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14:anchorId="1011A258" wp14:editId="0F8DBA27">
            <wp:simplePos x="0" y="0"/>
            <wp:positionH relativeFrom="column">
              <wp:posOffset>2765931</wp:posOffset>
            </wp:positionH>
            <wp:positionV relativeFrom="paragraph">
              <wp:posOffset>-89729</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35346F" w:rsidRDefault="0035346F" w:rsidP="000174CE">
      <w:pPr>
        <w:tabs>
          <w:tab w:val="left" w:pos="7815"/>
        </w:tabs>
        <w:ind w:right="-1"/>
        <w:rPr>
          <w:sz w:val="28"/>
          <w:szCs w:val="28"/>
        </w:rPr>
      </w:pP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075CFF" w:rsidP="002B607A">
      <w:pPr>
        <w:jc w:val="center"/>
        <w:rPr>
          <w:b/>
          <w:caps/>
          <w:sz w:val="40"/>
          <w:szCs w:val="40"/>
        </w:rPr>
      </w:pPr>
      <w:r>
        <w:rPr>
          <w:b/>
          <w:caps/>
          <w:sz w:val="40"/>
          <w:szCs w:val="40"/>
        </w:rPr>
        <w:t>РАСПОРЯЖЕ</w:t>
      </w:r>
      <w:r w:rsidR="002B607A" w:rsidRPr="00210375">
        <w:rPr>
          <w:b/>
          <w:caps/>
          <w:sz w:val="40"/>
          <w:szCs w:val="40"/>
        </w:rPr>
        <w:t>ние</w:t>
      </w:r>
    </w:p>
    <w:p w:rsidR="002B607A" w:rsidRDefault="002B607A" w:rsidP="002B607A">
      <w:pPr>
        <w:ind w:right="-1"/>
        <w:jc w:val="center"/>
        <w:rPr>
          <w:sz w:val="28"/>
          <w:szCs w:val="28"/>
        </w:rPr>
      </w:pPr>
    </w:p>
    <w:p w:rsidR="00A6450D" w:rsidRPr="000D773A" w:rsidRDefault="006243D8" w:rsidP="00A6450D">
      <w:pPr>
        <w:ind w:right="-1"/>
        <w:jc w:val="both"/>
        <w:rPr>
          <w:sz w:val="28"/>
          <w:szCs w:val="28"/>
        </w:rPr>
      </w:pPr>
      <w:r>
        <w:rPr>
          <w:sz w:val="28"/>
          <w:szCs w:val="28"/>
        </w:rPr>
        <w:t xml:space="preserve">21.06.2019                               </w:t>
      </w:r>
      <w:r w:rsidR="00A50FEB" w:rsidRPr="00A50FE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179-р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12529B" w:rsidRDefault="0063789F" w:rsidP="00075CFF">
      <w:pPr>
        <w:ind w:right="-1"/>
        <w:jc w:val="center"/>
        <w:rPr>
          <w:b/>
          <w:sz w:val="28"/>
          <w:szCs w:val="28"/>
        </w:rPr>
      </w:pPr>
      <w:r>
        <w:rPr>
          <w:b/>
          <w:sz w:val="28"/>
          <w:szCs w:val="28"/>
        </w:rPr>
        <w:t>О внесении изменений</w:t>
      </w:r>
      <w:r w:rsidR="00075CFF" w:rsidRPr="00075CFF">
        <w:rPr>
          <w:b/>
          <w:sz w:val="28"/>
          <w:szCs w:val="28"/>
        </w:rPr>
        <w:t xml:space="preserve"> в распоряжение администрации города Нефтеюганска от 17.05.</w:t>
      </w:r>
      <w:r w:rsidR="00776920">
        <w:rPr>
          <w:b/>
          <w:sz w:val="28"/>
          <w:szCs w:val="28"/>
        </w:rPr>
        <w:t>201</w:t>
      </w:r>
      <w:r w:rsidR="00CD0D04">
        <w:rPr>
          <w:b/>
          <w:sz w:val="28"/>
          <w:szCs w:val="28"/>
        </w:rPr>
        <w:t>7</w:t>
      </w:r>
      <w:r w:rsidR="00075CFF" w:rsidRPr="00075CFF">
        <w:rPr>
          <w:b/>
          <w:sz w:val="28"/>
          <w:szCs w:val="28"/>
        </w:rPr>
        <w:t xml:space="preserve"> № 193-р «Об утверждении дорожной карты 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w:t>
      </w:r>
    </w:p>
    <w:p w:rsidR="0012221E" w:rsidRDefault="0012221E" w:rsidP="00577C67">
      <w:pPr>
        <w:rPr>
          <w:spacing w:val="2"/>
          <w:sz w:val="28"/>
          <w:szCs w:val="28"/>
          <w:shd w:val="clear" w:color="auto" w:fill="FFFFFF"/>
        </w:rPr>
      </w:pPr>
    </w:p>
    <w:p w:rsidR="00B73D7A" w:rsidRPr="00B73D7A" w:rsidRDefault="00B73D7A" w:rsidP="008D0AB7">
      <w:pPr>
        <w:ind w:firstLine="708"/>
        <w:jc w:val="both"/>
        <w:rPr>
          <w:sz w:val="28"/>
          <w:szCs w:val="28"/>
        </w:rPr>
      </w:pPr>
      <w:r w:rsidRPr="00B73D7A">
        <w:rPr>
          <w:sz w:val="28"/>
          <w:szCs w:val="28"/>
        </w:rPr>
        <w:t xml:space="preserve">В соответствии с Федеральными законами от 06.10.2003 № 131-ФЗ </w:t>
      </w:r>
      <w:r w:rsidR="0063789F">
        <w:rPr>
          <w:sz w:val="28"/>
          <w:szCs w:val="28"/>
        </w:rPr>
        <w:t xml:space="preserve">                    </w:t>
      </w:r>
      <w:r w:rsidRPr="00B73D7A">
        <w:rPr>
          <w:sz w:val="28"/>
          <w:szCs w:val="28"/>
        </w:rPr>
        <w:t>«Об общих принципах организации местного самоуправления в Российской Федерации», от 04.12.2007 № 329-ФЗ «О физической культуре и спорте в Российской Федерации», Уставом города Нефтеюганска, руководствуясь постановлением администрации города Нефтеюганска от 03.08.</w:t>
      </w:r>
      <w:r w:rsidR="00776920">
        <w:rPr>
          <w:sz w:val="28"/>
          <w:szCs w:val="28"/>
        </w:rPr>
        <w:t>201</w:t>
      </w:r>
      <w:r w:rsidR="00780FE7">
        <w:rPr>
          <w:sz w:val="28"/>
          <w:szCs w:val="28"/>
        </w:rPr>
        <w:t>7</w:t>
      </w:r>
      <w:r w:rsidRPr="00B73D7A">
        <w:rPr>
          <w:sz w:val="28"/>
          <w:szCs w:val="28"/>
        </w:rPr>
        <w:t xml:space="preserve"> № 126-нп «О порядке осуществления функций и полномочий учредителя муниципальных учреждений города Нефтеюганска», решением Думы города Нефтеюганска от 21.02.2018 № 335-V</w:t>
      </w:r>
      <w:r w:rsidRPr="00B73D7A">
        <w:rPr>
          <w:sz w:val="28"/>
          <w:szCs w:val="28"/>
          <w:lang w:val="en-US"/>
        </w:rPr>
        <w:t>I</w:t>
      </w:r>
      <w:r w:rsidRPr="00B73D7A">
        <w:rPr>
          <w:sz w:val="28"/>
          <w:szCs w:val="28"/>
        </w:rPr>
        <w:t xml:space="preserve"> «Об утверждении Положения о комитете физической культуры и спорта администрации города Нефтеюганска»</w:t>
      </w:r>
      <w:r w:rsidR="008D0AB7">
        <w:rPr>
          <w:sz w:val="28"/>
          <w:szCs w:val="28"/>
        </w:rPr>
        <w:t xml:space="preserve">, </w:t>
      </w:r>
      <w:r w:rsidR="008D0AB7" w:rsidRPr="008D0AB7">
        <w:rPr>
          <w:sz w:val="28"/>
          <w:szCs w:val="28"/>
        </w:rPr>
        <w:t>протокол</w:t>
      </w:r>
      <w:r w:rsidR="008D0AB7">
        <w:rPr>
          <w:sz w:val="28"/>
          <w:szCs w:val="28"/>
        </w:rPr>
        <w:t xml:space="preserve">ом  </w:t>
      </w:r>
      <w:r w:rsidR="008D0AB7" w:rsidRPr="008D0AB7">
        <w:rPr>
          <w:sz w:val="28"/>
          <w:szCs w:val="28"/>
        </w:rPr>
        <w:t>совещания комитета физической культуры и спорта администрации города и руководителей подведомственных учреждений</w:t>
      </w:r>
      <w:r w:rsidR="008D0AB7">
        <w:rPr>
          <w:sz w:val="28"/>
          <w:szCs w:val="28"/>
        </w:rPr>
        <w:t xml:space="preserve"> </w:t>
      </w:r>
      <w:r w:rsidR="008D0AB7" w:rsidRPr="008D0AB7">
        <w:rPr>
          <w:sz w:val="28"/>
          <w:szCs w:val="28"/>
        </w:rPr>
        <w:t xml:space="preserve">при главе города Нефтеюганска </w:t>
      </w:r>
      <w:proofErr w:type="spellStart"/>
      <w:r w:rsidR="0063789F" w:rsidRPr="008D0AB7">
        <w:rPr>
          <w:sz w:val="28"/>
          <w:szCs w:val="28"/>
        </w:rPr>
        <w:t>С.Ю.</w:t>
      </w:r>
      <w:r w:rsidR="008D0AB7" w:rsidRPr="008D0AB7">
        <w:rPr>
          <w:sz w:val="28"/>
          <w:szCs w:val="28"/>
        </w:rPr>
        <w:t>Дегтяреве</w:t>
      </w:r>
      <w:proofErr w:type="spellEnd"/>
      <w:r w:rsidR="008D0AB7" w:rsidRPr="008D0AB7">
        <w:rPr>
          <w:sz w:val="28"/>
          <w:szCs w:val="28"/>
        </w:rPr>
        <w:t xml:space="preserve"> </w:t>
      </w:r>
      <w:r w:rsidR="00F91643" w:rsidRPr="008D0AB7">
        <w:rPr>
          <w:sz w:val="28"/>
          <w:szCs w:val="28"/>
        </w:rPr>
        <w:t>от 26.04.2019</w:t>
      </w:r>
      <w:r w:rsidR="00F91643">
        <w:rPr>
          <w:sz w:val="28"/>
          <w:szCs w:val="28"/>
        </w:rPr>
        <w:t xml:space="preserve"> </w:t>
      </w:r>
      <w:r w:rsidR="00F91643" w:rsidRPr="00F91643">
        <w:rPr>
          <w:sz w:val="28"/>
          <w:szCs w:val="28"/>
        </w:rPr>
        <w:t>№ 1</w:t>
      </w:r>
      <w:r w:rsidR="008D0AB7">
        <w:rPr>
          <w:sz w:val="28"/>
          <w:szCs w:val="28"/>
        </w:rPr>
        <w:t>:</w:t>
      </w:r>
    </w:p>
    <w:p w:rsidR="00CD0D04" w:rsidRDefault="0063789F" w:rsidP="00B73D7A">
      <w:pPr>
        <w:autoSpaceDE w:val="0"/>
        <w:autoSpaceDN w:val="0"/>
        <w:adjustRightInd w:val="0"/>
        <w:ind w:firstLine="709"/>
        <w:jc w:val="both"/>
        <w:rPr>
          <w:sz w:val="28"/>
          <w:szCs w:val="28"/>
        </w:rPr>
      </w:pPr>
      <w:r>
        <w:rPr>
          <w:sz w:val="28"/>
          <w:szCs w:val="28"/>
        </w:rPr>
        <w:t>1.Внести изменения</w:t>
      </w:r>
      <w:r w:rsidR="00B73D7A" w:rsidRPr="00B73D7A">
        <w:rPr>
          <w:sz w:val="28"/>
          <w:szCs w:val="28"/>
        </w:rPr>
        <w:t xml:space="preserve"> в распоряжение администрации города Нефтеюганска от 17.05.</w:t>
      </w:r>
      <w:r w:rsidR="00776920">
        <w:rPr>
          <w:sz w:val="28"/>
          <w:szCs w:val="28"/>
        </w:rPr>
        <w:t>201</w:t>
      </w:r>
      <w:r w:rsidR="00CD0D04">
        <w:rPr>
          <w:sz w:val="28"/>
          <w:szCs w:val="28"/>
        </w:rPr>
        <w:t>7</w:t>
      </w:r>
      <w:r w:rsidR="00B73D7A" w:rsidRPr="00B73D7A">
        <w:rPr>
          <w:sz w:val="28"/>
          <w:szCs w:val="28"/>
        </w:rPr>
        <w:t xml:space="preserve"> № 193-р «Об утверждении дорожной карты 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w:t>
      </w:r>
      <w:r w:rsidR="00FB24E8" w:rsidRPr="00FB24E8">
        <w:rPr>
          <w:sz w:val="28"/>
          <w:szCs w:val="28"/>
        </w:rPr>
        <w:t xml:space="preserve"> </w:t>
      </w:r>
      <w:r w:rsidR="00FB24E8">
        <w:rPr>
          <w:sz w:val="28"/>
          <w:szCs w:val="28"/>
        </w:rPr>
        <w:t>(с изменениями, внесенными распоряжени</w:t>
      </w:r>
      <w:r w:rsidR="006F5365">
        <w:rPr>
          <w:sz w:val="28"/>
          <w:szCs w:val="28"/>
        </w:rPr>
        <w:t xml:space="preserve">ем </w:t>
      </w:r>
      <w:r w:rsidR="00FB24E8">
        <w:rPr>
          <w:sz w:val="28"/>
          <w:szCs w:val="28"/>
        </w:rPr>
        <w:t>от 03.08.2018 № 219-р)</w:t>
      </w:r>
      <w:r w:rsidR="00CD0D04">
        <w:rPr>
          <w:sz w:val="28"/>
          <w:szCs w:val="28"/>
        </w:rPr>
        <w:t>, а именно:</w:t>
      </w:r>
    </w:p>
    <w:p w:rsidR="0063789F" w:rsidRDefault="00CD0D04" w:rsidP="00B73D7A">
      <w:pPr>
        <w:autoSpaceDE w:val="0"/>
        <w:autoSpaceDN w:val="0"/>
        <w:adjustRightInd w:val="0"/>
        <w:ind w:firstLine="709"/>
        <w:jc w:val="both"/>
        <w:rPr>
          <w:sz w:val="28"/>
          <w:szCs w:val="28"/>
        </w:rPr>
      </w:pPr>
      <w:r>
        <w:rPr>
          <w:sz w:val="28"/>
          <w:szCs w:val="28"/>
        </w:rPr>
        <w:t>1.1.Пункт 1 изложить в следующей редакции</w:t>
      </w:r>
      <w:r w:rsidR="0063789F">
        <w:rPr>
          <w:sz w:val="28"/>
          <w:szCs w:val="28"/>
        </w:rPr>
        <w:t>:</w:t>
      </w:r>
    </w:p>
    <w:p w:rsidR="00CD0D04" w:rsidRDefault="00CD0D04" w:rsidP="00B73D7A">
      <w:pPr>
        <w:autoSpaceDE w:val="0"/>
        <w:autoSpaceDN w:val="0"/>
        <w:adjustRightInd w:val="0"/>
        <w:ind w:firstLine="709"/>
        <w:jc w:val="both"/>
        <w:rPr>
          <w:sz w:val="28"/>
          <w:szCs w:val="28"/>
        </w:rPr>
      </w:pPr>
      <w:r>
        <w:rPr>
          <w:sz w:val="28"/>
          <w:szCs w:val="28"/>
        </w:rPr>
        <w:t xml:space="preserve"> «</w:t>
      </w:r>
      <w:r w:rsidR="0063789F">
        <w:rPr>
          <w:sz w:val="28"/>
          <w:szCs w:val="28"/>
        </w:rPr>
        <w:t>1.</w:t>
      </w:r>
      <w:r w:rsidRPr="00CD0D04">
        <w:rPr>
          <w:sz w:val="28"/>
          <w:szCs w:val="28"/>
        </w:rPr>
        <w:t xml:space="preserve">Утвердить дорожную карту 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w:t>
      </w:r>
      <w:r w:rsidR="0063789F">
        <w:rPr>
          <w:sz w:val="28"/>
          <w:szCs w:val="28"/>
        </w:rPr>
        <w:t xml:space="preserve">                       </w:t>
      </w:r>
      <w:r w:rsidRPr="00CD0D04">
        <w:rPr>
          <w:sz w:val="28"/>
          <w:szCs w:val="28"/>
        </w:rPr>
        <w:t xml:space="preserve">(с одновременным переходом на спортивную подготовку) </w:t>
      </w:r>
      <w:r>
        <w:rPr>
          <w:sz w:val="28"/>
          <w:szCs w:val="28"/>
        </w:rPr>
        <w:t>до 01.01.2020</w:t>
      </w:r>
      <w:r w:rsidRPr="00CD0D04">
        <w:t xml:space="preserve"> </w:t>
      </w:r>
      <w:r w:rsidRPr="00CD0D04">
        <w:rPr>
          <w:sz w:val="28"/>
          <w:szCs w:val="28"/>
        </w:rPr>
        <w:t>согласно приложению к распоряжению</w:t>
      </w:r>
      <w:r w:rsidR="0063789F">
        <w:rPr>
          <w:sz w:val="28"/>
          <w:szCs w:val="28"/>
        </w:rPr>
        <w:t>.</w:t>
      </w:r>
      <w:r>
        <w:rPr>
          <w:sz w:val="28"/>
          <w:szCs w:val="28"/>
        </w:rPr>
        <w:t>».</w:t>
      </w:r>
    </w:p>
    <w:p w:rsidR="00CD0D04" w:rsidRDefault="00CD0D04" w:rsidP="00B73D7A">
      <w:pPr>
        <w:autoSpaceDE w:val="0"/>
        <w:autoSpaceDN w:val="0"/>
        <w:adjustRightInd w:val="0"/>
        <w:ind w:firstLine="709"/>
        <w:jc w:val="both"/>
        <w:rPr>
          <w:sz w:val="28"/>
          <w:szCs w:val="28"/>
        </w:rPr>
      </w:pPr>
      <w:r>
        <w:rPr>
          <w:sz w:val="28"/>
          <w:szCs w:val="28"/>
        </w:rPr>
        <w:t>1.2.Приложение к распоряжению изложить согласно приложению к настоящему распоряжению.</w:t>
      </w:r>
    </w:p>
    <w:p w:rsidR="00B73D7A" w:rsidRPr="00B73D7A" w:rsidRDefault="00B73D7A" w:rsidP="00B73D7A">
      <w:pPr>
        <w:autoSpaceDE w:val="0"/>
        <w:autoSpaceDN w:val="0"/>
        <w:adjustRightInd w:val="0"/>
        <w:ind w:firstLine="709"/>
        <w:jc w:val="both"/>
      </w:pPr>
      <w:r w:rsidRPr="00B73D7A">
        <w:rPr>
          <w:sz w:val="28"/>
          <w:szCs w:val="28"/>
        </w:rPr>
        <w:lastRenderedPageBreak/>
        <w:t>2.</w:t>
      </w:r>
      <w:r w:rsidRPr="00B73D7A">
        <w:rPr>
          <w:rFonts w:eastAsia="Calibri"/>
          <w:bCs/>
          <w:sz w:val="28"/>
          <w:szCs w:val="28"/>
          <w:lang w:eastAsia="x-none"/>
        </w:rPr>
        <w:t>Департаменту по делам администрации города (</w:t>
      </w:r>
      <w:r>
        <w:rPr>
          <w:rFonts w:eastAsia="Calibri"/>
          <w:bCs/>
          <w:sz w:val="28"/>
          <w:szCs w:val="28"/>
          <w:lang w:eastAsia="x-none"/>
        </w:rPr>
        <w:t>Прокопович П.А.</w:t>
      </w:r>
      <w:r w:rsidRPr="00B73D7A">
        <w:rPr>
          <w:rFonts w:eastAsia="Calibri"/>
          <w:bCs/>
          <w:sz w:val="28"/>
          <w:szCs w:val="28"/>
          <w:lang w:eastAsia="x-none"/>
        </w:rPr>
        <w:t>) разместить распоряжение на официальном сайте органов местного самоуправления города Нефтеюганска в сети Интернет.</w:t>
      </w:r>
      <w:r w:rsidRPr="00B73D7A">
        <w:t xml:space="preserve"> </w:t>
      </w:r>
    </w:p>
    <w:p w:rsidR="00B73D7A" w:rsidRPr="00B73D7A" w:rsidRDefault="00B73D7A" w:rsidP="00B73D7A">
      <w:pPr>
        <w:ind w:firstLine="709"/>
        <w:jc w:val="both"/>
        <w:rPr>
          <w:szCs w:val="28"/>
        </w:rPr>
      </w:pPr>
      <w:r>
        <w:rPr>
          <w:rFonts w:eastAsia="Calibri"/>
          <w:bCs/>
          <w:sz w:val="28"/>
          <w:szCs w:val="28"/>
          <w:lang w:eastAsia="x-none"/>
        </w:rPr>
        <w:t>3</w:t>
      </w:r>
      <w:r w:rsidRPr="00B73D7A">
        <w:rPr>
          <w:rFonts w:eastAsia="Calibri"/>
          <w:bCs/>
          <w:sz w:val="28"/>
          <w:szCs w:val="28"/>
          <w:lang w:eastAsia="x-none"/>
        </w:rPr>
        <w:t xml:space="preserve">.Контроль исполнения распоряжения возложить на заместителя главы города Нефтеюганска </w:t>
      </w:r>
      <w:proofErr w:type="spellStart"/>
      <w:r w:rsidRPr="00B73D7A">
        <w:rPr>
          <w:rFonts w:eastAsia="Calibri"/>
          <w:bCs/>
          <w:sz w:val="28"/>
          <w:szCs w:val="28"/>
          <w:lang w:eastAsia="x-none"/>
        </w:rPr>
        <w:t>А.В.Пастухова</w:t>
      </w:r>
      <w:proofErr w:type="spellEnd"/>
      <w:r w:rsidRPr="00B73D7A">
        <w:rPr>
          <w:rFonts w:eastAsia="Calibri"/>
          <w:bCs/>
          <w:sz w:val="28"/>
          <w:szCs w:val="28"/>
          <w:lang w:eastAsia="x-none"/>
        </w:rPr>
        <w:t>.</w:t>
      </w:r>
    </w:p>
    <w:p w:rsidR="00B73D7A" w:rsidRDefault="00B73D7A" w:rsidP="00B73D7A">
      <w:pPr>
        <w:jc w:val="both"/>
        <w:rPr>
          <w:sz w:val="28"/>
          <w:szCs w:val="28"/>
        </w:rPr>
      </w:pPr>
    </w:p>
    <w:p w:rsidR="00CD0D04" w:rsidRDefault="00CD0D04" w:rsidP="00B73D7A">
      <w:pPr>
        <w:jc w:val="both"/>
        <w:rPr>
          <w:sz w:val="28"/>
          <w:szCs w:val="28"/>
        </w:rPr>
      </w:pPr>
    </w:p>
    <w:p w:rsidR="00B73D7A" w:rsidRPr="00B73D7A" w:rsidRDefault="00B73D7A" w:rsidP="00B73D7A">
      <w:pPr>
        <w:jc w:val="both"/>
        <w:rPr>
          <w:sz w:val="28"/>
          <w:szCs w:val="28"/>
        </w:rPr>
      </w:pPr>
      <w:r w:rsidRPr="00B73D7A">
        <w:rPr>
          <w:sz w:val="28"/>
          <w:szCs w:val="28"/>
        </w:rPr>
        <w:t xml:space="preserve">Глава города Нефтеюганска                                                                 </w:t>
      </w:r>
      <w:proofErr w:type="spellStart"/>
      <w:r w:rsidRPr="00B73D7A">
        <w:rPr>
          <w:sz w:val="28"/>
          <w:szCs w:val="28"/>
        </w:rPr>
        <w:t>С.Ю.Дегтярев</w:t>
      </w:r>
      <w:proofErr w:type="spellEnd"/>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63789F" w:rsidRDefault="0063789F" w:rsidP="00B73D7A">
      <w:pPr>
        <w:ind w:left="6521"/>
        <w:rPr>
          <w:sz w:val="28"/>
          <w:szCs w:val="28"/>
        </w:rPr>
      </w:pPr>
    </w:p>
    <w:p w:rsidR="00CD0D04" w:rsidRDefault="00CD0D04" w:rsidP="00B73D7A">
      <w:pPr>
        <w:ind w:left="6521"/>
        <w:rPr>
          <w:sz w:val="28"/>
          <w:szCs w:val="28"/>
        </w:rPr>
      </w:pPr>
    </w:p>
    <w:p w:rsidR="00CD0D04" w:rsidRDefault="00CD0D04" w:rsidP="00B73D7A">
      <w:pPr>
        <w:ind w:left="6521"/>
        <w:rPr>
          <w:sz w:val="28"/>
          <w:szCs w:val="28"/>
        </w:rPr>
      </w:pPr>
    </w:p>
    <w:p w:rsidR="00B73D7A" w:rsidRPr="00B73D7A" w:rsidRDefault="00B73D7A" w:rsidP="00B73D7A">
      <w:pPr>
        <w:ind w:left="6521"/>
        <w:rPr>
          <w:sz w:val="28"/>
          <w:szCs w:val="28"/>
        </w:rPr>
      </w:pPr>
      <w:r w:rsidRPr="00B73D7A">
        <w:rPr>
          <w:sz w:val="28"/>
          <w:szCs w:val="28"/>
        </w:rPr>
        <w:lastRenderedPageBreak/>
        <w:t xml:space="preserve">Приложение </w:t>
      </w:r>
    </w:p>
    <w:p w:rsidR="00B73D7A" w:rsidRPr="00B73D7A" w:rsidRDefault="00B73D7A" w:rsidP="00B73D7A">
      <w:pPr>
        <w:ind w:left="6521"/>
        <w:rPr>
          <w:sz w:val="28"/>
          <w:szCs w:val="28"/>
        </w:rPr>
      </w:pPr>
      <w:r w:rsidRPr="00B73D7A">
        <w:rPr>
          <w:sz w:val="28"/>
          <w:szCs w:val="28"/>
        </w:rPr>
        <w:t>к распоряжению</w:t>
      </w:r>
    </w:p>
    <w:p w:rsidR="00B73D7A" w:rsidRPr="00B73D7A" w:rsidRDefault="00B73D7A" w:rsidP="00B73D7A">
      <w:pPr>
        <w:ind w:left="6521"/>
        <w:rPr>
          <w:sz w:val="28"/>
          <w:szCs w:val="28"/>
        </w:rPr>
      </w:pPr>
      <w:r w:rsidRPr="00B73D7A">
        <w:rPr>
          <w:sz w:val="28"/>
          <w:szCs w:val="28"/>
        </w:rPr>
        <w:t>администрации города</w:t>
      </w:r>
    </w:p>
    <w:p w:rsidR="00B73D7A" w:rsidRPr="00B73D7A" w:rsidRDefault="00B73D7A" w:rsidP="00B73D7A">
      <w:pPr>
        <w:ind w:left="6521"/>
        <w:rPr>
          <w:sz w:val="28"/>
          <w:szCs w:val="28"/>
        </w:rPr>
      </w:pPr>
      <w:r w:rsidRPr="00B73D7A">
        <w:rPr>
          <w:sz w:val="28"/>
          <w:szCs w:val="28"/>
        </w:rPr>
        <w:t xml:space="preserve">от </w:t>
      </w:r>
      <w:r w:rsidR="006243D8">
        <w:rPr>
          <w:sz w:val="28"/>
          <w:szCs w:val="28"/>
        </w:rPr>
        <w:t>21.06.2019</w:t>
      </w:r>
      <w:r>
        <w:rPr>
          <w:sz w:val="28"/>
          <w:szCs w:val="28"/>
        </w:rPr>
        <w:t xml:space="preserve"> № </w:t>
      </w:r>
      <w:r w:rsidR="006243D8">
        <w:rPr>
          <w:sz w:val="28"/>
          <w:szCs w:val="28"/>
        </w:rPr>
        <w:t>179-р</w:t>
      </w:r>
    </w:p>
    <w:p w:rsidR="00B73D7A" w:rsidRPr="00B73D7A" w:rsidRDefault="00B73D7A" w:rsidP="00B73D7A">
      <w:pPr>
        <w:rPr>
          <w:sz w:val="28"/>
          <w:szCs w:val="28"/>
        </w:rPr>
      </w:pPr>
    </w:p>
    <w:p w:rsidR="00B73D7A" w:rsidRPr="00B73D7A" w:rsidRDefault="00B73D7A" w:rsidP="00B73D7A">
      <w:pPr>
        <w:widowControl w:val="0"/>
        <w:autoSpaceDE w:val="0"/>
        <w:autoSpaceDN w:val="0"/>
        <w:adjustRightInd w:val="0"/>
        <w:ind w:right="-1"/>
        <w:jc w:val="center"/>
        <w:outlineLvl w:val="0"/>
        <w:rPr>
          <w:rFonts w:eastAsia="Calibri"/>
          <w:color w:val="000000"/>
          <w:sz w:val="28"/>
          <w:szCs w:val="28"/>
          <w:lang w:val="x-none"/>
        </w:rPr>
      </w:pPr>
      <w:r w:rsidRPr="00B73D7A">
        <w:rPr>
          <w:rFonts w:eastAsia="Calibri"/>
          <w:bCs/>
          <w:sz w:val="28"/>
          <w:szCs w:val="28"/>
        </w:rPr>
        <w:t>«</w:t>
      </w:r>
      <w:r w:rsidRPr="00B73D7A">
        <w:rPr>
          <w:rFonts w:eastAsia="Calibri"/>
          <w:bCs/>
          <w:sz w:val="28"/>
          <w:szCs w:val="28"/>
          <w:lang w:val="x-none"/>
        </w:rPr>
        <w:t>Дорожная карта</w:t>
      </w:r>
      <w:r w:rsidRPr="00B73D7A">
        <w:rPr>
          <w:rFonts w:eastAsia="Calibri"/>
          <w:bCs/>
          <w:sz w:val="28"/>
          <w:szCs w:val="28"/>
        </w:rPr>
        <w:t>»</w:t>
      </w:r>
      <w:r w:rsidRPr="00B73D7A">
        <w:rPr>
          <w:rFonts w:eastAsia="Calibri"/>
          <w:bCs/>
          <w:sz w:val="28"/>
          <w:szCs w:val="28"/>
          <w:lang w:val="x-none"/>
        </w:rPr>
        <w:t xml:space="preserve"> </w:t>
      </w:r>
      <w:r w:rsidRPr="00B73D7A">
        <w:rPr>
          <w:rFonts w:eastAsia="Calibri"/>
          <w:color w:val="000000"/>
          <w:sz w:val="28"/>
          <w:szCs w:val="28"/>
          <w:lang w:val="x-none"/>
        </w:rPr>
        <w:t xml:space="preserve">мероприятий </w:t>
      </w:r>
    </w:p>
    <w:p w:rsidR="00B73D7A" w:rsidRPr="00B73D7A" w:rsidRDefault="00B73D7A" w:rsidP="00B73D7A">
      <w:pPr>
        <w:widowControl w:val="0"/>
        <w:autoSpaceDE w:val="0"/>
        <w:autoSpaceDN w:val="0"/>
        <w:adjustRightInd w:val="0"/>
        <w:ind w:right="-1"/>
        <w:jc w:val="center"/>
        <w:outlineLvl w:val="0"/>
        <w:rPr>
          <w:rFonts w:eastAsia="Calibri"/>
          <w:color w:val="000000"/>
          <w:sz w:val="28"/>
          <w:szCs w:val="28"/>
          <w:lang w:val="x-none"/>
        </w:rPr>
      </w:pPr>
      <w:r w:rsidRPr="00B73D7A">
        <w:rPr>
          <w:rFonts w:eastAsia="Calibri"/>
          <w:color w:val="000000"/>
          <w:sz w:val="28"/>
          <w:szCs w:val="28"/>
          <w:lang w:val="x-none"/>
        </w:rPr>
        <w:t xml:space="preserve">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w:t>
      </w:r>
    </w:p>
    <w:p w:rsidR="00B73D7A" w:rsidRPr="00B73D7A" w:rsidRDefault="00B73D7A" w:rsidP="00B73D7A">
      <w:pPr>
        <w:widowControl w:val="0"/>
        <w:autoSpaceDE w:val="0"/>
        <w:autoSpaceDN w:val="0"/>
        <w:adjustRightInd w:val="0"/>
        <w:ind w:right="-1"/>
        <w:jc w:val="center"/>
        <w:outlineLvl w:val="0"/>
        <w:rPr>
          <w:rFonts w:eastAsia="Calibri"/>
          <w:color w:val="000000"/>
          <w:sz w:val="28"/>
          <w:szCs w:val="28"/>
        </w:rPr>
      </w:pPr>
      <w:r w:rsidRPr="00B73D7A">
        <w:rPr>
          <w:rFonts w:eastAsia="Calibri"/>
          <w:color w:val="000000"/>
          <w:sz w:val="28"/>
          <w:szCs w:val="28"/>
          <w:lang w:val="x-none"/>
        </w:rPr>
        <w:t>на спортивную подготовку)</w:t>
      </w:r>
    </w:p>
    <w:p w:rsidR="00B73D7A" w:rsidRPr="00B73D7A" w:rsidRDefault="00B73D7A" w:rsidP="00B73D7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49"/>
        <w:gridCol w:w="3647"/>
        <w:gridCol w:w="1984"/>
        <w:gridCol w:w="992"/>
      </w:tblGrid>
      <w:tr w:rsidR="00B73D7A" w:rsidRPr="00B73D7A" w:rsidTr="007C715B">
        <w:trPr>
          <w:tblHeader/>
        </w:trPr>
        <w:tc>
          <w:tcPr>
            <w:tcW w:w="567"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w:t>
            </w:r>
          </w:p>
          <w:p w:rsidR="00B73D7A" w:rsidRPr="00B73D7A" w:rsidRDefault="00B73D7A" w:rsidP="007C715B">
            <w:pPr>
              <w:rPr>
                <w:sz w:val="20"/>
                <w:szCs w:val="20"/>
              </w:rPr>
            </w:pPr>
            <w:r w:rsidRPr="00B73D7A">
              <w:rPr>
                <w:sz w:val="20"/>
                <w:szCs w:val="20"/>
              </w:rPr>
              <w:t>п/п</w:t>
            </w:r>
          </w:p>
        </w:tc>
        <w:tc>
          <w:tcPr>
            <w:tcW w:w="2449"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Мероприятия</w:t>
            </w:r>
          </w:p>
        </w:tc>
        <w:tc>
          <w:tcPr>
            <w:tcW w:w="3647"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Основание</w:t>
            </w:r>
          </w:p>
        </w:tc>
        <w:tc>
          <w:tcPr>
            <w:tcW w:w="1984"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Ответственные исполнители</w:t>
            </w:r>
          </w:p>
        </w:tc>
        <w:tc>
          <w:tcPr>
            <w:tcW w:w="992"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Сроки исполнения</w:t>
            </w:r>
          </w:p>
        </w:tc>
      </w:tr>
      <w:tr w:rsidR="00B73D7A" w:rsidRPr="00B73D7A" w:rsidTr="007C715B">
        <w:trPr>
          <w:tblHeader/>
        </w:trPr>
        <w:tc>
          <w:tcPr>
            <w:tcW w:w="567" w:type="dxa"/>
            <w:tcBorders>
              <w:top w:val="single" w:sz="4" w:space="0" w:color="auto"/>
              <w:left w:val="single" w:sz="4" w:space="0" w:color="auto"/>
              <w:bottom w:val="single" w:sz="4" w:space="0" w:color="auto"/>
              <w:right w:val="single" w:sz="4" w:space="0" w:color="auto"/>
            </w:tcBorders>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1</w:t>
            </w:r>
          </w:p>
        </w:tc>
        <w:tc>
          <w:tcPr>
            <w:tcW w:w="2449" w:type="dxa"/>
            <w:tcBorders>
              <w:top w:val="single" w:sz="4" w:space="0" w:color="auto"/>
              <w:left w:val="single" w:sz="4" w:space="0" w:color="auto"/>
              <w:bottom w:val="single" w:sz="4" w:space="0" w:color="auto"/>
              <w:right w:val="single" w:sz="4" w:space="0" w:color="auto"/>
            </w:tcBorders>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2</w:t>
            </w:r>
          </w:p>
        </w:tc>
        <w:tc>
          <w:tcPr>
            <w:tcW w:w="3647" w:type="dxa"/>
            <w:tcBorders>
              <w:top w:val="single" w:sz="4" w:space="0" w:color="auto"/>
              <w:left w:val="single" w:sz="4" w:space="0" w:color="auto"/>
              <w:bottom w:val="single" w:sz="4" w:space="0" w:color="auto"/>
              <w:right w:val="single" w:sz="4" w:space="0" w:color="auto"/>
            </w:tcBorders>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5</w:t>
            </w:r>
          </w:p>
        </w:tc>
      </w:tr>
      <w:tr w:rsidR="00B73D7A" w:rsidRPr="00B73D7A" w:rsidTr="007C715B">
        <w:tc>
          <w:tcPr>
            <w:tcW w:w="567" w:type="dxa"/>
            <w:tcBorders>
              <w:top w:val="single" w:sz="4" w:space="0" w:color="auto"/>
              <w:left w:val="single" w:sz="4" w:space="0" w:color="auto"/>
              <w:bottom w:val="single" w:sz="4" w:space="0" w:color="auto"/>
              <w:right w:val="single" w:sz="4" w:space="0" w:color="auto"/>
            </w:tcBorders>
            <w:hideMark/>
          </w:tcPr>
          <w:p w:rsidR="00B73D7A" w:rsidRPr="00B73D7A" w:rsidRDefault="00B73D7A" w:rsidP="007C715B">
            <w:pPr>
              <w:autoSpaceDE w:val="0"/>
              <w:autoSpaceDN w:val="0"/>
              <w:adjustRightInd w:val="0"/>
              <w:jc w:val="center"/>
              <w:rPr>
                <w:rFonts w:eastAsia="Calibri"/>
                <w:sz w:val="20"/>
                <w:szCs w:val="20"/>
              </w:rPr>
            </w:pPr>
            <w:r w:rsidRPr="00B73D7A">
              <w:rPr>
                <w:rFonts w:eastAsia="Calibri"/>
                <w:sz w:val="20"/>
                <w:szCs w:val="20"/>
              </w:rPr>
              <w:t>1</w:t>
            </w:r>
          </w:p>
        </w:tc>
        <w:tc>
          <w:tcPr>
            <w:tcW w:w="2449" w:type="dxa"/>
            <w:tcBorders>
              <w:top w:val="single" w:sz="4" w:space="0" w:color="auto"/>
              <w:left w:val="single" w:sz="4" w:space="0" w:color="auto"/>
              <w:bottom w:val="single" w:sz="4" w:space="0" w:color="auto"/>
              <w:right w:val="single" w:sz="4" w:space="0" w:color="auto"/>
            </w:tcBorders>
          </w:tcPr>
          <w:p w:rsidR="00B73D7A" w:rsidRDefault="00B73D7A" w:rsidP="007C715B">
            <w:pPr>
              <w:widowControl w:val="0"/>
              <w:autoSpaceDE w:val="0"/>
              <w:autoSpaceDN w:val="0"/>
              <w:adjustRightInd w:val="0"/>
              <w:ind w:firstLine="147"/>
              <w:jc w:val="both"/>
              <w:outlineLvl w:val="0"/>
              <w:rPr>
                <w:rFonts w:eastAsia="Calibri"/>
                <w:bCs/>
                <w:sz w:val="20"/>
                <w:szCs w:val="20"/>
              </w:rPr>
            </w:pPr>
            <w:r w:rsidRPr="00B73D7A">
              <w:rPr>
                <w:rFonts w:eastAsia="Calibri"/>
                <w:bCs/>
                <w:sz w:val="20"/>
                <w:szCs w:val="20"/>
              </w:rPr>
              <w:t>Разработка проекта Положения о переводе детей с дополнительных общеобразовательных (общеразвивающих и предпрофессиональных) программ в области физической культуры и спорта на программы спортивной подготовки по видам спорта</w:t>
            </w:r>
            <w:r w:rsidR="00C927AC">
              <w:rPr>
                <w:rFonts w:eastAsia="Calibri"/>
                <w:bCs/>
                <w:sz w:val="20"/>
                <w:szCs w:val="20"/>
              </w:rPr>
              <w:t>:</w:t>
            </w:r>
          </w:p>
          <w:p w:rsidR="00C927AC" w:rsidRPr="00B73D7A" w:rsidRDefault="00C927AC" w:rsidP="00C927AC">
            <w:pPr>
              <w:widowControl w:val="0"/>
              <w:autoSpaceDE w:val="0"/>
              <w:autoSpaceDN w:val="0"/>
              <w:adjustRightInd w:val="0"/>
              <w:jc w:val="both"/>
              <w:outlineLvl w:val="0"/>
              <w:rPr>
                <w:rFonts w:eastAsia="Calibri"/>
                <w:bCs/>
                <w:sz w:val="20"/>
                <w:szCs w:val="20"/>
              </w:rPr>
            </w:pPr>
            <w:r>
              <w:rPr>
                <w:rFonts w:eastAsia="Calibri"/>
                <w:sz w:val="20"/>
                <w:szCs w:val="20"/>
              </w:rPr>
              <w:t>-</w:t>
            </w:r>
            <w:r w:rsidRPr="00C927AC">
              <w:rPr>
                <w:rFonts w:eastAsia="Calibri"/>
                <w:sz w:val="20"/>
                <w:szCs w:val="20"/>
              </w:rPr>
              <w:t xml:space="preserve">муниципального бюджетного учреждения дополнительного образования «Специализированная детско-юношеская спортивная школа олимпийского резерва по дзюдо» (далее МБУ ДО «СДЮСШОР по дзюдо»), -муниципального бюджетного учреждения дополнительного образования «Специализированная детско-юношеская спортивная школа олимпийского резерва по биатлону» (далее МБУ ДО «СДЮСШОР по биатлону»),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 (далее МБУ ДО «СДЮСШОР </w:t>
            </w:r>
            <w:r w:rsidRPr="00C927AC">
              <w:rPr>
                <w:rFonts w:eastAsia="Calibri"/>
                <w:sz w:val="20"/>
                <w:szCs w:val="20"/>
              </w:rPr>
              <w:lastRenderedPageBreak/>
              <w:t>«Спартак»), -муниципального автономного учреждения дополнительного образования «Специализированная детско-юношеская спортивная школа олимпийского резерва «Сибиряк» (далее МАУ ДО «СДЮСШОР «Сибиряк»)</w:t>
            </w:r>
          </w:p>
        </w:tc>
        <w:tc>
          <w:tcPr>
            <w:tcW w:w="3647" w:type="dxa"/>
            <w:tcBorders>
              <w:top w:val="single" w:sz="4" w:space="0" w:color="auto"/>
              <w:left w:val="single" w:sz="4" w:space="0" w:color="auto"/>
              <w:bottom w:val="single" w:sz="4" w:space="0" w:color="auto"/>
              <w:right w:val="single" w:sz="4" w:space="0" w:color="auto"/>
            </w:tcBorders>
          </w:tcPr>
          <w:p w:rsidR="007C715B" w:rsidRPr="007C715B" w:rsidRDefault="007C715B" w:rsidP="007C715B">
            <w:pPr>
              <w:autoSpaceDE w:val="0"/>
              <w:autoSpaceDN w:val="0"/>
              <w:adjustRightInd w:val="0"/>
              <w:jc w:val="both"/>
              <w:rPr>
                <w:rFonts w:eastAsia="Calibri"/>
                <w:sz w:val="20"/>
                <w:szCs w:val="20"/>
              </w:rPr>
            </w:pPr>
            <w:r w:rsidRPr="007C715B">
              <w:rPr>
                <w:rFonts w:eastAsia="Calibri"/>
                <w:sz w:val="20"/>
                <w:szCs w:val="20"/>
              </w:rPr>
              <w:lastRenderedPageBreak/>
              <w:t>-</w:t>
            </w:r>
            <w:r w:rsidR="00B73D7A" w:rsidRPr="00B73D7A">
              <w:rPr>
                <w:rFonts w:eastAsia="Calibri"/>
                <w:sz w:val="20"/>
                <w:szCs w:val="20"/>
              </w:rPr>
              <w:t xml:space="preserve">Федеральный закон от  29.12.2012 № 273-ФЗ «Об образовании в Российской Федерации», </w:t>
            </w:r>
          </w:p>
          <w:p w:rsidR="00B73D7A" w:rsidRPr="00B73D7A" w:rsidRDefault="007C715B" w:rsidP="007C715B">
            <w:pPr>
              <w:autoSpaceDE w:val="0"/>
              <w:autoSpaceDN w:val="0"/>
              <w:adjustRightInd w:val="0"/>
              <w:jc w:val="both"/>
              <w:rPr>
                <w:rFonts w:eastAsia="Calibri"/>
                <w:sz w:val="20"/>
                <w:szCs w:val="20"/>
              </w:rPr>
            </w:pPr>
            <w:r w:rsidRPr="007C715B">
              <w:rPr>
                <w:rFonts w:eastAsia="Calibri"/>
                <w:sz w:val="20"/>
                <w:szCs w:val="20"/>
              </w:rPr>
              <w:t>-</w:t>
            </w:r>
            <w:r w:rsidR="00B73D7A" w:rsidRPr="00B73D7A">
              <w:rPr>
                <w:rFonts w:eastAsia="Calibri"/>
                <w:sz w:val="20"/>
                <w:szCs w:val="20"/>
              </w:rPr>
              <w:t>Федеральный закон от 04.12.2007 № 329-ФЗ «О физической культуре и спорте в Российской Федерации», Федеральные стандарты спортивной подготовки</w:t>
            </w:r>
            <w:r w:rsidR="00F91643">
              <w:rPr>
                <w:rFonts w:eastAsia="Calibri"/>
                <w:sz w:val="20"/>
                <w:szCs w:val="20"/>
              </w:rPr>
              <w:t xml:space="preserve"> по видам спорта</w:t>
            </w:r>
          </w:p>
        </w:tc>
        <w:tc>
          <w:tcPr>
            <w:tcW w:w="1984" w:type="dxa"/>
            <w:tcBorders>
              <w:top w:val="single" w:sz="4" w:space="0" w:color="auto"/>
              <w:left w:val="single" w:sz="4" w:space="0" w:color="auto"/>
              <w:bottom w:val="single" w:sz="4" w:space="0" w:color="auto"/>
              <w:right w:val="single" w:sz="4" w:space="0" w:color="auto"/>
            </w:tcBorders>
          </w:tcPr>
          <w:p w:rsidR="00B73D7A" w:rsidRPr="00B73D7A" w:rsidRDefault="00C927AC" w:rsidP="00C927AC">
            <w:pPr>
              <w:autoSpaceDE w:val="0"/>
              <w:autoSpaceDN w:val="0"/>
              <w:adjustRightInd w:val="0"/>
              <w:jc w:val="center"/>
              <w:rPr>
                <w:rFonts w:eastAsia="Calibri"/>
                <w:sz w:val="20"/>
                <w:szCs w:val="20"/>
              </w:rPr>
            </w:pPr>
            <w:r w:rsidRPr="00C927AC">
              <w:rPr>
                <w:rFonts w:eastAsia="Calibri"/>
                <w:sz w:val="20"/>
                <w:szCs w:val="20"/>
              </w:rPr>
              <w:t>Руководители МБУ ДО «СДЮСШОР по дзюдо», МБУ ДО «СДЮСШОР по биатлону», МБУ ДО «СДЮСШОР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B73D7A" w:rsidRPr="00B73D7A" w:rsidRDefault="00F91643" w:rsidP="006D24DF">
            <w:pPr>
              <w:autoSpaceDE w:val="0"/>
              <w:autoSpaceDN w:val="0"/>
              <w:adjustRightInd w:val="0"/>
              <w:jc w:val="center"/>
              <w:rPr>
                <w:rFonts w:eastAsia="Calibri"/>
                <w:sz w:val="20"/>
                <w:szCs w:val="20"/>
              </w:rPr>
            </w:pPr>
            <w:r>
              <w:rPr>
                <w:rFonts w:eastAsia="Calibri"/>
                <w:sz w:val="20"/>
                <w:szCs w:val="20"/>
              </w:rPr>
              <w:t>2</w:t>
            </w:r>
            <w:r w:rsidR="00B73D7A" w:rsidRPr="00B73D7A">
              <w:rPr>
                <w:rFonts w:eastAsia="Calibri"/>
                <w:sz w:val="20"/>
                <w:szCs w:val="20"/>
              </w:rPr>
              <w:t xml:space="preserve"> квартал 2019 года</w:t>
            </w:r>
          </w:p>
          <w:p w:rsidR="00B73D7A" w:rsidRPr="00B73D7A" w:rsidRDefault="00B73D7A" w:rsidP="006D24DF">
            <w:pPr>
              <w:autoSpaceDE w:val="0"/>
              <w:autoSpaceDN w:val="0"/>
              <w:adjustRightInd w:val="0"/>
              <w:jc w:val="center"/>
              <w:rPr>
                <w:rFonts w:eastAsia="Calibri"/>
                <w:sz w:val="20"/>
                <w:szCs w:val="20"/>
              </w:rPr>
            </w:pPr>
          </w:p>
        </w:tc>
      </w:tr>
      <w:tr w:rsidR="00F91643" w:rsidRPr="00B73D7A" w:rsidTr="007C715B">
        <w:tc>
          <w:tcPr>
            <w:tcW w:w="567" w:type="dxa"/>
            <w:tcBorders>
              <w:top w:val="single" w:sz="4" w:space="0" w:color="auto"/>
              <w:left w:val="single" w:sz="4" w:space="0" w:color="auto"/>
              <w:bottom w:val="single" w:sz="4" w:space="0" w:color="auto"/>
              <w:right w:val="single" w:sz="4" w:space="0" w:color="auto"/>
            </w:tcBorders>
          </w:tcPr>
          <w:p w:rsidR="00F91643" w:rsidRPr="00B73D7A" w:rsidRDefault="00F91643" w:rsidP="00DF1CE4">
            <w:pPr>
              <w:autoSpaceDE w:val="0"/>
              <w:autoSpaceDN w:val="0"/>
              <w:adjustRightInd w:val="0"/>
              <w:jc w:val="center"/>
              <w:rPr>
                <w:rFonts w:eastAsia="Calibri"/>
                <w:sz w:val="20"/>
                <w:szCs w:val="20"/>
              </w:rPr>
            </w:pPr>
            <w:r w:rsidRPr="00B73D7A">
              <w:rPr>
                <w:rFonts w:eastAsia="Calibri"/>
                <w:sz w:val="20"/>
                <w:szCs w:val="20"/>
              </w:rPr>
              <w:lastRenderedPageBreak/>
              <w:t>2</w:t>
            </w:r>
          </w:p>
        </w:tc>
        <w:tc>
          <w:tcPr>
            <w:tcW w:w="2449" w:type="dxa"/>
            <w:tcBorders>
              <w:top w:val="single" w:sz="4" w:space="0" w:color="auto"/>
              <w:left w:val="single" w:sz="4" w:space="0" w:color="auto"/>
              <w:bottom w:val="single" w:sz="4" w:space="0" w:color="auto"/>
              <w:right w:val="single" w:sz="4" w:space="0" w:color="auto"/>
            </w:tcBorders>
          </w:tcPr>
          <w:p w:rsidR="00F91643" w:rsidRPr="00B73D7A" w:rsidRDefault="00F91643" w:rsidP="005B2EC8">
            <w:pPr>
              <w:autoSpaceDE w:val="0"/>
              <w:autoSpaceDN w:val="0"/>
              <w:adjustRightInd w:val="0"/>
              <w:jc w:val="both"/>
              <w:rPr>
                <w:rFonts w:eastAsia="Calibri"/>
                <w:sz w:val="20"/>
                <w:szCs w:val="20"/>
              </w:rPr>
            </w:pPr>
            <w:r w:rsidRPr="00B73D7A">
              <w:rPr>
                <w:rFonts w:eastAsia="Calibri"/>
                <w:sz w:val="20"/>
                <w:szCs w:val="20"/>
              </w:rPr>
              <w:t>Разработка проектов программ спортивной подготовки по видам спорта.</w:t>
            </w:r>
          </w:p>
          <w:p w:rsidR="00F91643" w:rsidRPr="00B73D7A" w:rsidRDefault="00F91643" w:rsidP="005B2EC8">
            <w:pPr>
              <w:widowControl w:val="0"/>
              <w:autoSpaceDE w:val="0"/>
              <w:autoSpaceDN w:val="0"/>
              <w:adjustRightInd w:val="0"/>
              <w:jc w:val="both"/>
              <w:rPr>
                <w:sz w:val="20"/>
                <w:szCs w:val="20"/>
              </w:rPr>
            </w:pPr>
            <w:r w:rsidRPr="00B73D7A">
              <w:rPr>
                <w:sz w:val="20"/>
                <w:szCs w:val="20"/>
              </w:rPr>
              <w:t>Разработка проектов планов комплектования групп с учетом требований программ спортивной подготовки</w:t>
            </w:r>
          </w:p>
        </w:tc>
        <w:tc>
          <w:tcPr>
            <w:tcW w:w="3647" w:type="dxa"/>
            <w:tcBorders>
              <w:top w:val="single" w:sz="4" w:space="0" w:color="auto"/>
              <w:left w:val="single" w:sz="4" w:space="0" w:color="auto"/>
              <w:bottom w:val="single" w:sz="4" w:space="0" w:color="auto"/>
              <w:right w:val="single" w:sz="4" w:space="0" w:color="auto"/>
            </w:tcBorders>
          </w:tcPr>
          <w:p w:rsidR="00F91643" w:rsidRDefault="00F91643" w:rsidP="005B2EC8">
            <w:pPr>
              <w:jc w:val="both"/>
              <w:rPr>
                <w:sz w:val="20"/>
                <w:szCs w:val="20"/>
              </w:rPr>
            </w:pPr>
            <w:r>
              <w:rPr>
                <w:sz w:val="20"/>
                <w:szCs w:val="20"/>
              </w:rPr>
              <w:t>-</w:t>
            </w:r>
            <w:r w:rsidRPr="00891C80">
              <w:rPr>
                <w:sz w:val="20"/>
                <w:szCs w:val="20"/>
              </w:rPr>
              <w:t xml:space="preserve">Федеральный закон от 04.12.2007 </w:t>
            </w:r>
            <w:r>
              <w:rPr>
                <w:sz w:val="20"/>
                <w:szCs w:val="20"/>
              </w:rPr>
              <w:t>№</w:t>
            </w:r>
            <w:r w:rsidRPr="00891C80">
              <w:rPr>
                <w:sz w:val="20"/>
                <w:szCs w:val="20"/>
              </w:rPr>
              <w:t xml:space="preserve"> 329-ФЗ </w:t>
            </w:r>
            <w:r>
              <w:rPr>
                <w:sz w:val="20"/>
                <w:szCs w:val="20"/>
              </w:rPr>
              <w:t>«</w:t>
            </w:r>
            <w:r w:rsidRPr="00891C80">
              <w:rPr>
                <w:sz w:val="20"/>
                <w:szCs w:val="20"/>
              </w:rPr>
              <w:t>О физической культуре и спорте в Российской Федерации</w:t>
            </w:r>
            <w:r>
              <w:rPr>
                <w:sz w:val="20"/>
                <w:szCs w:val="20"/>
              </w:rPr>
              <w:t>»</w:t>
            </w:r>
            <w:r w:rsidRPr="00891C80">
              <w:rPr>
                <w:sz w:val="20"/>
                <w:szCs w:val="20"/>
              </w:rPr>
              <w:t>,</w:t>
            </w:r>
          </w:p>
          <w:p w:rsidR="00F91643" w:rsidRPr="00B73D7A" w:rsidRDefault="00F91643" w:rsidP="005B2EC8">
            <w:pPr>
              <w:jc w:val="both"/>
              <w:rPr>
                <w:sz w:val="20"/>
                <w:szCs w:val="20"/>
              </w:rPr>
            </w:pPr>
            <w:r>
              <w:rPr>
                <w:sz w:val="20"/>
                <w:szCs w:val="20"/>
              </w:rPr>
              <w:t>-</w:t>
            </w:r>
            <w:r w:rsidRPr="00B73D7A">
              <w:rPr>
                <w:sz w:val="20"/>
                <w:szCs w:val="20"/>
              </w:rPr>
              <w:t>Федеральные стандарты спортивной подготовки по видам спорта</w:t>
            </w:r>
          </w:p>
        </w:tc>
        <w:tc>
          <w:tcPr>
            <w:tcW w:w="1984" w:type="dxa"/>
            <w:tcBorders>
              <w:top w:val="single" w:sz="4" w:space="0" w:color="auto"/>
              <w:left w:val="single" w:sz="4" w:space="0" w:color="auto"/>
              <w:bottom w:val="single" w:sz="4" w:space="0" w:color="auto"/>
              <w:right w:val="single" w:sz="4" w:space="0" w:color="auto"/>
            </w:tcBorders>
          </w:tcPr>
          <w:p w:rsidR="00F91643" w:rsidRPr="00B73D7A" w:rsidRDefault="00F91643" w:rsidP="005B2EC8">
            <w:pPr>
              <w:autoSpaceDE w:val="0"/>
              <w:autoSpaceDN w:val="0"/>
              <w:adjustRightInd w:val="0"/>
              <w:jc w:val="center"/>
              <w:rPr>
                <w:rFonts w:eastAsia="Calibri"/>
                <w:sz w:val="20"/>
                <w:szCs w:val="20"/>
              </w:rPr>
            </w:pPr>
            <w:r w:rsidRPr="00B73D7A">
              <w:rPr>
                <w:rFonts w:eastAsia="Calibri"/>
                <w:sz w:val="20"/>
                <w:szCs w:val="20"/>
              </w:rPr>
              <w:t xml:space="preserve">Руководители </w:t>
            </w:r>
            <w:r w:rsidRPr="00F91643">
              <w:rPr>
                <w:rFonts w:eastAsia="Calibri"/>
                <w:sz w:val="20"/>
                <w:szCs w:val="20"/>
              </w:rPr>
              <w:t>МБУ ДО «СДЮСШОР по дзюдо», МБУ ДО «СДЮСШОР по биатлону», МБУ ДО «СДЮСШОР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F91643" w:rsidRPr="00B73D7A" w:rsidRDefault="00F91643" w:rsidP="005B2EC8">
            <w:pPr>
              <w:autoSpaceDE w:val="0"/>
              <w:autoSpaceDN w:val="0"/>
              <w:adjustRightInd w:val="0"/>
              <w:jc w:val="center"/>
              <w:rPr>
                <w:rFonts w:eastAsia="Calibri"/>
                <w:sz w:val="20"/>
                <w:szCs w:val="20"/>
              </w:rPr>
            </w:pPr>
            <w:r w:rsidRPr="00B73D7A">
              <w:rPr>
                <w:rFonts w:eastAsia="Calibri"/>
                <w:sz w:val="20"/>
                <w:szCs w:val="20"/>
              </w:rPr>
              <w:t>2 квартал 2019 года</w:t>
            </w:r>
          </w:p>
        </w:tc>
      </w:tr>
      <w:tr w:rsidR="00C927AC" w:rsidRPr="00B73D7A" w:rsidTr="007C715B">
        <w:tc>
          <w:tcPr>
            <w:tcW w:w="567" w:type="dxa"/>
            <w:tcBorders>
              <w:top w:val="single" w:sz="4" w:space="0" w:color="auto"/>
              <w:left w:val="single" w:sz="4" w:space="0" w:color="auto"/>
              <w:bottom w:val="single" w:sz="4" w:space="0" w:color="auto"/>
              <w:right w:val="single" w:sz="4" w:space="0" w:color="auto"/>
            </w:tcBorders>
          </w:tcPr>
          <w:p w:rsidR="00C927AC" w:rsidRPr="00B73D7A" w:rsidRDefault="00C927AC" w:rsidP="00DF1CE4">
            <w:pPr>
              <w:autoSpaceDE w:val="0"/>
              <w:autoSpaceDN w:val="0"/>
              <w:adjustRightInd w:val="0"/>
              <w:jc w:val="center"/>
              <w:rPr>
                <w:rFonts w:eastAsia="Calibri"/>
                <w:sz w:val="20"/>
                <w:szCs w:val="20"/>
              </w:rPr>
            </w:pPr>
            <w:r>
              <w:rPr>
                <w:rFonts w:eastAsia="Calibri"/>
                <w:sz w:val="20"/>
                <w:szCs w:val="20"/>
              </w:rPr>
              <w:t>3</w:t>
            </w:r>
          </w:p>
        </w:tc>
        <w:tc>
          <w:tcPr>
            <w:tcW w:w="2449" w:type="dxa"/>
            <w:tcBorders>
              <w:top w:val="single" w:sz="4" w:space="0" w:color="auto"/>
              <w:left w:val="single" w:sz="4" w:space="0" w:color="auto"/>
              <w:bottom w:val="single" w:sz="4" w:space="0" w:color="auto"/>
              <w:right w:val="single" w:sz="4" w:space="0" w:color="auto"/>
            </w:tcBorders>
          </w:tcPr>
          <w:p w:rsidR="00C927AC" w:rsidRPr="00AA273C" w:rsidRDefault="00C927AC" w:rsidP="00C927AC">
            <w:pPr>
              <w:pStyle w:val="afff3"/>
              <w:rPr>
                <w:rFonts w:ascii="Times New Roman" w:hAnsi="Times New Roman" w:cs="Times New Roman"/>
                <w:sz w:val="20"/>
                <w:szCs w:val="20"/>
              </w:rPr>
            </w:pPr>
            <w:r>
              <w:rPr>
                <w:rFonts w:ascii="Times New Roman" w:hAnsi="Times New Roman" w:cs="Times New Roman"/>
                <w:sz w:val="20"/>
                <w:szCs w:val="20"/>
              </w:rPr>
              <w:t xml:space="preserve">Подготовка проекта организационной структуры, штатного расписания и предварительного расчета оплаты труда работников </w:t>
            </w:r>
          </w:p>
        </w:tc>
        <w:tc>
          <w:tcPr>
            <w:tcW w:w="3647" w:type="dxa"/>
            <w:tcBorders>
              <w:top w:val="single" w:sz="4" w:space="0" w:color="auto"/>
              <w:left w:val="single" w:sz="4" w:space="0" w:color="auto"/>
              <w:bottom w:val="single" w:sz="4" w:space="0" w:color="auto"/>
              <w:right w:val="single" w:sz="4" w:space="0" w:color="auto"/>
            </w:tcBorders>
          </w:tcPr>
          <w:p w:rsidR="00C927AC" w:rsidRPr="00AA273C" w:rsidRDefault="00C927AC" w:rsidP="007A03DE">
            <w:pPr>
              <w:jc w:val="both"/>
              <w:rPr>
                <w:sz w:val="20"/>
                <w:szCs w:val="20"/>
              </w:rPr>
            </w:pPr>
            <w:r>
              <w:rPr>
                <w:sz w:val="20"/>
                <w:szCs w:val="20"/>
              </w:rPr>
              <w:t xml:space="preserve">Приказ Министерства спорта Российской Федерации от 30.10.2015  № 999 «Об утверждении требований к обеспечению подготовки спортивного резерва для спортивных сборных команд Российской Федерации», </w:t>
            </w:r>
            <w:r w:rsidRPr="00E11F23">
              <w:rPr>
                <w:sz w:val="20"/>
                <w:szCs w:val="20"/>
              </w:rPr>
              <w:t>профессиональные станд</w:t>
            </w:r>
            <w:r>
              <w:rPr>
                <w:sz w:val="20"/>
                <w:szCs w:val="20"/>
              </w:rPr>
              <w:t>арты,</w:t>
            </w:r>
            <w:r>
              <w:t xml:space="preserve"> </w:t>
            </w:r>
            <w:r w:rsidRPr="00793EB4">
              <w:rPr>
                <w:sz w:val="20"/>
                <w:szCs w:val="20"/>
              </w:rPr>
              <w:t>приказ Министерства спорта Российской Федерации от 27.12.2013 № 1125 «Особенности организации и осуществления образовательной, тренировочной и методической деятельности в области физической культуры и спорта»</w:t>
            </w:r>
            <w:r>
              <w:rPr>
                <w:sz w:val="20"/>
                <w:szCs w:val="20"/>
              </w:rPr>
              <w:t xml:space="preserve">, приказ комитета физической культуры и спорта администрации города Нефтеюганска  от </w:t>
            </w:r>
            <w:r w:rsidRPr="00C927AC">
              <w:rPr>
                <w:sz w:val="20"/>
                <w:szCs w:val="20"/>
              </w:rPr>
              <w:t>25.10.2017 № 178-нп</w:t>
            </w:r>
            <w:r>
              <w:rPr>
                <w:sz w:val="20"/>
                <w:szCs w:val="20"/>
              </w:rPr>
              <w:t xml:space="preserve"> «</w:t>
            </w:r>
            <w:r w:rsidRPr="006B2C9C">
              <w:rPr>
                <w:sz w:val="20"/>
                <w:szCs w:val="20"/>
              </w:rPr>
              <w:t>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Pr>
                <w:sz w:val="20"/>
                <w:szCs w:val="20"/>
              </w:rPr>
              <w:t>» (изм. от 12.02.2018 № 22-нп)</w:t>
            </w:r>
          </w:p>
        </w:tc>
        <w:tc>
          <w:tcPr>
            <w:tcW w:w="1984" w:type="dxa"/>
            <w:tcBorders>
              <w:top w:val="single" w:sz="4" w:space="0" w:color="auto"/>
              <w:left w:val="single" w:sz="4" w:space="0" w:color="auto"/>
              <w:bottom w:val="single" w:sz="4" w:space="0" w:color="auto"/>
              <w:right w:val="single" w:sz="4" w:space="0" w:color="auto"/>
            </w:tcBorders>
          </w:tcPr>
          <w:p w:rsidR="00C927AC" w:rsidRDefault="00C927AC" w:rsidP="00C927AC">
            <w:pPr>
              <w:pStyle w:val="afff3"/>
              <w:jc w:val="center"/>
              <w:rPr>
                <w:rFonts w:ascii="Times New Roman" w:hAnsi="Times New Roman" w:cs="Times New Roman"/>
                <w:sz w:val="20"/>
                <w:szCs w:val="20"/>
              </w:rPr>
            </w:pPr>
            <w:r w:rsidRPr="00C927AC">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p>
          <w:p w:rsidR="00C927AC" w:rsidRPr="00AA273C" w:rsidRDefault="00C927AC" w:rsidP="00C927AC">
            <w:pPr>
              <w:pStyle w:val="afff3"/>
              <w:jc w:val="center"/>
              <w:rPr>
                <w:rFonts w:ascii="Times New Roman" w:hAnsi="Times New Roman" w:cs="Times New Roman"/>
                <w:sz w:val="20"/>
                <w:szCs w:val="20"/>
              </w:rPr>
            </w:pPr>
            <w:r w:rsidRPr="00AA273C">
              <w:rPr>
                <w:rFonts w:ascii="Times New Roman" w:hAnsi="Times New Roman" w:cs="Times New Roman"/>
                <w:sz w:val="20"/>
                <w:szCs w:val="20"/>
              </w:rPr>
              <w:t>Комитет физической культуры и спорта администрации города Нефтеюганска</w:t>
            </w:r>
          </w:p>
        </w:tc>
        <w:tc>
          <w:tcPr>
            <w:tcW w:w="992" w:type="dxa"/>
            <w:tcBorders>
              <w:top w:val="single" w:sz="4" w:space="0" w:color="auto"/>
              <w:left w:val="single" w:sz="4" w:space="0" w:color="auto"/>
              <w:bottom w:val="single" w:sz="4" w:space="0" w:color="auto"/>
              <w:right w:val="single" w:sz="4" w:space="0" w:color="auto"/>
            </w:tcBorders>
          </w:tcPr>
          <w:p w:rsidR="00C927AC" w:rsidRDefault="00C927AC" w:rsidP="00C927AC">
            <w:pPr>
              <w:pStyle w:val="afff3"/>
              <w:jc w:val="center"/>
              <w:rPr>
                <w:rFonts w:ascii="Times New Roman" w:hAnsi="Times New Roman" w:cs="Times New Roman"/>
                <w:sz w:val="20"/>
                <w:szCs w:val="20"/>
              </w:rPr>
            </w:pPr>
            <w:r>
              <w:rPr>
                <w:rFonts w:ascii="Times New Roman" w:hAnsi="Times New Roman" w:cs="Times New Roman"/>
                <w:sz w:val="20"/>
                <w:szCs w:val="20"/>
              </w:rPr>
              <w:t>2 квартал 2019 года</w:t>
            </w:r>
          </w:p>
        </w:tc>
      </w:tr>
      <w:tr w:rsidR="00F91643" w:rsidRPr="00B73D7A" w:rsidTr="007C715B">
        <w:tc>
          <w:tcPr>
            <w:tcW w:w="567" w:type="dxa"/>
            <w:tcBorders>
              <w:top w:val="single" w:sz="4" w:space="0" w:color="auto"/>
              <w:left w:val="single" w:sz="4" w:space="0" w:color="auto"/>
              <w:bottom w:val="single" w:sz="4" w:space="0" w:color="auto"/>
              <w:right w:val="single" w:sz="4" w:space="0" w:color="auto"/>
            </w:tcBorders>
          </w:tcPr>
          <w:p w:rsidR="00F91643" w:rsidRPr="00B73D7A" w:rsidRDefault="00C927AC" w:rsidP="00DF1CE4">
            <w:pPr>
              <w:autoSpaceDE w:val="0"/>
              <w:autoSpaceDN w:val="0"/>
              <w:adjustRightInd w:val="0"/>
              <w:jc w:val="center"/>
              <w:rPr>
                <w:rFonts w:eastAsia="Calibri"/>
                <w:sz w:val="20"/>
                <w:szCs w:val="20"/>
              </w:rPr>
            </w:pPr>
            <w:r>
              <w:rPr>
                <w:rFonts w:eastAsia="Calibri"/>
                <w:sz w:val="20"/>
                <w:szCs w:val="20"/>
              </w:rPr>
              <w:t>4</w:t>
            </w:r>
          </w:p>
        </w:tc>
        <w:tc>
          <w:tcPr>
            <w:tcW w:w="2449" w:type="dxa"/>
            <w:tcBorders>
              <w:top w:val="single" w:sz="4" w:space="0" w:color="auto"/>
              <w:left w:val="single" w:sz="4" w:space="0" w:color="auto"/>
              <w:bottom w:val="single" w:sz="4" w:space="0" w:color="auto"/>
              <w:right w:val="single" w:sz="4" w:space="0" w:color="auto"/>
            </w:tcBorders>
          </w:tcPr>
          <w:p w:rsidR="00F91643" w:rsidRPr="00B73D7A" w:rsidRDefault="00F91643" w:rsidP="0063789F">
            <w:pPr>
              <w:autoSpaceDE w:val="0"/>
              <w:autoSpaceDN w:val="0"/>
              <w:adjustRightInd w:val="0"/>
              <w:jc w:val="both"/>
              <w:rPr>
                <w:rFonts w:eastAsia="Calibri"/>
                <w:sz w:val="20"/>
                <w:szCs w:val="20"/>
              </w:rPr>
            </w:pPr>
            <w:r w:rsidRPr="00B73D7A">
              <w:rPr>
                <w:rFonts w:eastAsia="Calibri"/>
                <w:sz w:val="20"/>
                <w:szCs w:val="20"/>
              </w:rPr>
              <w:t>Разработка проекта муниципального задания на 2020 год и п</w:t>
            </w:r>
            <w:r w:rsidR="0063789F">
              <w:rPr>
                <w:rFonts w:eastAsia="Calibri"/>
                <w:sz w:val="20"/>
                <w:szCs w:val="20"/>
              </w:rPr>
              <w:t>лановый период на 2021-2022 год</w:t>
            </w:r>
            <w:r w:rsidRPr="00B73D7A">
              <w:rPr>
                <w:rFonts w:eastAsia="Calibri"/>
                <w:sz w:val="20"/>
                <w:szCs w:val="20"/>
              </w:rPr>
              <w:t xml:space="preserve"> с учетом перехода на реализацию программ</w:t>
            </w:r>
            <w:r w:rsidRPr="00B73D7A">
              <w:rPr>
                <w:rFonts w:eastAsia="Calibri"/>
                <w:color w:val="FF0000"/>
                <w:sz w:val="20"/>
                <w:szCs w:val="20"/>
              </w:rPr>
              <w:t xml:space="preserve"> </w:t>
            </w:r>
            <w:r w:rsidRPr="00B73D7A">
              <w:rPr>
                <w:rFonts w:eastAsia="Calibri"/>
                <w:sz w:val="20"/>
                <w:szCs w:val="20"/>
              </w:rPr>
              <w:t>спортивной подготовки по видам спорта</w:t>
            </w:r>
          </w:p>
        </w:tc>
        <w:tc>
          <w:tcPr>
            <w:tcW w:w="3647" w:type="dxa"/>
            <w:tcBorders>
              <w:top w:val="single" w:sz="4" w:space="0" w:color="auto"/>
              <w:left w:val="single" w:sz="4" w:space="0" w:color="auto"/>
              <w:bottom w:val="single" w:sz="4" w:space="0" w:color="auto"/>
              <w:right w:val="single" w:sz="4" w:space="0" w:color="auto"/>
            </w:tcBorders>
          </w:tcPr>
          <w:p w:rsidR="00F91643" w:rsidRPr="007C715B" w:rsidRDefault="00F91643" w:rsidP="007C715B">
            <w:pPr>
              <w:jc w:val="both"/>
              <w:rPr>
                <w:sz w:val="20"/>
                <w:szCs w:val="20"/>
              </w:rPr>
            </w:pPr>
            <w:r w:rsidRPr="007C715B">
              <w:rPr>
                <w:sz w:val="20"/>
                <w:szCs w:val="20"/>
              </w:rPr>
              <w:t>-</w:t>
            </w:r>
            <w:r w:rsidRPr="00B73D7A">
              <w:rPr>
                <w:sz w:val="20"/>
                <w:szCs w:val="20"/>
              </w:rPr>
              <w:t xml:space="preserve">Федеральные стандарты спортивной подготовки, </w:t>
            </w:r>
          </w:p>
          <w:p w:rsidR="00F91643" w:rsidRPr="007C715B" w:rsidRDefault="00F91643" w:rsidP="007C715B">
            <w:pPr>
              <w:jc w:val="both"/>
              <w:rPr>
                <w:sz w:val="20"/>
                <w:szCs w:val="20"/>
              </w:rPr>
            </w:pPr>
            <w:r w:rsidRPr="007C715B">
              <w:rPr>
                <w:sz w:val="20"/>
                <w:szCs w:val="20"/>
              </w:rPr>
              <w:t>-</w:t>
            </w:r>
            <w:r w:rsidRPr="00B73D7A">
              <w:rPr>
                <w:sz w:val="20"/>
                <w:szCs w:val="20"/>
              </w:rPr>
              <w:t xml:space="preserve">Бюджетный кодекс Российской Федерации, </w:t>
            </w:r>
          </w:p>
          <w:p w:rsidR="00F91643" w:rsidRPr="00B73D7A" w:rsidRDefault="00F91643" w:rsidP="007C715B">
            <w:pPr>
              <w:jc w:val="both"/>
              <w:rPr>
                <w:sz w:val="20"/>
                <w:szCs w:val="20"/>
              </w:rPr>
            </w:pPr>
            <w:r w:rsidRPr="007C715B">
              <w:rPr>
                <w:sz w:val="20"/>
                <w:szCs w:val="20"/>
              </w:rPr>
              <w:t>-</w:t>
            </w:r>
            <w:r w:rsidRPr="00B73D7A">
              <w:rPr>
                <w:sz w:val="20"/>
                <w:szCs w:val="20"/>
              </w:rPr>
              <w:t xml:space="preserve">Приказ Министерства спорта Российской Федерации от 22.05.2015 № 550 «Об утверждении Общих требований к определению нормативных затрат на оказание государственных (муниципальных) услуг в сфере физической культуры и </w:t>
            </w:r>
            <w:r w:rsidRPr="00B73D7A">
              <w:rPr>
                <w:sz w:val="20"/>
                <w:szCs w:val="20"/>
              </w:rPr>
              <w:lastRenderedPageBreak/>
              <w:t>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tc>
        <w:tc>
          <w:tcPr>
            <w:tcW w:w="1984" w:type="dxa"/>
            <w:tcBorders>
              <w:top w:val="single" w:sz="4" w:space="0" w:color="auto"/>
              <w:left w:val="single" w:sz="4" w:space="0" w:color="auto"/>
              <w:bottom w:val="single" w:sz="4" w:space="0" w:color="auto"/>
              <w:right w:val="single" w:sz="4" w:space="0" w:color="auto"/>
            </w:tcBorders>
          </w:tcPr>
          <w:p w:rsidR="00F91643" w:rsidRPr="00B73D7A" w:rsidRDefault="00F91643" w:rsidP="006D24DF">
            <w:pPr>
              <w:autoSpaceDE w:val="0"/>
              <w:autoSpaceDN w:val="0"/>
              <w:adjustRightInd w:val="0"/>
              <w:jc w:val="center"/>
              <w:rPr>
                <w:rFonts w:eastAsia="Calibri"/>
                <w:sz w:val="20"/>
                <w:szCs w:val="20"/>
              </w:rPr>
            </w:pPr>
            <w:r w:rsidRPr="00B73D7A">
              <w:rPr>
                <w:rFonts w:eastAsia="Calibri"/>
                <w:sz w:val="20"/>
                <w:szCs w:val="20"/>
              </w:rPr>
              <w:lastRenderedPageBreak/>
              <w:t>Комитет физической культуры и спорта администрации города Нефтеюганска</w:t>
            </w:r>
          </w:p>
        </w:tc>
        <w:tc>
          <w:tcPr>
            <w:tcW w:w="992" w:type="dxa"/>
            <w:tcBorders>
              <w:top w:val="single" w:sz="4" w:space="0" w:color="auto"/>
              <w:left w:val="single" w:sz="4" w:space="0" w:color="auto"/>
              <w:bottom w:val="single" w:sz="4" w:space="0" w:color="auto"/>
              <w:right w:val="single" w:sz="4" w:space="0" w:color="auto"/>
            </w:tcBorders>
          </w:tcPr>
          <w:p w:rsidR="00F91643" w:rsidRPr="00B73D7A" w:rsidRDefault="00F91643" w:rsidP="006D24DF">
            <w:pPr>
              <w:autoSpaceDE w:val="0"/>
              <w:autoSpaceDN w:val="0"/>
              <w:adjustRightInd w:val="0"/>
              <w:jc w:val="center"/>
              <w:rPr>
                <w:rFonts w:eastAsia="Calibri"/>
                <w:sz w:val="20"/>
                <w:szCs w:val="20"/>
              </w:rPr>
            </w:pPr>
            <w:r w:rsidRPr="00B73D7A">
              <w:rPr>
                <w:rFonts w:eastAsia="Calibri"/>
                <w:sz w:val="20"/>
                <w:szCs w:val="20"/>
              </w:rPr>
              <w:t xml:space="preserve">2 </w:t>
            </w:r>
            <w:r>
              <w:rPr>
                <w:rFonts w:eastAsia="Calibri"/>
                <w:sz w:val="20"/>
                <w:szCs w:val="20"/>
              </w:rPr>
              <w:t xml:space="preserve">– 3 </w:t>
            </w:r>
            <w:r w:rsidRPr="00B73D7A">
              <w:rPr>
                <w:rFonts w:eastAsia="Calibri"/>
                <w:sz w:val="20"/>
                <w:szCs w:val="20"/>
              </w:rPr>
              <w:t>квартал 2019 года</w:t>
            </w:r>
          </w:p>
        </w:tc>
      </w:tr>
      <w:tr w:rsidR="00780FE7" w:rsidRPr="00B73D7A" w:rsidTr="000E4DC8">
        <w:tc>
          <w:tcPr>
            <w:tcW w:w="567" w:type="dxa"/>
            <w:vMerge w:val="restart"/>
            <w:tcBorders>
              <w:top w:val="single" w:sz="4" w:space="0" w:color="auto"/>
              <w:left w:val="single" w:sz="4" w:space="0" w:color="auto"/>
              <w:right w:val="single" w:sz="4" w:space="0" w:color="auto"/>
            </w:tcBorders>
          </w:tcPr>
          <w:p w:rsidR="00780FE7" w:rsidRPr="00B73D7A" w:rsidRDefault="00780FE7" w:rsidP="007C715B">
            <w:pPr>
              <w:autoSpaceDE w:val="0"/>
              <w:autoSpaceDN w:val="0"/>
              <w:adjustRightInd w:val="0"/>
              <w:jc w:val="center"/>
              <w:rPr>
                <w:rFonts w:eastAsia="Calibri"/>
                <w:sz w:val="20"/>
                <w:szCs w:val="20"/>
              </w:rPr>
            </w:pPr>
            <w:r>
              <w:rPr>
                <w:rFonts w:eastAsia="Calibri"/>
                <w:sz w:val="20"/>
                <w:szCs w:val="20"/>
              </w:rPr>
              <w:lastRenderedPageBreak/>
              <w:t>5</w:t>
            </w:r>
          </w:p>
        </w:tc>
        <w:tc>
          <w:tcPr>
            <w:tcW w:w="2449" w:type="dxa"/>
            <w:tcBorders>
              <w:top w:val="single" w:sz="4" w:space="0" w:color="auto"/>
              <w:left w:val="single" w:sz="4" w:space="0" w:color="auto"/>
              <w:bottom w:val="single" w:sz="4" w:space="0" w:color="auto"/>
              <w:right w:val="single" w:sz="4" w:space="0" w:color="auto"/>
            </w:tcBorders>
          </w:tcPr>
          <w:p w:rsidR="00780FE7" w:rsidRPr="005D54A0" w:rsidRDefault="00780FE7" w:rsidP="007A03DE">
            <w:pPr>
              <w:jc w:val="both"/>
              <w:rPr>
                <w:sz w:val="20"/>
                <w:szCs w:val="20"/>
              </w:rPr>
            </w:pPr>
            <w:r w:rsidRPr="005D54A0">
              <w:rPr>
                <w:sz w:val="20"/>
                <w:szCs w:val="20"/>
              </w:rPr>
              <w:t>Утверждение порядка определения нормативных затрат на оказание услуг</w:t>
            </w:r>
            <w:r>
              <w:rPr>
                <w:sz w:val="20"/>
                <w:szCs w:val="20"/>
              </w:rPr>
              <w:t xml:space="preserve"> (выполнение работ)</w:t>
            </w:r>
            <w:r w:rsidRPr="005D54A0">
              <w:rPr>
                <w:sz w:val="20"/>
                <w:szCs w:val="20"/>
              </w:rPr>
              <w:t xml:space="preserve"> в сфере физической культуры и спорта </w:t>
            </w:r>
          </w:p>
          <w:p w:rsidR="00780FE7" w:rsidRPr="005D54A0" w:rsidRDefault="00780FE7" w:rsidP="007A03DE">
            <w:pPr>
              <w:jc w:val="both"/>
              <w:rPr>
                <w:sz w:val="20"/>
                <w:szCs w:val="20"/>
              </w:rPr>
            </w:pPr>
          </w:p>
          <w:p w:rsidR="00780FE7" w:rsidRPr="005D54A0" w:rsidRDefault="00780FE7" w:rsidP="007A03DE">
            <w:pPr>
              <w:jc w:val="both"/>
              <w:rPr>
                <w:sz w:val="20"/>
                <w:szCs w:val="20"/>
              </w:rPr>
            </w:pPr>
            <w:r w:rsidRPr="005D54A0">
              <w:rPr>
                <w:sz w:val="20"/>
                <w:szCs w:val="20"/>
              </w:rPr>
              <w:t>Разработка и утверждение базовых нормативов затрат на оказание услуги по спортивной подготовке</w:t>
            </w:r>
          </w:p>
          <w:p w:rsidR="00780FE7" w:rsidRPr="005D54A0" w:rsidRDefault="00780FE7" w:rsidP="007A03DE">
            <w:pPr>
              <w:jc w:val="both"/>
              <w:rPr>
                <w:sz w:val="20"/>
                <w:szCs w:val="20"/>
              </w:rPr>
            </w:pPr>
          </w:p>
          <w:p w:rsidR="00780FE7" w:rsidRPr="005D54A0" w:rsidRDefault="00780FE7" w:rsidP="007A03DE">
            <w:pPr>
              <w:jc w:val="both"/>
              <w:rPr>
                <w:sz w:val="20"/>
                <w:szCs w:val="20"/>
              </w:rPr>
            </w:pPr>
          </w:p>
          <w:p w:rsidR="00780FE7" w:rsidRPr="005D54A0" w:rsidRDefault="00780FE7" w:rsidP="007A03DE">
            <w:pPr>
              <w:jc w:val="both"/>
              <w:rPr>
                <w:sz w:val="20"/>
                <w:szCs w:val="20"/>
              </w:rPr>
            </w:pPr>
            <w:r w:rsidRPr="005D54A0">
              <w:rPr>
                <w:sz w:val="20"/>
                <w:szCs w:val="20"/>
              </w:rPr>
              <w:t>Подготовка</w:t>
            </w:r>
            <w:r>
              <w:rPr>
                <w:sz w:val="20"/>
                <w:szCs w:val="20"/>
              </w:rPr>
              <w:t xml:space="preserve"> распоряжения </w:t>
            </w:r>
            <w:r w:rsidRPr="00222BA5">
              <w:rPr>
                <w:sz w:val="20"/>
                <w:szCs w:val="20"/>
              </w:rPr>
              <w:t>по утверждению базового норматива затрат, корректирующего коэффициента к базовому нормативу затрат на оказание муниципальной услуги</w:t>
            </w:r>
            <w:r>
              <w:rPr>
                <w:sz w:val="20"/>
                <w:szCs w:val="20"/>
              </w:rPr>
              <w:t xml:space="preserve"> (выполнение работ)</w:t>
            </w:r>
            <w:r w:rsidRPr="00222BA5">
              <w:rPr>
                <w:sz w:val="20"/>
                <w:szCs w:val="20"/>
              </w:rPr>
              <w:t>, коэффициенты</w:t>
            </w:r>
            <w:r w:rsidRPr="005D54A0">
              <w:rPr>
                <w:sz w:val="20"/>
                <w:szCs w:val="20"/>
              </w:rPr>
              <w:t xml:space="preserve"> выравнивания </w:t>
            </w:r>
          </w:p>
          <w:p w:rsidR="00780FE7" w:rsidRPr="005D54A0" w:rsidRDefault="00780FE7" w:rsidP="007A03DE">
            <w:pPr>
              <w:jc w:val="both"/>
              <w:rPr>
                <w:sz w:val="20"/>
                <w:szCs w:val="20"/>
              </w:rPr>
            </w:pPr>
          </w:p>
          <w:p w:rsidR="00780FE7" w:rsidRPr="005D54A0" w:rsidRDefault="00780FE7" w:rsidP="007A03DE">
            <w:pPr>
              <w:pStyle w:val="afff3"/>
              <w:rPr>
                <w:rFonts w:ascii="Times New Roman" w:hAnsi="Times New Roman" w:cs="Times New Roman"/>
                <w:sz w:val="20"/>
                <w:szCs w:val="20"/>
              </w:rPr>
            </w:pPr>
            <w:r w:rsidRPr="005D54A0">
              <w:rPr>
                <w:rFonts w:ascii="Times New Roman" w:hAnsi="Times New Roman"/>
                <w:sz w:val="20"/>
                <w:szCs w:val="20"/>
              </w:rPr>
              <w:t>Расчет субсидии на выполнение муниципального задания для подведомственных учреждений</w:t>
            </w:r>
          </w:p>
        </w:tc>
        <w:tc>
          <w:tcPr>
            <w:tcW w:w="3647" w:type="dxa"/>
            <w:vMerge w:val="restart"/>
            <w:tcBorders>
              <w:top w:val="single" w:sz="4" w:space="0" w:color="auto"/>
              <w:left w:val="single" w:sz="4" w:space="0" w:color="auto"/>
              <w:right w:val="single" w:sz="4" w:space="0" w:color="auto"/>
            </w:tcBorders>
          </w:tcPr>
          <w:p w:rsidR="00780FE7" w:rsidRPr="005D54A0" w:rsidRDefault="00780FE7" w:rsidP="007A03DE">
            <w:pPr>
              <w:jc w:val="both"/>
              <w:rPr>
                <w:sz w:val="20"/>
                <w:szCs w:val="20"/>
              </w:rPr>
            </w:pPr>
            <w:r w:rsidRPr="005D54A0">
              <w:rPr>
                <w:sz w:val="20"/>
                <w:szCs w:val="20"/>
              </w:rPr>
              <w:t xml:space="preserve">Приказ Министерства спорта Российской Федерации от 22.05.2015 </w:t>
            </w:r>
            <w:r>
              <w:rPr>
                <w:sz w:val="20"/>
                <w:szCs w:val="20"/>
              </w:rPr>
              <w:t xml:space="preserve"> </w:t>
            </w:r>
            <w:r w:rsidRPr="005D54A0">
              <w:rPr>
                <w:sz w:val="20"/>
                <w:szCs w:val="20"/>
              </w:rPr>
              <w:t>№ 550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80FE7" w:rsidRPr="005D54A0" w:rsidRDefault="00780FE7" w:rsidP="007A03DE">
            <w:pPr>
              <w:jc w:val="both"/>
              <w:rPr>
                <w:sz w:val="20"/>
                <w:szCs w:val="20"/>
              </w:rPr>
            </w:pPr>
          </w:p>
          <w:p w:rsidR="00780FE7" w:rsidRPr="005D54A0" w:rsidRDefault="00780FE7" w:rsidP="007A03DE">
            <w:pPr>
              <w:jc w:val="both"/>
              <w:rPr>
                <w:sz w:val="20"/>
                <w:szCs w:val="20"/>
              </w:rPr>
            </w:pPr>
            <w:r w:rsidRPr="005D54A0">
              <w:rPr>
                <w:sz w:val="20"/>
                <w:szCs w:val="20"/>
              </w:rPr>
              <w:t>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 значения натуральных норм, необходимых для определения базовых нормативов затрат на оказание государственных услуг в сфере физической культуры и спорта (утверждены Министром спорта Российской Федерации 29.07.2015)</w:t>
            </w:r>
          </w:p>
        </w:tc>
        <w:tc>
          <w:tcPr>
            <w:tcW w:w="1984" w:type="dxa"/>
            <w:tcBorders>
              <w:top w:val="single" w:sz="4" w:space="0" w:color="auto"/>
              <w:left w:val="single" w:sz="4" w:space="0" w:color="auto"/>
              <w:bottom w:val="single" w:sz="4" w:space="0" w:color="auto"/>
              <w:right w:val="single" w:sz="4" w:space="0" w:color="auto"/>
            </w:tcBorders>
          </w:tcPr>
          <w:p w:rsidR="00780FE7" w:rsidRPr="005D54A0" w:rsidRDefault="00780FE7" w:rsidP="00F91643">
            <w:pPr>
              <w:pStyle w:val="afff3"/>
              <w:jc w:val="center"/>
              <w:rPr>
                <w:rFonts w:ascii="Times New Roman" w:hAnsi="Times New Roman" w:cs="Times New Roman"/>
                <w:sz w:val="20"/>
                <w:szCs w:val="20"/>
              </w:rPr>
            </w:pPr>
            <w:r w:rsidRPr="005D54A0">
              <w:rPr>
                <w:rFonts w:ascii="Times New Roman" w:hAnsi="Times New Roman" w:cs="Times New Roman"/>
                <w:sz w:val="20"/>
                <w:szCs w:val="20"/>
              </w:rPr>
              <w:t>Комитет физической культуры и спорта администрации города Нефтеюганска</w:t>
            </w:r>
          </w:p>
        </w:tc>
        <w:tc>
          <w:tcPr>
            <w:tcW w:w="992" w:type="dxa"/>
            <w:vMerge w:val="restart"/>
            <w:tcBorders>
              <w:top w:val="single" w:sz="4" w:space="0" w:color="auto"/>
              <w:left w:val="single" w:sz="4" w:space="0" w:color="auto"/>
              <w:right w:val="single" w:sz="4" w:space="0" w:color="auto"/>
            </w:tcBorders>
          </w:tcPr>
          <w:p w:rsidR="00780FE7" w:rsidRDefault="00780FE7" w:rsidP="00F91643">
            <w:pPr>
              <w:pStyle w:val="afff3"/>
              <w:jc w:val="center"/>
              <w:rPr>
                <w:rFonts w:ascii="Times New Roman" w:hAnsi="Times New Roman" w:cs="Times New Roman"/>
                <w:sz w:val="20"/>
                <w:szCs w:val="20"/>
              </w:rPr>
            </w:pPr>
            <w:r>
              <w:rPr>
                <w:rFonts w:ascii="Times New Roman" w:hAnsi="Times New Roman" w:cs="Times New Roman"/>
                <w:sz w:val="20"/>
                <w:szCs w:val="20"/>
              </w:rPr>
              <w:t xml:space="preserve">2 – 3 квартал 2019 </w:t>
            </w:r>
            <w:r w:rsidRPr="005D54A0">
              <w:rPr>
                <w:rFonts w:ascii="Times New Roman" w:hAnsi="Times New Roman" w:cs="Times New Roman"/>
                <w:sz w:val="20"/>
                <w:szCs w:val="20"/>
              </w:rPr>
              <w:t>года</w:t>
            </w:r>
          </w:p>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Default="00780FE7" w:rsidP="007A03DE"/>
          <w:p w:rsidR="00780FE7" w:rsidRPr="0003459F" w:rsidRDefault="00780FE7" w:rsidP="00F91643">
            <w:pPr>
              <w:jc w:val="center"/>
              <w:rPr>
                <w:sz w:val="20"/>
                <w:szCs w:val="20"/>
              </w:rPr>
            </w:pPr>
          </w:p>
        </w:tc>
      </w:tr>
      <w:tr w:rsidR="00780FE7" w:rsidRPr="00B73D7A" w:rsidTr="000E4DC8">
        <w:tc>
          <w:tcPr>
            <w:tcW w:w="567" w:type="dxa"/>
            <w:vMerge/>
            <w:tcBorders>
              <w:left w:val="single" w:sz="4" w:space="0" w:color="auto"/>
              <w:bottom w:val="single" w:sz="4" w:space="0" w:color="auto"/>
              <w:right w:val="single" w:sz="4" w:space="0" w:color="auto"/>
            </w:tcBorders>
          </w:tcPr>
          <w:p w:rsidR="00780FE7" w:rsidRDefault="00780FE7" w:rsidP="007C715B">
            <w:pPr>
              <w:autoSpaceDE w:val="0"/>
              <w:autoSpaceDN w:val="0"/>
              <w:adjustRightInd w:val="0"/>
              <w:jc w:val="center"/>
              <w:rPr>
                <w:rFonts w:eastAsia="Calibri"/>
                <w:sz w:val="20"/>
                <w:szCs w:val="20"/>
              </w:rPr>
            </w:pPr>
          </w:p>
        </w:tc>
        <w:tc>
          <w:tcPr>
            <w:tcW w:w="2449" w:type="dxa"/>
            <w:tcBorders>
              <w:top w:val="single" w:sz="4" w:space="0" w:color="auto"/>
              <w:left w:val="single" w:sz="4" w:space="0" w:color="auto"/>
              <w:bottom w:val="single" w:sz="4" w:space="0" w:color="auto"/>
              <w:right w:val="single" w:sz="4" w:space="0" w:color="auto"/>
            </w:tcBorders>
          </w:tcPr>
          <w:p w:rsidR="00780FE7" w:rsidRPr="005D54A0" w:rsidRDefault="00780FE7" w:rsidP="007A03DE">
            <w:pPr>
              <w:jc w:val="both"/>
              <w:rPr>
                <w:sz w:val="20"/>
                <w:szCs w:val="20"/>
              </w:rPr>
            </w:pPr>
            <w:r w:rsidRPr="005D54A0">
              <w:rPr>
                <w:sz w:val="20"/>
                <w:szCs w:val="20"/>
              </w:rPr>
              <w:t>Расчет нормативных затрат на оказание муниципальных услуг</w:t>
            </w:r>
            <w:r>
              <w:rPr>
                <w:sz w:val="20"/>
                <w:szCs w:val="20"/>
              </w:rPr>
              <w:t xml:space="preserve"> (выполнение работ) </w:t>
            </w:r>
            <w:r w:rsidRPr="005D54A0">
              <w:rPr>
                <w:sz w:val="20"/>
                <w:szCs w:val="20"/>
              </w:rPr>
              <w:t>в сфере физической культуры и спорта, а также корректирующего коэффициента к базовому нормативу затрат на оказание муниципальной услуги (при необходимости)</w:t>
            </w:r>
          </w:p>
        </w:tc>
        <w:tc>
          <w:tcPr>
            <w:tcW w:w="3647" w:type="dxa"/>
            <w:vMerge/>
            <w:tcBorders>
              <w:left w:val="single" w:sz="4" w:space="0" w:color="auto"/>
              <w:bottom w:val="single" w:sz="4" w:space="0" w:color="auto"/>
              <w:right w:val="single" w:sz="4" w:space="0" w:color="auto"/>
            </w:tcBorders>
          </w:tcPr>
          <w:p w:rsidR="00780FE7" w:rsidRPr="005D54A0" w:rsidRDefault="00780FE7" w:rsidP="007A03DE">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780FE7" w:rsidRPr="005D54A0" w:rsidRDefault="00780FE7" w:rsidP="00F91643">
            <w:pPr>
              <w:pStyle w:val="afff3"/>
              <w:jc w:val="center"/>
              <w:rPr>
                <w:rFonts w:ascii="Times New Roman" w:hAnsi="Times New Roman" w:cs="Times New Roman"/>
                <w:sz w:val="20"/>
                <w:szCs w:val="20"/>
              </w:rPr>
            </w:pPr>
            <w:r w:rsidRPr="00780FE7">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p>
        </w:tc>
        <w:tc>
          <w:tcPr>
            <w:tcW w:w="992" w:type="dxa"/>
            <w:vMerge/>
            <w:tcBorders>
              <w:left w:val="single" w:sz="4" w:space="0" w:color="auto"/>
              <w:bottom w:val="single" w:sz="4" w:space="0" w:color="auto"/>
              <w:right w:val="single" w:sz="4" w:space="0" w:color="auto"/>
            </w:tcBorders>
          </w:tcPr>
          <w:p w:rsidR="00780FE7" w:rsidRDefault="00780FE7" w:rsidP="00F91643">
            <w:pPr>
              <w:pStyle w:val="afff3"/>
              <w:jc w:val="center"/>
              <w:rPr>
                <w:rFonts w:ascii="Times New Roman" w:hAnsi="Times New Roman" w:cs="Times New Roman"/>
                <w:sz w:val="20"/>
                <w:szCs w:val="20"/>
              </w:rPr>
            </w:pPr>
          </w:p>
        </w:tc>
      </w:tr>
      <w:tr w:rsidR="00F91643" w:rsidRPr="00B73D7A" w:rsidTr="00E24FA7">
        <w:tc>
          <w:tcPr>
            <w:tcW w:w="567" w:type="dxa"/>
            <w:tcBorders>
              <w:top w:val="single" w:sz="4" w:space="0" w:color="auto"/>
              <w:left w:val="single" w:sz="4" w:space="0" w:color="auto"/>
              <w:bottom w:val="single" w:sz="4" w:space="0" w:color="auto"/>
              <w:right w:val="single" w:sz="4" w:space="0" w:color="auto"/>
            </w:tcBorders>
          </w:tcPr>
          <w:p w:rsidR="00F91643" w:rsidRPr="00B73D7A" w:rsidRDefault="00C927AC" w:rsidP="007C715B">
            <w:pPr>
              <w:autoSpaceDE w:val="0"/>
              <w:autoSpaceDN w:val="0"/>
              <w:adjustRightInd w:val="0"/>
              <w:jc w:val="center"/>
              <w:rPr>
                <w:rFonts w:eastAsia="Calibri"/>
                <w:sz w:val="20"/>
                <w:szCs w:val="20"/>
              </w:rPr>
            </w:pPr>
            <w:r>
              <w:rPr>
                <w:rFonts w:eastAsia="Calibri"/>
                <w:sz w:val="20"/>
                <w:szCs w:val="20"/>
              </w:rPr>
              <w:t>6</w:t>
            </w:r>
          </w:p>
        </w:tc>
        <w:tc>
          <w:tcPr>
            <w:tcW w:w="2449" w:type="dxa"/>
            <w:tcBorders>
              <w:top w:val="single" w:sz="4" w:space="0" w:color="auto"/>
              <w:left w:val="single" w:sz="4" w:space="0" w:color="auto"/>
              <w:bottom w:val="single" w:sz="4" w:space="0" w:color="auto"/>
              <w:right w:val="single" w:sz="4" w:space="0" w:color="auto"/>
            </w:tcBorders>
          </w:tcPr>
          <w:p w:rsidR="00F91643" w:rsidRDefault="00F91643" w:rsidP="004F563D">
            <w:pPr>
              <w:rPr>
                <w:sz w:val="20"/>
                <w:szCs w:val="20"/>
              </w:rPr>
            </w:pPr>
            <w:r w:rsidRPr="007C715B">
              <w:rPr>
                <w:sz w:val="20"/>
                <w:szCs w:val="20"/>
              </w:rPr>
              <w:t>Переход муниципальных учреждений дополнительного образования физкультурно-</w:t>
            </w:r>
            <w:r w:rsidRPr="007C715B">
              <w:rPr>
                <w:sz w:val="20"/>
                <w:szCs w:val="20"/>
              </w:rPr>
              <w:lastRenderedPageBreak/>
              <w:t>спортивной направленности специализированных детско-юношеских спортивных школ олимпийского резерва, в учреждения спортивной подготовки спортивные школы олимпийского резерва</w:t>
            </w:r>
          </w:p>
          <w:p w:rsidR="00F91643" w:rsidRPr="007C715B" w:rsidRDefault="00F91643" w:rsidP="004F563D">
            <w:pPr>
              <w:rPr>
                <w:sz w:val="20"/>
                <w:szCs w:val="20"/>
              </w:rPr>
            </w:pPr>
          </w:p>
        </w:tc>
        <w:tc>
          <w:tcPr>
            <w:tcW w:w="3647" w:type="dxa"/>
            <w:vMerge w:val="restart"/>
            <w:tcBorders>
              <w:top w:val="single" w:sz="4" w:space="0" w:color="auto"/>
              <w:left w:val="single" w:sz="4" w:space="0" w:color="auto"/>
              <w:right w:val="single" w:sz="4" w:space="0" w:color="auto"/>
            </w:tcBorders>
          </w:tcPr>
          <w:p w:rsidR="00F91643" w:rsidRPr="000D299F" w:rsidRDefault="00F91643" w:rsidP="000D299F">
            <w:pPr>
              <w:jc w:val="both"/>
              <w:rPr>
                <w:sz w:val="20"/>
                <w:szCs w:val="20"/>
              </w:rPr>
            </w:pPr>
            <w:r w:rsidRPr="000D299F">
              <w:rPr>
                <w:sz w:val="20"/>
                <w:szCs w:val="20"/>
              </w:rPr>
              <w:lastRenderedPageBreak/>
              <w:t>Модернизация системы подготовки спортивного резерва:</w:t>
            </w:r>
          </w:p>
          <w:p w:rsidR="00F91643" w:rsidRPr="000D299F" w:rsidRDefault="00F91643" w:rsidP="000D299F">
            <w:pPr>
              <w:jc w:val="both"/>
              <w:rPr>
                <w:sz w:val="20"/>
                <w:szCs w:val="20"/>
              </w:rPr>
            </w:pPr>
            <w:r w:rsidRPr="000D299F">
              <w:rPr>
                <w:sz w:val="20"/>
                <w:szCs w:val="20"/>
              </w:rPr>
              <w:t xml:space="preserve">-послание Президента России заседанию Совета по развитию физической культуры и спорта </w:t>
            </w:r>
            <w:r w:rsidRPr="000D299F">
              <w:rPr>
                <w:sz w:val="20"/>
                <w:szCs w:val="20"/>
              </w:rPr>
              <w:lastRenderedPageBreak/>
              <w:t>перевести спортивные школы в ведомственное подчинение органов физической культуры и спорта (ноябрь 2012 года);</w:t>
            </w:r>
          </w:p>
          <w:p w:rsidR="00F91643" w:rsidRPr="000D299F" w:rsidRDefault="00F91643" w:rsidP="000D299F">
            <w:pPr>
              <w:jc w:val="both"/>
              <w:rPr>
                <w:sz w:val="20"/>
                <w:szCs w:val="20"/>
              </w:rPr>
            </w:pPr>
            <w:r w:rsidRPr="000D299F">
              <w:rPr>
                <w:sz w:val="20"/>
                <w:szCs w:val="20"/>
              </w:rPr>
              <w:t>-«Комплекс мер по развитию системы подготовки спортивного резерва в Российской Федерации», утвержденный 06.12.2011;</w:t>
            </w:r>
          </w:p>
          <w:p w:rsidR="00F91643" w:rsidRPr="000D299F" w:rsidRDefault="00F91643" w:rsidP="000D299F">
            <w:pPr>
              <w:jc w:val="both"/>
              <w:rPr>
                <w:sz w:val="20"/>
                <w:szCs w:val="20"/>
              </w:rPr>
            </w:pPr>
            <w:r w:rsidRPr="000D299F">
              <w:rPr>
                <w:sz w:val="20"/>
                <w:szCs w:val="20"/>
              </w:rPr>
              <w:t>-переход с 01.01.2016 на нормативно-</w:t>
            </w:r>
            <w:proofErr w:type="spellStart"/>
            <w:r w:rsidRPr="000D299F">
              <w:rPr>
                <w:sz w:val="20"/>
                <w:szCs w:val="20"/>
              </w:rPr>
              <w:t>подушевое</w:t>
            </w:r>
            <w:proofErr w:type="spellEnd"/>
            <w:r w:rsidRPr="000D299F">
              <w:rPr>
                <w:sz w:val="20"/>
                <w:szCs w:val="20"/>
              </w:rPr>
              <w:t xml:space="preserve"> финансирование при расчете государственного (муниципального) задания услуги по спортивной подготовке.</w:t>
            </w:r>
          </w:p>
          <w:p w:rsidR="00F91643" w:rsidRDefault="00F91643" w:rsidP="000D299F">
            <w:pPr>
              <w:jc w:val="both"/>
              <w:rPr>
                <w:sz w:val="20"/>
                <w:szCs w:val="20"/>
              </w:rPr>
            </w:pPr>
            <w:r w:rsidRPr="000D299F">
              <w:rPr>
                <w:sz w:val="20"/>
                <w:szCs w:val="20"/>
              </w:rPr>
              <w:t xml:space="preserve">-план по преобразованию детско-юношеских спортивных школ и детско-юношеских спортивных школ олимпийского резерва в организации, осуществляющие спортивную подготовку (утвержден </w:t>
            </w:r>
            <w:proofErr w:type="spellStart"/>
            <w:r w:rsidRPr="000D299F">
              <w:rPr>
                <w:sz w:val="20"/>
                <w:szCs w:val="20"/>
              </w:rPr>
              <w:t>Минспортом</w:t>
            </w:r>
            <w:proofErr w:type="spellEnd"/>
            <w:r w:rsidRPr="000D299F">
              <w:rPr>
                <w:sz w:val="20"/>
                <w:szCs w:val="20"/>
              </w:rPr>
              <w:t xml:space="preserve"> России 11.11.2014)</w:t>
            </w:r>
            <w:r>
              <w:rPr>
                <w:sz w:val="20"/>
                <w:szCs w:val="20"/>
              </w:rPr>
              <w:t>.</w:t>
            </w:r>
          </w:p>
          <w:p w:rsidR="00F91643" w:rsidRPr="000D299F" w:rsidRDefault="00F91643" w:rsidP="000D299F">
            <w:pPr>
              <w:jc w:val="both"/>
              <w:rPr>
                <w:sz w:val="20"/>
                <w:szCs w:val="20"/>
              </w:rPr>
            </w:pPr>
          </w:p>
          <w:p w:rsidR="00F91643" w:rsidRDefault="00F91643" w:rsidP="00891C80">
            <w:pPr>
              <w:jc w:val="both"/>
              <w:rPr>
                <w:sz w:val="20"/>
                <w:szCs w:val="20"/>
              </w:rPr>
            </w:pPr>
            <w:r w:rsidRPr="008D0AB7">
              <w:rPr>
                <w:sz w:val="20"/>
                <w:szCs w:val="20"/>
              </w:rPr>
              <w:t xml:space="preserve">Дорожная карта мероприятий по преобразованию государственных (муниципальных) детско-юношеских спортивных школ (ДЮСШ) и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 </w:t>
            </w:r>
            <w:proofErr w:type="spellStart"/>
            <w:r w:rsidRPr="008D0AB7">
              <w:rPr>
                <w:sz w:val="20"/>
                <w:szCs w:val="20"/>
              </w:rPr>
              <w:t>Минспорта</w:t>
            </w:r>
            <w:proofErr w:type="spellEnd"/>
            <w:r w:rsidRPr="008D0AB7">
              <w:rPr>
                <w:sz w:val="20"/>
                <w:szCs w:val="20"/>
              </w:rPr>
              <w:t xml:space="preserve"> России</w:t>
            </w:r>
            <w:r>
              <w:t xml:space="preserve"> </w:t>
            </w:r>
            <w:r w:rsidRPr="00891C80">
              <w:rPr>
                <w:sz w:val="20"/>
                <w:szCs w:val="20"/>
              </w:rPr>
              <w:t xml:space="preserve">от 21.12.2015 г. </w:t>
            </w:r>
            <w:r>
              <w:rPr>
                <w:sz w:val="20"/>
                <w:szCs w:val="20"/>
              </w:rPr>
              <w:t>№</w:t>
            </w:r>
            <w:r w:rsidRPr="00891C80">
              <w:rPr>
                <w:sz w:val="20"/>
                <w:szCs w:val="20"/>
              </w:rPr>
              <w:t xml:space="preserve"> ВМ-04-07/8492</w:t>
            </w:r>
          </w:p>
          <w:p w:rsidR="00493B87" w:rsidRDefault="00493B87" w:rsidP="00891C80">
            <w:pPr>
              <w:jc w:val="both"/>
              <w:rPr>
                <w:sz w:val="20"/>
                <w:szCs w:val="20"/>
              </w:rPr>
            </w:pPr>
          </w:p>
          <w:p w:rsidR="00493B87" w:rsidRPr="00B73D7A" w:rsidRDefault="00493B87" w:rsidP="00FD5D0A">
            <w:pPr>
              <w:jc w:val="both"/>
              <w:rPr>
                <w:sz w:val="20"/>
                <w:szCs w:val="20"/>
              </w:rPr>
            </w:pPr>
            <w:r w:rsidRPr="00493B87">
              <w:rPr>
                <w:sz w:val="20"/>
                <w:szCs w:val="20"/>
              </w:rPr>
              <w:t>Распоряжение Правител</w:t>
            </w:r>
            <w:r>
              <w:rPr>
                <w:sz w:val="20"/>
                <w:szCs w:val="20"/>
              </w:rPr>
              <w:t>ьства РФ от 17</w:t>
            </w:r>
            <w:r w:rsidR="00FD5D0A">
              <w:rPr>
                <w:sz w:val="20"/>
                <w:szCs w:val="20"/>
              </w:rPr>
              <w:t>.10.</w:t>
            </w:r>
            <w:r>
              <w:rPr>
                <w:sz w:val="20"/>
                <w:szCs w:val="20"/>
              </w:rPr>
              <w:t>2018 №</w:t>
            </w:r>
            <w:r w:rsidRPr="00493B87">
              <w:rPr>
                <w:sz w:val="20"/>
                <w:szCs w:val="20"/>
              </w:rPr>
              <w:t xml:space="preserve"> 2245-р</w:t>
            </w:r>
            <w:r>
              <w:rPr>
                <w:sz w:val="20"/>
                <w:szCs w:val="20"/>
              </w:rPr>
              <w:t xml:space="preserve"> «</w:t>
            </w:r>
            <w:r w:rsidRPr="00493B87">
              <w:rPr>
                <w:sz w:val="20"/>
                <w:szCs w:val="20"/>
              </w:rPr>
              <w:t>Об утверждении концепции подготовки спортивного резерва в РФ до 2025 г. и плана мероприятий по ее реализации</w:t>
            </w:r>
            <w:r w:rsidR="00FD5D0A">
              <w:rPr>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sidRPr="00F91643">
              <w:rPr>
                <w:rFonts w:ascii="Times New Roman" w:hAnsi="Times New Roman" w:cs="Times New Roman"/>
                <w:sz w:val="20"/>
                <w:szCs w:val="20"/>
              </w:rPr>
              <w:lastRenderedPageBreak/>
              <w:t xml:space="preserve">Руководители МБУ ДО «СДЮСШОР по дзюдо», МБУ ДО «СДЮСШОР по биатлону», МБУ ДО </w:t>
            </w:r>
            <w:r w:rsidRPr="00F91643">
              <w:rPr>
                <w:rFonts w:ascii="Times New Roman" w:hAnsi="Times New Roman" w:cs="Times New Roman"/>
                <w:sz w:val="20"/>
                <w:szCs w:val="20"/>
              </w:rPr>
              <w:lastRenderedPageBreak/>
              <w:t>«СДЮСШОР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Pr>
                <w:rFonts w:ascii="Times New Roman" w:hAnsi="Times New Roman" w:cs="Times New Roman"/>
                <w:sz w:val="20"/>
                <w:szCs w:val="20"/>
              </w:rPr>
              <w:lastRenderedPageBreak/>
              <w:t>4 квартал 2019</w:t>
            </w:r>
            <w:r w:rsidRPr="000D299F">
              <w:rPr>
                <w:rFonts w:ascii="Times New Roman" w:hAnsi="Times New Roman" w:cs="Times New Roman"/>
                <w:sz w:val="20"/>
                <w:szCs w:val="20"/>
              </w:rPr>
              <w:t xml:space="preserve"> года</w:t>
            </w:r>
          </w:p>
        </w:tc>
      </w:tr>
      <w:tr w:rsidR="00F91643" w:rsidRPr="00B73D7A" w:rsidTr="00E24FA7">
        <w:tc>
          <w:tcPr>
            <w:tcW w:w="567" w:type="dxa"/>
            <w:tcBorders>
              <w:top w:val="single" w:sz="4" w:space="0" w:color="auto"/>
              <w:left w:val="single" w:sz="4" w:space="0" w:color="auto"/>
              <w:bottom w:val="single" w:sz="4" w:space="0" w:color="auto"/>
              <w:right w:val="single" w:sz="4" w:space="0" w:color="auto"/>
            </w:tcBorders>
          </w:tcPr>
          <w:p w:rsidR="00F91643" w:rsidRPr="00B73D7A" w:rsidRDefault="00C927AC" w:rsidP="007C715B">
            <w:pPr>
              <w:autoSpaceDE w:val="0"/>
              <w:autoSpaceDN w:val="0"/>
              <w:adjustRightInd w:val="0"/>
              <w:jc w:val="center"/>
              <w:rPr>
                <w:rFonts w:eastAsia="Calibri"/>
                <w:sz w:val="20"/>
                <w:szCs w:val="20"/>
              </w:rPr>
            </w:pPr>
            <w:r>
              <w:rPr>
                <w:rFonts w:eastAsia="Calibri"/>
                <w:sz w:val="20"/>
                <w:szCs w:val="20"/>
              </w:rPr>
              <w:lastRenderedPageBreak/>
              <w:t>7</w:t>
            </w:r>
          </w:p>
        </w:tc>
        <w:tc>
          <w:tcPr>
            <w:tcW w:w="2449" w:type="dxa"/>
            <w:tcBorders>
              <w:top w:val="single" w:sz="4" w:space="0" w:color="auto"/>
              <w:left w:val="single" w:sz="4" w:space="0" w:color="auto"/>
              <w:bottom w:val="single" w:sz="4" w:space="0" w:color="auto"/>
              <w:right w:val="single" w:sz="4" w:space="0" w:color="auto"/>
            </w:tcBorders>
          </w:tcPr>
          <w:p w:rsidR="00F91643" w:rsidRPr="007C715B" w:rsidRDefault="00F91643" w:rsidP="004F563D">
            <w:pPr>
              <w:rPr>
                <w:sz w:val="20"/>
                <w:szCs w:val="20"/>
              </w:rPr>
            </w:pPr>
            <w:r w:rsidRPr="007C715B">
              <w:rPr>
                <w:sz w:val="20"/>
                <w:szCs w:val="20"/>
              </w:rPr>
              <w:t>Переименование муниципальных учреждений дополнительного образования физкультурно-спортивной направленности специализированных детско-юношеских спортивных школ олимпийского резерва, в учреждения спортивной подготовки спортивные школы олимпийского резерва</w:t>
            </w:r>
          </w:p>
        </w:tc>
        <w:tc>
          <w:tcPr>
            <w:tcW w:w="3647" w:type="dxa"/>
            <w:vMerge/>
            <w:tcBorders>
              <w:left w:val="single" w:sz="4" w:space="0" w:color="auto"/>
              <w:right w:val="single" w:sz="4" w:space="0" w:color="auto"/>
            </w:tcBorders>
          </w:tcPr>
          <w:p w:rsidR="00F91643" w:rsidRPr="00B73D7A" w:rsidRDefault="00F91643" w:rsidP="007C715B">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91643" w:rsidRDefault="00F91643" w:rsidP="006D24DF">
            <w:pPr>
              <w:pStyle w:val="afff3"/>
              <w:jc w:val="center"/>
              <w:rPr>
                <w:rFonts w:ascii="Times New Roman" w:hAnsi="Times New Roman" w:cs="Times New Roman"/>
                <w:sz w:val="20"/>
                <w:szCs w:val="20"/>
              </w:rPr>
            </w:pPr>
            <w:r w:rsidRPr="00F91643">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r>
              <w:rPr>
                <w:rFonts w:ascii="Times New Roman" w:hAnsi="Times New Roman" w:cs="Times New Roman"/>
                <w:sz w:val="20"/>
                <w:szCs w:val="20"/>
              </w:rPr>
              <w:t>,</w:t>
            </w:r>
          </w:p>
          <w:p w:rsidR="00F91643" w:rsidRPr="00F91643" w:rsidRDefault="00F91643" w:rsidP="00F91643">
            <w:pPr>
              <w:jc w:val="center"/>
              <w:rPr>
                <w:sz w:val="20"/>
                <w:szCs w:val="20"/>
              </w:rPr>
            </w:pPr>
            <w:r w:rsidRPr="00F91643">
              <w:rPr>
                <w:sz w:val="20"/>
                <w:szCs w:val="20"/>
              </w:rPr>
              <w:t>Комитет физической культуры и спорта администрации города Нефтеюганска</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Pr>
                <w:rFonts w:ascii="Times New Roman" w:hAnsi="Times New Roman" w:cs="Times New Roman"/>
                <w:sz w:val="20"/>
                <w:szCs w:val="20"/>
              </w:rPr>
              <w:t>4 квартал</w:t>
            </w:r>
            <w:r w:rsidRPr="000D299F">
              <w:rPr>
                <w:rFonts w:ascii="Times New Roman" w:hAnsi="Times New Roman" w:cs="Times New Roman"/>
                <w:sz w:val="20"/>
                <w:szCs w:val="20"/>
              </w:rPr>
              <w:t xml:space="preserve"> </w:t>
            </w:r>
            <w:r>
              <w:rPr>
                <w:rFonts w:ascii="Times New Roman" w:hAnsi="Times New Roman" w:cs="Times New Roman"/>
                <w:sz w:val="20"/>
                <w:szCs w:val="20"/>
              </w:rPr>
              <w:t>2019</w:t>
            </w:r>
            <w:r w:rsidRPr="000D299F">
              <w:rPr>
                <w:rFonts w:ascii="Times New Roman" w:hAnsi="Times New Roman" w:cs="Times New Roman"/>
                <w:sz w:val="20"/>
                <w:szCs w:val="20"/>
              </w:rPr>
              <w:t xml:space="preserve"> года</w:t>
            </w:r>
          </w:p>
        </w:tc>
      </w:tr>
      <w:tr w:rsidR="00F91643" w:rsidRPr="00B73D7A" w:rsidTr="00E24FA7">
        <w:tc>
          <w:tcPr>
            <w:tcW w:w="567" w:type="dxa"/>
            <w:tcBorders>
              <w:top w:val="single" w:sz="4" w:space="0" w:color="auto"/>
              <w:left w:val="single" w:sz="4" w:space="0" w:color="auto"/>
              <w:bottom w:val="single" w:sz="4" w:space="0" w:color="auto"/>
              <w:right w:val="single" w:sz="4" w:space="0" w:color="auto"/>
            </w:tcBorders>
            <w:hideMark/>
          </w:tcPr>
          <w:p w:rsidR="00F91643" w:rsidRPr="00B73D7A" w:rsidRDefault="00C927AC" w:rsidP="007C715B">
            <w:pPr>
              <w:autoSpaceDE w:val="0"/>
              <w:autoSpaceDN w:val="0"/>
              <w:adjustRightInd w:val="0"/>
              <w:jc w:val="center"/>
              <w:rPr>
                <w:rFonts w:eastAsia="Calibri"/>
                <w:sz w:val="20"/>
                <w:szCs w:val="20"/>
              </w:rPr>
            </w:pPr>
            <w:r>
              <w:rPr>
                <w:rFonts w:eastAsia="Calibri"/>
                <w:sz w:val="20"/>
                <w:szCs w:val="20"/>
              </w:rPr>
              <w:t>8</w:t>
            </w:r>
          </w:p>
        </w:tc>
        <w:tc>
          <w:tcPr>
            <w:tcW w:w="2449" w:type="dxa"/>
            <w:tcBorders>
              <w:top w:val="single" w:sz="4" w:space="0" w:color="auto"/>
              <w:left w:val="single" w:sz="4" w:space="0" w:color="auto"/>
              <w:bottom w:val="single" w:sz="4" w:space="0" w:color="auto"/>
              <w:right w:val="single" w:sz="4" w:space="0" w:color="auto"/>
            </w:tcBorders>
          </w:tcPr>
          <w:p w:rsidR="00F91643" w:rsidRDefault="00F91643" w:rsidP="004F563D">
            <w:pPr>
              <w:rPr>
                <w:sz w:val="20"/>
                <w:szCs w:val="20"/>
              </w:rPr>
            </w:pPr>
            <w:r w:rsidRPr="007C715B">
              <w:rPr>
                <w:sz w:val="20"/>
                <w:szCs w:val="20"/>
              </w:rPr>
              <w:t>Внесение изменений в уставные документы</w:t>
            </w:r>
            <w:r>
              <w:rPr>
                <w:sz w:val="20"/>
                <w:szCs w:val="20"/>
              </w:rPr>
              <w:t>,</w:t>
            </w:r>
            <w:r>
              <w:t xml:space="preserve"> </w:t>
            </w:r>
            <w:r w:rsidRPr="005B1264">
              <w:rPr>
                <w:sz w:val="20"/>
                <w:szCs w:val="20"/>
              </w:rPr>
              <w:t>внесение изменений в</w:t>
            </w:r>
            <w:r>
              <w:t xml:space="preserve"> </w:t>
            </w:r>
            <w:r>
              <w:rPr>
                <w:sz w:val="20"/>
                <w:szCs w:val="20"/>
              </w:rPr>
              <w:t>сведения единого государственного реестра юридических лиц:</w:t>
            </w:r>
          </w:p>
          <w:p w:rsidR="00C927AC" w:rsidRDefault="00C927AC" w:rsidP="00C927AC">
            <w:pPr>
              <w:rPr>
                <w:sz w:val="20"/>
                <w:szCs w:val="20"/>
              </w:rPr>
            </w:pPr>
            <w:r>
              <w:rPr>
                <w:sz w:val="20"/>
                <w:szCs w:val="20"/>
              </w:rPr>
              <w:t>-</w:t>
            </w:r>
            <w:r w:rsidRPr="00C927AC">
              <w:rPr>
                <w:sz w:val="20"/>
                <w:szCs w:val="20"/>
              </w:rPr>
              <w:t xml:space="preserve">МБУ ДО «СДЮСШОР по дзюдо», </w:t>
            </w:r>
          </w:p>
          <w:p w:rsidR="00C927AC" w:rsidRDefault="00C927AC" w:rsidP="00C927AC">
            <w:pPr>
              <w:rPr>
                <w:sz w:val="20"/>
                <w:szCs w:val="20"/>
              </w:rPr>
            </w:pPr>
            <w:r>
              <w:rPr>
                <w:sz w:val="20"/>
                <w:szCs w:val="20"/>
              </w:rPr>
              <w:t>-</w:t>
            </w:r>
            <w:r w:rsidRPr="00C927AC">
              <w:rPr>
                <w:sz w:val="20"/>
                <w:szCs w:val="20"/>
              </w:rPr>
              <w:t xml:space="preserve">МБУ ДО «СДЮСШОР по биатлону», </w:t>
            </w:r>
          </w:p>
          <w:p w:rsidR="00C927AC" w:rsidRDefault="00C927AC" w:rsidP="00C927AC">
            <w:pPr>
              <w:rPr>
                <w:sz w:val="20"/>
                <w:szCs w:val="20"/>
              </w:rPr>
            </w:pPr>
            <w:r>
              <w:rPr>
                <w:sz w:val="20"/>
                <w:szCs w:val="20"/>
              </w:rPr>
              <w:t>-</w:t>
            </w:r>
            <w:r w:rsidRPr="00C927AC">
              <w:rPr>
                <w:sz w:val="20"/>
                <w:szCs w:val="20"/>
              </w:rPr>
              <w:t xml:space="preserve">МБУ ДО «СДЮСШОР «Спартак», </w:t>
            </w:r>
          </w:p>
          <w:p w:rsidR="00F91643" w:rsidRPr="007C715B" w:rsidRDefault="00C927AC" w:rsidP="00C927AC">
            <w:pPr>
              <w:rPr>
                <w:sz w:val="20"/>
                <w:szCs w:val="20"/>
              </w:rPr>
            </w:pPr>
            <w:r>
              <w:rPr>
                <w:sz w:val="20"/>
                <w:szCs w:val="20"/>
              </w:rPr>
              <w:t>-</w:t>
            </w:r>
            <w:r w:rsidRPr="00C927AC">
              <w:rPr>
                <w:sz w:val="20"/>
                <w:szCs w:val="20"/>
              </w:rPr>
              <w:t>МАУ ДО «СДЮСШОР «Сибиряк»</w:t>
            </w:r>
          </w:p>
        </w:tc>
        <w:tc>
          <w:tcPr>
            <w:tcW w:w="3647" w:type="dxa"/>
            <w:vMerge/>
            <w:tcBorders>
              <w:left w:val="single" w:sz="4" w:space="0" w:color="auto"/>
              <w:right w:val="single" w:sz="4" w:space="0" w:color="auto"/>
            </w:tcBorders>
          </w:tcPr>
          <w:p w:rsidR="00F91643" w:rsidRPr="00B73D7A" w:rsidRDefault="00F91643" w:rsidP="007C715B">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91643" w:rsidRDefault="00F91643" w:rsidP="006D24DF">
            <w:pPr>
              <w:pStyle w:val="afff3"/>
              <w:jc w:val="center"/>
              <w:rPr>
                <w:rFonts w:ascii="Times New Roman" w:hAnsi="Times New Roman" w:cs="Times New Roman"/>
                <w:sz w:val="20"/>
                <w:szCs w:val="20"/>
              </w:rPr>
            </w:pPr>
            <w:r w:rsidRPr="000D299F">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r>
              <w:rPr>
                <w:rFonts w:ascii="Times New Roman" w:hAnsi="Times New Roman" w:cs="Times New Roman"/>
                <w:sz w:val="20"/>
                <w:szCs w:val="20"/>
              </w:rPr>
              <w:t>,</w:t>
            </w:r>
          </w:p>
          <w:p w:rsidR="00F91643" w:rsidRPr="00F91643" w:rsidRDefault="00F91643" w:rsidP="00F91643">
            <w:pPr>
              <w:jc w:val="center"/>
              <w:rPr>
                <w:sz w:val="20"/>
                <w:szCs w:val="20"/>
              </w:rPr>
            </w:pPr>
            <w:r w:rsidRPr="00F91643">
              <w:rPr>
                <w:sz w:val="20"/>
                <w:szCs w:val="20"/>
              </w:rPr>
              <w:t>Комитет физической культуры и спорта администрации города Нефтеюганска</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jc w:val="center"/>
              <w:rPr>
                <w:sz w:val="20"/>
                <w:szCs w:val="20"/>
              </w:rPr>
            </w:pPr>
            <w:r>
              <w:rPr>
                <w:sz w:val="20"/>
                <w:szCs w:val="20"/>
              </w:rPr>
              <w:t>4 квартал</w:t>
            </w:r>
          </w:p>
          <w:p w:rsidR="00F91643" w:rsidRPr="000D299F" w:rsidRDefault="00F91643" w:rsidP="006D24DF">
            <w:pPr>
              <w:widowControl w:val="0"/>
              <w:autoSpaceDE w:val="0"/>
              <w:autoSpaceDN w:val="0"/>
              <w:adjustRightInd w:val="0"/>
              <w:jc w:val="center"/>
              <w:rPr>
                <w:sz w:val="20"/>
                <w:szCs w:val="20"/>
              </w:rPr>
            </w:pPr>
            <w:r>
              <w:rPr>
                <w:sz w:val="20"/>
                <w:szCs w:val="20"/>
              </w:rPr>
              <w:t>2019</w:t>
            </w:r>
            <w:r w:rsidRPr="000D299F">
              <w:rPr>
                <w:sz w:val="20"/>
                <w:szCs w:val="20"/>
              </w:rPr>
              <w:t xml:space="preserve"> года</w:t>
            </w:r>
          </w:p>
        </w:tc>
      </w:tr>
      <w:tr w:rsidR="00F91643" w:rsidRPr="007C715B" w:rsidTr="00E24FA7">
        <w:tc>
          <w:tcPr>
            <w:tcW w:w="567" w:type="dxa"/>
            <w:tcBorders>
              <w:top w:val="single" w:sz="4" w:space="0" w:color="auto"/>
              <w:left w:val="single" w:sz="4" w:space="0" w:color="auto"/>
              <w:bottom w:val="single" w:sz="4" w:space="0" w:color="auto"/>
              <w:right w:val="single" w:sz="4" w:space="0" w:color="auto"/>
            </w:tcBorders>
          </w:tcPr>
          <w:p w:rsidR="00F91643" w:rsidRPr="007C715B" w:rsidRDefault="00C927AC" w:rsidP="007C715B">
            <w:pPr>
              <w:autoSpaceDE w:val="0"/>
              <w:autoSpaceDN w:val="0"/>
              <w:adjustRightInd w:val="0"/>
              <w:jc w:val="center"/>
              <w:rPr>
                <w:rFonts w:eastAsia="Calibri"/>
                <w:sz w:val="20"/>
                <w:szCs w:val="20"/>
              </w:rPr>
            </w:pPr>
            <w:r>
              <w:rPr>
                <w:rFonts w:eastAsia="Calibri"/>
                <w:sz w:val="20"/>
                <w:szCs w:val="20"/>
              </w:rPr>
              <w:t>9</w:t>
            </w:r>
          </w:p>
        </w:tc>
        <w:tc>
          <w:tcPr>
            <w:tcW w:w="2449" w:type="dxa"/>
            <w:tcBorders>
              <w:top w:val="single" w:sz="4" w:space="0" w:color="auto"/>
              <w:left w:val="single" w:sz="4" w:space="0" w:color="auto"/>
              <w:bottom w:val="single" w:sz="4" w:space="0" w:color="auto"/>
              <w:right w:val="single" w:sz="4" w:space="0" w:color="auto"/>
            </w:tcBorders>
          </w:tcPr>
          <w:p w:rsidR="00F91643" w:rsidRPr="000D299F" w:rsidRDefault="00F91643" w:rsidP="006E3D5E">
            <w:pPr>
              <w:rPr>
                <w:sz w:val="20"/>
                <w:szCs w:val="20"/>
              </w:rPr>
            </w:pPr>
            <w:r w:rsidRPr="000D299F">
              <w:rPr>
                <w:sz w:val="20"/>
                <w:szCs w:val="20"/>
              </w:rPr>
              <w:t>Внесение изменений в организационные структуры, штатное расписание МБУ ДО «СДЮСШОР по дзюдо», МБУ ДО «СДЮСШОР по биатлону», МБУ ДО «СДЮСШОР «Спартак», МАУ ДО «СДЮСШОР «Сибиряк»</w:t>
            </w:r>
          </w:p>
        </w:tc>
        <w:tc>
          <w:tcPr>
            <w:tcW w:w="3647" w:type="dxa"/>
            <w:vMerge/>
            <w:tcBorders>
              <w:left w:val="single" w:sz="4" w:space="0" w:color="auto"/>
              <w:right w:val="single" w:sz="4" w:space="0" w:color="auto"/>
            </w:tcBorders>
          </w:tcPr>
          <w:p w:rsidR="00F91643" w:rsidRPr="007C715B" w:rsidRDefault="00F91643" w:rsidP="007C715B">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sidRPr="000D299F">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widowControl w:val="0"/>
              <w:autoSpaceDE w:val="0"/>
              <w:autoSpaceDN w:val="0"/>
              <w:adjustRightInd w:val="0"/>
              <w:jc w:val="center"/>
              <w:rPr>
                <w:sz w:val="20"/>
                <w:szCs w:val="20"/>
              </w:rPr>
            </w:pPr>
            <w:r>
              <w:rPr>
                <w:sz w:val="20"/>
                <w:szCs w:val="20"/>
              </w:rPr>
              <w:t>4 квартал</w:t>
            </w:r>
            <w:r w:rsidRPr="000D299F">
              <w:rPr>
                <w:sz w:val="20"/>
                <w:szCs w:val="20"/>
              </w:rPr>
              <w:t xml:space="preserve"> </w:t>
            </w:r>
            <w:r>
              <w:rPr>
                <w:sz w:val="20"/>
                <w:szCs w:val="20"/>
              </w:rPr>
              <w:t>2019</w:t>
            </w:r>
            <w:r w:rsidRPr="000D299F">
              <w:rPr>
                <w:sz w:val="20"/>
                <w:szCs w:val="20"/>
              </w:rPr>
              <w:t xml:space="preserve"> года</w:t>
            </w:r>
          </w:p>
        </w:tc>
      </w:tr>
      <w:tr w:rsidR="00F91643" w:rsidRPr="007C715B" w:rsidTr="00E24FA7">
        <w:tc>
          <w:tcPr>
            <w:tcW w:w="567" w:type="dxa"/>
            <w:tcBorders>
              <w:top w:val="single" w:sz="4" w:space="0" w:color="auto"/>
              <w:left w:val="single" w:sz="4" w:space="0" w:color="auto"/>
              <w:bottom w:val="single" w:sz="4" w:space="0" w:color="auto"/>
              <w:right w:val="single" w:sz="4" w:space="0" w:color="auto"/>
            </w:tcBorders>
          </w:tcPr>
          <w:p w:rsidR="00F91643" w:rsidRPr="007C715B" w:rsidRDefault="00C927AC" w:rsidP="007C715B">
            <w:pPr>
              <w:autoSpaceDE w:val="0"/>
              <w:autoSpaceDN w:val="0"/>
              <w:adjustRightInd w:val="0"/>
              <w:jc w:val="center"/>
              <w:rPr>
                <w:rFonts w:eastAsia="Calibri"/>
                <w:sz w:val="20"/>
                <w:szCs w:val="20"/>
              </w:rPr>
            </w:pPr>
            <w:r>
              <w:rPr>
                <w:rFonts w:eastAsia="Calibri"/>
                <w:sz w:val="20"/>
                <w:szCs w:val="20"/>
              </w:rPr>
              <w:t>10</w:t>
            </w:r>
          </w:p>
        </w:tc>
        <w:tc>
          <w:tcPr>
            <w:tcW w:w="2449" w:type="dxa"/>
            <w:tcBorders>
              <w:top w:val="single" w:sz="4" w:space="0" w:color="auto"/>
              <w:left w:val="single" w:sz="4" w:space="0" w:color="auto"/>
              <w:bottom w:val="single" w:sz="4" w:space="0" w:color="auto"/>
              <w:right w:val="single" w:sz="4" w:space="0" w:color="auto"/>
            </w:tcBorders>
          </w:tcPr>
          <w:p w:rsidR="00F91643" w:rsidRPr="000D299F" w:rsidRDefault="00F91643" w:rsidP="006E3D5E">
            <w:pPr>
              <w:rPr>
                <w:sz w:val="20"/>
                <w:szCs w:val="20"/>
              </w:rPr>
            </w:pPr>
            <w:r w:rsidRPr="000D299F">
              <w:rPr>
                <w:sz w:val="20"/>
                <w:szCs w:val="20"/>
              </w:rPr>
              <w:t xml:space="preserve">Проведение организационных мероприятий по приведению численности работников МБУ ДО </w:t>
            </w:r>
            <w:r w:rsidRPr="000D299F">
              <w:rPr>
                <w:sz w:val="20"/>
                <w:szCs w:val="20"/>
              </w:rPr>
              <w:lastRenderedPageBreak/>
              <w:t>«СДЮСШОР по дзюдо», МБУ ДО «СДЮСШОР по биатлону», МБУ ДО «СДЮСШОР «Спартак», МАУ ДО «СДЮСШОР «Сибиряк» в соответствие со штатным расписанием</w:t>
            </w:r>
          </w:p>
        </w:tc>
        <w:tc>
          <w:tcPr>
            <w:tcW w:w="3647" w:type="dxa"/>
            <w:vMerge/>
            <w:tcBorders>
              <w:left w:val="single" w:sz="4" w:space="0" w:color="auto"/>
              <w:right w:val="single" w:sz="4" w:space="0" w:color="auto"/>
            </w:tcBorders>
          </w:tcPr>
          <w:p w:rsidR="00F91643" w:rsidRPr="007C715B" w:rsidRDefault="00F91643" w:rsidP="007C715B">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sidRPr="000D299F">
              <w:rPr>
                <w:rFonts w:ascii="Times New Roman" w:hAnsi="Times New Roman" w:cs="Times New Roman"/>
                <w:sz w:val="20"/>
                <w:szCs w:val="20"/>
              </w:rPr>
              <w:t xml:space="preserve">Руководители МБУ ДО «СДЮСШОР по дзюдо», МБУ ДО «СДЮСШОР по биатлону», МБУ ДО </w:t>
            </w:r>
            <w:r w:rsidRPr="000D299F">
              <w:rPr>
                <w:rFonts w:ascii="Times New Roman" w:hAnsi="Times New Roman" w:cs="Times New Roman"/>
                <w:sz w:val="20"/>
                <w:szCs w:val="20"/>
              </w:rPr>
              <w:lastRenderedPageBreak/>
              <w:t>«СДЮСШОР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widowControl w:val="0"/>
              <w:autoSpaceDE w:val="0"/>
              <w:autoSpaceDN w:val="0"/>
              <w:adjustRightInd w:val="0"/>
              <w:jc w:val="center"/>
              <w:rPr>
                <w:sz w:val="20"/>
                <w:szCs w:val="20"/>
              </w:rPr>
            </w:pPr>
            <w:r>
              <w:rPr>
                <w:sz w:val="20"/>
                <w:szCs w:val="20"/>
              </w:rPr>
              <w:lastRenderedPageBreak/>
              <w:t>4 квартал</w:t>
            </w:r>
            <w:r w:rsidRPr="000D299F">
              <w:rPr>
                <w:sz w:val="20"/>
                <w:szCs w:val="20"/>
              </w:rPr>
              <w:t xml:space="preserve"> </w:t>
            </w:r>
            <w:r>
              <w:rPr>
                <w:sz w:val="20"/>
                <w:szCs w:val="20"/>
              </w:rPr>
              <w:t>2019</w:t>
            </w:r>
            <w:r w:rsidRPr="000D299F">
              <w:rPr>
                <w:sz w:val="20"/>
                <w:szCs w:val="20"/>
              </w:rPr>
              <w:t xml:space="preserve"> года</w:t>
            </w:r>
          </w:p>
        </w:tc>
      </w:tr>
      <w:tr w:rsidR="00F91643" w:rsidRPr="007C715B" w:rsidTr="00E24FA7">
        <w:tc>
          <w:tcPr>
            <w:tcW w:w="567" w:type="dxa"/>
            <w:tcBorders>
              <w:top w:val="single" w:sz="4" w:space="0" w:color="auto"/>
              <w:left w:val="single" w:sz="4" w:space="0" w:color="auto"/>
              <w:bottom w:val="single" w:sz="4" w:space="0" w:color="auto"/>
              <w:right w:val="single" w:sz="4" w:space="0" w:color="auto"/>
            </w:tcBorders>
          </w:tcPr>
          <w:p w:rsidR="00F91643" w:rsidRPr="007C715B" w:rsidRDefault="00C927AC" w:rsidP="007C715B">
            <w:pPr>
              <w:autoSpaceDE w:val="0"/>
              <w:autoSpaceDN w:val="0"/>
              <w:adjustRightInd w:val="0"/>
              <w:jc w:val="center"/>
              <w:rPr>
                <w:rFonts w:eastAsia="Calibri"/>
                <w:sz w:val="20"/>
                <w:szCs w:val="20"/>
              </w:rPr>
            </w:pPr>
            <w:r>
              <w:rPr>
                <w:rFonts w:eastAsia="Calibri"/>
                <w:sz w:val="20"/>
                <w:szCs w:val="20"/>
              </w:rPr>
              <w:lastRenderedPageBreak/>
              <w:t>11</w:t>
            </w:r>
          </w:p>
        </w:tc>
        <w:tc>
          <w:tcPr>
            <w:tcW w:w="2449" w:type="dxa"/>
            <w:tcBorders>
              <w:top w:val="single" w:sz="4" w:space="0" w:color="auto"/>
              <w:left w:val="single" w:sz="4" w:space="0" w:color="auto"/>
              <w:bottom w:val="single" w:sz="4" w:space="0" w:color="auto"/>
              <w:right w:val="single" w:sz="4" w:space="0" w:color="auto"/>
            </w:tcBorders>
          </w:tcPr>
          <w:p w:rsidR="00F91643" w:rsidRPr="000D299F" w:rsidRDefault="00F91643" w:rsidP="006E3D5E">
            <w:pPr>
              <w:rPr>
                <w:sz w:val="20"/>
                <w:szCs w:val="20"/>
              </w:rPr>
            </w:pPr>
            <w:r w:rsidRPr="000D299F">
              <w:rPr>
                <w:sz w:val="20"/>
                <w:szCs w:val="20"/>
              </w:rPr>
              <w:t>Приведение локальных актов МБУ ДО «СДЮСШОР по дзюдо», МБУ ДО «СДЮСШОР по биатлону», МБУ ДО «СДЮСШОР «Спартак», МАУ ДО «СДЮСШОР «Сибиряк» в соответствие с новым наименованием и видами деятельности</w:t>
            </w:r>
          </w:p>
        </w:tc>
        <w:tc>
          <w:tcPr>
            <w:tcW w:w="3647" w:type="dxa"/>
            <w:vMerge/>
            <w:tcBorders>
              <w:left w:val="single" w:sz="4" w:space="0" w:color="auto"/>
              <w:bottom w:val="single" w:sz="4" w:space="0" w:color="auto"/>
              <w:right w:val="single" w:sz="4" w:space="0" w:color="auto"/>
            </w:tcBorders>
          </w:tcPr>
          <w:p w:rsidR="00F91643" w:rsidRPr="007C715B" w:rsidRDefault="00F91643" w:rsidP="007C715B">
            <w:pPr>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91643" w:rsidRPr="000D299F" w:rsidRDefault="00F91643" w:rsidP="006D24DF">
            <w:pPr>
              <w:pStyle w:val="afff3"/>
              <w:jc w:val="center"/>
              <w:rPr>
                <w:rFonts w:ascii="Times New Roman" w:hAnsi="Times New Roman" w:cs="Times New Roman"/>
                <w:sz w:val="20"/>
                <w:szCs w:val="20"/>
              </w:rPr>
            </w:pPr>
            <w:r w:rsidRPr="000D299F">
              <w:rPr>
                <w:rFonts w:ascii="Times New Roman" w:hAnsi="Times New Roman" w:cs="Times New Roman"/>
                <w:sz w:val="20"/>
                <w:szCs w:val="20"/>
              </w:rPr>
              <w:t>Руководители МБУ ДО «СДЮСШОР по дзюдо», МБУ ДО «СДЮСШОР по биатлону», МБУ ДО «СДЮСШОР «Спартак», МАУ ДО «СДЮСШОР «Сибиряк»</w:t>
            </w:r>
          </w:p>
        </w:tc>
        <w:tc>
          <w:tcPr>
            <w:tcW w:w="992" w:type="dxa"/>
            <w:tcBorders>
              <w:top w:val="single" w:sz="4" w:space="0" w:color="auto"/>
              <w:left w:val="single" w:sz="4" w:space="0" w:color="auto"/>
              <w:bottom w:val="single" w:sz="4" w:space="0" w:color="auto"/>
              <w:right w:val="single" w:sz="4" w:space="0" w:color="auto"/>
            </w:tcBorders>
          </w:tcPr>
          <w:p w:rsidR="00F91643" w:rsidRPr="000D299F" w:rsidRDefault="00F91643" w:rsidP="00F91643">
            <w:pPr>
              <w:pStyle w:val="afff3"/>
              <w:jc w:val="center"/>
              <w:rPr>
                <w:rFonts w:ascii="Times New Roman" w:hAnsi="Times New Roman" w:cs="Times New Roman"/>
                <w:sz w:val="20"/>
                <w:szCs w:val="20"/>
              </w:rPr>
            </w:pPr>
            <w:r w:rsidRPr="00F91643">
              <w:rPr>
                <w:rFonts w:ascii="Times New Roman" w:hAnsi="Times New Roman" w:cs="Times New Roman"/>
                <w:sz w:val="20"/>
                <w:szCs w:val="20"/>
              </w:rPr>
              <w:t>4 квартал 2019 года</w:t>
            </w:r>
          </w:p>
        </w:tc>
      </w:tr>
    </w:tbl>
    <w:p w:rsidR="004A0515" w:rsidRDefault="004A0515" w:rsidP="00452C4B">
      <w:pPr>
        <w:pageBreakBefore/>
        <w:shd w:val="clear" w:color="auto" w:fill="FFFFFF"/>
        <w:tabs>
          <w:tab w:val="left" w:pos="0"/>
        </w:tabs>
        <w:rPr>
          <w:sz w:val="28"/>
          <w:szCs w:val="28"/>
        </w:rPr>
      </w:pPr>
      <w:bookmarkStart w:id="0" w:name="_GoBack"/>
      <w:bookmarkEnd w:id="0"/>
    </w:p>
    <w:sectPr w:rsidR="004A0515" w:rsidSect="0063789F">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AE" w:rsidRDefault="00B76EAE" w:rsidP="00C16039">
      <w:r>
        <w:separator/>
      </w:r>
    </w:p>
  </w:endnote>
  <w:endnote w:type="continuationSeparator" w:id="0">
    <w:p w:rsidR="00B76EAE" w:rsidRDefault="00B76EA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30" w:rsidRDefault="001B0730">
    <w:pPr>
      <w:pStyle w:val="ae"/>
      <w:jc w:val="center"/>
    </w:pPr>
  </w:p>
  <w:p w:rsidR="001B0730" w:rsidRDefault="001B07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AE" w:rsidRDefault="00B76EAE" w:rsidP="00C16039">
      <w:r>
        <w:separator/>
      </w:r>
    </w:p>
  </w:footnote>
  <w:footnote w:type="continuationSeparator" w:id="0">
    <w:p w:rsidR="00B76EAE" w:rsidRDefault="00B76EA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60440"/>
      <w:docPartObj>
        <w:docPartGallery w:val="Page Numbers (Top of Page)"/>
        <w:docPartUnique/>
      </w:docPartObj>
    </w:sdtPr>
    <w:sdtEndPr/>
    <w:sdtContent>
      <w:p w:rsidR="003F2327" w:rsidRDefault="003F2327">
        <w:pPr>
          <w:pStyle w:val="ac"/>
          <w:jc w:val="center"/>
        </w:pPr>
        <w:r>
          <w:fldChar w:fldCharType="begin"/>
        </w:r>
        <w:r>
          <w:instrText>PAGE   \* MERGEFORMAT</w:instrText>
        </w:r>
        <w:r>
          <w:fldChar w:fldCharType="separate"/>
        </w:r>
        <w:r w:rsidR="00452C4B">
          <w:rPr>
            <w:noProof/>
          </w:rPr>
          <w:t>2</w:t>
        </w:r>
        <w:r>
          <w:fldChar w:fldCharType="end"/>
        </w:r>
      </w:p>
    </w:sdtContent>
  </w:sdt>
  <w:p w:rsidR="0070483A" w:rsidRDefault="0070483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CFF"/>
    <w:rsid w:val="00075E3A"/>
    <w:rsid w:val="00081642"/>
    <w:rsid w:val="00081C8B"/>
    <w:rsid w:val="00082628"/>
    <w:rsid w:val="00082E9D"/>
    <w:rsid w:val="000838EB"/>
    <w:rsid w:val="00083E1F"/>
    <w:rsid w:val="000842A6"/>
    <w:rsid w:val="0008443B"/>
    <w:rsid w:val="000845BB"/>
    <w:rsid w:val="00084AA2"/>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99F"/>
    <w:rsid w:val="000D2AE5"/>
    <w:rsid w:val="000D3D42"/>
    <w:rsid w:val="000D4B38"/>
    <w:rsid w:val="000D628C"/>
    <w:rsid w:val="000D641B"/>
    <w:rsid w:val="000D6475"/>
    <w:rsid w:val="000D7263"/>
    <w:rsid w:val="000D7DFA"/>
    <w:rsid w:val="000E0AD6"/>
    <w:rsid w:val="000E1BE5"/>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D56"/>
    <w:rsid w:val="00115ED6"/>
    <w:rsid w:val="00117825"/>
    <w:rsid w:val="00121B66"/>
    <w:rsid w:val="00121E08"/>
    <w:rsid w:val="001220B4"/>
    <w:rsid w:val="0012221E"/>
    <w:rsid w:val="0012260E"/>
    <w:rsid w:val="00122E56"/>
    <w:rsid w:val="00122F5C"/>
    <w:rsid w:val="00123882"/>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59C"/>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6FE0"/>
    <w:rsid w:val="001D7D78"/>
    <w:rsid w:val="001E067E"/>
    <w:rsid w:val="001E083E"/>
    <w:rsid w:val="001E1F22"/>
    <w:rsid w:val="001E370B"/>
    <w:rsid w:val="001E4CAB"/>
    <w:rsid w:val="001E58EA"/>
    <w:rsid w:val="001E62A7"/>
    <w:rsid w:val="001E62DA"/>
    <w:rsid w:val="001E6913"/>
    <w:rsid w:val="001E6D03"/>
    <w:rsid w:val="001F04CC"/>
    <w:rsid w:val="001F0C6A"/>
    <w:rsid w:val="001F3AF2"/>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287F"/>
    <w:rsid w:val="002135CC"/>
    <w:rsid w:val="00213C20"/>
    <w:rsid w:val="00214A25"/>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78"/>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0DE8"/>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15E"/>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7E"/>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810"/>
    <w:rsid w:val="00303BFD"/>
    <w:rsid w:val="0030459F"/>
    <w:rsid w:val="00304F89"/>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346F"/>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23B"/>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99B"/>
    <w:rsid w:val="003D2D17"/>
    <w:rsid w:val="003D2F8E"/>
    <w:rsid w:val="003D3944"/>
    <w:rsid w:val="003D3B83"/>
    <w:rsid w:val="003D504F"/>
    <w:rsid w:val="003D7D6A"/>
    <w:rsid w:val="003D7DC0"/>
    <w:rsid w:val="003E0523"/>
    <w:rsid w:val="003E0F84"/>
    <w:rsid w:val="003E13BC"/>
    <w:rsid w:val="003E1823"/>
    <w:rsid w:val="003E3457"/>
    <w:rsid w:val="003E42A7"/>
    <w:rsid w:val="003E498A"/>
    <w:rsid w:val="003E527C"/>
    <w:rsid w:val="003E6814"/>
    <w:rsid w:val="003E6969"/>
    <w:rsid w:val="003E7C35"/>
    <w:rsid w:val="003F042F"/>
    <w:rsid w:val="003F2327"/>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0FAE"/>
    <w:rsid w:val="004333D3"/>
    <w:rsid w:val="004336B1"/>
    <w:rsid w:val="00433C80"/>
    <w:rsid w:val="00434202"/>
    <w:rsid w:val="00434FB2"/>
    <w:rsid w:val="0043587F"/>
    <w:rsid w:val="0043702D"/>
    <w:rsid w:val="0043714F"/>
    <w:rsid w:val="0043763F"/>
    <w:rsid w:val="0044000C"/>
    <w:rsid w:val="00440309"/>
    <w:rsid w:val="00440538"/>
    <w:rsid w:val="0044147E"/>
    <w:rsid w:val="0044281F"/>
    <w:rsid w:val="004436FB"/>
    <w:rsid w:val="00445E7A"/>
    <w:rsid w:val="00450FE0"/>
    <w:rsid w:val="00451E8B"/>
    <w:rsid w:val="004524C8"/>
    <w:rsid w:val="00452C4B"/>
    <w:rsid w:val="00452CB7"/>
    <w:rsid w:val="00452FB3"/>
    <w:rsid w:val="0045438F"/>
    <w:rsid w:val="00455B65"/>
    <w:rsid w:val="0045669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D9D"/>
    <w:rsid w:val="00470E57"/>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B87"/>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17F6"/>
    <w:rsid w:val="004B2982"/>
    <w:rsid w:val="004B2D77"/>
    <w:rsid w:val="004B49C9"/>
    <w:rsid w:val="004B57CC"/>
    <w:rsid w:val="004B7646"/>
    <w:rsid w:val="004B7A5F"/>
    <w:rsid w:val="004C00C9"/>
    <w:rsid w:val="004C0A9B"/>
    <w:rsid w:val="004C20B1"/>
    <w:rsid w:val="004C255B"/>
    <w:rsid w:val="004C26F4"/>
    <w:rsid w:val="004C2F3C"/>
    <w:rsid w:val="004C48CF"/>
    <w:rsid w:val="004C5174"/>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D7202"/>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793"/>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8E4"/>
    <w:rsid w:val="00561587"/>
    <w:rsid w:val="0056554D"/>
    <w:rsid w:val="00565CE5"/>
    <w:rsid w:val="00565CF1"/>
    <w:rsid w:val="00566544"/>
    <w:rsid w:val="00566B02"/>
    <w:rsid w:val="00567B9C"/>
    <w:rsid w:val="00571944"/>
    <w:rsid w:val="00571AB2"/>
    <w:rsid w:val="005726F4"/>
    <w:rsid w:val="00574131"/>
    <w:rsid w:val="00575AC2"/>
    <w:rsid w:val="00575B09"/>
    <w:rsid w:val="005772A6"/>
    <w:rsid w:val="0057755F"/>
    <w:rsid w:val="00577B51"/>
    <w:rsid w:val="00577C67"/>
    <w:rsid w:val="0058080E"/>
    <w:rsid w:val="00580974"/>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264"/>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4C11"/>
    <w:rsid w:val="005D5E3A"/>
    <w:rsid w:val="005D63E4"/>
    <w:rsid w:val="005D64CB"/>
    <w:rsid w:val="005D7B33"/>
    <w:rsid w:val="005E10F9"/>
    <w:rsid w:val="005E2C84"/>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43D8"/>
    <w:rsid w:val="00627AC0"/>
    <w:rsid w:val="00631489"/>
    <w:rsid w:val="00631774"/>
    <w:rsid w:val="00634246"/>
    <w:rsid w:val="00634302"/>
    <w:rsid w:val="006346A1"/>
    <w:rsid w:val="00635654"/>
    <w:rsid w:val="006375E8"/>
    <w:rsid w:val="00637798"/>
    <w:rsid w:val="0063789F"/>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4DF"/>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EF5"/>
    <w:rsid w:val="006F3E08"/>
    <w:rsid w:val="006F5365"/>
    <w:rsid w:val="00701CAF"/>
    <w:rsid w:val="00702853"/>
    <w:rsid w:val="00702968"/>
    <w:rsid w:val="00702B88"/>
    <w:rsid w:val="00703800"/>
    <w:rsid w:val="00703E37"/>
    <w:rsid w:val="00704676"/>
    <w:rsid w:val="0070483A"/>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86C"/>
    <w:rsid w:val="00720B24"/>
    <w:rsid w:val="00721266"/>
    <w:rsid w:val="0072186E"/>
    <w:rsid w:val="00721D91"/>
    <w:rsid w:val="0072293C"/>
    <w:rsid w:val="00722F59"/>
    <w:rsid w:val="00724172"/>
    <w:rsid w:val="007242F1"/>
    <w:rsid w:val="00725BAE"/>
    <w:rsid w:val="00725F58"/>
    <w:rsid w:val="0072657E"/>
    <w:rsid w:val="007269DA"/>
    <w:rsid w:val="00727B3E"/>
    <w:rsid w:val="00732EE4"/>
    <w:rsid w:val="007333ED"/>
    <w:rsid w:val="0073550B"/>
    <w:rsid w:val="0073640E"/>
    <w:rsid w:val="00736AFA"/>
    <w:rsid w:val="007372B0"/>
    <w:rsid w:val="007372DD"/>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165E"/>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3F0E"/>
    <w:rsid w:val="007659E6"/>
    <w:rsid w:val="00766120"/>
    <w:rsid w:val="00766ABE"/>
    <w:rsid w:val="00766DEC"/>
    <w:rsid w:val="00767681"/>
    <w:rsid w:val="00770302"/>
    <w:rsid w:val="00770D3C"/>
    <w:rsid w:val="007719F3"/>
    <w:rsid w:val="007725FE"/>
    <w:rsid w:val="007731EC"/>
    <w:rsid w:val="007752AD"/>
    <w:rsid w:val="00776920"/>
    <w:rsid w:val="00780A92"/>
    <w:rsid w:val="00780FE7"/>
    <w:rsid w:val="0078187A"/>
    <w:rsid w:val="0078257F"/>
    <w:rsid w:val="00783195"/>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2C2B"/>
    <w:rsid w:val="007C35B5"/>
    <w:rsid w:val="007C376E"/>
    <w:rsid w:val="007C3920"/>
    <w:rsid w:val="007C4797"/>
    <w:rsid w:val="007C4DE4"/>
    <w:rsid w:val="007C61F8"/>
    <w:rsid w:val="007C715B"/>
    <w:rsid w:val="007D06D0"/>
    <w:rsid w:val="007D0F4A"/>
    <w:rsid w:val="007D1C40"/>
    <w:rsid w:val="007D253A"/>
    <w:rsid w:val="007D2554"/>
    <w:rsid w:val="007D37C9"/>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069E"/>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10F5"/>
    <w:rsid w:val="00821C5E"/>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2E3D"/>
    <w:rsid w:val="00865D52"/>
    <w:rsid w:val="00870E94"/>
    <w:rsid w:val="0087236D"/>
    <w:rsid w:val="008726C0"/>
    <w:rsid w:val="00873FF1"/>
    <w:rsid w:val="00874EC5"/>
    <w:rsid w:val="0087548D"/>
    <w:rsid w:val="008757CB"/>
    <w:rsid w:val="00875B03"/>
    <w:rsid w:val="00875EB0"/>
    <w:rsid w:val="00875F72"/>
    <w:rsid w:val="00876CBF"/>
    <w:rsid w:val="008776A5"/>
    <w:rsid w:val="00877FF3"/>
    <w:rsid w:val="00881013"/>
    <w:rsid w:val="00881B0C"/>
    <w:rsid w:val="0088298E"/>
    <w:rsid w:val="008831E4"/>
    <w:rsid w:val="008844A2"/>
    <w:rsid w:val="008850DC"/>
    <w:rsid w:val="008863AD"/>
    <w:rsid w:val="00886464"/>
    <w:rsid w:val="008864E2"/>
    <w:rsid w:val="008872FF"/>
    <w:rsid w:val="0088775A"/>
    <w:rsid w:val="0088795F"/>
    <w:rsid w:val="00890ABB"/>
    <w:rsid w:val="00891C80"/>
    <w:rsid w:val="0089440B"/>
    <w:rsid w:val="0089488E"/>
    <w:rsid w:val="00894B32"/>
    <w:rsid w:val="00896047"/>
    <w:rsid w:val="0089618E"/>
    <w:rsid w:val="0089658C"/>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8C8"/>
    <w:rsid w:val="008B5FEB"/>
    <w:rsid w:val="008B6181"/>
    <w:rsid w:val="008B6421"/>
    <w:rsid w:val="008C09AA"/>
    <w:rsid w:val="008C16A3"/>
    <w:rsid w:val="008C2102"/>
    <w:rsid w:val="008C218C"/>
    <w:rsid w:val="008C6454"/>
    <w:rsid w:val="008C7034"/>
    <w:rsid w:val="008C72BA"/>
    <w:rsid w:val="008C7418"/>
    <w:rsid w:val="008D0AB7"/>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1DE7"/>
    <w:rsid w:val="009020A6"/>
    <w:rsid w:val="00902FDD"/>
    <w:rsid w:val="00905D03"/>
    <w:rsid w:val="00905E28"/>
    <w:rsid w:val="0090641E"/>
    <w:rsid w:val="00906C4D"/>
    <w:rsid w:val="00907644"/>
    <w:rsid w:val="0091065D"/>
    <w:rsid w:val="0091097A"/>
    <w:rsid w:val="00910D0B"/>
    <w:rsid w:val="00913296"/>
    <w:rsid w:val="0091407E"/>
    <w:rsid w:val="009155B9"/>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100"/>
    <w:rsid w:val="00940C40"/>
    <w:rsid w:val="00942E1C"/>
    <w:rsid w:val="00945122"/>
    <w:rsid w:val="00945455"/>
    <w:rsid w:val="0094589A"/>
    <w:rsid w:val="00945A3C"/>
    <w:rsid w:val="00950355"/>
    <w:rsid w:val="00950AF7"/>
    <w:rsid w:val="00950C51"/>
    <w:rsid w:val="00952D3C"/>
    <w:rsid w:val="00953975"/>
    <w:rsid w:val="00953B79"/>
    <w:rsid w:val="00953B85"/>
    <w:rsid w:val="00953D63"/>
    <w:rsid w:val="009549BF"/>
    <w:rsid w:val="00954B17"/>
    <w:rsid w:val="009551D1"/>
    <w:rsid w:val="00955CDD"/>
    <w:rsid w:val="00956B71"/>
    <w:rsid w:val="00957EE0"/>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5FE0"/>
    <w:rsid w:val="009864E8"/>
    <w:rsid w:val="009866B4"/>
    <w:rsid w:val="009878F7"/>
    <w:rsid w:val="00990135"/>
    <w:rsid w:val="0099026D"/>
    <w:rsid w:val="00991B25"/>
    <w:rsid w:val="009923D3"/>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A10"/>
    <w:rsid w:val="009F6FC6"/>
    <w:rsid w:val="00A003F8"/>
    <w:rsid w:val="00A0073A"/>
    <w:rsid w:val="00A00E1E"/>
    <w:rsid w:val="00A01456"/>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2D2"/>
    <w:rsid w:val="00A56DE2"/>
    <w:rsid w:val="00A5760E"/>
    <w:rsid w:val="00A578D6"/>
    <w:rsid w:val="00A6230D"/>
    <w:rsid w:val="00A632BB"/>
    <w:rsid w:val="00A63AED"/>
    <w:rsid w:val="00A641CE"/>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4FA"/>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3D7A"/>
    <w:rsid w:val="00B76476"/>
    <w:rsid w:val="00B76613"/>
    <w:rsid w:val="00B76E96"/>
    <w:rsid w:val="00B76EAE"/>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F73"/>
    <w:rsid w:val="00C24E45"/>
    <w:rsid w:val="00C25159"/>
    <w:rsid w:val="00C26177"/>
    <w:rsid w:val="00C27919"/>
    <w:rsid w:val="00C30090"/>
    <w:rsid w:val="00C30E4E"/>
    <w:rsid w:val="00C317B1"/>
    <w:rsid w:val="00C31875"/>
    <w:rsid w:val="00C326BA"/>
    <w:rsid w:val="00C330AF"/>
    <w:rsid w:val="00C349E9"/>
    <w:rsid w:val="00C3669F"/>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6B44"/>
    <w:rsid w:val="00C874F1"/>
    <w:rsid w:val="00C87984"/>
    <w:rsid w:val="00C87D6E"/>
    <w:rsid w:val="00C87D9E"/>
    <w:rsid w:val="00C90D89"/>
    <w:rsid w:val="00C921C8"/>
    <w:rsid w:val="00C927AC"/>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0D04"/>
    <w:rsid w:val="00CD19F6"/>
    <w:rsid w:val="00CD2486"/>
    <w:rsid w:val="00CD41BC"/>
    <w:rsid w:val="00CD41C9"/>
    <w:rsid w:val="00CD6901"/>
    <w:rsid w:val="00CD7BCE"/>
    <w:rsid w:val="00CE04A2"/>
    <w:rsid w:val="00CE116F"/>
    <w:rsid w:val="00CE157B"/>
    <w:rsid w:val="00CE240F"/>
    <w:rsid w:val="00CE2F44"/>
    <w:rsid w:val="00CE3A0C"/>
    <w:rsid w:val="00CE3A85"/>
    <w:rsid w:val="00CE53C6"/>
    <w:rsid w:val="00CE56EE"/>
    <w:rsid w:val="00CE57F9"/>
    <w:rsid w:val="00CE6445"/>
    <w:rsid w:val="00CE7734"/>
    <w:rsid w:val="00CF096C"/>
    <w:rsid w:val="00CF1629"/>
    <w:rsid w:val="00CF1BDF"/>
    <w:rsid w:val="00CF252D"/>
    <w:rsid w:val="00D01338"/>
    <w:rsid w:val="00D01427"/>
    <w:rsid w:val="00D02CB9"/>
    <w:rsid w:val="00D03DC4"/>
    <w:rsid w:val="00D052A7"/>
    <w:rsid w:val="00D062D5"/>
    <w:rsid w:val="00D066E8"/>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6D54"/>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55C"/>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52F3"/>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287A"/>
    <w:rsid w:val="00E93822"/>
    <w:rsid w:val="00E93DF4"/>
    <w:rsid w:val="00E96AC9"/>
    <w:rsid w:val="00E97741"/>
    <w:rsid w:val="00EA05F0"/>
    <w:rsid w:val="00EA06E5"/>
    <w:rsid w:val="00EA1294"/>
    <w:rsid w:val="00EA2870"/>
    <w:rsid w:val="00EA4986"/>
    <w:rsid w:val="00EA5641"/>
    <w:rsid w:val="00EA7F03"/>
    <w:rsid w:val="00EB0219"/>
    <w:rsid w:val="00EB04AA"/>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D8A"/>
    <w:rsid w:val="00F31B38"/>
    <w:rsid w:val="00F328F1"/>
    <w:rsid w:val="00F32C67"/>
    <w:rsid w:val="00F32DED"/>
    <w:rsid w:val="00F332B8"/>
    <w:rsid w:val="00F3330B"/>
    <w:rsid w:val="00F33C95"/>
    <w:rsid w:val="00F34322"/>
    <w:rsid w:val="00F34351"/>
    <w:rsid w:val="00F36D7B"/>
    <w:rsid w:val="00F36D9B"/>
    <w:rsid w:val="00F400A5"/>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1643"/>
    <w:rsid w:val="00F9326A"/>
    <w:rsid w:val="00F93751"/>
    <w:rsid w:val="00F947BD"/>
    <w:rsid w:val="00F947D2"/>
    <w:rsid w:val="00F94A55"/>
    <w:rsid w:val="00F95EF2"/>
    <w:rsid w:val="00F966D6"/>
    <w:rsid w:val="00F9688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4E8"/>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D5D0A"/>
    <w:rsid w:val="00FE0D21"/>
    <w:rsid w:val="00FE1878"/>
    <w:rsid w:val="00FE1B7C"/>
    <w:rsid w:val="00FE3F3D"/>
    <w:rsid w:val="00FE418D"/>
    <w:rsid w:val="00FE439A"/>
    <w:rsid w:val="00FE49B8"/>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paragraph" w:customStyle="1" w:styleId="formattext">
    <w:name w:val="formattext"/>
    <w:basedOn w:val="a"/>
    <w:rsid w:val="001F3A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 w:type="paragraph" w:customStyle="1" w:styleId="formattext">
    <w:name w:val="formattext"/>
    <w:basedOn w:val="a"/>
    <w:rsid w:val="001F3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E090-C099-4F9B-ADFE-4232EC98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17</cp:revision>
  <cp:lastPrinted>2019-06-21T04:25:00Z</cp:lastPrinted>
  <dcterms:created xsi:type="dcterms:W3CDTF">2019-04-18T04:29:00Z</dcterms:created>
  <dcterms:modified xsi:type="dcterms:W3CDTF">2019-06-28T11:29:00Z</dcterms:modified>
</cp:coreProperties>
</file>