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23173" w:rsidP="00DC4908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6" style="position:absolute;left:0;text-align:left;z-index:251657216" from="1.35pt,.25pt" to="466.5pt,.6pt" o:allowincell="f" strokeweight="2pt"/>
        </w:pict>
      </w:r>
      <w:r>
        <w:rPr>
          <w:b/>
        </w:rP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123173" w:rsidRDefault="00123173" w:rsidP="002E2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6A21DA" w:rsidRPr="00123173">
              <w:rPr>
                <w:sz w:val="28"/>
                <w:szCs w:val="28"/>
              </w:rPr>
              <w:t>от 04.06.2019 № 224</w:t>
            </w:r>
          </w:p>
        </w:tc>
        <w:tc>
          <w:tcPr>
            <w:tcW w:w="4820" w:type="dxa"/>
          </w:tcPr>
          <w:p w:rsidR="00194162" w:rsidRPr="00C456A5" w:rsidRDefault="00194162" w:rsidP="002E2024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2E2024">
      <w:pPr>
        <w:rPr>
          <w:sz w:val="28"/>
          <w:szCs w:val="28"/>
        </w:rPr>
      </w:pPr>
    </w:p>
    <w:p w:rsidR="00DC4908" w:rsidRDefault="00DC4908" w:rsidP="002E2024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2E2024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DC4908" w:rsidP="002E20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94162">
        <w:rPr>
          <w:sz w:val="28"/>
          <w:szCs w:val="28"/>
        </w:rPr>
        <w:t xml:space="preserve">Об утверждении порядка </w:t>
      </w:r>
      <w:r w:rsidR="00692C4E">
        <w:rPr>
          <w:sz w:val="28"/>
          <w:szCs w:val="28"/>
        </w:rPr>
        <w:t>и перечня случаев оказания на безвозвратной основе за счёт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2A5DC8">
        <w:rPr>
          <w:sz w:val="28"/>
          <w:szCs w:val="28"/>
        </w:rPr>
        <w:t>, расположенных на территории города Нефтеюганска</w:t>
      </w:r>
      <w:r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  <w:r w:rsidR="00B07C73">
        <w:rPr>
          <w:sz w:val="28"/>
          <w:szCs w:val="28"/>
        </w:rPr>
        <w:t xml:space="preserve">(далее по тексту – Проект порядка </w:t>
      </w:r>
      <w:r w:rsidR="0032428C">
        <w:rPr>
          <w:sz w:val="28"/>
          <w:szCs w:val="28"/>
        </w:rPr>
        <w:t>оказания дополнительной помощи</w:t>
      </w:r>
      <w:r w:rsidR="00B07C73">
        <w:rPr>
          <w:sz w:val="28"/>
          <w:szCs w:val="28"/>
        </w:rPr>
        <w:t>)</w:t>
      </w:r>
    </w:p>
    <w:p w:rsidR="00EE176F" w:rsidRDefault="00EE176F" w:rsidP="00C456A5">
      <w:pPr>
        <w:spacing w:line="276" w:lineRule="auto"/>
        <w:jc w:val="center"/>
        <w:rPr>
          <w:sz w:val="28"/>
          <w:szCs w:val="28"/>
        </w:rPr>
      </w:pPr>
    </w:p>
    <w:p w:rsidR="00BE28CB" w:rsidRDefault="00DC4908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с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</w:t>
      </w:r>
      <w:r w:rsidR="002A5DC8">
        <w:rPr>
          <w:sz w:val="28"/>
          <w:szCs w:val="28"/>
        </w:rPr>
        <w:t xml:space="preserve">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601E4A" w:rsidRDefault="00601E4A" w:rsidP="002E2024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3.1 Правил подготовки муниципальных правовых актов администрации города Нефтеюганска, утвержд</w:t>
      </w:r>
      <w:r w:rsidR="00D52F5C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 xml:space="preserve">нных постановлением администрации города Нефтеюганска от 05.09.2013             № 89-нп, </w:t>
      </w:r>
      <w:r w:rsidR="002A5DC8">
        <w:rPr>
          <w:rFonts w:eastAsiaTheme="minorHAnsi"/>
          <w:sz w:val="28"/>
          <w:szCs w:val="28"/>
          <w:lang w:eastAsia="en-US"/>
        </w:rPr>
        <w:t>п</w:t>
      </w:r>
      <w:r w:rsidR="002A5DC8" w:rsidRPr="002A5DC8">
        <w:rPr>
          <w:rFonts w:eastAsiaTheme="minorHAnsi"/>
          <w:sz w:val="28"/>
          <w:szCs w:val="28"/>
          <w:lang w:eastAsia="en-US"/>
        </w:rPr>
        <w:t>роект правового акта, затрагивающий вопросы финансово-экономической деятельности субъектов бюджетной сферы, подлежит финансово-экономической экспертизе, проводимой Счетной палатой города Нефтеюганска в порядке, установленном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C7636" w:rsidRDefault="006C7636" w:rsidP="002E2024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экспертизы установлено:</w:t>
      </w:r>
    </w:p>
    <w:p w:rsidR="006C7636" w:rsidRDefault="006C7636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 соответствии с пунктом 1.2.2 </w:t>
      </w:r>
      <w:r w:rsidRPr="006C7636">
        <w:rPr>
          <w:rFonts w:eastAsiaTheme="minorHAnsi"/>
          <w:sz w:val="28"/>
          <w:szCs w:val="28"/>
          <w:lang w:eastAsia="en-US"/>
        </w:rPr>
        <w:t xml:space="preserve">Проекта порядка оказания дополнительной помощи </w:t>
      </w:r>
      <w:r>
        <w:rPr>
          <w:rFonts w:eastAsiaTheme="minorHAnsi"/>
          <w:sz w:val="28"/>
          <w:szCs w:val="28"/>
          <w:lang w:eastAsia="en-US"/>
        </w:rPr>
        <w:t xml:space="preserve">муниципальная поддержка предоставляется в форме субсидии в пределах средств, предусмотренных в бюджете города. </w:t>
      </w:r>
    </w:p>
    <w:p w:rsidR="007F207F" w:rsidRDefault="007F207F" w:rsidP="002E2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2.5</w:t>
      </w:r>
      <w:r w:rsidRPr="007F207F">
        <w:rPr>
          <w:rFonts w:eastAsiaTheme="minorHAnsi"/>
          <w:sz w:val="28"/>
          <w:szCs w:val="28"/>
          <w:lang w:eastAsia="en-US"/>
        </w:rPr>
        <w:t xml:space="preserve"> </w:t>
      </w:r>
      <w:r w:rsidR="00435B26" w:rsidRPr="00435B26">
        <w:rPr>
          <w:rFonts w:eastAsiaTheme="minorHAnsi"/>
          <w:sz w:val="28"/>
          <w:szCs w:val="28"/>
          <w:lang w:eastAsia="en-US"/>
        </w:rPr>
        <w:t>Проект</w:t>
      </w:r>
      <w:r w:rsidR="00435B26">
        <w:rPr>
          <w:rFonts w:eastAsiaTheme="minorHAnsi"/>
          <w:sz w:val="28"/>
          <w:szCs w:val="28"/>
          <w:lang w:eastAsia="en-US"/>
        </w:rPr>
        <w:t>а</w:t>
      </w:r>
      <w:r w:rsidR="00435B26" w:rsidRPr="00435B26">
        <w:rPr>
          <w:rFonts w:eastAsiaTheme="minorHAnsi"/>
          <w:sz w:val="28"/>
          <w:szCs w:val="28"/>
          <w:lang w:eastAsia="en-US"/>
        </w:rPr>
        <w:t xml:space="preserve"> порядка оказания дополнительной помощи </w:t>
      </w:r>
      <w:r w:rsidR="00845035">
        <w:rPr>
          <w:sz w:val="28"/>
          <w:szCs w:val="28"/>
        </w:rPr>
        <w:t>с</w:t>
      </w:r>
      <w:r>
        <w:rPr>
          <w:sz w:val="28"/>
          <w:szCs w:val="28"/>
        </w:rPr>
        <w:t>убсидия</w:t>
      </w:r>
      <w:r w:rsidRPr="00F73E2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в размере 10% от сметной стоимости планового расч</w:t>
      </w:r>
      <w:r w:rsidR="00FC276D">
        <w:rPr>
          <w:sz w:val="28"/>
          <w:szCs w:val="28"/>
        </w:rPr>
        <w:t>ё</w:t>
      </w:r>
      <w:r>
        <w:rPr>
          <w:sz w:val="28"/>
          <w:szCs w:val="28"/>
        </w:rPr>
        <w:t>та затрат</w:t>
      </w:r>
      <w:r w:rsidR="00435B26">
        <w:rPr>
          <w:sz w:val="28"/>
          <w:szCs w:val="28"/>
        </w:rPr>
        <w:t xml:space="preserve">, в пределах лимитов бюджетных обязательств, </w:t>
      </w:r>
      <w:r w:rsidR="00435B26">
        <w:rPr>
          <w:sz w:val="28"/>
          <w:szCs w:val="28"/>
        </w:rPr>
        <w:lastRenderedPageBreak/>
        <w:t>предусмотренных сводной бюджетной росписью, на текущий финансовый год</w:t>
      </w:r>
      <w:r w:rsidRPr="00F73E24">
        <w:rPr>
          <w:sz w:val="28"/>
          <w:szCs w:val="28"/>
        </w:rPr>
        <w:t>.</w:t>
      </w:r>
    </w:p>
    <w:p w:rsidR="00CC1052" w:rsidRDefault="003A7A17" w:rsidP="002E2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9.3 части 1 статьи 14 Жилищного кодекса Российской Федерации</w:t>
      </w:r>
      <w:r w:rsidR="00C24AE8">
        <w:rPr>
          <w:sz w:val="28"/>
          <w:szCs w:val="28"/>
        </w:rPr>
        <w:t xml:space="preserve"> (далее по тексту – ЖК РФ)</w:t>
      </w:r>
      <w:r>
        <w:rPr>
          <w:sz w:val="28"/>
          <w:szCs w:val="28"/>
        </w:rPr>
        <w:t xml:space="preserve"> к полномочиям органов местного самоуправления относится, в том числе </w:t>
      </w:r>
      <w:r w:rsidRPr="00E90276">
        <w:rPr>
          <w:sz w:val="28"/>
          <w:szCs w:val="28"/>
        </w:rPr>
        <w:t xml:space="preserve">утверждение </w:t>
      </w:r>
      <w:r w:rsidRPr="00E90276">
        <w:rPr>
          <w:b/>
          <w:sz w:val="28"/>
          <w:szCs w:val="28"/>
        </w:rPr>
        <w:t>порядка и перечня случаев оказания</w:t>
      </w:r>
      <w:r>
        <w:rPr>
          <w:sz w:val="28"/>
          <w:szCs w:val="28"/>
        </w:rPr>
        <w:t xml:space="preserve"> на возвратной и (или) безвозвратной основе за сч</w:t>
      </w:r>
      <w:r w:rsidR="00B62EAA">
        <w:rPr>
          <w:sz w:val="28"/>
          <w:szCs w:val="28"/>
        </w:rPr>
        <w:t>ё</w:t>
      </w:r>
      <w:r>
        <w:rPr>
          <w:sz w:val="28"/>
          <w:szCs w:val="28"/>
        </w:rPr>
        <w:t xml:space="preserve">т средств местного самоуправления </w:t>
      </w:r>
      <w:r w:rsidRPr="00E90276">
        <w:rPr>
          <w:b/>
          <w:sz w:val="28"/>
          <w:szCs w:val="28"/>
        </w:rPr>
        <w:t>дополнительной помощи</w:t>
      </w:r>
      <w:r>
        <w:rPr>
          <w:sz w:val="28"/>
          <w:szCs w:val="28"/>
        </w:rPr>
        <w:t xml:space="preserve"> при возникновении неотложной необходимости в проведении капитального ремонта общего имущества в многоквартирных домах.</w:t>
      </w:r>
    </w:p>
    <w:p w:rsidR="0015366F" w:rsidRDefault="00435B26" w:rsidP="002E2024">
      <w:pPr>
        <w:ind w:firstLine="709"/>
        <w:jc w:val="both"/>
        <w:rPr>
          <w:sz w:val="28"/>
          <w:szCs w:val="28"/>
        </w:rPr>
      </w:pPr>
      <w:r w:rsidRPr="00435B26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>ом</w:t>
      </w:r>
      <w:r w:rsidRPr="00435B26">
        <w:rPr>
          <w:rFonts w:eastAsiaTheme="minorHAnsi"/>
          <w:sz w:val="28"/>
          <w:szCs w:val="28"/>
          <w:lang w:eastAsia="en-US"/>
        </w:rPr>
        <w:t xml:space="preserve"> порядка оказания дополнительной помощи</w:t>
      </w:r>
      <w:r w:rsidR="00B62EAA">
        <w:rPr>
          <w:sz w:val="28"/>
          <w:szCs w:val="28"/>
        </w:rPr>
        <w:t xml:space="preserve"> </w:t>
      </w:r>
      <w:r w:rsidR="0015366F">
        <w:rPr>
          <w:sz w:val="28"/>
          <w:szCs w:val="28"/>
        </w:rPr>
        <w:t xml:space="preserve">предусмотрено, что субсидия предоставляется в случае возникновения аварии, иных чрезвычайных ситуаций природного или техногенного характера, при введении режима чрезвычайной ситуации </w:t>
      </w:r>
      <w:r w:rsidR="0015366F" w:rsidRPr="00957CF9">
        <w:rPr>
          <w:sz w:val="28"/>
          <w:szCs w:val="28"/>
        </w:rPr>
        <w:t xml:space="preserve">на муниципальном уровне </w:t>
      </w:r>
      <w:r w:rsidR="00DB7D2B">
        <w:rPr>
          <w:sz w:val="28"/>
          <w:szCs w:val="28"/>
        </w:rPr>
        <w:t xml:space="preserve">             </w:t>
      </w:r>
      <w:r w:rsidR="0015366F" w:rsidRPr="00957CF9">
        <w:rPr>
          <w:sz w:val="28"/>
          <w:szCs w:val="28"/>
        </w:rPr>
        <w:t>(пункт 1.5).</w:t>
      </w:r>
    </w:p>
    <w:p w:rsidR="0032428C" w:rsidRDefault="005E62CB" w:rsidP="002E2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6 статьи 189 ЖК РФ предусмотрено,</w:t>
      </w:r>
      <w:r w:rsidR="0032428C" w:rsidRPr="0032428C">
        <w:rPr>
          <w:sz w:val="28"/>
          <w:szCs w:val="28"/>
        </w:rPr>
        <w:t xml:space="preserve"> </w:t>
      </w:r>
      <w:r w:rsidR="0032428C">
        <w:rPr>
          <w:sz w:val="28"/>
          <w:szCs w:val="28"/>
        </w:rPr>
        <w:t>что в</w:t>
      </w:r>
      <w:r w:rsidR="0032428C" w:rsidRPr="0032428C">
        <w:rPr>
          <w:sz w:val="28"/>
          <w:szCs w:val="28"/>
        </w:rPr>
        <w:t xml:space="preserve"> случае возникновения аварии, иных чрезвычайных ситуаций природного или техногенного характера решение по вопросам, предусмотренным пунктами 1 и 2 части 5 </w:t>
      </w:r>
      <w:r w:rsidR="0032428C">
        <w:rPr>
          <w:rFonts w:eastAsiaTheme="minorHAnsi"/>
          <w:sz w:val="28"/>
          <w:szCs w:val="28"/>
          <w:lang w:eastAsia="en-US"/>
        </w:rPr>
        <w:t>упомянутой</w:t>
      </w:r>
      <w:r w:rsidR="0032428C" w:rsidRPr="0032428C">
        <w:rPr>
          <w:sz w:val="28"/>
          <w:szCs w:val="28"/>
        </w:rPr>
        <w:t xml:space="preserve"> статьи, принимается в порядке, установленном нормативным правовым актом субъекта Российской Федерации. В указанном случае </w:t>
      </w:r>
      <w:r w:rsidR="0032428C" w:rsidRPr="0032428C">
        <w:rPr>
          <w:sz w:val="28"/>
          <w:szCs w:val="28"/>
          <w:u w:val="single"/>
        </w:rPr>
        <w:t>капитальный ремонт</w:t>
      </w:r>
      <w:r w:rsidR="0032428C" w:rsidRPr="0032428C">
        <w:rPr>
          <w:sz w:val="28"/>
          <w:szCs w:val="28"/>
        </w:rPr>
        <w:t xml:space="preserve"> </w:t>
      </w:r>
      <w:r w:rsidR="0032428C" w:rsidRPr="0032428C">
        <w:rPr>
          <w:sz w:val="28"/>
          <w:szCs w:val="28"/>
          <w:u w:val="single"/>
        </w:rPr>
        <w:t>многоквартирного дома осуществляется</w:t>
      </w:r>
      <w:r w:rsidR="0032428C" w:rsidRPr="0032428C">
        <w:rPr>
          <w:sz w:val="28"/>
          <w:szCs w:val="28"/>
        </w:rPr>
        <w:t xml:space="preserve"> без его включения в краткосрочный план реализации региональной программы капитального ремонта и </w:t>
      </w:r>
      <w:r w:rsidR="0032428C" w:rsidRPr="0032428C">
        <w:rPr>
          <w:sz w:val="28"/>
          <w:szCs w:val="28"/>
          <w:u w:val="single"/>
        </w:rPr>
        <w:t xml:space="preserve">только в объеме, необходимом для ликвидации последствий, возникших вследствие аварии, иных чрезвычайных ситуаций природного или техногенного характера, </w:t>
      </w:r>
      <w:r w:rsidR="0032428C" w:rsidRPr="0032428C">
        <w:rPr>
          <w:b/>
          <w:sz w:val="28"/>
          <w:szCs w:val="28"/>
          <w:u w:val="single"/>
        </w:rPr>
        <w:t>за счет средств регионального оператора</w:t>
      </w:r>
      <w:r w:rsidR="0032428C" w:rsidRPr="0032428C">
        <w:rPr>
          <w:sz w:val="28"/>
          <w:szCs w:val="28"/>
        </w:rPr>
        <w:t>,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оператора, и учитывается при ежегодной актуализации региональной программы капитального ремонта.</w:t>
      </w:r>
      <w:r>
        <w:rPr>
          <w:sz w:val="28"/>
          <w:szCs w:val="28"/>
        </w:rPr>
        <w:t xml:space="preserve"> </w:t>
      </w:r>
    </w:p>
    <w:p w:rsidR="00873F7A" w:rsidRDefault="00EB16F3" w:rsidP="002E2024">
      <w:pPr>
        <w:ind w:firstLine="709"/>
        <w:jc w:val="both"/>
        <w:rPr>
          <w:sz w:val="28"/>
          <w:szCs w:val="28"/>
        </w:rPr>
      </w:pPr>
      <w:r w:rsidRPr="00EB16F3">
        <w:rPr>
          <w:sz w:val="28"/>
          <w:szCs w:val="28"/>
        </w:rPr>
        <w:t>Постановление</w:t>
      </w:r>
      <w:r w:rsidR="00245D86">
        <w:rPr>
          <w:sz w:val="28"/>
          <w:szCs w:val="28"/>
        </w:rPr>
        <w:t>м</w:t>
      </w:r>
      <w:r w:rsidRPr="00EB16F3">
        <w:rPr>
          <w:sz w:val="28"/>
          <w:szCs w:val="28"/>
        </w:rPr>
        <w:t xml:space="preserve"> Правительства ХМАО - Югры от 28.07.2017</w:t>
      </w:r>
      <w:r>
        <w:rPr>
          <w:sz w:val="28"/>
          <w:szCs w:val="28"/>
        </w:rPr>
        <w:t xml:space="preserve"> №</w:t>
      </w:r>
      <w:r w:rsidRPr="00EB16F3">
        <w:rPr>
          <w:sz w:val="28"/>
          <w:szCs w:val="28"/>
        </w:rPr>
        <w:t xml:space="preserve"> 296-п </w:t>
      </w:r>
      <w:r w:rsidR="00245D86">
        <w:rPr>
          <w:sz w:val="28"/>
          <w:szCs w:val="28"/>
        </w:rPr>
        <w:t>утверждён</w:t>
      </w:r>
      <w:r>
        <w:rPr>
          <w:sz w:val="28"/>
          <w:szCs w:val="28"/>
        </w:rPr>
        <w:t xml:space="preserve"> П</w:t>
      </w:r>
      <w:r w:rsidRPr="00EB16F3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EB16F3">
        <w:rPr>
          <w:sz w:val="28"/>
          <w:szCs w:val="28"/>
        </w:rPr>
        <w:t xml:space="preserve"> принятия решений 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 </w:t>
      </w:r>
      <w:r>
        <w:rPr>
          <w:sz w:val="28"/>
          <w:szCs w:val="28"/>
        </w:rPr>
        <w:t>(далее по тексту -</w:t>
      </w:r>
      <w:r w:rsidR="00DA081B" w:rsidRPr="00DA081B">
        <w:rPr>
          <w:sz w:val="28"/>
          <w:szCs w:val="28"/>
        </w:rPr>
        <w:t xml:space="preserve"> </w:t>
      </w:r>
      <w:r w:rsidR="00DA081B" w:rsidRPr="00EB16F3">
        <w:rPr>
          <w:sz w:val="28"/>
          <w:szCs w:val="28"/>
        </w:rPr>
        <w:t>Постановление Правительства ХМАО - Югры от 28.07.2017</w:t>
      </w:r>
      <w:r w:rsidR="00DA081B">
        <w:rPr>
          <w:sz w:val="28"/>
          <w:szCs w:val="28"/>
        </w:rPr>
        <w:t xml:space="preserve">        №</w:t>
      </w:r>
      <w:r w:rsidR="00DA081B" w:rsidRPr="00EB16F3">
        <w:rPr>
          <w:sz w:val="28"/>
          <w:szCs w:val="28"/>
        </w:rPr>
        <w:t xml:space="preserve"> 296-п</w:t>
      </w:r>
      <w:r>
        <w:rPr>
          <w:sz w:val="28"/>
          <w:szCs w:val="28"/>
        </w:rPr>
        <w:t>)</w:t>
      </w:r>
      <w:r w:rsidR="00C62A6C">
        <w:rPr>
          <w:sz w:val="28"/>
          <w:szCs w:val="28"/>
        </w:rPr>
        <w:t>.</w:t>
      </w:r>
    </w:p>
    <w:p w:rsidR="0081229F" w:rsidRDefault="00DA081B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6F3">
        <w:rPr>
          <w:sz w:val="28"/>
          <w:szCs w:val="28"/>
        </w:rPr>
        <w:t>Постановление Правительства ХМАО - Югры от 28.07.2017</w:t>
      </w:r>
      <w:r>
        <w:rPr>
          <w:sz w:val="28"/>
          <w:szCs w:val="28"/>
        </w:rPr>
        <w:t xml:space="preserve"> №</w:t>
      </w:r>
      <w:r w:rsidRPr="00EB16F3">
        <w:rPr>
          <w:sz w:val="28"/>
          <w:szCs w:val="28"/>
        </w:rPr>
        <w:t xml:space="preserve"> 296-п </w:t>
      </w:r>
      <w:r w:rsidR="0081229F">
        <w:rPr>
          <w:sz w:val="28"/>
          <w:szCs w:val="28"/>
        </w:rPr>
        <w:t>устанавливает</w:t>
      </w:r>
      <w:r w:rsidR="0081229F" w:rsidRPr="0081229F">
        <w:rPr>
          <w:rFonts w:eastAsiaTheme="minorHAnsi"/>
          <w:sz w:val="28"/>
          <w:szCs w:val="28"/>
          <w:lang w:eastAsia="en-US"/>
        </w:rPr>
        <w:t xml:space="preserve"> </w:t>
      </w:r>
      <w:r w:rsidR="0081229F">
        <w:rPr>
          <w:rFonts w:eastAsiaTheme="minorHAnsi"/>
          <w:sz w:val="28"/>
          <w:szCs w:val="28"/>
          <w:lang w:eastAsia="en-US"/>
        </w:rPr>
        <w:t xml:space="preserve">процедуру рассмотрения обращений и принятия решений о проведении капитального ремонта общего имущества в многоквартирном доме, собственники помещений в котором формируют </w:t>
      </w:r>
      <w:r w:rsidR="00D75AB1">
        <w:rPr>
          <w:rFonts w:eastAsiaTheme="minorHAnsi"/>
          <w:sz w:val="28"/>
          <w:szCs w:val="28"/>
          <w:lang w:eastAsia="en-US"/>
        </w:rPr>
        <w:t>фонд капитального ремонта на счё</w:t>
      </w:r>
      <w:r w:rsidR="0081229F">
        <w:rPr>
          <w:rFonts w:eastAsiaTheme="minorHAnsi"/>
          <w:sz w:val="28"/>
          <w:szCs w:val="28"/>
          <w:lang w:eastAsia="en-US"/>
        </w:rPr>
        <w:t>те Югорского фонда капитального ремонта многоквартирных домов (далее</w:t>
      </w:r>
      <w:r w:rsidR="00206DC5">
        <w:rPr>
          <w:rFonts w:eastAsiaTheme="minorHAnsi"/>
          <w:sz w:val="28"/>
          <w:szCs w:val="28"/>
          <w:lang w:eastAsia="en-US"/>
        </w:rPr>
        <w:t xml:space="preserve"> по тексту </w:t>
      </w:r>
      <w:r w:rsidR="0081229F">
        <w:rPr>
          <w:rFonts w:eastAsiaTheme="minorHAnsi"/>
          <w:sz w:val="28"/>
          <w:szCs w:val="28"/>
          <w:lang w:eastAsia="en-US"/>
        </w:rPr>
        <w:t>- Фонд), в случае возникновения аварии, иных чрезвычайных ситуаций природного или техногенного характера</w:t>
      </w:r>
      <w:r w:rsidR="007913F5">
        <w:rPr>
          <w:rFonts w:eastAsiaTheme="minorHAnsi"/>
          <w:sz w:val="28"/>
          <w:szCs w:val="28"/>
          <w:lang w:eastAsia="en-US"/>
        </w:rPr>
        <w:t>, в том числе:</w:t>
      </w:r>
    </w:p>
    <w:p w:rsidR="007F4349" w:rsidRDefault="007913F5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пунктом 4 - д</w:t>
      </w:r>
      <w:r w:rsidR="007F4349">
        <w:rPr>
          <w:rFonts w:eastAsiaTheme="minorHAnsi"/>
          <w:sz w:val="28"/>
          <w:szCs w:val="28"/>
          <w:lang w:eastAsia="en-US"/>
        </w:rPr>
        <w:t xml:space="preserve">ля рассмотрения вопроса о проведении капитального ремонта орган местного самоуправления муниципального образования автономного округа, на территории которого возникла чрезвычайная ситуация, направляет в Фонд соответствующее обращение, к которому прилагает </w:t>
      </w:r>
      <w:r>
        <w:rPr>
          <w:rFonts w:eastAsiaTheme="minorHAnsi"/>
          <w:sz w:val="28"/>
          <w:szCs w:val="28"/>
          <w:lang w:eastAsia="en-US"/>
        </w:rPr>
        <w:t>документы</w:t>
      </w:r>
      <w:r w:rsidR="001F113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установленные указанным пунктом;</w:t>
      </w:r>
    </w:p>
    <w:p w:rsidR="007913F5" w:rsidRDefault="007913F5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пунктом 7 - в случае недостаточности в ближайшем году средств для выполнения работ по ликвидации последствий чрезвычайной ситуации, Фонд направляет в орган местного самоуправления предложения о возможных сроках проведения и видах работ, необходимых для устранения чрезвычайной ситуации, в ближайшем и последующем за ним году;</w:t>
      </w:r>
    </w:p>
    <w:p w:rsidR="007913F5" w:rsidRDefault="007913F5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пунктом 8 - орган местного самоуправления рассматривает предложения и уведомляет Фонд о согласии с предложенными им сроками проведения соответствующих работ либо </w:t>
      </w:r>
      <w:r w:rsidRPr="007913F5">
        <w:rPr>
          <w:rFonts w:eastAsiaTheme="minorHAnsi"/>
          <w:sz w:val="28"/>
          <w:szCs w:val="28"/>
          <w:u w:val="single"/>
          <w:lang w:eastAsia="en-US"/>
        </w:rPr>
        <w:t xml:space="preserve">принимает решение о финансировании работ </w:t>
      </w:r>
      <w:r w:rsidRPr="00C17FEF">
        <w:rPr>
          <w:rFonts w:eastAsiaTheme="minorHAnsi"/>
          <w:i/>
          <w:sz w:val="28"/>
          <w:szCs w:val="28"/>
          <w:u w:val="single"/>
          <w:lang w:eastAsia="en-US"/>
        </w:rPr>
        <w:t>(части работ)</w:t>
      </w:r>
      <w:r w:rsidR="00021E38">
        <w:rPr>
          <w:rFonts w:eastAsiaTheme="minorHAnsi"/>
          <w:sz w:val="28"/>
          <w:szCs w:val="28"/>
          <w:u w:val="single"/>
          <w:lang w:eastAsia="en-US"/>
        </w:rPr>
        <w:t xml:space="preserve"> в ближайшем году за счё</w:t>
      </w:r>
      <w:r w:rsidRPr="007913F5">
        <w:rPr>
          <w:rFonts w:eastAsiaTheme="minorHAnsi"/>
          <w:sz w:val="28"/>
          <w:szCs w:val="28"/>
          <w:u w:val="single"/>
          <w:lang w:eastAsia="en-US"/>
        </w:rPr>
        <w:t>т средств бюджета муниципального образования автоно</w:t>
      </w:r>
      <w:r w:rsidR="00021E38">
        <w:rPr>
          <w:rFonts w:eastAsiaTheme="minorHAnsi"/>
          <w:sz w:val="28"/>
          <w:szCs w:val="28"/>
          <w:u w:val="single"/>
          <w:lang w:eastAsia="en-US"/>
        </w:rPr>
        <w:t>много округа, в том числе за счё</w:t>
      </w:r>
      <w:r w:rsidRPr="007913F5">
        <w:rPr>
          <w:rFonts w:eastAsiaTheme="minorHAnsi"/>
          <w:sz w:val="28"/>
          <w:szCs w:val="28"/>
          <w:u w:val="single"/>
          <w:lang w:eastAsia="en-US"/>
        </w:rPr>
        <w:t>т дополнительной помощи, предоставленной из бюджета автономного округа, и представляет в Фонд копию данного решения.</w:t>
      </w:r>
    </w:p>
    <w:p w:rsidR="00E7666A" w:rsidRDefault="00AB5264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финансирова</w:t>
      </w:r>
      <w:r w:rsidR="009D2D90">
        <w:rPr>
          <w:rFonts w:eastAsiaTheme="minorHAnsi"/>
          <w:sz w:val="28"/>
          <w:szCs w:val="28"/>
          <w:lang w:eastAsia="en-US"/>
        </w:rPr>
        <w:t>ние</w:t>
      </w:r>
      <w:r w:rsidR="0039742F">
        <w:rPr>
          <w:rFonts w:eastAsiaTheme="minorHAnsi"/>
          <w:sz w:val="28"/>
          <w:szCs w:val="28"/>
          <w:lang w:eastAsia="en-US"/>
        </w:rPr>
        <w:t xml:space="preserve"> работ (части работ)</w:t>
      </w:r>
      <w:r w:rsidR="009D2D90">
        <w:rPr>
          <w:rFonts w:eastAsiaTheme="minorHAnsi"/>
          <w:sz w:val="28"/>
          <w:szCs w:val="28"/>
          <w:lang w:eastAsia="en-US"/>
        </w:rPr>
        <w:t xml:space="preserve"> </w:t>
      </w:r>
      <w:r w:rsidR="0039742F">
        <w:rPr>
          <w:rFonts w:eastAsiaTheme="minorHAnsi"/>
          <w:sz w:val="28"/>
          <w:szCs w:val="28"/>
          <w:lang w:eastAsia="en-US"/>
        </w:rPr>
        <w:t xml:space="preserve">по </w:t>
      </w:r>
      <w:r w:rsidR="009D2D90">
        <w:rPr>
          <w:rFonts w:eastAsiaTheme="minorHAnsi"/>
          <w:sz w:val="28"/>
          <w:szCs w:val="28"/>
          <w:lang w:eastAsia="en-US"/>
        </w:rPr>
        <w:t>капитально</w:t>
      </w:r>
      <w:r w:rsidR="0039742F">
        <w:rPr>
          <w:rFonts w:eastAsiaTheme="minorHAnsi"/>
          <w:sz w:val="28"/>
          <w:szCs w:val="28"/>
          <w:lang w:eastAsia="en-US"/>
        </w:rPr>
        <w:t>му</w:t>
      </w:r>
      <w:r>
        <w:rPr>
          <w:rFonts w:eastAsiaTheme="minorHAnsi"/>
          <w:sz w:val="28"/>
          <w:szCs w:val="28"/>
          <w:lang w:eastAsia="en-US"/>
        </w:rPr>
        <w:t xml:space="preserve"> ремонт</w:t>
      </w:r>
      <w:r w:rsidR="0039742F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общего имущества в многоквартирном доме за счёт средств местного бюджета</w:t>
      </w:r>
      <w:r w:rsidR="00C77EAE">
        <w:rPr>
          <w:rFonts w:eastAsiaTheme="minorHAnsi"/>
          <w:sz w:val="28"/>
          <w:szCs w:val="28"/>
          <w:lang w:eastAsia="en-US"/>
        </w:rPr>
        <w:t xml:space="preserve"> будет</w:t>
      </w:r>
      <w:r w:rsidR="009D2D90">
        <w:rPr>
          <w:rFonts w:eastAsiaTheme="minorHAnsi"/>
          <w:sz w:val="28"/>
          <w:szCs w:val="28"/>
          <w:lang w:eastAsia="en-US"/>
        </w:rPr>
        <w:t xml:space="preserve"> </w:t>
      </w:r>
      <w:r w:rsidR="00C77EAE">
        <w:rPr>
          <w:rFonts w:eastAsiaTheme="minorHAnsi"/>
          <w:sz w:val="28"/>
          <w:szCs w:val="28"/>
          <w:lang w:eastAsia="en-US"/>
        </w:rPr>
        <w:t>являться</w:t>
      </w:r>
      <w:r w:rsidR="009D2D90">
        <w:rPr>
          <w:rFonts w:eastAsiaTheme="minorHAnsi"/>
          <w:sz w:val="28"/>
          <w:szCs w:val="28"/>
          <w:lang w:eastAsia="en-US"/>
        </w:rPr>
        <w:t xml:space="preserve"> </w:t>
      </w:r>
      <w:r w:rsidR="00C77EAE" w:rsidRPr="00D64342">
        <w:rPr>
          <w:rFonts w:eastAsiaTheme="minorHAnsi"/>
          <w:sz w:val="28"/>
          <w:szCs w:val="28"/>
          <w:lang w:eastAsia="en-US"/>
        </w:rPr>
        <w:t>целесообразным, рациональным</w:t>
      </w:r>
      <w:r w:rsidR="00C77EAE">
        <w:rPr>
          <w:rFonts w:eastAsiaTheme="minorHAnsi"/>
          <w:sz w:val="28"/>
          <w:szCs w:val="28"/>
          <w:lang w:eastAsia="en-US"/>
        </w:rPr>
        <w:t xml:space="preserve"> расходованием при одновременном возникновении таких обстоятельств,  как </w:t>
      </w:r>
      <w:r>
        <w:rPr>
          <w:rFonts w:eastAsiaTheme="minorHAnsi"/>
          <w:sz w:val="28"/>
          <w:szCs w:val="28"/>
          <w:lang w:eastAsia="en-US"/>
        </w:rPr>
        <w:t>чрезвычайн</w:t>
      </w:r>
      <w:r w:rsidR="00C77EAE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ситуаци</w:t>
      </w:r>
      <w:r w:rsidR="00C77EAE">
        <w:rPr>
          <w:rFonts w:eastAsiaTheme="minorHAnsi"/>
          <w:sz w:val="28"/>
          <w:szCs w:val="28"/>
          <w:lang w:eastAsia="en-US"/>
        </w:rPr>
        <w:t xml:space="preserve">я, а также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13082E">
        <w:rPr>
          <w:rFonts w:eastAsiaTheme="minorHAnsi"/>
          <w:sz w:val="28"/>
          <w:szCs w:val="28"/>
          <w:lang w:eastAsia="en-US"/>
        </w:rPr>
        <w:t>случае недостаточности средств Фонда</w:t>
      </w:r>
      <w:r w:rsidR="00021E38" w:rsidRPr="0013082E">
        <w:rPr>
          <w:rFonts w:eastAsiaTheme="minorHAnsi"/>
          <w:sz w:val="28"/>
          <w:szCs w:val="28"/>
          <w:lang w:eastAsia="en-US"/>
        </w:rPr>
        <w:t>.</w:t>
      </w:r>
    </w:p>
    <w:p w:rsidR="00435B26" w:rsidRDefault="00397CD1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</w:t>
      </w:r>
      <w:r w:rsidR="0032428C">
        <w:rPr>
          <w:rFonts w:eastAsiaTheme="minorHAnsi"/>
          <w:sz w:val="28"/>
          <w:szCs w:val="28"/>
          <w:lang w:eastAsia="en-US"/>
        </w:rPr>
        <w:t xml:space="preserve"> в </w:t>
      </w:r>
      <w:r w:rsidR="00435B26" w:rsidRPr="00435B26">
        <w:rPr>
          <w:rFonts w:eastAsiaTheme="minorHAnsi"/>
          <w:sz w:val="28"/>
          <w:szCs w:val="28"/>
          <w:lang w:eastAsia="en-US"/>
        </w:rPr>
        <w:t>Проект</w:t>
      </w:r>
      <w:r w:rsidR="00435B26">
        <w:rPr>
          <w:rFonts w:eastAsiaTheme="minorHAnsi"/>
          <w:sz w:val="28"/>
          <w:szCs w:val="28"/>
          <w:lang w:eastAsia="en-US"/>
        </w:rPr>
        <w:t>е</w:t>
      </w:r>
      <w:r w:rsidR="00435B26" w:rsidRPr="00435B26">
        <w:rPr>
          <w:rFonts w:eastAsiaTheme="minorHAnsi"/>
          <w:sz w:val="28"/>
          <w:szCs w:val="28"/>
          <w:lang w:eastAsia="en-US"/>
        </w:rPr>
        <w:t xml:space="preserve"> порядка оказания дополнительной помощи</w:t>
      </w:r>
      <w:r w:rsidR="00435B26">
        <w:rPr>
          <w:rFonts w:eastAsiaTheme="minorHAnsi"/>
          <w:sz w:val="28"/>
          <w:szCs w:val="28"/>
          <w:lang w:eastAsia="en-US"/>
        </w:rPr>
        <w:t>:</w:t>
      </w:r>
    </w:p>
    <w:p w:rsidR="00435B26" w:rsidRDefault="00435B26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5B26">
        <w:rPr>
          <w:rFonts w:eastAsiaTheme="minorHAnsi"/>
          <w:sz w:val="28"/>
          <w:szCs w:val="28"/>
          <w:lang w:eastAsia="en-US"/>
        </w:rPr>
        <w:t>1)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35B26">
        <w:rPr>
          <w:rFonts w:eastAsiaTheme="minorHAnsi"/>
          <w:sz w:val="28"/>
          <w:szCs w:val="28"/>
          <w:lang w:eastAsia="en-US"/>
        </w:rPr>
        <w:t>пункте 1.5, одним из случаев оказания дополнительной помощи</w:t>
      </w:r>
      <w:r w:rsidR="0032428C" w:rsidRPr="00435B26">
        <w:rPr>
          <w:rFonts w:eastAsiaTheme="minorHAnsi"/>
          <w:sz w:val="28"/>
          <w:szCs w:val="28"/>
          <w:lang w:eastAsia="en-US"/>
        </w:rPr>
        <w:t xml:space="preserve"> предусмотреть</w:t>
      </w:r>
      <w:r w:rsidRPr="00435B26">
        <w:rPr>
          <w:rFonts w:eastAsiaTheme="minorHAnsi"/>
          <w:sz w:val="28"/>
          <w:szCs w:val="28"/>
          <w:lang w:eastAsia="en-US"/>
        </w:rPr>
        <w:t xml:space="preserve"> недостаточность средств Югорского фонда капитального ремонта многоквартирных домов, определенных в соответствии со статьей 185 Жилищного кодекса Российской Федерации и подпунктом 1 пункта 1 статьи 25 Закона Ханты-Мансийского автономного округа - Югры от 1 июля 2013 года N 54-оз "Об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- Югры", для проведения капитального ремонта общего имущества в многоквартирных домах в целях ликвидации последствий чрезвычайной ситуации;</w:t>
      </w:r>
      <w:r w:rsidR="0032428C" w:rsidRPr="00435B26">
        <w:rPr>
          <w:rFonts w:eastAsiaTheme="minorHAnsi"/>
          <w:sz w:val="28"/>
          <w:szCs w:val="28"/>
          <w:lang w:eastAsia="en-US"/>
        </w:rPr>
        <w:t xml:space="preserve"> </w:t>
      </w:r>
    </w:p>
    <w:p w:rsidR="00232E67" w:rsidRDefault="00435B26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E9027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ункте</w:t>
      </w:r>
      <w:r w:rsidR="00232E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2.5, </w:t>
      </w:r>
      <w:r w:rsidR="00397CD1">
        <w:rPr>
          <w:rFonts w:eastAsiaTheme="minorHAnsi"/>
          <w:sz w:val="28"/>
          <w:szCs w:val="28"/>
          <w:lang w:eastAsia="en-US"/>
        </w:rPr>
        <w:t>рассмотреть вопрос об установлении расчёта</w:t>
      </w:r>
      <w:r w:rsidR="00B94333">
        <w:rPr>
          <w:rFonts w:eastAsiaTheme="minorHAnsi"/>
          <w:sz w:val="28"/>
          <w:szCs w:val="28"/>
          <w:lang w:eastAsia="en-US"/>
        </w:rPr>
        <w:t xml:space="preserve"> суммы</w:t>
      </w:r>
      <w:r w:rsidR="00397CD1">
        <w:rPr>
          <w:rFonts w:eastAsiaTheme="minorHAnsi"/>
          <w:sz w:val="28"/>
          <w:szCs w:val="28"/>
          <w:lang w:eastAsia="en-US"/>
        </w:rPr>
        <w:t xml:space="preserve"> субсидии, как разниц</w:t>
      </w:r>
      <w:r w:rsidR="00232E67">
        <w:rPr>
          <w:rFonts w:eastAsiaTheme="minorHAnsi"/>
          <w:sz w:val="28"/>
          <w:szCs w:val="28"/>
          <w:lang w:eastAsia="en-US"/>
        </w:rPr>
        <w:t>ы</w:t>
      </w:r>
      <w:r w:rsidR="002A5DC8">
        <w:rPr>
          <w:rFonts w:eastAsiaTheme="minorHAnsi"/>
          <w:sz w:val="28"/>
          <w:szCs w:val="28"/>
          <w:lang w:eastAsia="en-US"/>
        </w:rPr>
        <w:t xml:space="preserve"> </w:t>
      </w:r>
      <w:r w:rsidR="00397CD1">
        <w:rPr>
          <w:rFonts w:eastAsiaTheme="minorHAnsi"/>
          <w:sz w:val="28"/>
          <w:szCs w:val="28"/>
          <w:lang w:eastAsia="en-US"/>
        </w:rPr>
        <w:t>между сметной стоимостью услуг и (или) работ</w:t>
      </w:r>
      <w:r w:rsidR="00101F98">
        <w:rPr>
          <w:rFonts w:eastAsiaTheme="minorHAnsi"/>
          <w:sz w:val="28"/>
          <w:szCs w:val="28"/>
          <w:lang w:eastAsia="en-US"/>
        </w:rPr>
        <w:t xml:space="preserve"> </w:t>
      </w:r>
      <w:r w:rsidR="002E2024">
        <w:rPr>
          <w:rFonts w:eastAsiaTheme="minorHAnsi"/>
          <w:sz w:val="28"/>
          <w:szCs w:val="28"/>
          <w:lang w:eastAsia="en-US"/>
        </w:rPr>
        <w:br/>
      </w:r>
      <w:r w:rsidR="00101F98">
        <w:rPr>
          <w:rFonts w:eastAsiaTheme="minorHAnsi"/>
          <w:sz w:val="28"/>
          <w:szCs w:val="28"/>
          <w:lang w:eastAsia="en-US"/>
        </w:rPr>
        <w:t xml:space="preserve">(в объёме </w:t>
      </w:r>
      <w:r w:rsidR="003376EB">
        <w:rPr>
          <w:rFonts w:eastAsiaTheme="minorHAnsi"/>
          <w:sz w:val="28"/>
          <w:szCs w:val="28"/>
          <w:lang w:eastAsia="en-US"/>
        </w:rPr>
        <w:t>необходим</w:t>
      </w:r>
      <w:r w:rsidR="00101F98">
        <w:rPr>
          <w:rFonts w:eastAsiaTheme="minorHAnsi"/>
          <w:sz w:val="28"/>
          <w:szCs w:val="28"/>
          <w:lang w:eastAsia="en-US"/>
        </w:rPr>
        <w:t>ом</w:t>
      </w:r>
      <w:r w:rsidR="003376EB">
        <w:rPr>
          <w:rFonts w:eastAsiaTheme="minorHAnsi"/>
          <w:sz w:val="28"/>
          <w:szCs w:val="28"/>
          <w:lang w:eastAsia="en-US"/>
        </w:rPr>
        <w:t xml:space="preserve"> </w:t>
      </w:r>
      <w:r w:rsidR="00276467">
        <w:rPr>
          <w:rFonts w:eastAsiaTheme="minorHAnsi"/>
          <w:sz w:val="28"/>
          <w:szCs w:val="28"/>
          <w:lang w:eastAsia="en-US"/>
        </w:rPr>
        <w:t>для ликвидации чрезвычайной ситуации</w:t>
      </w:r>
      <w:r w:rsidR="00101F98">
        <w:rPr>
          <w:rFonts w:eastAsiaTheme="minorHAnsi"/>
          <w:sz w:val="28"/>
          <w:szCs w:val="28"/>
          <w:lang w:eastAsia="en-US"/>
        </w:rPr>
        <w:t>)</w:t>
      </w:r>
      <w:r w:rsidR="00397CD1">
        <w:rPr>
          <w:rFonts w:eastAsiaTheme="minorHAnsi"/>
          <w:sz w:val="28"/>
          <w:szCs w:val="28"/>
          <w:lang w:eastAsia="en-US"/>
        </w:rPr>
        <w:t xml:space="preserve"> и </w:t>
      </w:r>
      <w:bookmarkStart w:id="0" w:name="_GoBack"/>
      <w:bookmarkEnd w:id="0"/>
      <w:r w:rsidR="00123173">
        <w:rPr>
          <w:rFonts w:eastAsiaTheme="minorHAnsi"/>
          <w:sz w:val="28"/>
          <w:szCs w:val="28"/>
          <w:lang w:eastAsia="en-US"/>
        </w:rPr>
        <w:t xml:space="preserve">средствами </w:t>
      </w:r>
      <w:r w:rsidR="00123173" w:rsidRPr="00B94333">
        <w:rPr>
          <w:rFonts w:eastAsiaTheme="minorHAnsi"/>
          <w:sz w:val="28"/>
          <w:szCs w:val="28"/>
          <w:lang w:eastAsia="en-US"/>
        </w:rPr>
        <w:t>регионального</w:t>
      </w:r>
      <w:r w:rsidR="00397CD1" w:rsidRPr="002E6DE8">
        <w:rPr>
          <w:rFonts w:eastAsiaTheme="minorHAnsi"/>
          <w:sz w:val="28"/>
          <w:szCs w:val="28"/>
          <w:lang w:eastAsia="en-US"/>
        </w:rPr>
        <w:t xml:space="preserve"> оператора</w:t>
      </w:r>
      <w:r w:rsidR="00A818F9">
        <w:rPr>
          <w:rFonts w:eastAsiaTheme="minorHAnsi"/>
          <w:sz w:val="28"/>
          <w:szCs w:val="28"/>
          <w:lang w:eastAsia="en-US"/>
        </w:rPr>
        <w:t xml:space="preserve">. </w:t>
      </w:r>
    </w:p>
    <w:p w:rsidR="007F207F" w:rsidRDefault="00A818F9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1C206D">
        <w:rPr>
          <w:rFonts w:eastAsiaTheme="minorHAnsi"/>
          <w:sz w:val="28"/>
          <w:szCs w:val="28"/>
          <w:lang w:eastAsia="en-US"/>
        </w:rPr>
        <w:t>честь указанное предложение при определении получателя субсидии</w:t>
      </w:r>
      <w:r>
        <w:rPr>
          <w:rFonts w:eastAsiaTheme="minorHAnsi"/>
          <w:sz w:val="28"/>
          <w:szCs w:val="28"/>
          <w:lang w:eastAsia="en-US"/>
        </w:rPr>
        <w:t>, перечня документов, предоставляемых получателем субсидии</w:t>
      </w:r>
      <w:r w:rsidR="00F95D18">
        <w:rPr>
          <w:rFonts w:eastAsiaTheme="minorHAnsi"/>
          <w:sz w:val="28"/>
          <w:szCs w:val="28"/>
          <w:lang w:eastAsia="en-US"/>
        </w:rPr>
        <w:t>, так например: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909D1" w:rsidRPr="003909D1">
        <w:rPr>
          <w:rFonts w:eastAsiaTheme="minorHAnsi"/>
          <w:sz w:val="28"/>
          <w:szCs w:val="28"/>
          <w:lang w:eastAsia="en-US"/>
        </w:rPr>
        <w:t>проектно-сметная документация, составленная в соответствии с законодательством и нормативно-техническими документами, дефектная ведомость</w:t>
      </w:r>
      <w:r w:rsidR="003909D1">
        <w:rPr>
          <w:rFonts w:eastAsiaTheme="minorHAnsi"/>
          <w:sz w:val="28"/>
          <w:szCs w:val="28"/>
          <w:lang w:eastAsia="en-US"/>
        </w:rPr>
        <w:t>,</w:t>
      </w:r>
      <w:r w:rsidR="003909D1" w:rsidRPr="003909D1">
        <w:rPr>
          <w:rFonts w:eastAsiaTheme="minorHAnsi"/>
          <w:sz w:val="28"/>
          <w:szCs w:val="28"/>
          <w:lang w:eastAsia="en-US"/>
        </w:rPr>
        <w:t xml:space="preserve"> </w:t>
      </w:r>
      <w:r w:rsidR="00C846D4">
        <w:rPr>
          <w:rFonts w:eastAsiaTheme="minorHAnsi"/>
          <w:sz w:val="28"/>
          <w:szCs w:val="28"/>
          <w:lang w:eastAsia="en-US"/>
        </w:rPr>
        <w:t>сведения о совокупном объёме поступлений за счёт уплаты взносов на капитальный ремонт в многоквартирном доме.</w:t>
      </w:r>
    </w:p>
    <w:p w:rsidR="00AD4603" w:rsidRDefault="004C4E3C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В соответствии с пунктом 2.7.1 </w:t>
      </w:r>
      <w:r w:rsidRPr="004C4E3C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4C4E3C">
        <w:rPr>
          <w:rFonts w:eastAsiaTheme="minorHAnsi"/>
          <w:sz w:val="28"/>
          <w:szCs w:val="28"/>
          <w:lang w:eastAsia="en-US"/>
        </w:rPr>
        <w:t xml:space="preserve"> порядка оказания дополнительной помощи</w:t>
      </w:r>
      <w:r>
        <w:rPr>
          <w:rFonts w:eastAsiaTheme="minorHAnsi"/>
          <w:sz w:val="28"/>
          <w:szCs w:val="28"/>
          <w:lang w:eastAsia="en-US"/>
        </w:rPr>
        <w:t xml:space="preserve">, в течение </w:t>
      </w:r>
      <w:r w:rsidRPr="004C4E3C">
        <w:rPr>
          <w:rFonts w:eastAsiaTheme="minorHAnsi"/>
          <w:sz w:val="28"/>
          <w:szCs w:val="28"/>
          <w:u w:val="single"/>
          <w:lang w:eastAsia="en-US"/>
        </w:rPr>
        <w:t>5 рабочих дней со дня заключения соглашения</w:t>
      </w:r>
      <w:r>
        <w:rPr>
          <w:rFonts w:eastAsiaTheme="minorHAnsi"/>
          <w:sz w:val="28"/>
          <w:szCs w:val="28"/>
          <w:lang w:eastAsia="en-US"/>
        </w:rPr>
        <w:t xml:space="preserve">, указанного в пункте 2.6 настоящего Порядка, департамент </w:t>
      </w:r>
      <w:r w:rsidRPr="004C4E3C">
        <w:rPr>
          <w:rFonts w:eastAsiaTheme="minorHAnsi"/>
          <w:sz w:val="28"/>
          <w:szCs w:val="28"/>
          <w:u w:val="single"/>
          <w:lang w:eastAsia="en-US"/>
        </w:rPr>
        <w:t>перечисляет субсидию</w:t>
      </w:r>
      <w:r>
        <w:rPr>
          <w:rFonts w:eastAsiaTheme="minorHAnsi"/>
          <w:sz w:val="28"/>
          <w:szCs w:val="28"/>
          <w:lang w:eastAsia="en-US"/>
        </w:rPr>
        <w:t xml:space="preserve">, предусмотренную на проведение капитального ремонта соответствующего многоквартирного дома. </w:t>
      </w:r>
    </w:p>
    <w:p w:rsidR="004C4E3C" w:rsidRDefault="004C4E3C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2.7.2 </w:t>
      </w:r>
      <w:r w:rsidRPr="004C4E3C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4C4E3C">
        <w:rPr>
          <w:rFonts w:eastAsiaTheme="minorHAnsi"/>
          <w:sz w:val="28"/>
          <w:szCs w:val="28"/>
          <w:lang w:eastAsia="en-US"/>
        </w:rPr>
        <w:t xml:space="preserve"> порядка оказания дополнительной помощи</w:t>
      </w:r>
      <w:r>
        <w:rPr>
          <w:rFonts w:eastAsiaTheme="minorHAnsi"/>
          <w:sz w:val="28"/>
          <w:szCs w:val="28"/>
          <w:lang w:eastAsia="en-US"/>
        </w:rPr>
        <w:t xml:space="preserve">, субсидия перечисляется департаментом ЖКХ на отдельный банковский счёт, открытый получателем субсидии в учреждениях Центрального банка Российской Федерации или кредитных организациях </w:t>
      </w:r>
      <w:r w:rsidRPr="004C4E3C">
        <w:rPr>
          <w:rFonts w:eastAsiaTheme="minorHAnsi"/>
          <w:sz w:val="28"/>
          <w:szCs w:val="28"/>
          <w:u w:val="single"/>
          <w:lang w:eastAsia="en-US"/>
        </w:rPr>
        <w:t>после заключения соглашения</w:t>
      </w:r>
      <w:r>
        <w:rPr>
          <w:rFonts w:eastAsiaTheme="minorHAnsi"/>
          <w:sz w:val="28"/>
          <w:szCs w:val="28"/>
          <w:lang w:eastAsia="en-US"/>
        </w:rPr>
        <w:t>, указанного в пункте 2.6 настоящего порядка между департаментом ЖКХ и получателем субсидии.</w:t>
      </w:r>
    </w:p>
    <w:p w:rsidR="004C4E3C" w:rsidRDefault="004C4E3C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тоже время срок для открытия упомянутого выше банковского счёта получателем субсидии не предусмотрен, что несёт риски невозможности выполнения департаментом ЖКХ пункта 2.7.1 </w:t>
      </w:r>
      <w:r w:rsidRPr="004C4E3C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4C4E3C">
        <w:rPr>
          <w:rFonts w:eastAsiaTheme="minorHAnsi"/>
          <w:sz w:val="28"/>
          <w:szCs w:val="28"/>
          <w:lang w:eastAsia="en-US"/>
        </w:rPr>
        <w:t xml:space="preserve"> порядка оказания дополнительной помощи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07B5B" w:rsidRDefault="00707B5B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предусмотреть для получателя субсидии сроки, в которые он должен открыть банковский счёт для перечисления субсидии. </w:t>
      </w:r>
    </w:p>
    <w:p w:rsidR="00707B5B" w:rsidRDefault="00707B5B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Пунктом 2.7.3 </w:t>
      </w:r>
      <w:r w:rsidRPr="00707B5B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707B5B">
        <w:rPr>
          <w:rFonts w:eastAsiaTheme="minorHAnsi"/>
          <w:sz w:val="28"/>
          <w:szCs w:val="28"/>
          <w:lang w:eastAsia="en-US"/>
        </w:rPr>
        <w:t xml:space="preserve"> порядка оказания дополнительной помощи</w:t>
      </w:r>
      <w:r>
        <w:rPr>
          <w:rFonts w:eastAsiaTheme="minorHAnsi"/>
          <w:sz w:val="28"/>
          <w:szCs w:val="28"/>
          <w:lang w:eastAsia="en-US"/>
        </w:rPr>
        <w:t xml:space="preserve"> определён перечень документов, направляемых в департамент ЖКХ </w:t>
      </w:r>
      <w:r>
        <w:rPr>
          <w:rFonts w:eastAsiaTheme="minorHAnsi"/>
          <w:sz w:val="28"/>
          <w:szCs w:val="28"/>
          <w:u w:val="single"/>
          <w:lang w:eastAsia="en-US"/>
        </w:rPr>
        <w:t>для</w:t>
      </w:r>
      <w:r w:rsidRPr="00707B5B">
        <w:rPr>
          <w:rFonts w:eastAsiaTheme="minorHAnsi"/>
          <w:sz w:val="28"/>
          <w:szCs w:val="28"/>
          <w:u w:val="single"/>
          <w:lang w:eastAsia="en-US"/>
        </w:rPr>
        <w:t xml:space="preserve"> перечисления субсидии</w:t>
      </w:r>
      <w:r>
        <w:rPr>
          <w:rFonts w:eastAsiaTheme="minorHAnsi"/>
          <w:sz w:val="28"/>
          <w:szCs w:val="28"/>
          <w:lang w:eastAsia="en-US"/>
        </w:rPr>
        <w:t xml:space="preserve"> для проведения капитального ремонта многоквартирных домов при возникновении неотложной необходимости. В тоже время не установлен срок, в который должны быть предоставлены необходимые документы. </w:t>
      </w:r>
    </w:p>
    <w:p w:rsidR="00707B5B" w:rsidRDefault="00707B5B" w:rsidP="002E20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пункт 2.7.3 </w:t>
      </w:r>
      <w:r w:rsidRPr="00707B5B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707B5B">
        <w:rPr>
          <w:rFonts w:eastAsiaTheme="minorHAnsi"/>
          <w:sz w:val="28"/>
          <w:szCs w:val="28"/>
          <w:lang w:eastAsia="en-US"/>
        </w:rPr>
        <w:t xml:space="preserve"> порядка оказания дополнительной помощи</w:t>
      </w:r>
      <w:r>
        <w:rPr>
          <w:rFonts w:eastAsiaTheme="minorHAnsi"/>
          <w:sz w:val="28"/>
          <w:szCs w:val="28"/>
          <w:lang w:eastAsia="en-US"/>
        </w:rPr>
        <w:t xml:space="preserve"> дополнить положением о сроках предоставления соответствующих документов. </w:t>
      </w:r>
    </w:p>
    <w:p w:rsidR="00790A46" w:rsidRDefault="00EE425D" w:rsidP="002E202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по результатам экспертизы к </w:t>
      </w:r>
      <w:r w:rsidRPr="00EE425D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EE425D">
        <w:rPr>
          <w:sz w:val="28"/>
          <w:szCs w:val="28"/>
        </w:rPr>
        <w:t xml:space="preserve"> порядка оказания дополнительной помощи</w:t>
      </w:r>
      <w:r>
        <w:rPr>
          <w:sz w:val="28"/>
          <w:szCs w:val="28"/>
        </w:rPr>
        <w:t xml:space="preserve"> имеется ряд замечаний, копия настоящего заключения </w:t>
      </w:r>
      <w:r w:rsidR="002306FB">
        <w:rPr>
          <w:sz w:val="28"/>
          <w:szCs w:val="28"/>
        </w:rPr>
        <w:t>направл</w:t>
      </w:r>
      <w:r>
        <w:rPr>
          <w:sz w:val="28"/>
          <w:szCs w:val="28"/>
        </w:rPr>
        <w:t>яется</w:t>
      </w:r>
      <w:r w:rsidR="002306FB">
        <w:rPr>
          <w:sz w:val="28"/>
          <w:szCs w:val="28"/>
        </w:rPr>
        <w:t xml:space="preserve"> разработчику муниципального правового акта</w:t>
      </w:r>
      <w:r>
        <w:rPr>
          <w:sz w:val="28"/>
          <w:szCs w:val="28"/>
        </w:rPr>
        <w:t xml:space="preserve"> для их устранения</w:t>
      </w:r>
      <w:r w:rsidR="002306FB">
        <w:rPr>
          <w:sz w:val="28"/>
          <w:szCs w:val="28"/>
        </w:rPr>
        <w:t>.</w:t>
      </w:r>
    </w:p>
    <w:p w:rsidR="00112A80" w:rsidRDefault="00112A80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2306FB" w:rsidRDefault="002306FB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2306FB" w:rsidRDefault="002306FB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2306FB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 w:rsidR="00706D4B"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2E2024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012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4725" w:rsidRDefault="00DD4725" w:rsidP="00191AE0">
      <w:pPr>
        <w:jc w:val="both"/>
        <w:rPr>
          <w:sz w:val="20"/>
          <w:szCs w:val="20"/>
        </w:rPr>
      </w:pPr>
    </w:p>
    <w:p w:rsidR="002306FB" w:rsidRDefault="002306FB" w:rsidP="00191AE0">
      <w:pPr>
        <w:jc w:val="both"/>
        <w:rPr>
          <w:sz w:val="20"/>
          <w:szCs w:val="20"/>
        </w:rPr>
      </w:pPr>
    </w:p>
    <w:p w:rsidR="002306FB" w:rsidRDefault="002306FB" w:rsidP="00191AE0">
      <w:pPr>
        <w:jc w:val="both"/>
        <w:rPr>
          <w:sz w:val="20"/>
          <w:szCs w:val="20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инспекторского отдела № 1</w:t>
      </w:r>
    </w:p>
    <w:p w:rsidR="00191AE0" w:rsidRDefault="00D91FD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</w:p>
    <w:p w:rsidR="00191AE0" w:rsidRDefault="002306FB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CB12EA" w:rsidRDefault="00191AE0" w:rsidP="00191AE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2306FB">
        <w:rPr>
          <w:sz w:val="20"/>
          <w:szCs w:val="20"/>
        </w:rPr>
        <w:t>203054</w:t>
      </w:r>
      <w:r w:rsidR="008A40A5">
        <w:rPr>
          <w:sz w:val="20"/>
          <w:szCs w:val="20"/>
        </w:rPr>
        <w:t xml:space="preserve">    </w:t>
      </w:r>
    </w:p>
    <w:p w:rsidR="00CB12EA" w:rsidRDefault="00CB12EA" w:rsidP="00191AE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CB12EA" w:rsidSect="00C456A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0A" w:rsidRDefault="00103A0A" w:rsidP="00C456A5">
      <w:r>
        <w:separator/>
      </w:r>
    </w:p>
  </w:endnote>
  <w:endnote w:type="continuationSeparator" w:id="0">
    <w:p w:rsidR="00103A0A" w:rsidRDefault="00103A0A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0A" w:rsidRDefault="00103A0A" w:rsidP="00C456A5">
      <w:r>
        <w:separator/>
      </w:r>
    </w:p>
  </w:footnote>
  <w:footnote w:type="continuationSeparator" w:id="0">
    <w:p w:rsidR="00103A0A" w:rsidRDefault="00103A0A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E7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1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63557"/>
    <w:multiLevelType w:val="hybridMultilevel"/>
    <w:tmpl w:val="2D2AEDB2"/>
    <w:lvl w:ilvl="0" w:tplc="82FEB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7C2D89"/>
    <w:multiLevelType w:val="hybridMultilevel"/>
    <w:tmpl w:val="68002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B1451"/>
    <w:multiLevelType w:val="hybridMultilevel"/>
    <w:tmpl w:val="0BB444D4"/>
    <w:lvl w:ilvl="0" w:tplc="3C98DE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5F6017"/>
    <w:multiLevelType w:val="hybridMultilevel"/>
    <w:tmpl w:val="257EB0E2"/>
    <w:lvl w:ilvl="0" w:tplc="24CE7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ADE2180"/>
    <w:multiLevelType w:val="hybridMultilevel"/>
    <w:tmpl w:val="F4FE48FE"/>
    <w:lvl w:ilvl="0" w:tplc="00506A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2A84"/>
    <w:rsid w:val="00003484"/>
    <w:rsid w:val="000041AE"/>
    <w:rsid w:val="0001230E"/>
    <w:rsid w:val="000140EE"/>
    <w:rsid w:val="00016455"/>
    <w:rsid w:val="00017C6C"/>
    <w:rsid w:val="00021E38"/>
    <w:rsid w:val="000231C2"/>
    <w:rsid w:val="00023F52"/>
    <w:rsid w:val="00024C5F"/>
    <w:rsid w:val="00027651"/>
    <w:rsid w:val="00027FD7"/>
    <w:rsid w:val="00031D0F"/>
    <w:rsid w:val="00031FCC"/>
    <w:rsid w:val="00032AC9"/>
    <w:rsid w:val="00045F0A"/>
    <w:rsid w:val="00055DD0"/>
    <w:rsid w:val="00056439"/>
    <w:rsid w:val="000565AC"/>
    <w:rsid w:val="00057138"/>
    <w:rsid w:val="00060924"/>
    <w:rsid w:val="00060CBC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3A0A"/>
    <w:rsid w:val="00106A8D"/>
    <w:rsid w:val="001114D5"/>
    <w:rsid w:val="00112A80"/>
    <w:rsid w:val="0011518E"/>
    <w:rsid w:val="00115EC5"/>
    <w:rsid w:val="00122419"/>
    <w:rsid w:val="00123173"/>
    <w:rsid w:val="00123BCA"/>
    <w:rsid w:val="00127D0B"/>
    <w:rsid w:val="00130424"/>
    <w:rsid w:val="0013082E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1C8D"/>
    <w:rsid w:val="001C206D"/>
    <w:rsid w:val="001C5864"/>
    <w:rsid w:val="001C6F80"/>
    <w:rsid w:val="001D30D8"/>
    <w:rsid w:val="001D67AB"/>
    <w:rsid w:val="001D78A7"/>
    <w:rsid w:val="001E2D61"/>
    <w:rsid w:val="001E41F5"/>
    <w:rsid w:val="001E66A7"/>
    <w:rsid w:val="001E717D"/>
    <w:rsid w:val="001F1135"/>
    <w:rsid w:val="001F3486"/>
    <w:rsid w:val="001F667B"/>
    <w:rsid w:val="001F6958"/>
    <w:rsid w:val="00206133"/>
    <w:rsid w:val="00206DC5"/>
    <w:rsid w:val="002116C8"/>
    <w:rsid w:val="00222883"/>
    <w:rsid w:val="00225EA4"/>
    <w:rsid w:val="00225F74"/>
    <w:rsid w:val="002306FB"/>
    <w:rsid w:val="00232E67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5DC8"/>
    <w:rsid w:val="002A7248"/>
    <w:rsid w:val="002B1CC5"/>
    <w:rsid w:val="002B1FF8"/>
    <w:rsid w:val="002B25FA"/>
    <w:rsid w:val="002B2E21"/>
    <w:rsid w:val="002B5471"/>
    <w:rsid w:val="002B7FD6"/>
    <w:rsid w:val="002C0314"/>
    <w:rsid w:val="002C283B"/>
    <w:rsid w:val="002C4679"/>
    <w:rsid w:val="002C5A5D"/>
    <w:rsid w:val="002C6521"/>
    <w:rsid w:val="002D114F"/>
    <w:rsid w:val="002D1B76"/>
    <w:rsid w:val="002E05CB"/>
    <w:rsid w:val="002E1900"/>
    <w:rsid w:val="002E2024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72EB"/>
    <w:rsid w:val="00322FC2"/>
    <w:rsid w:val="0032428C"/>
    <w:rsid w:val="00324AAA"/>
    <w:rsid w:val="00324D61"/>
    <w:rsid w:val="003306C6"/>
    <w:rsid w:val="003323B1"/>
    <w:rsid w:val="003376EB"/>
    <w:rsid w:val="003416E3"/>
    <w:rsid w:val="003445E7"/>
    <w:rsid w:val="00346476"/>
    <w:rsid w:val="003475BD"/>
    <w:rsid w:val="003503AD"/>
    <w:rsid w:val="003528C1"/>
    <w:rsid w:val="00353CF2"/>
    <w:rsid w:val="00360205"/>
    <w:rsid w:val="003659A5"/>
    <w:rsid w:val="00372143"/>
    <w:rsid w:val="00377E81"/>
    <w:rsid w:val="00381A7A"/>
    <w:rsid w:val="00384A11"/>
    <w:rsid w:val="0038742F"/>
    <w:rsid w:val="003902D1"/>
    <w:rsid w:val="003909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D7A"/>
    <w:rsid w:val="003D25A6"/>
    <w:rsid w:val="003D666A"/>
    <w:rsid w:val="003E0485"/>
    <w:rsid w:val="003E60F8"/>
    <w:rsid w:val="003F1BCE"/>
    <w:rsid w:val="003F3DA8"/>
    <w:rsid w:val="003F6C81"/>
    <w:rsid w:val="003F6D7D"/>
    <w:rsid w:val="003F764B"/>
    <w:rsid w:val="003F7B20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B26"/>
    <w:rsid w:val="00435F9D"/>
    <w:rsid w:val="00440E5E"/>
    <w:rsid w:val="00443516"/>
    <w:rsid w:val="00446342"/>
    <w:rsid w:val="00446552"/>
    <w:rsid w:val="00446EEF"/>
    <w:rsid w:val="00447C72"/>
    <w:rsid w:val="004512D8"/>
    <w:rsid w:val="00455E9E"/>
    <w:rsid w:val="00456C5E"/>
    <w:rsid w:val="0046351F"/>
    <w:rsid w:val="00474768"/>
    <w:rsid w:val="004752ED"/>
    <w:rsid w:val="00481A6E"/>
    <w:rsid w:val="004827FA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4E3C"/>
    <w:rsid w:val="004C4FEF"/>
    <w:rsid w:val="004D083A"/>
    <w:rsid w:val="004D6663"/>
    <w:rsid w:val="004D6CAE"/>
    <w:rsid w:val="004E5F3A"/>
    <w:rsid w:val="004F05C2"/>
    <w:rsid w:val="004F4288"/>
    <w:rsid w:val="0050127F"/>
    <w:rsid w:val="00502CCA"/>
    <w:rsid w:val="005033A2"/>
    <w:rsid w:val="00503597"/>
    <w:rsid w:val="00507E96"/>
    <w:rsid w:val="00510A44"/>
    <w:rsid w:val="00510F18"/>
    <w:rsid w:val="00515163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708F3"/>
    <w:rsid w:val="00572B5A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5BD6"/>
    <w:rsid w:val="00615FF3"/>
    <w:rsid w:val="006160E2"/>
    <w:rsid w:val="00620319"/>
    <w:rsid w:val="006203C1"/>
    <w:rsid w:val="00620B97"/>
    <w:rsid w:val="00621865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DE6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2203"/>
    <w:rsid w:val="00692C4E"/>
    <w:rsid w:val="006952E0"/>
    <w:rsid w:val="006A0580"/>
    <w:rsid w:val="006A21DA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5153"/>
    <w:rsid w:val="006C7174"/>
    <w:rsid w:val="006C7636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07B5B"/>
    <w:rsid w:val="007109D9"/>
    <w:rsid w:val="00711351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C3419"/>
    <w:rsid w:val="007C7AF3"/>
    <w:rsid w:val="007D301C"/>
    <w:rsid w:val="007D39C7"/>
    <w:rsid w:val="007D5EEA"/>
    <w:rsid w:val="007E0739"/>
    <w:rsid w:val="007E7274"/>
    <w:rsid w:val="007F05DA"/>
    <w:rsid w:val="007F110C"/>
    <w:rsid w:val="007F207F"/>
    <w:rsid w:val="007F4349"/>
    <w:rsid w:val="007F50A7"/>
    <w:rsid w:val="007F5658"/>
    <w:rsid w:val="007F64EE"/>
    <w:rsid w:val="007F733A"/>
    <w:rsid w:val="00800CF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61E6"/>
    <w:rsid w:val="00832F19"/>
    <w:rsid w:val="00836AAF"/>
    <w:rsid w:val="00837B9A"/>
    <w:rsid w:val="00843FD5"/>
    <w:rsid w:val="00845035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9404E"/>
    <w:rsid w:val="00894498"/>
    <w:rsid w:val="008A40A5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27571"/>
    <w:rsid w:val="00930BAD"/>
    <w:rsid w:val="00931A47"/>
    <w:rsid w:val="00933355"/>
    <w:rsid w:val="009345B7"/>
    <w:rsid w:val="0093668F"/>
    <w:rsid w:val="00937C91"/>
    <w:rsid w:val="00945C2A"/>
    <w:rsid w:val="00947707"/>
    <w:rsid w:val="009574D2"/>
    <w:rsid w:val="00957CF9"/>
    <w:rsid w:val="00961661"/>
    <w:rsid w:val="009772EA"/>
    <w:rsid w:val="00980598"/>
    <w:rsid w:val="00980786"/>
    <w:rsid w:val="0098247E"/>
    <w:rsid w:val="009874ED"/>
    <w:rsid w:val="00990100"/>
    <w:rsid w:val="00991FD5"/>
    <w:rsid w:val="0099213F"/>
    <w:rsid w:val="009947CE"/>
    <w:rsid w:val="00996E17"/>
    <w:rsid w:val="00997322"/>
    <w:rsid w:val="009A07CE"/>
    <w:rsid w:val="009A1536"/>
    <w:rsid w:val="009A4BAC"/>
    <w:rsid w:val="009A6968"/>
    <w:rsid w:val="009B528C"/>
    <w:rsid w:val="009C4042"/>
    <w:rsid w:val="009C6A39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35CB"/>
    <w:rsid w:val="00A665E9"/>
    <w:rsid w:val="00A737AF"/>
    <w:rsid w:val="00A818F9"/>
    <w:rsid w:val="00A83395"/>
    <w:rsid w:val="00A84761"/>
    <w:rsid w:val="00A93C84"/>
    <w:rsid w:val="00A958C2"/>
    <w:rsid w:val="00A961C4"/>
    <w:rsid w:val="00AA1A6B"/>
    <w:rsid w:val="00AA1FF9"/>
    <w:rsid w:val="00AA2639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30D2"/>
    <w:rsid w:val="00AE64CD"/>
    <w:rsid w:val="00AF02C2"/>
    <w:rsid w:val="00AF16DE"/>
    <w:rsid w:val="00AF7172"/>
    <w:rsid w:val="00B00750"/>
    <w:rsid w:val="00B0511C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1626"/>
    <w:rsid w:val="00B32966"/>
    <w:rsid w:val="00B3319C"/>
    <w:rsid w:val="00B37415"/>
    <w:rsid w:val="00B37CC1"/>
    <w:rsid w:val="00B415B2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D24"/>
    <w:rsid w:val="00B83F30"/>
    <w:rsid w:val="00B859A2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89A"/>
    <w:rsid w:val="00C37B5C"/>
    <w:rsid w:val="00C41221"/>
    <w:rsid w:val="00C41EBE"/>
    <w:rsid w:val="00C456A5"/>
    <w:rsid w:val="00C47F09"/>
    <w:rsid w:val="00C5046D"/>
    <w:rsid w:val="00C53979"/>
    <w:rsid w:val="00C60B9F"/>
    <w:rsid w:val="00C61ACD"/>
    <w:rsid w:val="00C61E1E"/>
    <w:rsid w:val="00C62A6C"/>
    <w:rsid w:val="00C645C9"/>
    <w:rsid w:val="00C64AF3"/>
    <w:rsid w:val="00C65014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62E"/>
    <w:rsid w:val="00CD3310"/>
    <w:rsid w:val="00CD4214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734E1"/>
    <w:rsid w:val="00D73938"/>
    <w:rsid w:val="00D74633"/>
    <w:rsid w:val="00D75A0B"/>
    <w:rsid w:val="00D75AB1"/>
    <w:rsid w:val="00D83075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D7C"/>
    <w:rsid w:val="00DF212C"/>
    <w:rsid w:val="00DF7766"/>
    <w:rsid w:val="00E00305"/>
    <w:rsid w:val="00E03BDE"/>
    <w:rsid w:val="00E043ED"/>
    <w:rsid w:val="00E05045"/>
    <w:rsid w:val="00E106ED"/>
    <w:rsid w:val="00E10A98"/>
    <w:rsid w:val="00E10D60"/>
    <w:rsid w:val="00E14862"/>
    <w:rsid w:val="00E14997"/>
    <w:rsid w:val="00E22F7B"/>
    <w:rsid w:val="00E2438F"/>
    <w:rsid w:val="00E27B14"/>
    <w:rsid w:val="00E31687"/>
    <w:rsid w:val="00E33F0E"/>
    <w:rsid w:val="00E355A9"/>
    <w:rsid w:val="00E372BE"/>
    <w:rsid w:val="00E41481"/>
    <w:rsid w:val="00E42D1B"/>
    <w:rsid w:val="00E45D6A"/>
    <w:rsid w:val="00E47397"/>
    <w:rsid w:val="00E55BA2"/>
    <w:rsid w:val="00E56E94"/>
    <w:rsid w:val="00E5777E"/>
    <w:rsid w:val="00E57B98"/>
    <w:rsid w:val="00E70C28"/>
    <w:rsid w:val="00E70D85"/>
    <w:rsid w:val="00E71DF9"/>
    <w:rsid w:val="00E73523"/>
    <w:rsid w:val="00E74A13"/>
    <w:rsid w:val="00E7666A"/>
    <w:rsid w:val="00E817B2"/>
    <w:rsid w:val="00E82723"/>
    <w:rsid w:val="00E865D5"/>
    <w:rsid w:val="00E869DD"/>
    <w:rsid w:val="00E90276"/>
    <w:rsid w:val="00E91E19"/>
    <w:rsid w:val="00E95D8A"/>
    <w:rsid w:val="00E971C5"/>
    <w:rsid w:val="00EA066E"/>
    <w:rsid w:val="00EA0F92"/>
    <w:rsid w:val="00EB0097"/>
    <w:rsid w:val="00EB16F3"/>
    <w:rsid w:val="00EB1A91"/>
    <w:rsid w:val="00EB30A2"/>
    <w:rsid w:val="00EB6C89"/>
    <w:rsid w:val="00EC01A6"/>
    <w:rsid w:val="00EC172B"/>
    <w:rsid w:val="00EC70B3"/>
    <w:rsid w:val="00ED1848"/>
    <w:rsid w:val="00ED252A"/>
    <w:rsid w:val="00ED4C8A"/>
    <w:rsid w:val="00ED7382"/>
    <w:rsid w:val="00EE176F"/>
    <w:rsid w:val="00EE386E"/>
    <w:rsid w:val="00EE425D"/>
    <w:rsid w:val="00EE4AA4"/>
    <w:rsid w:val="00EE4D4E"/>
    <w:rsid w:val="00EE5013"/>
    <w:rsid w:val="00EE533F"/>
    <w:rsid w:val="00EE6746"/>
    <w:rsid w:val="00EF0A78"/>
    <w:rsid w:val="00EF553C"/>
    <w:rsid w:val="00EF76E4"/>
    <w:rsid w:val="00F008DD"/>
    <w:rsid w:val="00F00D80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2ED0"/>
    <w:rsid w:val="00F62EEF"/>
    <w:rsid w:val="00F649C3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B03E9"/>
    <w:rsid w:val="00FB39E1"/>
    <w:rsid w:val="00FB5E65"/>
    <w:rsid w:val="00FC276D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77D093B-9244-456D-9E85-73BC74C2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uiPriority w:val="34"/>
    <w:qFormat/>
    <w:rsid w:val="00435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EFA35-9678-4622-8461-7CC6A1C2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5748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669</cp:revision>
  <cp:lastPrinted>2019-06-04T11:32:00Z</cp:lastPrinted>
  <dcterms:created xsi:type="dcterms:W3CDTF">2014-03-25T09:32:00Z</dcterms:created>
  <dcterms:modified xsi:type="dcterms:W3CDTF">2019-06-27T10:42:00Z</dcterms:modified>
</cp:coreProperties>
</file>