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AA" w:rsidRPr="007A749A" w:rsidRDefault="000755AA" w:rsidP="000755AA">
      <w:pPr>
        <w:jc w:val="center"/>
        <w:rPr>
          <w:b/>
          <w:bCs/>
          <w:sz w:val="28"/>
          <w:szCs w:val="28"/>
        </w:rPr>
      </w:pPr>
      <w:r w:rsidRPr="007A749A">
        <w:rPr>
          <w:rStyle w:val="ecattext"/>
          <w:b/>
          <w:bCs/>
          <w:sz w:val="28"/>
          <w:szCs w:val="28"/>
        </w:rPr>
        <w:t xml:space="preserve">Вниманию  </w:t>
      </w:r>
      <w:r w:rsidRPr="007A749A">
        <w:rPr>
          <w:b/>
          <w:bCs/>
          <w:sz w:val="28"/>
          <w:szCs w:val="28"/>
        </w:rPr>
        <w:t>граждан из числа коренных малочисленных народов Севера!</w:t>
      </w:r>
    </w:p>
    <w:p w:rsidR="000755AA" w:rsidRPr="007A749A" w:rsidRDefault="000755AA" w:rsidP="000755AA">
      <w:pPr>
        <w:jc w:val="center"/>
        <w:rPr>
          <w:b/>
          <w:bCs/>
          <w:sz w:val="28"/>
          <w:szCs w:val="28"/>
        </w:rPr>
      </w:pPr>
      <w:r w:rsidRPr="007A749A">
        <w:rPr>
          <w:b/>
          <w:bCs/>
          <w:sz w:val="28"/>
          <w:szCs w:val="28"/>
        </w:rPr>
        <w:t xml:space="preserve">Содействие </w:t>
      </w:r>
      <w:proofErr w:type="spellStart"/>
      <w:r w:rsidRPr="007A749A">
        <w:rPr>
          <w:b/>
          <w:bCs/>
          <w:sz w:val="28"/>
          <w:szCs w:val="28"/>
        </w:rPr>
        <w:t>самозанятости</w:t>
      </w:r>
      <w:proofErr w:type="spellEnd"/>
      <w:r w:rsidRPr="007A749A">
        <w:rPr>
          <w:b/>
          <w:bCs/>
          <w:sz w:val="28"/>
          <w:szCs w:val="28"/>
        </w:rPr>
        <w:t xml:space="preserve"> безработных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center"/>
        <w:rPr>
          <w:b/>
          <w:bCs/>
          <w:color w:val="7030A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110490</wp:posOffset>
            </wp:positionV>
            <wp:extent cx="2135505" cy="1917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A749A">
        <w:rPr>
          <w:b/>
          <w:bCs/>
          <w:color w:val="7030A0"/>
          <w:u w:val="single"/>
        </w:rPr>
        <w:t xml:space="preserve">Содействие </w:t>
      </w:r>
      <w:proofErr w:type="spellStart"/>
      <w:r w:rsidRPr="007A749A">
        <w:rPr>
          <w:b/>
          <w:bCs/>
          <w:color w:val="7030A0"/>
          <w:u w:val="single"/>
        </w:rPr>
        <w:t>самозанятости</w:t>
      </w:r>
      <w:proofErr w:type="spellEnd"/>
      <w:r w:rsidRPr="007A749A">
        <w:rPr>
          <w:b/>
          <w:bCs/>
          <w:color w:val="7030A0"/>
          <w:u w:val="single"/>
        </w:rPr>
        <w:t xml:space="preserve"> безработных граждан, в том числе для представителей коренных малочисленных народов Севера автономного округа,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</w:t>
      </w:r>
      <w:proofErr w:type="gramEnd"/>
      <w:r w:rsidRPr="007A749A">
        <w:rPr>
          <w:b/>
          <w:bCs/>
          <w:color w:val="7030A0"/>
          <w:u w:val="single"/>
        </w:rPr>
        <w:t>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both"/>
      </w:pPr>
      <w:r w:rsidRPr="007A749A">
        <w:t>Субсидия на организацию собственного дела выделяется на цели, предусмотренные технико-экономическим обоснованием (бизнес-планом).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both"/>
      </w:pPr>
      <w:r w:rsidRPr="007A749A">
        <w:t xml:space="preserve">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увеличенную на размер районного коэффициента, установленного </w:t>
      </w:r>
      <w:proofErr w:type="gramStart"/>
      <w:r w:rsidRPr="007A749A">
        <w:t>в</w:t>
      </w:r>
      <w:proofErr w:type="gramEnd"/>
      <w:r w:rsidRPr="007A749A">
        <w:t xml:space="preserve"> </w:t>
      </w:r>
      <w:proofErr w:type="gramStart"/>
      <w:r w:rsidRPr="007A749A">
        <w:t>Ханты-Мансийском</w:t>
      </w:r>
      <w:proofErr w:type="gramEnd"/>
      <w:r w:rsidRPr="007A749A">
        <w:t xml:space="preserve"> автономном округе - Югре федеральным законодательством (88200 рублей).</w:t>
      </w:r>
      <w:r w:rsidRPr="007A749A">
        <w:rPr>
          <w:b/>
          <w:bCs/>
          <w:noProof/>
          <w:u w:val="single"/>
        </w:rPr>
        <w:t xml:space="preserve"> 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both"/>
      </w:pPr>
      <w:proofErr w:type="gramStart"/>
      <w:r w:rsidRPr="007A749A">
        <w:t>Финансовая</w:t>
      </w:r>
      <w:proofErr w:type="gramEnd"/>
      <w:r w:rsidRPr="007A749A">
        <w:t xml:space="preserve"> помощь предоставляется по фактическим расходам, 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both"/>
      </w:pPr>
      <w:r w:rsidRPr="007A749A">
        <w:t xml:space="preserve">Гражданин, получивший субсидию, финансовую помощь, обязан заниматься предпринимательской деятельностью </w:t>
      </w:r>
      <w:proofErr w:type="gramStart"/>
      <w:r w:rsidRPr="007A749A">
        <w:t>в</w:t>
      </w:r>
      <w:proofErr w:type="gramEnd"/>
      <w:r w:rsidRPr="007A749A">
        <w:t xml:space="preserve"> </w:t>
      </w:r>
      <w:proofErr w:type="gramStart"/>
      <w:r w:rsidRPr="007A749A">
        <w:t>Ханты-Мансийском</w:t>
      </w:r>
      <w:proofErr w:type="gramEnd"/>
      <w:r w:rsidRPr="007A749A">
        <w:t xml:space="preserve"> автономном округе - Югре не менее двенадцати месяцев со дня внесения записи в Единый государственный реестр юридических лиц либо Единый государственный реестр индивидуальных предпринимателей.</w:t>
      </w:r>
    </w:p>
    <w:p w:rsidR="000755AA" w:rsidRPr="007A749A" w:rsidRDefault="000755AA" w:rsidP="000755AA">
      <w:pPr>
        <w:autoSpaceDE w:val="0"/>
        <w:autoSpaceDN w:val="0"/>
        <w:adjustRightInd w:val="0"/>
        <w:ind w:firstLine="540"/>
        <w:jc w:val="both"/>
      </w:pPr>
      <w:r w:rsidRPr="007A749A">
        <w:t>Субсидия должна быть использована гражданином в течение трех месяцев со дня ее перечисления на его лицевой счет.</w:t>
      </w:r>
    </w:p>
    <w:p w:rsidR="000755AA" w:rsidRPr="007A749A" w:rsidRDefault="000755AA" w:rsidP="000755AA">
      <w:pPr>
        <w:ind w:firstLine="284"/>
        <w:jc w:val="center"/>
        <w:rPr>
          <w:bCs/>
        </w:rPr>
      </w:pPr>
      <w:r w:rsidRPr="007A749A">
        <w:t xml:space="preserve">Ждем вас по адресу: </w:t>
      </w:r>
      <w:r w:rsidRPr="007A749A">
        <w:rPr>
          <w:bCs/>
        </w:rPr>
        <w:t xml:space="preserve">г. Нефтеюганск, 2А </w:t>
      </w:r>
      <w:proofErr w:type="spellStart"/>
      <w:r w:rsidRPr="007A749A">
        <w:rPr>
          <w:bCs/>
        </w:rPr>
        <w:t>мкр</w:t>
      </w:r>
      <w:proofErr w:type="spellEnd"/>
      <w:r w:rsidRPr="007A749A">
        <w:rPr>
          <w:bCs/>
        </w:rPr>
        <w:t xml:space="preserve">., 9/3 дом, </w:t>
      </w:r>
    </w:p>
    <w:p w:rsidR="000755AA" w:rsidRPr="007A749A" w:rsidRDefault="000755AA" w:rsidP="000755AA">
      <w:pPr>
        <w:ind w:firstLine="284"/>
        <w:jc w:val="center"/>
        <w:rPr>
          <w:bCs/>
        </w:rPr>
      </w:pPr>
      <w:r w:rsidRPr="007A749A">
        <w:rPr>
          <w:bCs/>
        </w:rPr>
        <w:t>Отдел содействия занятости населения, профессионального обучения и профессиональной ориентации.</w:t>
      </w:r>
    </w:p>
    <w:p w:rsidR="000755AA" w:rsidRPr="007A749A" w:rsidRDefault="000755AA" w:rsidP="000755AA">
      <w:pPr>
        <w:ind w:firstLine="284"/>
        <w:jc w:val="center"/>
        <w:rPr>
          <w:bCs/>
        </w:rPr>
      </w:pPr>
      <w:r w:rsidRPr="007A749A">
        <w:rPr>
          <w:bCs/>
        </w:rPr>
        <w:t xml:space="preserve">8 (3463) 220771, 224975, </w:t>
      </w:r>
      <w:proofErr w:type="spellStart"/>
      <w:r w:rsidRPr="007A749A">
        <w:rPr>
          <w:bCs/>
        </w:rPr>
        <w:t>с.п</w:t>
      </w:r>
      <w:proofErr w:type="spellEnd"/>
      <w:r w:rsidRPr="007A749A">
        <w:rPr>
          <w:bCs/>
        </w:rPr>
        <w:t xml:space="preserve">. </w:t>
      </w:r>
      <w:proofErr w:type="spellStart"/>
      <w:r w:rsidRPr="007A749A">
        <w:rPr>
          <w:bCs/>
        </w:rPr>
        <w:t>Салым</w:t>
      </w:r>
      <w:proofErr w:type="spellEnd"/>
      <w:r w:rsidRPr="007A749A">
        <w:rPr>
          <w:bCs/>
        </w:rPr>
        <w:t xml:space="preserve">  8(3463)290389</w:t>
      </w:r>
    </w:p>
    <w:p w:rsidR="000755AA" w:rsidRPr="007A749A" w:rsidRDefault="000755AA" w:rsidP="000755AA">
      <w:pPr>
        <w:pStyle w:val="2"/>
        <w:spacing w:line="240" w:lineRule="auto"/>
        <w:jc w:val="center"/>
        <w:rPr>
          <w:sz w:val="24"/>
          <w:szCs w:val="24"/>
        </w:rPr>
      </w:pPr>
      <w:r w:rsidRPr="007A749A">
        <w:rPr>
          <w:bCs/>
          <w:sz w:val="24"/>
          <w:szCs w:val="24"/>
        </w:rPr>
        <w:t xml:space="preserve">Часы приема получателей государственных услуг:  </w:t>
      </w:r>
      <w:proofErr w:type="gramStart"/>
      <w:r w:rsidRPr="007A749A">
        <w:rPr>
          <w:bCs/>
          <w:sz w:val="24"/>
          <w:szCs w:val="24"/>
        </w:rPr>
        <w:t>ПН</w:t>
      </w:r>
      <w:proofErr w:type="gramEnd"/>
      <w:r w:rsidRPr="007A749A">
        <w:rPr>
          <w:bCs/>
          <w:sz w:val="24"/>
          <w:szCs w:val="24"/>
        </w:rPr>
        <w:t xml:space="preserve"> – ПТ с 09-00 до 17-00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AA"/>
    <w:rsid w:val="000755AA"/>
    <w:rsid w:val="00514554"/>
    <w:rsid w:val="005E11D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755AA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755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cattext">
    <w:name w:val="ecattext"/>
    <w:basedOn w:val="a0"/>
    <w:rsid w:val="000755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755AA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755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cattext">
    <w:name w:val="ecattext"/>
    <w:basedOn w:val="a0"/>
    <w:rsid w:val="000755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1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2019-05-31T08:25:00Z</dcterms:created>
  <dcterms:modified xsi:type="dcterms:W3CDTF">2019-05-31T08:25:00Z</dcterms:modified>
</cp:coreProperties>
</file>