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09" w:rsidRPr="00CF5C55" w:rsidRDefault="00331109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C55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B6229" w:rsidRDefault="00E426D4" w:rsidP="004B6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33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455624" w:rsidRPr="00E70735" w:rsidRDefault="0039489B" w:rsidP="00E70735">
      <w:pPr>
        <w:pStyle w:val="ConsPlusNonformat"/>
        <w:widowControl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E58E1">
        <w:rPr>
          <w:rFonts w:ascii="Times New Roman" w:hAnsi="Times New Roman" w:cs="Times New Roman"/>
          <w:i/>
          <w:sz w:val="28"/>
          <w:szCs w:val="28"/>
          <w:u w:val="single"/>
        </w:rPr>
        <w:t>по проекту планировки и проекту межевания территории в северо-восточной части города Нефтеюганска (район лыжной базы)</w:t>
      </w:r>
      <w:r w:rsidRPr="00FE58E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314B2" w:rsidRDefault="002314B2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31109" w:rsidRPr="008105E6" w:rsidRDefault="00331109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E70735" w:rsidRPr="0039489B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9489B" w:rsidRPr="0039489B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4B6229"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" </w:t>
      </w:r>
      <w:r w:rsidR="0039489B" w:rsidRPr="0039489B">
        <w:rPr>
          <w:rFonts w:ascii="Times New Roman" w:hAnsi="Times New Roman" w:cs="Times New Roman"/>
          <w:b/>
          <w:i/>
          <w:sz w:val="28"/>
          <w:szCs w:val="28"/>
        </w:rPr>
        <w:t>апреля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 w:rsidR="0039489B" w:rsidRPr="0039489B">
        <w:rPr>
          <w:rFonts w:ascii="Times New Roman" w:hAnsi="Times New Roman" w:cs="Times New Roman"/>
          <w:b/>
          <w:i/>
          <w:sz w:val="28"/>
          <w:szCs w:val="28"/>
        </w:rPr>
        <w:t>19</w:t>
      </w:r>
      <w:r w:rsidR="006734FD"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 №  </w:t>
      </w:r>
      <w:r w:rsidR="00E70735" w:rsidRPr="0039489B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="0039489B" w:rsidRPr="0039489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</w:t>
      </w:r>
      <w:r w:rsidR="00CE3A6A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F6E98">
        <w:rPr>
          <w:rFonts w:ascii="Times New Roman" w:hAnsi="Times New Roman" w:cs="Times New Roman"/>
          <w:sz w:val="28"/>
          <w:szCs w:val="28"/>
        </w:rPr>
        <w:t xml:space="preserve"> </w:t>
      </w:r>
      <w:r w:rsidR="00A56079"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39489B" w:rsidRDefault="0039489B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06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Организационный комитет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и проведению публичных слушаний, образованный согласно постановлению главы города Нефтеюганска </w:t>
      </w:r>
      <w:r w:rsidRPr="001A59DA">
        <w:rPr>
          <w:rFonts w:ascii="Times New Roman" w:hAnsi="Times New Roman" w:cs="Times New Roman"/>
          <w:sz w:val="28"/>
          <w:szCs w:val="28"/>
        </w:rPr>
        <w:t>от 11.03.2019 № 23 «О назначении публичных слушаний по проекту планировки и проекту межевания территории в северо-восточной части города Нефтеюганска (район лыжной базы)», на основании протокола публичных слушаний (общественных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обсуждений)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11.04.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2019 №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4B9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сообщает:</w:t>
      </w:r>
    </w:p>
    <w:p w:rsidR="003B5238" w:rsidRPr="00BF44C4" w:rsidRDefault="003B5238" w:rsidP="003B52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Оповещение о начале проведения публичных слушаний опубликовано в газете "Здравствуйте, нефтеюганцы!" от </w:t>
      </w:r>
      <w:r w:rsidR="0039489B">
        <w:rPr>
          <w:rFonts w:ascii="Times New Roman" w:eastAsia="Times New Roman" w:hAnsi="Times New Roman" w:cs="Times New Roman"/>
          <w:sz w:val="28"/>
          <w:szCs w:val="28"/>
          <w:lang w:eastAsia="ru-RU"/>
        </w:rPr>
        <w:t>15.03.2019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39489B">
        <w:rPr>
          <w:rFonts w:ascii="Times New Roman" w:eastAsia="Times New Roman" w:hAnsi="Times New Roman" w:cs="Times New Roman"/>
          <w:sz w:val="28"/>
          <w:szCs w:val="28"/>
          <w:lang w:eastAsia="ru-RU"/>
        </w:rPr>
        <w:t>10 (1431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25E3F" w:rsidRPr="00D311F3" w:rsidRDefault="00E25E3F" w:rsidP="00E25E3F">
      <w:pPr>
        <w:pStyle w:val="a3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F44C4">
        <w:rPr>
          <w:rFonts w:ascii="Times New Roman" w:hAnsi="Times New Roman"/>
          <w:b w:val="0"/>
          <w:sz w:val="28"/>
          <w:szCs w:val="28"/>
        </w:rPr>
        <w:t xml:space="preserve">Публичные слушания (общественные обсуждения) </w:t>
      </w:r>
      <w:r w:rsidR="00757F62" w:rsidRPr="00757F62">
        <w:rPr>
          <w:rFonts w:ascii="Times New Roman" w:hAnsi="Times New Roman"/>
          <w:b w:val="0"/>
          <w:i/>
          <w:sz w:val="28"/>
          <w:szCs w:val="28"/>
        </w:rPr>
        <w:t>по проекту планировки и проекту межевания территории в северо-восточной части города Нефтеюганска (район лыжной базы</w:t>
      </w:r>
      <w:r w:rsidR="00757F62" w:rsidRPr="00021945">
        <w:rPr>
          <w:rFonts w:ascii="Times New Roman" w:hAnsi="Times New Roman"/>
          <w:b w:val="0"/>
          <w:i/>
          <w:sz w:val="28"/>
          <w:szCs w:val="28"/>
        </w:rPr>
        <w:t>)</w:t>
      </w:r>
      <w:r w:rsidR="00757F62" w:rsidRPr="00021945">
        <w:rPr>
          <w:rFonts w:ascii="Times New Roman" w:hAnsi="Times New Roman"/>
          <w:b w:val="0"/>
          <w:sz w:val="28"/>
          <w:szCs w:val="28"/>
        </w:rPr>
        <w:t xml:space="preserve"> </w:t>
      </w:r>
      <w:r w:rsidRPr="00021945">
        <w:rPr>
          <w:rFonts w:ascii="Times New Roman" w:hAnsi="Times New Roman"/>
          <w:b w:val="0"/>
          <w:i/>
          <w:sz w:val="28"/>
          <w:szCs w:val="28"/>
        </w:rPr>
        <w:t xml:space="preserve">состоялись </w:t>
      </w:r>
      <w:r w:rsidR="00757F62" w:rsidRPr="00021945">
        <w:rPr>
          <w:rFonts w:ascii="Times New Roman" w:hAnsi="Times New Roman"/>
          <w:b w:val="0"/>
          <w:i/>
          <w:sz w:val="28"/>
          <w:szCs w:val="28"/>
        </w:rPr>
        <w:t>11.04.2019</w:t>
      </w:r>
      <w:r w:rsidRPr="00021945">
        <w:rPr>
          <w:rFonts w:ascii="Times New Roman" w:hAnsi="Times New Roman"/>
          <w:b w:val="0"/>
          <w:sz w:val="28"/>
          <w:szCs w:val="28"/>
        </w:rPr>
        <w:t xml:space="preserve"> в 18:00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 </w:t>
      </w:r>
      <w:r w:rsidR="000E119F">
        <w:rPr>
          <w:rFonts w:ascii="Times New Roman" w:hAnsi="Times New Roman"/>
          <w:b w:val="0"/>
          <w:sz w:val="28"/>
          <w:szCs w:val="28"/>
        </w:rPr>
        <w:t xml:space="preserve">в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департамент</w:t>
      </w:r>
      <w:r w:rsidR="000E119F">
        <w:rPr>
          <w:rFonts w:ascii="Times New Roman" w:hAnsi="Times New Roman"/>
          <w:b w:val="0"/>
          <w:sz w:val="28"/>
          <w:szCs w:val="28"/>
        </w:rPr>
        <w:t>е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градостроительства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>
        <w:rPr>
          <w:rFonts w:ascii="Times New Roman" w:hAnsi="Times New Roman"/>
          <w:b w:val="0"/>
          <w:sz w:val="28"/>
          <w:szCs w:val="28"/>
        </w:rPr>
        <w:t xml:space="preserve">и земельных отношений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0E119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по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адресу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: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город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, 12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микрорайон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,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дом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26,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помещение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</w:t>
      </w:r>
      <w:r w:rsidR="00757F62" w:rsidRPr="00617BBF">
        <w:rPr>
          <w:rFonts w:ascii="Times New Roman" w:hAnsi="Times New Roman" w:hint="eastAsia"/>
          <w:b w:val="0"/>
          <w:sz w:val="28"/>
          <w:szCs w:val="28"/>
        </w:rPr>
        <w:t>№</w:t>
      </w:r>
      <w:r w:rsidR="00757F62" w:rsidRPr="00617BBF">
        <w:rPr>
          <w:rFonts w:ascii="Times New Roman" w:hAnsi="Times New Roman"/>
          <w:b w:val="0"/>
          <w:sz w:val="28"/>
          <w:szCs w:val="28"/>
        </w:rPr>
        <w:t xml:space="preserve"> 1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, на основании постановления главы города </w:t>
      </w:r>
      <w:r w:rsidRPr="000E119F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0E119F" w:rsidRPr="000E119F">
        <w:rPr>
          <w:rFonts w:ascii="Times New Roman" w:hAnsi="Times New Roman"/>
          <w:b w:val="0"/>
          <w:sz w:val="28"/>
          <w:szCs w:val="28"/>
        </w:rPr>
        <w:t>от 11.03.2019 № 23 «О назначении публичных слушаний по проекту планировки и проекту межевания территории в северо-восточной части города Нефтеюганска (район лыжной базы)»</w:t>
      </w:r>
      <w:r w:rsidRPr="00BF44C4">
        <w:rPr>
          <w:rFonts w:ascii="Times New Roman" w:hAnsi="Times New Roman"/>
          <w:b w:val="0"/>
          <w:sz w:val="28"/>
          <w:szCs w:val="28"/>
        </w:rPr>
        <w:t xml:space="preserve">, с учётом </w:t>
      </w:r>
      <w:r w:rsidRPr="00413B57">
        <w:rPr>
          <w:rFonts w:ascii="Times New Roman" w:hAnsi="Times New Roman"/>
          <w:b w:val="0"/>
          <w:sz w:val="28"/>
          <w:szCs w:val="28"/>
        </w:rPr>
        <w:t>решения градостроительной комиссии от</w:t>
      </w:r>
      <w:r w:rsidRPr="00A55A31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0E119F">
        <w:rPr>
          <w:rFonts w:ascii="Times New Roman" w:hAnsi="Times New Roman"/>
          <w:b w:val="0"/>
          <w:sz w:val="28"/>
          <w:szCs w:val="28"/>
          <w:u w:val="single"/>
        </w:rPr>
        <w:t>14.02.2019 №3</w:t>
      </w:r>
      <w:r w:rsidRPr="00E25E3F">
        <w:rPr>
          <w:rFonts w:ascii="Times New Roman" w:hAnsi="Times New Roman"/>
          <w:b w:val="0"/>
          <w:sz w:val="28"/>
          <w:szCs w:val="28"/>
        </w:rPr>
        <w:t>_______________</w:t>
      </w:r>
      <w:r w:rsidR="000E119F">
        <w:rPr>
          <w:rFonts w:ascii="Times New Roman" w:hAnsi="Times New Roman"/>
          <w:b w:val="0"/>
          <w:sz w:val="28"/>
          <w:szCs w:val="28"/>
        </w:rPr>
        <w:t>_____________________________________</w:t>
      </w:r>
    </w:p>
    <w:p w:rsidR="00E25E3F" w:rsidRPr="000E119F" w:rsidRDefault="00E25E3F" w:rsidP="00E25E3F">
      <w:pPr>
        <w:pStyle w:val="a3"/>
        <w:jc w:val="center"/>
        <w:rPr>
          <w:rFonts w:ascii="Times New Roman" w:hAnsi="Times New Roman"/>
          <w:b w:val="0"/>
        </w:rPr>
      </w:pPr>
      <w:r w:rsidRPr="000E119F">
        <w:rPr>
          <w:rFonts w:ascii="Times New Roman" w:hAnsi="Times New Roman"/>
          <w:b w:val="0"/>
        </w:rPr>
        <w:t>(наименование проекта муниципального правового акта)</w:t>
      </w:r>
    </w:p>
    <w:p w:rsidR="00E25E3F" w:rsidRPr="00BF44C4" w:rsidRDefault="00E25E3F" w:rsidP="00E25E3F">
      <w:pPr>
        <w:pStyle w:val="a3"/>
        <w:jc w:val="both"/>
        <w:rPr>
          <w:rFonts w:asciiTheme="minorHAnsi" w:hAnsiTheme="minorHAnsi"/>
        </w:rPr>
      </w:pPr>
    </w:p>
    <w:p w:rsidR="005807B3" w:rsidRPr="00BF44C4" w:rsidRDefault="005807B3" w:rsidP="005807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9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В публичных слушаниях (общественных обсуждениях) приняло участие 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E119F" w:rsidRPr="000E119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18</w:t>
      </w:r>
      <w:r w:rsidRPr="000E119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человек</w:t>
      </w:r>
      <w:r w:rsidRPr="00BF4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07B3" w:rsidRPr="005807B3" w:rsidRDefault="00E004DB" w:rsidP="00E004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заседания публичных слушаний </w:t>
      </w:r>
      <w:r w:rsidR="005807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11.04.2019</w:t>
      </w:r>
      <w:r w:rsidR="005807B3">
        <w:rPr>
          <w:rFonts w:ascii="Times New Roman" w:eastAsia="Times New Roman" w:hAnsi="Times New Roman" w:cs="Times New Roman"/>
          <w:sz w:val="28"/>
          <w:szCs w:val="28"/>
          <w:lang w:eastAsia="ru-RU"/>
        </w:rPr>
        <w:t>) от участников поступили предложения и замечани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которые отражены в приложении</w:t>
      </w:r>
      <w:r w:rsidR="00580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5807B3" w:rsidRPr="00E004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настоящему </w:t>
      </w:r>
      <w:r w:rsidR="0035322F" w:rsidRPr="00E004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заключению</w:t>
      </w:r>
      <w:r w:rsidRPr="00E004D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456807" w:rsidRPr="00B750BE" w:rsidRDefault="00331109" w:rsidP="00E004D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(содержание внесенных предложений и замечаний участников общественных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обсуждений или публичных слушаний с разделением на предложения и замечания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граждан, являющихся участниками общественных обсуждений или публичных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слушаний и постоянно проживающих на территории, в пределах которой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проводятся общественные обсуждения или публичные слушания, и предложения</w:t>
      </w:r>
      <w:r w:rsidR="00E004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 замечания иных участников общественных обсуждений или публичных слушаний.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внесения несколькими участниками общественных обсуждений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одинаковых предложений и замечаний допускается</w:t>
      </w:r>
      <w:r w:rsidR="001D4F1C"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50256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обобщение таких предложений и замечаний)</w:t>
      </w:r>
    </w:p>
    <w:p w:rsidR="00A279E0" w:rsidRDefault="00A279E0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A3C55" w:rsidRDefault="00EA3C55" w:rsidP="00EA278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165A">
        <w:rPr>
          <w:rFonts w:ascii="Times New Roman" w:hAnsi="Times New Roman" w:cs="Times New Roman"/>
          <w:i/>
          <w:sz w:val="28"/>
          <w:szCs w:val="28"/>
        </w:rPr>
        <w:t>Заключение:</w:t>
      </w:r>
    </w:p>
    <w:p w:rsidR="00050256" w:rsidRPr="00BF44C4" w:rsidRDefault="00050256" w:rsidP="0005025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256">
        <w:rPr>
          <w:rFonts w:ascii="Times New Roman" w:hAnsi="Times New Roman" w:cs="Times New Roman"/>
          <w:sz w:val="28"/>
          <w:szCs w:val="28"/>
        </w:rPr>
        <w:t>1.</w:t>
      </w:r>
      <w:r w:rsidR="00E004DB">
        <w:rPr>
          <w:rFonts w:ascii="Times New Roman" w:hAnsi="Times New Roman" w:cs="Times New Roman"/>
          <w:sz w:val="28"/>
          <w:szCs w:val="28"/>
        </w:rPr>
        <w:t>П</w:t>
      </w:r>
      <w:r w:rsidR="00E004DB" w:rsidRPr="001A59DA">
        <w:rPr>
          <w:rFonts w:ascii="Times New Roman" w:hAnsi="Times New Roman" w:cs="Times New Roman"/>
          <w:sz w:val="28"/>
          <w:szCs w:val="28"/>
        </w:rPr>
        <w:t>роект планировки и проект межевания территории в северо-восточной части города Нефтеюганска (район лыжной базы)</w:t>
      </w:r>
      <w:r w:rsidR="00E004DB">
        <w:rPr>
          <w:rFonts w:ascii="Times New Roman" w:hAnsi="Times New Roman" w:cs="Times New Roman"/>
          <w:sz w:val="28"/>
          <w:szCs w:val="28"/>
        </w:rPr>
        <w:t xml:space="preserve"> </w:t>
      </w:r>
      <w:r w:rsidRPr="00BF44C4">
        <w:rPr>
          <w:rFonts w:ascii="Times New Roman" w:hAnsi="Times New Roman" w:cs="Times New Roman"/>
          <w:sz w:val="28"/>
          <w:szCs w:val="28"/>
        </w:rPr>
        <w:t>разработан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Нефтеюганска от </w:t>
      </w:r>
      <w:r w:rsidR="00E004DB">
        <w:rPr>
          <w:rFonts w:ascii="Times New Roman" w:hAnsi="Times New Roman" w:cs="Times New Roman"/>
          <w:sz w:val="28"/>
          <w:szCs w:val="28"/>
        </w:rPr>
        <w:t>17.05.2018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004DB">
        <w:rPr>
          <w:rFonts w:ascii="Times New Roman" w:hAnsi="Times New Roman" w:cs="Times New Roman"/>
          <w:sz w:val="28"/>
          <w:szCs w:val="28"/>
        </w:rPr>
        <w:t>221-п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B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«О подготовке проекта планировки и проекта межевания территории </w:t>
      </w:r>
      <w:r w:rsidR="00E004DB">
        <w:rPr>
          <w:rFonts w:ascii="Times New Roman" w:hAnsi="Times New Roman" w:cs="Times New Roman"/>
          <w:sz w:val="28"/>
          <w:szCs w:val="28"/>
        </w:rPr>
        <w:t xml:space="preserve">в северо-восточной части города </w:t>
      </w:r>
      <w:r w:rsidR="00E004DB" w:rsidRPr="001A59DA">
        <w:rPr>
          <w:rFonts w:ascii="Times New Roman" w:hAnsi="Times New Roman" w:cs="Times New Roman"/>
          <w:sz w:val="28"/>
          <w:szCs w:val="28"/>
        </w:rPr>
        <w:t>Нефтеюганска (район лыжной базы)</w:t>
      </w:r>
      <w:r>
        <w:rPr>
          <w:rFonts w:ascii="Times New Roman" w:hAnsi="Times New Roman" w:cs="Times New Roman"/>
          <w:sz w:val="28"/>
          <w:szCs w:val="28"/>
        </w:rPr>
        <w:t>» и</w:t>
      </w:r>
      <w:r w:rsidRPr="00BF44C4">
        <w:rPr>
          <w:rFonts w:ascii="Times New Roman" w:hAnsi="Times New Roman" w:cs="Times New Roman"/>
          <w:sz w:val="28"/>
          <w:szCs w:val="28"/>
        </w:rPr>
        <w:t xml:space="preserve"> муниципального контракта от </w:t>
      </w:r>
      <w:r w:rsidR="00E004DB">
        <w:rPr>
          <w:rFonts w:ascii="Times New Roman" w:hAnsi="Times New Roman" w:cs="Times New Roman"/>
          <w:sz w:val="28"/>
          <w:szCs w:val="28"/>
        </w:rPr>
        <w:t>10.09.2018</w:t>
      </w:r>
      <w:r w:rsidRPr="00BF44C4">
        <w:rPr>
          <w:rFonts w:ascii="Times New Roman" w:hAnsi="Times New Roman" w:cs="Times New Roman"/>
          <w:sz w:val="28"/>
          <w:szCs w:val="28"/>
        </w:rPr>
        <w:t xml:space="preserve"> № </w:t>
      </w:r>
      <w:r w:rsidR="00E004DB">
        <w:rPr>
          <w:rFonts w:ascii="Times New Roman" w:hAnsi="Times New Roman" w:cs="Times New Roman"/>
          <w:sz w:val="28"/>
          <w:szCs w:val="28"/>
        </w:rPr>
        <w:t xml:space="preserve">388 </w:t>
      </w:r>
      <w:r w:rsidRPr="00BF44C4">
        <w:rPr>
          <w:rFonts w:ascii="Times New Roman" w:hAnsi="Times New Roman" w:cs="Times New Roman"/>
          <w:sz w:val="28"/>
          <w:szCs w:val="28"/>
        </w:rPr>
        <w:t xml:space="preserve">ИКЗ </w:t>
      </w:r>
      <w:r w:rsidR="00413B57">
        <w:rPr>
          <w:rFonts w:ascii="Times New Roman" w:hAnsi="Times New Roman" w:cs="Times New Roman"/>
          <w:sz w:val="28"/>
          <w:szCs w:val="28"/>
        </w:rPr>
        <w:br/>
      </w:r>
      <w:r w:rsidRPr="00BF44C4">
        <w:rPr>
          <w:rFonts w:ascii="Times New Roman" w:hAnsi="Times New Roman" w:cs="Times New Roman"/>
          <w:sz w:val="28"/>
          <w:szCs w:val="28"/>
        </w:rPr>
        <w:t>№ 183860404233686040100100</w:t>
      </w:r>
      <w:r w:rsidR="00141EF2">
        <w:rPr>
          <w:rFonts w:ascii="Times New Roman" w:hAnsi="Times New Roman" w:cs="Times New Roman"/>
          <w:sz w:val="28"/>
          <w:szCs w:val="28"/>
        </w:rPr>
        <w:t>33038</w:t>
      </w:r>
      <w:r w:rsidRPr="00BF44C4">
        <w:rPr>
          <w:rFonts w:ascii="Times New Roman" w:hAnsi="Times New Roman" w:cs="Times New Roman"/>
          <w:sz w:val="28"/>
          <w:szCs w:val="28"/>
        </w:rPr>
        <w:t>4110244.</w:t>
      </w:r>
    </w:p>
    <w:p w:rsidR="00EA2785" w:rsidRPr="00B750BE" w:rsidRDefault="00050256" w:rsidP="00B75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0BE">
        <w:rPr>
          <w:rFonts w:ascii="Times New Roman" w:hAnsi="Times New Roman" w:cs="Times New Roman"/>
          <w:sz w:val="28"/>
          <w:szCs w:val="28"/>
        </w:rPr>
        <w:t>2.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B90495">
        <w:rPr>
          <w:rFonts w:ascii="Times New Roman" w:hAnsi="Times New Roman" w:cs="Times New Roman"/>
          <w:sz w:val="28"/>
          <w:szCs w:val="28"/>
        </w:rPr>
        <w:t xml:space="preserve">(общественные обсуждения) </w:t>
      </w:r>
      <w:r w:rsidR="00E132EE" w:rsidRPr="00E132EE">
        <w:rPr>
          <w:rFonts w:ascii="Times New Roman" w:hAnsi="Times New Roman" w:cs="Times New Roman"/>
          <w:sz w:val="28"/>
          <w:szCs w:val="28"/>
        </w:rPr>
        <w:t xml:space="preserve">по проекту планировки и проекту межевания территории в северо-восточной части города </w:t>
      </w:r>
      <w:r w:rsidR="00E132EE" w:rsidRPr="00E132EE">
        <w:rPr>
          <w:rFonts w:ascii="Times New Roman" w:hAnsi="Times New Roman" w:cs="Times New Roman"/>
          <w:sz w:val="28"/>
          <w:szCs w:val="28"/>
        </w:rPr>
        <w:lastRenderedPageBreak/>
        <w:t>Нефтеюганска (район лыжной базы)</w:t>
      </w:r>
      <w:r w:rsidR="00B750BE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A2785" w:rsidRPr="00B750BE">
        <w:rPr>
          <w:rFonts w:ascii="Times New Roman" w:hAnsi="Times New Roman" w:cs="Times New Roman"/>
          <w:sz w:val="28"/>
          <w:szCs w:val="28"/>
        </w:rPr>
        <w:t>проведены в соответствии с действующим законодательством</w:t>
      </w:r>
      <w:r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132E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 и </w:t>
      </w:r>
      <w:r w:rsidR="00B750BE" w:rsidRPr="00B750BE">
        <w:rPr>
          <w:rFonts w:ascii="Times New Roman" w:hAnsi="Times New Roman" w:cs="Times New Roman"/>
          <w:sz w:val="28"/>
          <w:szCs w:val="28"/>
        </w:rPr>
        <w:t>Положением о порядке организации и проведения публичных слушаний по вопросам регулирования градостроительной деятельности в городе Нефтеюганске, утверждённым решением Думы города от 29.03.2017 № 104-VI (с изм. от 11.04.2018 № 368-VI</w:t>
      </w:r>
      <w:r w:rsidR="00B750BE">
        <w:rPr>
          <w:rFonts w:ascii="Times New Roman" w:hAnsi="Times New Roman" w:cs="Times New Roman"/>
          <w:sz w:val="28"/>
          <w:szCs w:val="28"/>
        </w:rPr>
        <w:t>).</w:t>
      </w:r>
    </w:p>
    <w:p w:rsidR="00780D49" w:rsidRPr="00E132EE" w:rsidRDefault="00B750BE" w:rsidP="00B750B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0BE">
        <w:rPr>
          <w:rFonts w:ascii="Times New Roman" w:hAnsi="Times New Roman" w:cs="Times New Roman"/>
          <w:sz w:val="28"/>
          <w:szCs w:val="28"/>
        </w:rPr>
        <w:t>3</w:t>
      </w:r>
      <w:r w:rsidR="00EA2785" w:rsidRPr="00B750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Учитывая изложенное, р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екомендуем главе города Нефтеюганска принять решение </w:t>
      </w:r>
      <w:r w:rsidR="0011293C" w:rsidRPr="00B750BE">
        <w:rPr>
          <w:rFonts w:ascii="Times New Roman" w:hAnsi="Times New Roman" w:cs="Times New Roman"/>
          <w:sz w:val="28"/>
          <w:szCs w:val="28"/>
        </w:rPr>
        <w:t>о</w:t>
      </w:r>
      <w:r w:rsidR="00A604CF" w:rsidRPr="00B750BE">
        <w:rPr>
          <w:rFonts w:ascii="Times New Roman" w:hAnsi="Times New Roman" w:cs="Times New Roman"/>
          <w:sz w:val="28"/>
          <w:szCs w:val="28"/>
        </w:rPr>
        <w:t>б</w:t>
      </w:r>
      <w:r w:rsidR="0011293C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="00E70735" w:rsidRPr="00B750B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E132EE" w:rsidRPr="00E132EE">
        <w:rPr>
          <w:rFonts w:ascii="Times New Roman" w:hAnsi="Times New Roman" w:cs="Times New Roman"/>
          <w:sz w:val="28"/>
          <w:szCs w:val="28"/>
        </w:rPr>
        <w:t>проект</w:t>
      </w:r>
      <w:r w:rsidR="00E132EE">
        <w:rPr>
          <w:rFonts w:ascii="Times New Roman" w:hAnsi="Times New Roman" w:cs="Times New Roman"/>
          <w:sz w:val="28"/>
          <w:szCs w:val="28"/>
        </w:rPr>
        <w:t>а</w:t>
      </w:r>
      <w:r w:rsidR="00E132EE" w:rsidRPr="00E132EE">
        <w:rPr>
          <w:rFonts w:ascii="Times New Roman" w:hAnsi="Times New Roman" w:cs="Times New Roman"/>
          <w:sz w:val="28"/>
          <w:szCs w:val="28"/>
        </w:rPr>
        <w:t xml:space="preserve"> планировки и проект</w:t>
      </w:r>
      <w:r w:rsidR="00E132EE">
        <w:rPr>
          <w:rFonts w:ascii="Times New Roman" w:hAnsi="Times New Roman" w:cs="Times New Roman"/>
          <w:sz w:val="28"/>
          <w:szCs w:val="28"/>
        </w:rPr>
        <w:t>а</w:t>
      </w:r>
      <w:r w:rsidR="00E132EE" w:rsidRPr="00E132EE">
        <w:rPr>
          <w:rFonts w:ascii="Times New Roman" w:hAnsi="Times New Roman" w:cs="Times New Roman"/>
          <w:sz w:val="28"/>
          <w:szCs w:val="28"/>
        </w:rPr>
        <w:t xml:space="preserve"> межевания территории в северо-восточной части города Нефтеюганска (район лыжной базы)</w:t>
      </w:r>
      <w:r w:rsidR="00780D49" w:rsidRPr="00E132EE">
        <w:rPr>
          <w:rFonts w:ascii="Times New Roman" w:hAnsi="Times New Roman" w:cs="Times New Roman"/>
          <w:sz w:val="28"/>
          <w:szCs w:val="28"/>
        </w:rPr>
        <w:t>.</w:t>
      </w:r>
    </w:p>
    <w:p w:rsidR="00331109" w:rsidRPr="00B750BE" w:rsidRDefault="00B750BE" w:rsidP="00780D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750BE">
        <w:rPr>
          <w:rFonts w:ascii="Times New Roman" w:hAnsi="Times New Roman" w:cs="Times New Roman"/>
          <w:sz w:val="28"/>
          <w:szCs w:val="28"/>
        </w:rPr>
        <w:t>4</w:t>
      </w:r>
      <w:r w:rsidR="00EA2785" w:rsidRPr="00B750BE">
        <w:rPr>
          <w:rFonts w:ascii="Times New Roman" w:hAnsi="Times New Roman" w:cs="Times New Roman"/>
          <w:sz w:val="28"/>
          <w:szCs w:val="28"/>
        </w:rPr>
        <w:t>.</w:t>
      </w:r>
      <w:r w:rsidRPr="00B750BE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от </w:t>
      </w:r>
      <w:r w:rsidR="00BD177D">
        <w:rPr>
          <w:rFonts w:ascii="Times New Roman" w:hAnsi="Times New Roman" w:cs="Times New Roman"/>
          <w:sz w:val="28"/>
          <w:szCs w:val="28"/>
        </w:rPr>
        <w:t>11.04.2019</w:t>
      </w:r>
      <w:r w:rsidR="000134C2" w:rsidRPr="00B750BE">
        <w:rPr>
          <w:rFonts w:ascii="Times New Roman" w:hAnsi="Times New Roman" w:cs="Times New Roman"/>
          <w:sz w:val="28"/>
          <w:szCs w:val="28"/>
        </w:rPr>
        <w:t xml:space="preserve"> № </w:t>
      </w:r>
      <w:r w:rsidR="000F3F22" w:rsidRPr="00B750BE">
        <w:rPr>
          <w:rFonts w:ascii="Times New Roman" w:hAnsi="Times New Roman" w:cs="Times New Roman"/>
          <w:sz w:val="28"/>
          <w:szCs w:val="28"/>
        </w:rPr>
        <w:t>10</w:t>
      </w:r>
      <w:r w:rsidR="00BD177D">
        <w:rPr>
          <w:rFonts w:ascii="Times New Roman" w:hAnsi="Times New Roman" w:cs="Times New Roman"/>
          <w:sz w:val="28"/>
          <w:szCs w:val="28"/>
        </w:rPr>
        <w:t>4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 </w:t>
      </w:r>
      <w:r w:rsidRPr="00B750BE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EA2785" w:rsidRPr="00B750BE">
        <w:rPr>
          <w:rFonts w:ascii="Times New Roman" w:hAnsi="Times New Roman" w:cs="Times New Roman"/>
          <w:sz w:val="28"/>
          <w:szCs w:val="28"/>
        </w:rPr>
        <w:t xml:space="preserve">в газете «Здравствуйте, нефтеюганцы!» и разместить на официальном сайте органов местного самоуправления города </w:t>
      </w:r>
      <w:r w:rsidR="00EA2785" w:rsidRPr="006A6277">
        <w:rPr>
          <w:rFonts w:ascii="Times New Roman" w:hAnsi="Times New Roman" w:cs="Times New Roman"/>
          <w:sz w:val="28"/>
          <w:szCs w:val="28"/>
          <w:u w:val="single"/>
        </w:rPr>
        <w:t xml:space="preserve">Нефтеюганска в </w:t>
      </w:r>
      <w:r w:rsidR="00173040" w:rsidRPr="006A6277">
        <w:rPr>
          <w:rFonts w:ascii="Times New Roman" w:hAnsi="Times New Roman" w:cs="Times New Roman"/>
          <w:sz w:val="28"/>
          <w:szCs w:val="28"/>
          <w:u w:val="single"/>
        </w:rPr>
        <w:t xml:space="preserve">сети Интернет </w:t>
      </w:r>
      <w:r w:rsidR="00BD177D">
        <w:rPr>
          <w:rFonts w:ascii="Times New Roman" w:hAnsi="Times New Roman" w:cs="Times New Roman"/>
          <w:sz w:val="28"/>
          <w:szCs w:val="28"/>
          <w:u w:val="single"/>
        </w:rPr>
        <w:t>19.04.2019</w:t>
      </w:r>
      <w:r w:rsidR="00173040" w:rsidRPr="00B750BE">
        <w:rPr>
          <w:rFonts w:ascii="Times New Roman" w:hAnsi="Times New Roman" w:cs="Times New Roman"/>
          <w:sz w:val="28"/>
          <w:szCs w:val="28"/>
        </w:rPr>
        <w:t>_</w:t>
      </w:r>
      <w:r w:rsidR="00331109" w:rsidRPr="00B75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6A627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31109" w:rsidRDefault="00331109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(аргументированные рекомендации организатора общественных обсуждений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публичных слушаний о целесообразности или нецелесообразности учета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внесенных участниками общественных обсуждений или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предложений и замечаний и выводы по результатам публичных слушаний</w:t>
      </w:r>
      <w:r w:rsidR="00EA2785"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750BE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общественных обсуждений)</w:t>
      </w:r>
    </w:p>
    <w:p w:rsidR="00B750BE" w:rsidRPr="00B750BE" w:rsidRDefault="00B750BE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7865" w:rsidRDefault="00017865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BD177D" w:rsidRPr="00B750BE" w:rsidRDefault="00BD177D" w:rsidP="00EA27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Председатель оргкомитета,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департамента градостроительства 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земельных отношений администрации </w:t>
      </w:r>
    </w:p>
    <w:p w:rsidR="00BD177D" w:rsidRPr="00BD177D" w:rsidRDefault="00BD177D" w:rsidP="00BD17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 ___________________________________</w:t>
      </w:r>
      <w:r w:rsidR="001C6EB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И.А.Павлов</w:t>
      </w:r>
      <w:proofErr w:type="spellEnd"/>
    </w:p>
    <w:p w:rsidR="00017865" w:rsidRPr="00BD177D" w:rsidRDefault="00017865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200" w:rsidRPr="009E3200" w:rsidRDefault="00331109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Секретарь оргкомитета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9E3200" w:rsidRDefault="00C300E8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4165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градостроительного</w:t>
      </w:r>
      <w:r w:rsid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200"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планировки территории департамента </w:t>
      </w:r>
    </w:p>
    <w:p w:rsidR="009E3200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331109" w:rsidRPr="008105E6" w:rsidRDefault="009E3200" w:rsidP="009E32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20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  <w:r w:rsidRP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3874D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EA278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DC02E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1C6EB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spellStart"/>
      <w:r w:rsidR="00C300E8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О.А.Жданова</w:t>
      </w:r>
      <w:proofErr w:type="spellEnd"/>
    </w:p>
    <w:p w:rsidR="00413B57" w:rsidRPr="00017865" w:rsidRDefault="00413B57" w:rsidP="0033110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Члены оргкомитета: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градостроительного комитета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градостроительства и земельных </w:t>
      </w:r>
    </w:p>
    <w:p w:rsidR="00BD177D" w:rsidRDefault="00BD177D" w:rsidP="00BD1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 администрации города Нефтеюганска_____________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Ю.Н.Субботин</w:t>
      </w:r>
      <w:proofErr w:type="spellEnd"/>
    </w:p>
    <w:p w:rsidR="00BD177D" w:rsidRDefault="00BD177D" w:rsidP="004A1A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градостроительного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</w:t>
      </w:r>
      <w:r w:rsidR="00A604CF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юганска________________________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Н.А.Стадник</w:t>
      </w:r>
      <w:proofErr w:type="spellEnd"/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специалист отдела градостроительного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и планировки территории департамента </w:t>
      </w:r>
    </w:p>
    <w:p w:rsidR="00173040" w:rsidRDefault="00173040" w:rsidP="00173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градостроительства и земельных отношений </w:t>
      </w:r>
    </w:p>
    <w:p w:rsidR="00017865" w:rsidRDefault="00173040" w:rsidP="00173040">
      <w:pPr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Нефте</w:t>
      </w:r>
      <w:r w:rsidR="000F3F22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юганска________________________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Э.Р.Паничева</w:t>
      </w:r>
      <w:proofErr w:type="spellEnd"/>
    </w:p>
    <w:p w:rsidR="001C6EB5" w:rsidRPr="001C6EB5" w:rsidRDefault="001C6EB5" w:rsidP="00173040">
      <w:pPr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bookmarkStart w:id="0" w:name="_GoBack"/>
      <w:bookmarkEnd w:id="0"/>
    </w:p>
    <w:p w:rsidR="00FB0AEE" w:rsidRPr="001C6EB5" w:rsidRDefault="00331109" w:rsidP="00130AF2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&lt;*&gt;  Заключение  о  результатах  общественных  обсуждений или публичных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слушаний  подлежит  опубликованию  в  газете "Здравствуйте, нефтеюганцы!" 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размещается  на  официальном  сайте  органов местного самоуправления в сети</w:t>
      </w:r>
      <w:r w:rsidR="00EA2785"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1C6EB5">
        <w:rPr>
          <w:rFonts w:ascii="Times New Roman" w:eastAsia="Times New Roman" w:hAnsi="Times New Roman" w:cs="Times New Roman"/>
          <w:sz w:val="18"/>
          <w:szCs w:val="18"/>
          <w:lang w:eastAsia="ru-RU"/>
        </w:rPr>
        <w:t>Интернет.</w:t>
      </w:r>
    </w:p>
    <w:sectPr w:rsidR="00FB0AEE" w:rsidRPr="001C6EB5" w:rsidSect="008A0D29">
      <w:pgSz w:w="11905" w:h="16838"/>
      <w:pgMar w:top="709" w:right="567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5EA2"/>
    <w:rsid w:val="000134C2"/>
    <w:rsid w:val="00017865"/>
    <w:rsid w:val="00021945"/>
    <w:rsid w:val="00050256"/>
    <w:rsid w:val="00055F7A"/>
    <w:rsid w:val="0007623E"/>
    <w:rsid w:val="000A6714"/>
    <w:rsid w:val="000E119F"/>
    <w:rsid w:val="000E43D7"/>
    <w:rsid w:val="000F3F22"/>
    <w:rsid w:val="0011293C"/>
    <w:rsid w:val="00115CFB"/>
    <w:rsid w:val="00130AF2"/>
    <w:rsid w:val="00141EF2"/>
    <w:rsid w:val="00173040"/>
    <w:rsid w:val="001B0488"/>
    <w:rsid w:val="001C6EB5"/>
    <w:rsid w:val="001D4F1C"/>
    <w:rsid w:val="002143E1"/>
    <w:rsid w:val="002314B2"/>
    <w:rsid w:val="0024165A"/>
    <w:rsid w:val="00260691"/>
    <w:rsid w:val="00261190"/>
    <w:rsid w:val="00285EA2"/>
    <w:rsid w:val="002B1316"/>
    <w:rsid w:val="002B6B45"/>
    <w:rsid w:val="002D3F34"/>
    <w:rsid w:val="002E31BD"/>
    <w:rsid w:val="0030073B"/>
    <w:rsid w:val="00331109"/>
    <w:rsid w:val="0035322F"/>
    <w:rsid w:val="003874D3"/>
    <w:rsid w:val="0039489B"/>
    <w:rsid w:val="003B5238"/>
    <w:rsid w:val="003E575E"/>
    <w:rsid w:val="00413B57"/>
    <w:rsid w:val="004273C0"/>
    <w:rsid w:val="0044057A"/>
    <w:rsid w:val="00443BA6"/>
    <w:rsid w:val="00455624"/>
    <w:rsid w:val="00456807"/>
    <w:rsid w:val="00480F1A"/>
    <w:rsid w:val="004A1AE6"/>
    <w:rsid w:val="004B6229"/>
    <w:rsid w:val="005176FE"/>
    <w:rsid w:val="00531031"/>
    <w:rsid w:val="00551613"/>
    <w:rsid w:val="005671C7"/>
    <w:rsid w:val="005807B3"/>
    <w:rsid w:val="00590B13"/>
    <w:rsid w:val="005B7DA1"/>
    <w:rsid w:val="005D7C33"/>
    <w:rsid w:val="005E4A0D"/>
    <w:rsid w:val="005F4D10"/>
    <w:rsid w:val="005F6E98"/>
    <w:rsid w:val="0065132D"/>
    <w:rsid w:val="00663729"/>
    <w:rsid w:val="006734FD"/>
    <w:rsid w:val="006A6277"/>
    <w:rsid w:val="0070426E"/>
    <w:rsid w:val="00757F62"/>
    <w:rsid w:val="00780D49"/>
    <w:rsid w:val="008105E6"/>
    <w:rsid w:val="00824DE5"/>
    <w:rsid w:val="0083249A"/>
    <w:rsid w:val="0086351F"/>
    <w:rsid w:val="008A0D29"/>
    <w:rsid w:val="008B5D0C"/>
    <w:rsid w:val="008E3C0B"/>
    <w:rsid w:val="00933F16"/>
    <w:rsid w:val="00963871"/>
    <w:rsid w:val="00976A9A"/>
    <w:rsid w:val="00994B0B"/>
    <w:rsid w:val="009E3200"/>
    <w:rsid w:val="00A03979"/>
    <w:rsid w:val="00A17687"/>
    <w:rsid w:val="00A279E0"/>
    <w:rsid w:val="00A51C31"/>
    <w:rsid w:val="00A55A31"/>
    <w:rsid w:val="00A56079"/>
    <w:rsid w:val="00A604CF"/>
    <w:rsid w:val="00A92501"/>
    <w:rsid w:val="00B00011"/>
    <w:rsid w:val="00B1781D"/>
    <w:rsid w:val="00B45B2F"/>
    <w:rsid w:val="00B750BE"/>
    <w:rsid w:val="00B90495"/>
    <w:rsid w:val="00BA76A2"/>
    <w:rsid w:val="00BD177D"/>
    <w:rsid w:val="00BD2D8B"/>
    <w:rsid w:val="00BD61B6"/>
    <w:rsid w:val="00C300E8"/>
    <w:rsid w:val="00C85D96"/>
    <w:rsid w:val="00CE3A6A"/>
    <w:rsid w:val="00CF5C55"/>
    <w:rsid w:val="00D02A60"/>
    <w:rsid w:val="00D33FAD"/>
    <w:rsid w:val="00DC02E4"/>
    <w:rsid w:val="00DE7142"/>
    <w:rsid w:val="00DF45EB"/>
    <w:rsid w:val="00E004DB"/>
    <w:rsid w:val="00E132EE"/>
    <w:rsid w:val="00E206BB"/>
    <w:rsid w:val="00E25E3F"/>
    <w:rsid w:val="00E426D4"/>
    <w:rsid w:val="00E43DE1"/>
    <w:rsid w:val="00E70735"/>
    <w:rsid w:val="00EA2785"/>
    <w:rsid w:val="00EA3C55"/>
    <w:rsid w:val="00EC55F6"/>
    <w:rsid w:val="00F17699"/>
    <w:rsid w:val="00F3068F"/>
    <w:rsid w:val="00F324BF"/>
    <w:rsid w:val="00F73155"/>
    <w:rsid w:val="00F92644"/>
    <w:rsid w:val="00FB0AEE"/>
    <w:rsid w:val="00FC5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A2785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EA2785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206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E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31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Стадник Наталья Анатольевна</cp:lastModifiedBy>
  <cp:revision>89</cp:revision>
  <cp:lastPrinted>2018-12-18T10:37:00Z</cp:lastPrinted>
  <dcterms:created xsi:type="dcterms:W3CDTF">2018-06-04T06:50:00Z</dcterms:created>
  <dcterms:modified xsi:type="dcterms:W3CDTF">2019-04-15T11:29:00Z</dcterms:modified>
</cp:coreProperties>
</file>