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2F2C4B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 xml:space="preserve">   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2F2C4B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en-US"/>
        </w:rPr>
      </w:pPr>
      <w:r>
        <w:rPr>
          <w:rFonts w:ascii="Times New Roman" w:hAnsi="Times New Roman"/>
          <w:sz w:val="28"/>
          <w:szCs w:val="20"/>
        </w:rPr>
        <w:t>2</w:t>
      </w:r>
      <w:r w:rsidR="002F2C4B">
        <w:rPr>
          <w:rFonts w:ascii="Times New Roman" w:hAnsi="Times New Roman"/>
          <w:sz w:val="28"/>
          <w:szCs w:val="20"/>
          <w:lang w:val="en-US"/>
        </w:rPr>
        <w:t>8</w:t>
      </w:r>
      <w:r>
        <w:rPr>
          <w:rFonts w:ascii="Times New Roman" w:hAnsi="Times New Roman"/>
          <w:sz w:val="28"/>
          <w:szCs w:val="20"/>
        </w:rPr>
        <w:t>.0</w:t>
      </w:r>
      <w:r w:rsidR="002F2C4B">
        <w:rPr>
          <w:rFonts w:ascii="Times New Roman" w:hAnsi="Times New Roman"/>
          <w:sz w:val="28"/>
          <w:szCs w:val="20"/>
          <w:lang w:val="en-US"/>
        </w:rPr>
        <w:t>1</w:t>
      </w:r>
      <w:r w:rsidR="005652D7">
        <w:rPr>
          <w:rFonts w:ascii="Times New Roman" w:hAnsi="Times New Roman"/>
          <w:sz w:val="28"/>
          <w:szCs w:val="20"/>
        </w:rPr>
        <w:t>.201</w:t>
      </w:r>
      <w:r w:rsidR="002F2C4B">
        <w:rPr>
          <w:rFonts w:ascii="Times New Roman" w:hAnsi="Times New Roman"/>
          <w:sz w:val="28"/>
          <w:szCs w:val="20"/>
          <w:lang w:val="en-US"/>
        </w:rPr>
        <w:t>9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r w:rsidR="002F2C4B">
        <w:rPr>
          <w:rFonts w:ascii="Times New Roman" w:hAnsi="Times New Roman"/>
          <w:sz w:val="28"/>
          <w:szCs w:val="20"/>
          <w:lang w:val="en-US"/>
        </w:rPr>
        <w:t>1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Муравский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Нефтеюганской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 xml:space="preserve">Гайданов Д.П.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-председатель комитета территориального общественного самоуправления восьмого микрорайона (КТОС-8);</w:t>
      </w:r>
    </w:p>
    <w:p w:rsidR="004237BD" w:rsidRPr="002E6A03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2E6A03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147B67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Саитмаметов А.К. 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Нефтеюганской город</w:t>
      </w:r>
      <w:r w:rsidR="00832028" w:rsidRPr="002E6A03">
        <w:rPr>
          <w:rFonts w:ascii="Times New Roman" w:hAnsi="Times New Roman"/>
          <w:bCs/>
          <w:sz w:val="28"/>
          <w:szCs w:val="28"/>
        </w:rPr>
        <w:t>ской общественной организации «</w:t>
      </w:r>
      <w:r w:rsidR="00147B67" w:rsidRPr="002E6A03">
        <w:rPr>
          <w:rFonts w:ascii="Times New Roman" w:hAnsi="Times New Roman"/>
          <w:bCs/>
          <w:sz w:val="28"/>
          <w:szCs w:val="28"/>
        </w:rPr>
        <w:t>Юрюзань»;</w:t>
      </w:r>
    </w:p>
    <w:p w:rsidR="003C2CE8" w:rsidRPr="00015318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Яцевич В.В. - представитель </w:t>
      </w:r>
      <w:r>
        <w:rPr>
          <w:bCs/>
          <w:szCs w:val="28"/>
        </w:rPr>
        <w:t>автономной некоммерческой организации «Детский оздоровительный центр»</w:t>
      </w:r>
      <w:r w:rsidRPr="00015318">
        <w:rPr>
          <w:bCs/>
          <w:szCs w:val="28"/>
        </w:rPr>
        <w:t>.</w:t>
      </w:r>
    </w:p>
    <w:p w:rsidR="003C2CE8" w:rsidRPr="003C2CE8" w:rsidRDefault="003C2CE8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401FE" w:rsidRPr="002E6A03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Приглашенные:</w:t>
      </w:r>
    </w:p>
    <w:p w:rsidR="004D5B04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Прокопович П.А. - заместитель Главы города Нефтеюганска;</w:t>
      </w:r>
    </w:p>
    <w:p w:rsidR="00176387" w:rsidRPr="00176387" w:rsidRDefault="00176387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Нетидулова Н.П. - помощник председателя Думы города Нефтеюганска;</w:t>
      </w: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Третьяков Д.Г. - д</w:t>
      </w:r>
      <w:r w:rsidR="00176387">
        <w:rPr>
          <w:rFonts w:ascii="Times New Roman" w:hAnsi="Times New Roman"/>
          <w:bCs/>
          <w:sz w:val="28"/>
          <w:szCs w:val="28"/>
        </w:rPr>
        <w:t>епутат Думы города Нефтеюганска.</w:t>
      </w:r>
    </w:p>
    <w:p w:rsidR="005652D7" w:rsidRDefault="005652D7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76387" w:rsidRDefault="00176387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F5A2E" w:rsidRDefault="00F329F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2F2C4B" w:rsidRPr="002E6A03" w:rsidRDefault="002F2C4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401FE" w:rsidRDefault="00D06B5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6387">
        <w:rPr>
          <w:rFonts w:ascii="Times New Roman" w:hAnsi="Times New Roman"/>
          <w:sz w:val="28"/>
          <w:szCs w:val="28"/>
        </w:rPr>
        <w:t>Об обращении жителей города Нефтеюганска в Общественный совет города Нефтеюганска</w:t>
      </w:r>
      <w:r w:rsidR="007C52C6">
        <w:rPr>
          <w:rFonts w:ascii="Times New Roman" w:hAnsi="Times New Roman"/>
          <w:sz w:val="28"/>
          <w:szCs w:val="28"/>
        </w:rPr>
        <w:t>.</w:t>
      </w:r>
    </w:p>
    <w:p w:rsidR="00176387" w:rsidRPr="002E6A03" w:rsidRDefault="00176387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Муравский А.С.</w:t>
      </w:r>
    </w:p>
    <w:p w:rsidR="00AB11B3" w:rsidRDefault="00176387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2F2C4B">
        <w:rPr>
          <w:rFonts w:ascii="Times New Roman" w:hAnsi="Times New Roman"/>
          <w:sz w:val="28"/>
          <w:szCs w:val="28"/>
        </w:rPr>
        <w:t xml:space="preserve"> Баев А.Т., Зырянова Г.А., Герасимов Б.Ф., Саитмаметов А.К., Третьяков Д.Г.</w:t>
      </w:r>
      <w:r w:rsidR="003401FE" w:rsidRPr="002E6A03">
        <w:rPr>
          <w:rFonts w:ascii="Times New Roman" w:hAnsi="Times New Roman"/>
          <w:sz w:val="28"/>
          <w:szCs w:val="28"/>
        </w:rPr>
        <w:t xml:space="preserve"> </w:t>
      </w:r>
    </w:p>
    <w:p w:rsidR="007C52C6" w:rsidRDefault="007C52C6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 w:rsidR="00263776">
        <w:rPr>
          <w:rFonts w:ascii="Times New Roman" w:hAnsi="Times New Roman"/>
          <w:sz w:val="28"/>
          <w:szCs w:val="28"/>
        </w:rPr>
        <w:t>ение</w:t>
      </w:r>
      <w:r w:rsidR="004D5B04">
        <w:rPr>
          <w:rFonts w:ascii="Times New Roman" w:hAnsi="Times New Roman"/>
          <w:sz w:val="28"/>
          <w:szCs w:val="28"/>
        </w:rPr>
        <w:t>:</w:t>
      </w:r>
    </w:p>
    <w:p w:rsidR="00176387" w:rsidRDefault="00176387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Провести внеочередное заседание Общественного совета города Нефтеюганска 28.01.2019 года. </w:t>
      </w:r>
    </w:p>
    <w:p w:rsidR="007E03A6" w:rsidRDefault="00176387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D06B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A67D5">
        <w:rPr>
          <w:rFonts w:ascii="Times New Roman" w:hAnsi="Times New Roman"/>
          <w:sz w:val="28"/>
          <w:szCs w:val="28"/>
        </w:rPr>
        <w:t>У</w:t>
      </w:r>
      <w:r w:rsidR="007E03A6" w:rsidRPr="002E6A03">
        <w:rPr>
          <w:rFonts w:ascii="Times New Roman" w:hAnsi="Times New Roman"/>
          <w:sz w:val="28"/>
          <w:szCs w:val="28"/>
        </w:rPr>
        <w:t xml:space="preserve">твердить повестку дня </w:t>
      </w:r>
      <w:r w:rsidR="004D5B04">
        <w:rPr>
          <w:rFonts w:ascii="Times New Roman" w:hAnsi="Times New Roman"/>
          <w:sz w:val="28"/>
          <w:szCs w:val="28"/>
        </w:rPr>
        <w:t>внеочередного заседания</w:t>
      </w:r>
      <w:r w:rsidR="002F2C4B">
        <w:rPr>
          <w:rFonts w:ascii="Times New Roman" w:hAnsi="Times New Roman"/>
          <w:sz w:val="28"/>
          <w:szCs w:val="28"/>
        </w:rPr>
        <w:t xml:space="preserve"> </w:t>
      </w:r>
      <w:r w:rsidR="007E03A6" w:rsidRPr="002E6A03">
        <w:rPr>
          <w:rFonts w:ascii="Times New Roman" w:hAnsi="Times New Roman"/>
          <w:sz w:val="28"/>
          <w:szCs w:val="28"/>
        </w:rPr>
        <w:t>Обществен</w:t>
      </w:r>
      <w:r w:rsidR="00A42A28">
        <w:rPr>
          <w:rFonts w:ascii="Times New Roman" w:hAnsi="Times New Roman"/>
          <w:sz w:val="28"/>
          <w:szCs w:val="28"/>
        </w:rPr>
        <w:t>ного совета города Нефтеюганска:</w:t>
      </w:r>
    </w:p>
    <w:p w:rsidR="00A42A28" w:rsidRPr="002E6A03" w:rsidRDefault="00A42A28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D5B04" w:rsidRDefault="007C52C6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2C4B">
        <w:rPr>
          <w:rFonts w:ascii="Times New Roman" w:hAnsi="Times New Roman"/>
          <w:sz w:val="28"/>
          <w:szCs w:val="28"/>
        </w:rPr>
        <w:t>Об обращении жителей города Нефтеюганска в Общественный совет города Нефтеюганска</w:t>
      </w:r>
      <w:r w:rsidR="00A42A28">
        <w:rPr>
          <w:rFonts w:ascii="Times New Roman" w:hAnsi="Times New Roman"/>
          <w:sz w:val="28"/>
          <w:szCs w:val="28"/>
        </w:rPr>
        <w:t>.</w:t>
      </w:r>
    </w:p>
    <w:p w:rsidR="00CA2DF4" w:rsidRDefault="00CA2DF4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2399F" w:rsidRDefault="00D2399F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76387" w:rsidRDefault="00176387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76387" w:rsidRDefault="00176387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2399F" w:rsidRDefault="00D2399F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2399F" w:rsidRDefault="00D2399F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2399F" w:rsidRPr="00761EBC" w:rsidRDefault="00D2399F" w:rsidP="00D5791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96AF7" w:rsidRPr="002E6A03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518" w:type="dxa"/>
        <w:tblLook w:val="04A0"/>
      </w:tblPr>
      <w:tblGrid>
        <w:gridCol w:w="10173"/>
        <w:gridCol w:w="2237"/>
        <w:gridCol w:w="3108"/>
      </w:tblGrid>
      <w:tr w:rsidR="00C96AF7" w:rsidRPr="002E6A03" w:rsidTr="00437FC5">
        <w:trPr>
          <w:trHeight w:val="2791"/>
        </w:trPr>
        <w:tc>
          <w:tcPr>
            <w:tcW w:w="10173" w:type="dxa"/>
          </w:tcPr>
          <w:p w:rsidR="00C96AF7" w:rsidRPr="002E6A03" w:rsidRDefault="00950BD0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Президиума с</w:t>
            </w:r>
            <w:bookmarkStart w:id="0" w:name="_GoBack"/>
            <w:bookmarkEnd w:id="0"/>
            <w:r w:rsidR="00C96AF7" w:rsidRPr="002E6A03">
              <w:rPr>
                <w:rFonts w:ascii="Times New Roman" w:hAnsi="Times New Roman"/>
                <w:sz w:val="28"/>
                <w:szCs w:val="28"/>
              </w:rPr>
              <w:t>овета                                              А.С. Муравский</w:t>
            </w:r>
          </w:p>
          <w:p w:rsidR="00C96AF7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399F" w:rsidRPr="002E6A03" w:rsidRDefault="00D2399F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>Секретарь                                                                                         В.В. Яцевич</w:t>
            </w:r>
          </w:p>
        </w:tc>
        <w:tc>
          <w:tcPr>
            <w:tcW w:w="2237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</w:p>
        </w:tc>
      </w:tr>
    </w:tbl>
    <w:p w:rsidR="00C96AF7" w:rsidRPr="002E6A03" w:rsidRDefault="00C96AF7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37" w:rsidRDefault="00AB7837" w:rsidP="00F701EC">
      <w:pPr>
        <w:spacing w:after="0" w:line="240" w:lineRule="auto"/>
      </w:pPr>
      <w:r>
        <w:separator/>
      </w:r>
    </w:p>
  </w:endnote>
  <w:endnote w:type="continuationSeparator" w:id="1">
    <w:p w:rsidR="00AB7837" w:rsidRDefault="00AB7837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37" w:rsidRDefault="00AB7837" w:rsidP="00F701EC">
      <w:pPr>
        <w:spacing w:after="0" w:line="240" w:lineRule="auto"/>
      </w:pPr>
      <w:r>
        <w:separator/>
      </w:r>
    </w:p>
  </w:footnote>
  <w:footnote w:type="continuationSeparator" w:id="1">
    <w:p w:rsidR="00AB7837" w:rsidRDefault="00AB7837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19" w:rsidRDefault="003324E0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AB78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19" w:rsidRDefault="003324E0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387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AB78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2"/>
  </w:num>
  <w:num w:numId="11">
    <w:abstractNumId w:val="17"/>
  </w:num>
  <w:num w:numId="12">
    <w:abstractNumId w:val="7"/>
  </w:num>
  <w:num w:numId="13">
    <w:abstractNumId w:val="4"/>
  </w:num>
  <w:num w:numId="14">
    <w:abstractNumId w:val="10"/>
  </w:num>
  <w:num w:numId="15">
    <w:abstractNumId w:val="16"/>
  </w:num>
  <w:num w:numId="16">
    <w:abstractNumId w:val="1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303"/>
    <w:rsid w:val="00001598"/>
    <w:rsid w:val="00001C3C"/>
    <w:rsid w:val="00002A62"/>
    <w:rsid w:val="0001380C"/>
    <w:rsid w:val="00016118"/>
    <w:rsid w:val="0001728F"/>
    <w:rsid w:val="000202A1"/>
    <w:rsid w:val="00024863"/>
    <w:rsid w:val="000314F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E16B5"/>
    <w:rsid w:val="000F12D7"/>
    <w:rsid w:val="000F7946"/>
    <w:rsid w:val="00100967"/>
    <w:rsid w:val="00103561"/>
    <w:rsid w:val="00106864"/>
    <w:rsid w:val="00111235"/>
    <w:rsid w:val="00113D67"/>
    <w:rsid w:val="00124326"/>
    <w:rsid w:val="00125343"/>
    <w:rsid w:val="001364C3"/>
    <w:rsid w:val="00140823"/>
    <w:rsid w:val="00147B67"/>
    <w:rsid w:val="0015633C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50DA"/>
    <w:rsid w:val="00237019"/>
    <w:rsid w:val="002461F9"/>
    <w:rsid w:val="0025143C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E0F81"/>
    <w:rsid w:val="002E6A03"/>
    <w:rsid w:val="002E6F92"/>
    <w:rsid w:val="002E716F"/>
    <w:rsid w:val="002F2C4B"/>
    <w:rsid w:val="002F2D2B"/>
    <w:rsid w:val="00302212"/>
    <w:rsid w:val="00312A00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61B98"/>
    <w:rsid w:val="003742A7"/>
    <w:rsid w:val="003804DE"/>
    <w:rsid w:val="00380874"/>
    <w:rsid w:val="0038389F"/>
    <w:rsid w:val="003A093F"/>
    <w:rsid w:val="003B1AE6"/>
    <w:rsid w:val="003B2353"/>
    <w:rsid w:val="003B3FC4"/>
    <w:rsid w:val="003C2CE8"/>
    <w:rsid w:val="003F30B9"/>
    <w:rsid w:val="0040048C"/>
    <w:rsid w:val="00405FD4"/>
    <w:rsid w:val="00407DE8"/>
    <w:rsid w:val="004237BD"/>
    <w:rsid w:val="00426D64"/>
    <w:rsid w:val="004756D8"/>
    <w:rsid w:val="00484516"/>
    <w:rsid w:val="004856AB"/>
    <w:rsid w:val="00490EFC"/>
    <w:rsid w:val="00491630"/>
    <w:rsid w:val="00496163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7A68"/>
    <w:rsid w:val="00610597"/>
    <w:rsid w:val="00611FD6"/>
    <w:rsid w:val="00616652"/>
    <w:rsid w:val="00623566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3D00"/>
    <w:rsid w:val="006D08E8"/>
    <w:rsid w:val="006D4094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801BB6"/>
    <w:rsid w:val="00802D8E"/>
    <w:rsid w:val="00810C9D"/>
    <w:rsid w:val="008141FE"/>
    <w:rsid w:val="00821AC1"/>
    <w:rsid w:val="00832028"/>
    <w:rsid w:val="0083316F"/>
    <w:rsid w:val="00846B82"/>
    <w:rsid w:val="008571F0"/>
    <w:rsid w:val="0085777C"/>
    <w:rsid w:val="008940E5"/>
    <w:rsid w:val="008A6AE8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374B"/>
    <w:rsid w:val="0091623F"/>
    <w:rsid w:val="00916AD0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C4A2D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704F"/>
    <w:rsid w:val="00A67347"/>
    <w:rsid w:val="00A7640C"/>
    <w:rsid w:val="00A7759D"/>
    <w:rsid w:val="00A805FB"/>
    <w:rsid w:val="00A82075"/>
    <w:rsid w:val="00A86638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D31E1"/>
    <w:rsid w:val="00AD6835"/>
    <w:rsid w:val="00AD7E0B"/>
    <w:rsid w:val="00AE49DA"/>
    <w:rsid w:val="00AE613F"/>
    <w:rsid w:val="00AF3BE3"/>
    <w:rsid w:val="00AF60E4"/>
    <w:rsid w:val="00B044D0"/>
    <w:rsid w:val="00B11002"/>
    <w:rsid w:val="00B20E30"/>
    <w:rsid w:val="00B2450D"/>
    <w:rsid w:val="00B3322E"/>
    <w:rsid w:val="00B47909"/>
    <w:rsid w:val="00B77935"/>
    <w:rsid w:val="00B80073"/>
    <w:rsid w:val="00B84ED5"/>
    <w:rsid w:val="00BB4FA7"/>
    <w:rsid w:val="00BB6476"/>
    <w:rsid w:val="00BC3780"/>
    <w:rsid w:val="00BC45EC"/>
    <w:rsid w:val="00BD259E"/>
    <w:rsid w:val="00BD2F55"/>
    <w:rsid w:val="00BE1276"/>
    <w:rsid w:val="00BE688C"/>
    <w:rsid w:val="00BF21E6"/>
    <w:rsid w:val="00BF4DF7"/>
    <w:rsid w:val="00C1045D"/>
    <w:rsid w:val="00C50AD4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3299"/>
    <w:rsid w:val="00D06B55"/>
    <w:rsid w:val="00D10D59"/>
    <w:rsid w:val="00D1541C"/>
    <w:rsid w:val="00D227BD"/>
    <w:rsid w:val="00D2399F"/>
    <w:rsid w:val="00D34CFF"/>
    <w:rsid w:val="00D365F1"/>
    <w:rsid w:val="00D374DA"/>
    <w:rsid w:val="00D5791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F3431"/>
    <w:rsid w:val="00E12FEE"/>
    <w:rsid w:val="00E21542"/>
    <w:rsid w:val="00E25169"/>
    <w:rsid w:val="00E339C9"/>
    <w:rsid w:val="00E453A3"/>
    <w:rsid w:val="00E554DD"/>
    <w:rsid w:val="00E62657"/>
    <w:rsid w:val="00E64E59"/>
    <w:rsid w:val="00E66899"/>
    <w:rsid w:val="00E7537D"/>
    <w:rsid w:val="00EA463D"/>
    <w:rsid w:val="00EA4CBC"/>
    <w:rsid w:val="00EA57D1"/>
    <w:rsid w:val="00ED0264"/>
    <w:rsid w:val="00ED49E0"/>
    <w:rsid w:val="00EE0C8A"/>
    <w:rsid w:val="00EE3C39"/>
    <w:rsid w:val="00EF52DA"/>
    <w:rsid w:val="00F044A2"/>
    <w:rsid w:val="00F0473E"/>
    <w:rsid w:val="00F10779"/>
    <w:rsid w:val="00F1567B"/>
    <w:rsid w:val="00F21BE9"/>
    <w:rsid w:val="00F23E41"/>
    <w:rsid w:val="00F329FB"/>
    <w:rsid w:val="00F42D0B"/>
    <w:rsid w:val="00F44D30"/>
    <w:rsid w:val="00F45562"/>
    <w:rsid w:val="00F5214E"/>
    <w:rsid w:val="00F5765D"/>
    <w:rsid w:val="00F701EC"/>
    <w:rsid w:val="00F72C6D"/>
    <w:rsid w:val="00F93067"/>
    <w:rsid w:val="00FA1139"/>
    <w:rsid w:val="00FA64B3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C659-6E39-4EA9-ACD4-E270D632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яцевич валентин</cp:lastModifiedBy>
  <cp:revision>101</cp:revision>
  <cp:lastPrinted>2018-05-23T11:16:00Z</cp:lastPrinted>
  <dcterms:created xsi:type="dcterms:W3CDTF">2016-11-01T06:42:00Z</dcterms:created>
  <dcterms:modified xsi:type="dcterms:W3CDTF">2019-02-27T03:46:00Z</dcterms:modified>
</cp:coreProperties>
</file>