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98" w:rsidRPr="005D56A6" w:rsidRDefault="00F02B98" w:rsidP="00F02B98">
      <w:pPr>
        <w:jc w:val="center"/>
        <w:rPr>
          <w:b/>
          <w:bCs/>
          <w:sz w:val="28"/>
          <w:szCs w:val="28"/>
          <w:u w:val="single"/>
        </w:rPr>
      </w:pPr>
      <w:r w:rsidRPr="005D56A6">
        <w:rPr>
          <w:b/>
          <w:sz w:val="28"/>
          <w:szCs w:val="28"/>
        </w:rPr>
        <w:t>Социальная защита инвалидов в Российской Федерации</w:t>
      </w:r>
    </w:p>
    <w:p w:rsidR="00F02B98" w:rsidRPr="004A5C8A" w:rsidRDefault="00F02B98" w:rsidP="00F02B98">
      <w:pPr>
        <w:ind w:firstLine="708"/>
        <w:jc w:val="both"/>
      </w:pPr>
      <w:proofErr w:type="gramStart"/>
      <w:r>
        <w:t>Уважаемый работодатель, напоминаем, что в</w:t>
      </w:r>
      <w:r w:rsidRPr="004A5C8A">
        <w:t xml:space="preserve"> соответствии с </w:t>
      </w:r>
      <w:hyperlink r:id="rId5" w:anchor="ZA021OG3IE" w:tooltip="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..." w:history="1">
        <w:r w:rsidRPr="004A5C8A">
          <w:rPr>
            <w:rStyle w:val="a3"/>
          </w:rPr>
          <w:t>ч. 3</w:t>
        </w:r>
      </w:hyperlink>
      <w:r w:rsidRPr="004A5C8A">
        <w:t xml:space="preserve"> ст. 37 Конституции Российской Федерации каждый человек и гражданин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  <w:proofErr w:type="gramEnd"/>
    </w:p>
    <w:p w:rsidR="00F02B98" w:rsidRPr="004A5C8A" w:rsidRDefault="00F02B98" w:rsidP="00F02B98">
      <w:pPr>
        <w:ind w:firstLine="708"/>
        <w:jc w:val="both"/>
      </w:pPr>
      <w:bookmarkStart w:id="0" w:name="irk_33_3251_2013_39"/>
      <w:bookmarkStart w:id="1" w:name="dfasnmspyr"/>
      <w:bookmarkStart w:id="2" w:name="bssPhr40"/>
      <w:bookmarkEnd w:id="0"/>
      <w:bookmarkEnd w:id="1"/>
      <w:bookmarkEnd w:id="2"/>
      <w:proofErr w:type="gramStart"/>
      <w:r w:rsidRPr="004A5C8A">
        <w:t xml:space="preserve">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</w:t>
      </w:r>
      <w:hyperlink r:id="rId6" w:history="1">
        <w:r w:rsidRPr="004A5C8A">
          <w:rPr>
            <w:rStyle w:val="a3"/>
          </w:rPr>
          <w:t>Конституцией РФ</w:t>
        </w:r>
      </w:hyperlink>
      <w:r w:rsidRPr="004A5C8A">
        <w:t xml:space="preserve">, а также в соответствии с общепризнанными принципами и нормами международного права и международными договорами Российской Федерации, определяет </w:t>
      </w:r>
      <w:hyperlink r:id="rId7" w:history="1">
        <w:r w:rsidRPr="004A5C8A">
          <w:rPr>
            <w:rStyle w:val="a3"/>
          </w:rPr>
          <w:t>Федеральный закон от 24.11.1995 № 181-ФЗ</w:t>
        </w:r>
      </w:hyperlink>
      <w:r w:rsidRPr="004A5C8A">
        <w:t xml:space="preserve"> «О социальной защите инвалидов в</w:t>
      </w:r>
      <w:proofErr w:type="gramEnd"/>
      <w:r w:rsidRPr="004A5C8A">
        <w:t xml:space="preserve"> Российской Федерации», </w:t>
      </w:r>
      <w:proofErr w:type="gramStart"/>
      <w:r w:rsidRPr="004A5C8A">
        <w:t>который</w:t>
      </w:r>
      <w:proofErr w:type="gramEnd"/>
      <w:r w:rsidRPr="004A5C8A">
        <w:t xml:space="preserve"> обязывает работодателей создавать или выделять рабочие места для приема на работу инвалидов в соответствии с установленной квотой.</w:t>
      </w:r>
    </w:p>
    <w:p w:rsidR="00F02B98" w:rsidRPr="004A5C8A" w:rsidRDefault="00F02B98" w:rsidP="00F02B98">
      <w:pPr>
        <w:ind w:firstLine="708"/>
        <w:jc w:val="both"/>
      </w:pPr>
      <w:bookmarkStart w:id="3" w:name="irk_33_3251_2013_40"/>
      <w:bookmarkStart w:id="4" w:name="dfasolau7g"/>
      <w:bookmarkStart w:id="5" w:name="bssPhr41"/>
      <w:bookmarkEnd w:id="3"/>
      <w:bookmarkEnd w:id="4"/>
      <w:bookmarkEnd w:id="5"/>
      <w:r w:rsidRPr="004A5C8A">
        <w:t>Основным принципом государственной политики в области социальной защиты инвалидов в Российской Федерации является недискриминационный подход к осуществлению прав инвалидов и равенство прав инвалидов с другими категориями граждан Российской Федерации, в том числе в сфере реализации права на труд.</w:t>
      </w:r>
    </w:p>
    <w:p w:rsidR="00F02B98" w:rsidRPr="004A5C8A" w:rsidRDefault="00F02B98" w:rsidP="00F02B98">
      <w:pPr>
        <w:ind w:firstLine="851"/>
        <w:jc w:val="both"/>
      </w:pPr>
      <w:proofErr w:type="gramStart"/>
      <w:r w:rsidRPr="004A5C8A">
        <w:t xml:space="preserve">В соответствии с Законом № 181-ФЗ на работодателей, осуществляющих свою деятельность на территории Югры, возложена обязанность создать или выделить рабочие места для инвалидов в соответствии с Законом Ханты-Мансийского автономного округа – Югры от 23.12.2004 № 89-оз «О гарантиях трудовой занятости инвалидов в Ханты-Мансийском автономном округе–Югре» в размере 2 процентов от среднесписочной численности работников, соответствующие Гигиеническим требованиям к условиям труда инвалидов. </w:t>
      </w:r>
      <w:proofErr w:type="gramEnd"/>
    </w:p>
    <w:p w:rsidR="00F02B98" w:rsidRPr="004A5C8A" w:rsidRDefault="00F02B98" w:rsidP="00F02B98">
      <w:pPr>
        <w:shd w:val="clear" w:color="auto" w:fill="FFFFFF"/>
        <w:ind w:firstLine="708"/>
        <w:jc w:val="both"/>
      </w:pPr>
      <w:r w:rsidRPr="004A5C8A">
        <w:t xml:space="preserve">Среднесписочная численность работников исчисляется в порядке, определенном Федеральной службой государственной статистики. Форма федерального статистического наблюдения П-4 и указания по ее заполнению утверждены приказами Росстата от 01.09.2017 № 566 и от 22.11.2017 № 772 соответственно. </w:t>
      </w:r>
    </w:p>
    <w:p w:rsidR="00F02B98" w:rsidRPr="004A5C8A" w:rsidRDefault="00F02B98" w:rsidP="00F02B98">
      <w:pPr>
        <w:shd w:val="clear" w:color="auto" w:fill="FFFFFF"/>
        <w:ind w:firstLine="708"/>
        <w:jc w:val="both"/>
      </w:pPr>
      <w:r w:rsidRPr="004A5C8A">
        <w:rPr>
          <w:b/>
          <w:bCs/>
        </w:rPr>
        <w:t>Созданные отдельными работодателями рабочие места для инвалидов с неполным рабочим днем нарушают установленные государством гарантии трудоустройства инвалидов, не обеспечивают инвалидам равные с другими гражданами возможности в реализации трудовых прав, в то время как предоставление инвалидам гарантий в области занятости направлено на повышение их конкурентоспособности на рынке труда.</w:t>
      </w:r>
      <w:r w:rsidRPr="004A5C8A">
        <w:t xml:space="preserve"> Предложение инвалидам работы на таких условиях не способствует их привлечению на рынок труда. </w:t>
      </w:r>
      <w:bookmarkStart w:id="6" w:name="irk_33_3251_2013_16"/>
      <w:bookmarkStart w:id="7" w:name="dfascqci01"/>
      <w:bookmarkStart w:id="8" w:name="bssPhr17"/>
      <w:bookmarkEnd w:id="6"/>
      <w:bookmarkEnd w:id="7"/>
      <w:bookmarkEnd w:id="8"/>
      <w:r w:rsidRPr="004A5C8A">
        <w:t xml:space="preserve">Установление сокращенного рабочего времени при отсутствии иных вакансий явно ставит инвалидов в неравное положение с другими работниками. </w:t>
      </w:r>
    </w:p>
    <w:p w:rsidR="00F02B98" w:rsidRDefault="00F02B98" w:rsidP="00F02B9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D3B97">
        <w:rPr>
          <w:b/>
          <w:u w:val="single"/>
        </w:rPr>
        <w:t>Важно:</w:t>
      </w:r>
      <w:r>
        <w:t xml:space="preserve"> </w:t>
      </w:r>
      <w:r w:rsidRPr="004A5C8A">
        <w:t xml:space="preserve">Судебная практика, сложившаяся в РФ, исходит из того, что </w:t>
      </w:r>
      <w:r w:rsidRPr="004A5C8A">
        <w:rPr>
          <w:b/>
          <w:bCs/>
        </w:rPr>
        <w:t xml:space="preserve">установление инвалидам неполного рабочего времени при приеме на работу является невыполнением требования о квотировании рабочих мест для приема на работу инвалидов. </w:t>
      </w:r>
    </w:p>
    <w:p w:rsidR="008E42E9" w:rsidRDefault="00F02B98" w:rsidP="00F02B98">
      <w:r w:rsidRPr="00FD3B97">
        <w:t xml:space="preserve">Обращаться: г. Нефтеюганск, 2А </w:t>
      </w:r>
      <w:proofErr w:type="spellStart"/>
      <w:r w:rsidRPr="00FD3B97">
        <w:t>мкр</w:t>
      </w:r>
      <w:proofErr w:type="spellEnd"/>
      <w:r w:rsidRPr="00FD3B97">
        <w:t>., д. 9/3, Нефтеюганский центр занятости населения, кабинет отдела трудовой миграции и взаимодействия с работодателями, контактный телефон: 8(3463)  224740, 275872, 223888. Часы приема получателей государственных услуг: понедельник - пятница: с 9-00 до 17-00.</w:t>
      </w:r>
      <w:bookmarkStart w:id="9" w:name="_GoBack"/>
      <w:bookmarkEnd w:id="9"/>
    </w:p>
    <w:sectPr w:rsidR="008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98"/>
    <w:rsid w:val="008E42E9"/>
    <w:rsid w:val="00E5165A"/>
    <w:rsid w:val="00F0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B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avbukh.ru/npd/edoc/99_9014513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99_9004937_" TargetMode="External"/><Relationship Id="rId5" Type="http://schemas.openxmlformats.org/officeDocument/2006/relationships/hyperlink" Target="https://www.glavbukh.ru/npd/edoc/99_9004937_ZA021OG3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3206</Characters>
  <Application>Microsoft Office Word</Application>
  <DocSecurity>0</DocSecurity>
  <Lines>26</Lines>
  <Paragraphs>7</Paragraphs>
  <ScaleCrop>false</ScaleCrop>
  <Company>1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2019-03-06T05:47:00Z</dcterms:created>
  <dcterms:modified xsi:type="dcterms:W3CDTF">2019-03-06T05:47:00Z</dcterms:modified>
</cp:coreProperties>
</file>