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9D17B4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</w:pict>
      </w:r>
      <w:r>
        <w:rPr>
          <w:rFonts w:cs="Times New Roman"/>
          <w:noProof/>
        </w:rPr>
        <w:pict>
          <v:line id="Line 2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</w:pic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933370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№</w:t>
            </w:r>
            <w:r w:rsidR="003B176E">
              <w:rPr>
                <w:sz w:val="28"/>
              </w:rPr>
              <w:t xml:space="preserve"> 40</w:t>
            </w:r>
            <w:r>
              <w:rPr>
                <w:sz w:val="28"/>
              </w:rPr>
              <w:t xml:space="preserve"> о</w:t>
            </w:r>
            <w:bookmarkStart w:id="0" w:name="_GoBack"/>
            <w:bookmarkEnd w:id="0"/>
            <w:r>
              <w:rPr>
                <w:sz w:val="28"/>
              </w:rPr>
              <w:t xml:space="preserve">т </w:t>
            </w:r>
            <w:r w:rsidR="00236920" w:rsidRPr="00236920">
              <w:rPr>
                <w:sz w:val="28"/>
              </w:rPr>
              <w:t>15.</w:t>
            </w:r>
            <w:r w:rsidR="00236920">
              <w:rPr>
                <w:sz w:val="28"/>
                <w:lang w:val="en-US"/>
              </w:rPr>
              <w:t>02</w:t>
            </w:r>
            <w:r>
              <w:rPr>
                <w:sz w:val="28"/>
              </w:rPr>
              <w:t>.2019</w:t>
            </w:r>
          </w:p>
        </w:tc>
        <w:tc>
          <w:tcPr>
            <w:tcW w:w="4961" w:type="dxa"/>
          </w:tcPr>
          <w:p w:rsidR="00C47B1F" w:rsidRDefault="00D55BF1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Исполняющему обязанности директора департамента градостроительства и земельных отношений администрации города Нефтеюганска</w:t>
            </w:r>
          </w:p>
          <w:p w:rsidR="00C47B1F" w:rsidRDefault="00D55BF1">
            <w:pPr>
              <w:rPr>
                <w:sz w:val="28"/>
              </w:rPr>
            </w:pPr>
            <w:r>
              <w:rPr>
                <w:sz w:val="28"/>
              </w:rPr>
              <w:t>Е.Ш.</w:t>
            </w:r>
            <w:r w:rsidR="00114228">
              <w:rPr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</w:rPr>
        <w:br/>
        <w:t>№ 135-нп);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47B1F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114228">
        <w:rPr>
          <w:sz w:val="28"/>
        </w:rPr>
        <w:t>Порядку</w:t>
      </w:r>
      <w:r>
        <w:rPr>
          <w:sz w:val="28"/>
        </w:rPr>
        <w:t xml:space="preserve"> от 28.08.2018 № 135-нп. 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114228" w:rsidRDefault="00D55BF1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</w:t>
      </w:r>
      <w:r w:rsidR="00114228">
        <w:rPr>
          <w:sz w:val="28"/>
        </w:rPr>
        <w:t>:</w:t>
      </w:r>
    </w:p>
    <w:p w:rsidR="00D21449" w:rsidRDefault="00114228" w:rsidP="00114228">
      <w:pPr>
        <w:ind w:firstLine="709"/>
        <w:jc w:val="both"/>
        <w:rPr>
          <w:sz w:val="28"/>
        </w:rPr>
      </w:pPr>
      <w:r>
        <w:rPr>
          <w:sz w:val="28"/>
        </w:rPr>
        <w:t>3.1.1. Строку «Целевые показатели муниципальной програм</w:t>
      </w:r>
      <w:r w:rsidR="0009728C">
        <w:rPr>
          <w:sz w:val="28"/>
        </w:rPr>
        <w:t xml:space="preserve">мы» изложить в новой редакции, </w:t>
      </w:r>
      <w:r>
        <w:rPr>
          <w:sz w:val="28"/>
        </w:rPr>
        <w:t>а именно</w:t>
      </w:r>
      <w:r w:rsidR="00D21449">
        <w:rPr>
          <w:sz w:val="28"/>
        </w:rPr>
        <w:t>:</w:t>
      </w:r>
    </w:p>
    <w:p w:rsidR="00114228" w:rsidRDefault="00D21449" w:rsidP="00114228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114228">
        <w:rPr>
          <w:sz w:val="28"/>
        </w:rPr>
        <w:t xml:space="preserve"> дополнить показателем «Количество изъятых жилых/нежилых помещений и долей земельных участков, на которых они расположены для муниципальных нужд, помещений – 20»</w:t>
      </w:r>
      <w:r>
        <w:rPr>
          <w:sz w:val="28"/>
        </w:rPr>
        <w:t>;</w:t>
      </w:r>
    </w:p>
    <w:p w:rsidR="00D21449" w:rsidRDefault="00D21449" w:rsidP="00114228">
      <w:pPr>
        <w:ind w:firstLine="709"/>
        <w:jc w:val="both"/>
        <w:rPr>
          <w:sz w:val="28"/>
        </w:rPr>
      </w:pPr>
      <w:r>
        <w:rPr>
          <w:sz w:val="28"/>
        </w:rPr>
        <w:t>- увеличить следующие показатели:</w:t>
      </w:r>
    </w:p>
    <w:p w:rsidR="00D21449" w:rsidRDefault="00711154" w:rsidP="00711154">
      <w:pPr>
        <w:pStyle w:val="aa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«Количество семей, расселённых из строений, приспособленных для проживания семей</w:t>
      </w:r>
      <w:r w:rsidR="00682E58">
        <w:rPr>
          <w:sz w:val="28"/>
        </w:rPr>
        <w:t>»</w:t>
      </w:r>
      <w:r>
        <w:rPr>
          <w:sz w:val="28"/>
        </w:rPr>
        <w:t xml:space="preserve"> </w:t>
      </w:r>
      <w:r w:rsidR="00682E58">
        <w:rPr>
          <w:sz w:val="28"/>
        </w:rPr>
        <w:t>на</w:t>
      </w:r>
      <w:r>
        <w:rPr>
          <w:sz w:val="28"/>
        </w:rPr>
        <w:t xml:space="preserve"> 691;</w:t>
      </w:r>
    </w:p>
    <w:p w:rsidR="00711154" w:rsidRDefault="00682E58" w:rsidP="00015D8D">
      <w:pPr>
        <w:pStyle w:val="aa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«Количество</w:t>
      </w:r>
      <w:r w:rsidR="00015D8D">
        <w:rPr>
          <w:sz w:val="28"/>
        </w:rPr>
        <w:t xml:space="preserve"> ликвидированных строений, приспособленных для проживания, строений» на 20.</w:t>
      </w:r>
      <w:r>
        <w:rPr>
          <w:sz w:val="28"/>
        </w:rPr>
        <w:t xml:space="preserve"> </w:t>
      </w:r>
    </w:p>
    <w:p w:rsidR="00D90BA8" w:rsidRPr="008E13C7" w:rsidRDefault="00D90BA8" w:rsidP="00D90BA8">
      <w:pPr>
        <w:tabs>
          <w:tab w:val="left" w:pos="0"/>
        </w:tabs>
        <w:jc w:val="both"/>
        <w:rPr>
          <w:color w:val="auto"/>
          <w:sz w:val="28"/>
        </w:rPr>
      </w:pPr>
      <w:r>
        <w:rPr>
          <w:color w:val="FF0000"/>
          <w:sz w:val="28"/>
        </w:rPr>
        <w:tab/>
      </w:r>
      <w:r w:rsidRPr="008E13C7">
        <w:rPr>
          <w:color w:val="auto"/>
          <w:sz w:val="28"/>
        </w:rPr>
        <w:t>Аналогичные изменения предусматриваются в таблице 1 муниципальной программы.</w:t>
      </w:r>
    </w:p>
    <w:p w:rsidR="00C47B1F" w:rsidRPr="00D90BA8" w:rsidRDefault="00D90BA8" w:rsidP="0009728C">
      <w:pPr>
        <w:pStyle w:val="aa"/>
        <w:tabs>
          <w:tab w:val="left" w:pos="0"/>
        </w:tabs>
        <w:ind w:left="0" w:firstLine="709"/>
        <w:jc w:val="both"/>
        <w:rPr>
          <w:color w:val="auto"/>
          <w:sz w:val="28"/>
        </w:rPr>
      </w:pPr>
      <w:r w:rsidRPr="00D90BA8">
        <w:rPr>
          <w:color w:val="auto"/>
          <w:sz w:val="28"/>
        </w:rPr>
        <w:t>3.1.2. Строку «Параметры финансового обеспечения муниципальной программы» изложить в новой редакции, а именно увеличить объём</w:t>
      </w:r>
      <w:r w:rsidR="008E13C7">
        <w:rPr>
          <w:color w:val="auto"/>
          <w:sz w:val="28"/>
        </w:rPr>
        <w:t xml:space="preserve"> финансового</w:t>
      </w:r>
      <w:r w:rsidR="00D55BF1" w:rsidRPr="00D90BA8">
        <w:rPr>
          <w:color w:val="auto"/>
          <w:sz w:val="28"/>
        </w:rPr>
        <w:t xml:space="preserve"> обеспечени</w:t>
      </w:r>
      <w:r w:rsidR="008E13C7">
        <w:rPr>
          <w:color w:val="auto"/>
          <w:sz w:val="28"/>
        </w:rPr>
        <w:t>я</w:t>
      </w:r>
      <w:r w:rsidR="00D55BF1" w:rsidRPr="00D90BA8">
        <w:rPr>
          <w:color w:val="auto"/>
          <w:sz w:val="28"/>
        </w:rPr>
        <w:t xml:space="preserve"> за счёт средств местного бюджета в 2019 году на сумму </w:t>
      </w:r>
      <w:r w:rsidRPr="00D90BA8">
        <w:rPr>
          <w:color w:val="auto"/>
          <w:sz w:val="28"/>
        </w:rPr>
        <w:t xml:space="preserve">126 029,781 </w:t>
      </w:r>
      <w:r w:rsidR="00D55BF1" w:rsidRPr="00D90BA8">
        <w:rPr>
          <w:color w:val="auto"/>
          <w:sz w:val="28"/>
        </w:rPr>
        <w:t>тыс. рублей</w:t>
      </w:r>
      <w:r w:rsidR="0009728C">
        <w:rPr>
          <w:color w:val="auto"/>
          <w:sz w:val="28"/>
        </w:rPr>
        <w:t xml:space="preserve">, из них: </w:t>
      </w:r>
      <w:r w:rsidR="0009728C" w:rsidRPr="0009728C">
        <w:rPr>
          <w:sz w:val="28"/>
          <w:szCs w:val="28"/>
        </w:rPr>
        <w:t>на реализацию мероприятий, предусмотренных в рамках муниципальной программы города Нефтеюганска, срок реализации которой истек 31.12.2018 года</w:t>
      </w:r>
      <w:r w:rsidR="0009728C">
        <w:rPr>
          <w:sz w:val="28"/>
          <w:szCs w:val="28"/>
        </w:rPr>
        <w:t xml:space="preserve"> в сумме 106 043,165 тыс. рублей, дополнительных средств в сумме 19 986,616 тыс. рублей</w:t>
      </w:r>
      <w:r w:rsidRPr="00D90BA8">
        <w:rPr>
          <w:color w:val="auto"/>
          <w:sz w:val="28"/>
        </w:rPr>
        <w:t>.</w:t>
      </w:r>
    </w:p>
    <w:p w:rsidR="00886786" w:rsidRPr="00886786" w:rsidRDefault="00795456" w:rsidP="00886786">
      <w:pPr>
        <w:pStyle w:val="aa"/>
        <w:tabs>
          <w:tab w:val="left" w:pos="0"/>
        </w:tabs>
        <w:ind w:left="0" w:firstLine="709"/>
        <w:jc w:val="both"/>
        <w:rPr>
          <w:color w:val="auto"/>
          <w:sz w:val="28"/>
        </w:rPr>
      </w:pPr>
      <w:r w:rsidRPr="00886786">
        <w:rPr>
          <w:color w:val="auto"/>
          <w:sz w:val="28"/>
        </w:rPr>
        <w:t>3.</w:t>
      </w:r>
      <w:r w:rsidR="008E13C7" w:rsidRPr="00886786">
        <w:rPr>
          <w:color w:val="auto"/>
          <w:sz w:val="28"/>
        </w:rPr>
        <w:t>2</w:t>
      </w:r>
      <w:r w:rsidRPr="00886786">
        <w:rPr>
          <w:color w:val="auto"/>
          <w:sz w:val="28"/>
        </w:rPr>
        <w:t xml:space="preserve">. </w:t>
      </w:r>
      <w:r w:rsidR="00D55BF1" w:rsidRPr="00886786">
        <w:rPr>
          <w:color w:val="auto"/>
          <w:sz w:val="28"/>
        </w:rPr>
        <w:t xml:space="preserve">В таблице 2 </w:t>
      </w:r>
      <w:r w:rsidR="00886786" w:rsidRPr="00886786">
        <w:rPr>
          <w:color w:val="auto"/>
          <w:sz w:val="28"/>
        </w:rPr>
        <w:t>«Перечень основных мероприятий муниципальной программы»:</w:t>
      </w:r>
    </w:p>
    <w:p w:rsidR="00886786" w:rsidRPr="00886786" w:rsidRDefault="00886786" w:rsidP="00886786">
      <w:pPr>
        <w:pStyle w:val="aa"/>
        <w:tabs>
          <w:tab w:val="left" w:pos="0"/>
        </w:tabs>
        <w:ind w:left="0" w:firstLine="709"/>
        <w:jc w:val="both"/>
        <w:rPr>
          <w:color w:val="auto"/>
          <w:sz w:val="28"/>
        </w:rPr>
      </w:pPr>
      <w:r w:rsidRPr="00886786">
        <w:rPr>
          <w:color w:val="auto"/>
          <w:sz w:val="28"/>
        </w:rPr>
        <w:t xml:space="preserve">3.2.1. По подпрограмме </w:t>
      </w:r>
      <w:r w:rsidRPr="00886786">
        <w:rPr>
          <w:color w:val="auto"/>
          <w:sz w:val="28"/>
          <w:lang w:val="en-US"/>
        </w:rPr>
        <w:t>I</w:t>
      </w:r>
      <w:r w:rsidRPr="00886786">
        <w:rPr>
          <w:color w:val="auto"/>
          <w:sz w:val="28"/>
        </w:rPr>
        <w:t xml:space="preserve"> «Стимулирование развития жилищного строительства» ответственному исполнителю </w:t>
      </w:r>
      <w:r w:rsidR="008C0977">
        <w:rPr>
          <w:color w:val="auto"/>
          <w:sz w:val="28"/>
        </w:rPr>
        <w:t>-</w:t>
      </w:r>
      <w:r w:rsidRPr="00886786">
        <w:rPr>
          <w:color w:val="auto"/>
          <w:sz w:val="28"/>
        </w:rPr>
        <w:t xml:space="preserve"> департаменту градостроительства и земельных отношений администрации города Нефтеюганска (далее по тексту – ДГиЗО) увеличение расходов в общей сумме 23 821,900 тыс. </w:t>
      </w:r>
      <w:r w:rsidRPr="00436B01">
        <w:rPr>
          <w:color w:val="auto"/>
          <w:sz w:val="28"/>
        </w:rPr>
        <w:t>рублей, в том числе:</w:t>
      </w:r>
    </w:p>
    <w:p w:rsidR="00A643EF" w:rsidRPr="005B7AC2" w:rsidRDefault="00886786" w:rsidP="00A643EF">
      <w:pPr>
        <w:ind w:firstLine="567"/>
        <w:jc w:val="both"/>
        <w:rPr>
          <w:sz w:val="28"/>
          <w:szCs w:val="28"/>
        </w:rPr>
      </w:pPr>
      <w:r>
        <w:rPr>
          <w:sz w:val="28"/>
        </w:rPr>
        <w:t>3.2.1.1. По мероприятию «Осуществление полномочий в области градостроительной деятельности» увеличение средств в сумме 8 051,900 рублей</w:t>
      </w:r>
      <w:r w:rsidR="003E5A31" w:rsidRPr="003E5A31">
        <w:rPr>
          <w:sz w:val="28"/>
          <w:szCs w:val="28"/>
        </w:rPr>
        <w:t xml:space="preserve"> </w:t>
      </w:r>
      <w:r w:rsidR="00A643EF" w:rsidRPr="005B7AC2">
        <w:rPr>
          <w:sz w:val="28"/>
          <w:szCs w:val="28"/>
        </w:rPr>
        <w:t>по следующим объектам:</w:t>
      </w:r>
    </w:p>
    <w:p w:rsidR="00A643EF" w:rsidRPr="005B7AC2" w:rsidRDefault="00A643EF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B7AC2">
        <w:rPr>
          <w:sz w:val="28"/>
          <w:szCs w:val="28"/>
        </w:rPr>
        <w:t>ыполнение картографических работ для подготовки градостроительных планов земельных участков, расположенных на территории МО г. Нефтеюганск в сумме 423</w:t>
      </w:r>
      <w:r w:rsidR="003E5A31">
        <w:rPr>
          <w:sz w:val="28"/>
          <w:szCs w:val="28"/>
        </w:rPr>
        <w:t>,</w:t>
      </w:r>
      <w:r w:rsidRPr="005B7AC2">
        <w:rPr>
          <w:sz w:val="28"/>
          <w:szCs w:val="28"/>
        </w:rPr>
        <w:t xml:space="preserve">840 </w:t>
      </w:r>
      <w:r w:rsidR="003E5A31">
        <w:rPr>
          <w:sz w:val="28"/>
          <w:szCs w:val="28"/>
        </w:rPr>
        <w:t xml:space="preserve">тыс. </w:t>
      </w:r>
      <w:r w:rsidRPr="005B7AC2">
        <w:rPr>
          <w:sz w:val="28"/>
          <w:szCs w:val="28"/>
        </w:rPr>
        <w:t>рублей;</w:t>
      </w:r>
    </w:p>
    <w:p w:rsidR="00A643EF" w:rsidRPr="005B7AC2" w:rsidRDefault="00A643EF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B7AC2">
        <w:rPr>
          <w:sz w:val="28"/>
          <w:szCs w:val="28"/>
        </w:rPr>
        <w:t>ыполнение работ по ведению автоматизированной информационной системы обеспечения градостроительной деятельности (информационно-техническое сопровождение) (АИСОГД) Нефтеюганска в сумме 705</w:t>
      </w:r>
      <w:r w:rsidR="003E5A31">
        <w:rPr>
          <w:sz w:val="28"/>
          <w:szCs w:val="28"/>
        </w:rPr>
        <w:t>,</w:t>
      </w:r>
      <w:r w:rsidRPr="005B7AC2">
        <w:rPr>
          <w:sz w:val="28"/>
          <w:szCs w:val="28"/>
        </w:rPr>
        <w:t>000</w:t>
      </w:r>
      <w:r w:rsidR="003E5A31">
        <w:rPr>
          <w:sz w:val="28"/>
          <w:szCs w:val="28"/>
        </w:rPr>
        <w:t xml:space="preserve"> тыс.</w:t>
      </w:r>
      <w:r w:rsidRPr="005B7AC2">
        <w:rPr>
          <w:sz w:val="28"/>
          <w:szCs w:val="28"/>
        </w:rPr>
        <w:t xml:space="preserve"> рублей;</w:t>
      </w:r>
    </w:p>
    <w:p w:rsidR="00A643EF" w:rsidRPr="005B7AC2" w:rsidRDefault="00A643EF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5B7AC2">
        <w:rPr>
          <w:sz w:val="28"/>
          <w:szCs w:val="28"/>
        </w:rPr>
        <w:t>ыполнение работ по подготовке проекта внесения изменений в документ территориального планирования «Генеральный план города Нефтеюганска» в сумме 310</w:t>
      </w:r>
      <w:r w:rsidR="003E5A31">
        <w:rPr>
          <w:sz w:val="28"/>
          <w:szCs w:val="28"/>
        </w:rPr>
        <w:t>,</w:t>
      </w:r>
      <w:r w:rsidRPr="005B7AC2">
        <w:rPr>
          <w:sz w:val="28"/>
          <w:szCs w:val="28"/>
        </w:rPr>
        <w:t xml:space="preserve">000 </w:t>
      </w:r>
      <w:r w:rsidR="003E5A31">
        <w:rPr>
          <w:sz w:val="28"/>
          <w:szCs w:val="28"/>
        </w:rPr>
        <w:t xml:space="preserve">тыс. </w:t>
      </w:r>
      <w:r w:rsidRPr="005B7AC2">
        <w:rPr>
          <w:sz w:val="28"/>
          <w:szCs w:val="28"/>
        </w:rPr>
        <w:t>рублей;</w:t>
      </w:r>
    </w:p>
    <w:p w:rsidR="00A643EF" w:rsidRPr="005B7AC2" w:rsidRDefault="00A643EF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B7AC2">
        <w:rPr>
          <w:sz w:val="28"/>
          <w:szCs w:val="28"/>
        </w:rPr>
        <w:t>одготовка проекта о внесении изменений в правила землепользования и застройки города Нефтеюганска в сумме 400</w:t>
      </w:r>
      <w:r w:rsidR="003E5A31">
        <w:rPr>
          <w:sz w:val="28"/>
          <w:szCs w:val="28"/>
        </w:rPr>
        <w:t>,</w:t>
      </w:r>
      <w:r w:rsidRPr="005B7AC2">
        <w:rPr>
          <w:sz w:val="28"/>
          <w:szCs w:val="28"/>
        </w:rPr>
        <w:t>000</w:t>
      </w:r>
      <w:r w:rsidR="003E5A31">
        <w:rPr>
          <w:sz w:val="28"/>
          <w:szCs w:val="28"/>
        </w:rPr>
        <w:t xml:space="preserve"> тыс.</w:t>
      </w:r>
      <w:r w:rsidRPr="005B7AC2">
        <w:rPr>
          <w:sz w:val="28"/>
          <w:szCs w:val="28"/>
        </w:rPr>
        <w:t xml:space="preserve"> рублей;</w:t>
      </w:r>
    </w:p>
    <w:p w:rsidR="00A643EF" w:rsidRPr="005B7AC2" w:rsidRDefault="00A643EF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B7AC2">
        <w:rPr>
          <w:sz w:val="28"/>
          <w:szCs w:val="28"/>
        </w:rPr>
        <w:t>ыполнение работ по подготовке проекта планировки и проекта межевания территории в северо-восточной части г. Нефтеюганска (район лыжной базы) в сумме 790</w:t>
      </w:r>
      <w:r w:rsidR="003E5A31">
        <w:rPr>
          <w:sz w:val="28"/>
          <w:szCs w:val="28"/>
        </w:rPr>
        <w:t>,</w:t>
      </w:r>
      <w:r w:rsidRPr="005B7AC2">
        <w:rPr>
          <w:sz w:val="28"/>
          <w:szCs w:val="28"/>
        </w:rPr>
        <w:t xml:space="preserve">000 </w:t>
      </w:r>
      <w:r w:rsidR="003E5A31">
        <w:rPr>
          <w:sz w:val="28"/>
          <w:szCs w:val="28"/>
        </w:rPr>
        <w:t xml:space="preserve">тыс. </w:t>
      </w:r>
      <w:r w:rsidRPr="005B7AC2">
        <w:rPr>
          <w:sz w:val="28"/>
          <w:szCs w:val="28"/>
        </w:rPr>
        <w:t>рублей;</w:t>
      </w:r>
    </w:p>
    <w:p w:rsidR="00A643EF" w:rsidRPr="005B7AC2" w:rsidRDefault="00A643EF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B7AC2">
        <w:rPr>
          <w:sz w:val="28"/>
          <w:szCs w:val="28"/>
        </w:rPr>
        <w:t>ыполнение работ по подготовке проекта планировки и проекта межевания территории, ограниченной Объездной дорогой, ул. Мира, ул. Жилая города Нефтеюганска в сумме 990</w:t>
      </w:r>
      <w:r w:rsidR="003E5A31">
        <w:rPr>
          <w:sz w:val="28"/>
          <w:szCs w:val="28"/>
        </w:rPr>
        <w:t>,</w:t>
      </w:r>
      <w:r w:rsidRPr="005B7AC2">
        <w:rPr>
          <w:sz w:val="28"/>
          <w:szCs w:val="28"/>
        </w:rPr>
        <w:t xml:space="preserve">000 </w:t>
      </w:r>
      <w:r w:rsidR="003E5A31">
        <w:rPr>
          <w:sz w:val="28"/>
          <w:szCs w:val="28"/>
        </w:rPr>
        <w:t xml:space="preserve">тыс. </w:t>
      </w:r>
      <w:r w:rsidRPr="005B7AC2">
        <w:rPr>
          <w:sz w:val="28"/>
          <w:szCs w:val="28"/>
        </w:rPr>
        <w:t>рублей;</w:t>
      </w:r>
    </w:p>
    <w:p w:rsidR="00A643EF" w:rsidRPr="005B7AC2" w:rsidRDefault="00A643EF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B7AC2">
        <w:rPr>
          <w:sz w:val="28"/>
          <w:szCs w:val="28"/>
        </w:rPr>
        <w:t>ыполнение работ по подготовке предложений об определении границ зон затопления, подтопления и сведений о границах такой зоны на территории г. Нефтеюганска в сумме 3</w:t>
      </w:r>
      <w:r w:rsidR="003E5A31">
        <w:rPr>
          <w:sz w:val="28"/>
          <w:szCs w:val="28"/>
        </w:rPr>
        <w:t> </w:t>
      </w:r>
      <w:r w:rsidRPr="005B7AC2">
        <w:rPr>
          <w:sz w:val="28"/>
          <w:szCs w:val="28"/>
        </w:rPr>
        <w:t>811</w:t>
      </w:r>
      <w:r w:rsidR="003E5A31">
        <w:rPr>
          <w:sz w:val="28"/>
          <w:szCs w:val="28"/>
        </w:rPr>
        <w:t>,</w:t>
      </w:r>
      <w:r w:rsidRPr="005B7AC2">
        <w:rPr>
          <w:sz w:val="28"/>
          <w:szCs w:val="28"/>
        </w:rPr>
        <w:t xml:space="preserve">860 </w:t>
      </w:r>
      <w:r w:rsidR="003E5A31">
        <w:rPr>
          <w:sz w:val="28"/>
          <w:szCs w:val="28"/>
        </w:rPr>
        <w:t xml:space="preserve">тыс. </w:t>
      </w:r>
      <w:r w:rsidRPr="005B7AC2">
        <w:rPr>
          <w:sz w:val="28"/>
          <w:szCs w:val="28"/>
        </w:rPr>
        <w:t>рублей;</w:t>
      </w:r>
    </w:p>
    <w:p w:rsidR="00A643EF" w:rsidRDefault="00A643EF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B7AC2">
        <w:rPr>
          <w:sz w:val="28"/>
          <w:szCs w:val="28"/>
        </w:rPr>
        <w:t>ыполнение научно-исследовательских работ по подготовке проекта внесения изменений в документ территориального планирования «Генеральный план города» и проекта внесения изменений в Правила землепользования и застройки г. Нефтеюганска в сумме 621</w:t>
      </w:r>
      <w:r w:rsidR="003E5A31">
        <w:rPr>
          <w:sz w:val="28"/>
          <w:szCs w:val="28"/>
        </w:rPr>
        <w:t>,</w:t>
      </w:r>
      <w:r w:rsidRPr="005B7AC2">
        <w:rPr>
          <w:sz w:val="28"/>
          <w:szCs w:val="28"/>
        </w:rPr>
        <w:t xml:space="preserve">200 </w:t>
      </w:r>
      <w:r w:rsidR="003E5A31">
        <w:rPr>
          <w:sz w:val="28"/>
          <w:szCs w:val="28"/>
        </w:rPr>
        <w:t xml:space="preserve">тыс. </w:t>
      </w:r>
      <w:r w:rsidRPr="005B7AC2">
        <w:rPr>
          <w:sz w:val="28"/>
          <w:szCs w:val="28"/>
        </w:rPr>
        <w:t>рублей.</w:t>
      </w:r>
    </w:p>
    <w:p w:rsidR="00554A84" w:rsidRPr="005B7AC2" w:rsidRDefault="00554A84" w:rsidP="00554A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3.2.1.2. По мероприятию «Проектирование и строительство инженерных сетей для увеличения объёмов жи</w:t>
      </w:r>
      <w:r w:rsidR="00443AAA">
        <w:rPr>
          <w:sz w:val="28"/>
          <w:szCs w:val="28"/>
        </w:rPr>
        <w:t>лищного строительства, в т. ч. н</w:t>
      </w:r>
      <w:r>
        <w:rPr>
          <w:sz w:val="28"/>
          <w:szCs w:val="28"/>
        </w:rPr>
        <w:t>а возмещение части затрат по строительству объектов инженерной инфраструктуры» увеличение средств в сумме 15 770,000 тыс. рублей</w:t>
      </w:r>
      <w:r w:rsidRPr="00554A84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объектам</w:t>
      </w:r>
      <w:r w:rsidRPr="005B7AC2">
        <w:rPr>
          <w:sz w:val="28"/>
          <w:szCs w:val="28"/>
        </w:rPr>
        <w:t>:</w:t>
      </w:r>
    </w:p>
    <w:p w:rsidR="00554A84" w:rsidRPr="005B7AC2" w:rsidRDefault="00554A84" w:rsidP="00554A84">
      <w:pPr>
        <w:ind w:firstLine="567"/>
        <w:jc w:val="both"/>
        <w:rPr>
          <w:sz w:val="28"/>
          <w:szCs w:val="28"/>
        </w:rPr>
      </w:pPr>
      <w:r w:rsidRPr="005B7AC2">
        <w:rPr>
          <w:sz w:val="28"/>
          <w:szCs w:val="28"/>
        </w:rPr>
        <w:t xml:space="preserve">- ПИР по объекту «Инженерное обеспечение 17 микрорайона </w:t>
      </w:r>
      <w:r>
        <w:rPr>
          <w:sz w:val="28"/>
          <w:szCs w:val="28"/>
        </w:rPr>
        <w:t xml:space="preserve">                     </w:t>
      </w:r>
      <w:r w:rsidRPr="005B7AC2">
        <w:rPr>
          <w:sz w:val="28"/>
          <w:szCs w:val="28"/>
        </w:rPr>
        <w:t>г. Нефтеюганска вдоль ул. Набережная» (участок от ул. Романа Кузоваткина до ул. Нефтяников) в сумме 3</w:t>
      </w:r>
      <w:r>
        <w:rPr>
          <w:sz w:val="28"/>
          <w:szCs w:val="28"/>
        </w:rPr>
        <w:t> </w:t>
      </w:r>
      <w:r w:rsidRPr="005B7AC2">
        <w:rPr>
          <w:sz w:val="28"/>
          <w:szCs w:val="28"/>
        </w:rPr>
        <w:t>300</w:t>
      </w:r>
      <w:r>
        <w:rPr>
          <w:sz w:val="28"/>
          <w:szCs w:val="28"/>
        </w:rPr>
        <w:t>,</w:t>
      </w:r>
      <w:r w:rsidRPr="005B7AC2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тыс. </w:t>
      </w:r>
      <w:r w:rsidRPr="005B7AC2">
        <w:rPr>
          <w:sz w:val="28"/>
          <w:szCs w:val="28"/>
        </w:rPr>
        <w:t>рублей;</w:t>
      </w:r>
    </w:p>
    <w:p w:rsidR="00554A84" w:rsidRPr="005B7AC2" w:rsidRDefault="00554A84" w:rsidP="00554A84">
      <w:pPr>
        <w:ind w:firstLine="567"/>
        <w:jc w:val="both"/>
        <w:rPr>
          <w:sz w:val="28"/>
          <w:szCs w:val="28"/>
        </w:rPr>
      </w:pPr>
      <w:r w:rsidRPr="005B7AC2">
        <w:rPr>
          <w:sz w:val="28"/>
          <w:szCs w:val="28"/>
        </w:rPr>
        <w:t xml:space="preserve">- ПИР по объекту «Инженерное обеспечение 17 микрорайона </w:t>
      </w:r>
      <w:r>
        <w:rPr>
          <w:sz w:val="28"/>
          <w:szCs w:val="28"/>
        </w:rPr>
        <w:t xml:space="preserve">                      </w:t>
      </w:r>
      <w:r w:rsidRPr="005B7AC2">
        <w:rPr>
          <w:sz w:val="28"/>
          <w:szCs w:val="28"/>
        </w:rPr>
        <w:t>г. Нефтеюганска вдоль ул. Нефтяников» (участок от ул. Романа Кузоваткина до ул. Набережная) в сумме 2</w:t>
      </w:r>
      <w:r>
        <w:rPr>
          <w:sz w:val="28"/>
          <w:szCs w:val="28"/>
        </w:rPr>
        <w:t> </w:t>
      </w:r>
      <w:r w:rsidRPr="005B7AC2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Pr="005B7AC2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тыс. </w:t>
      </w:r>
      <w:r w:rsidRPr="005B7AC2">
        <w:rPr>
          <w:sz w:val="28"/>
          <w:szCs w:val="28"/>
        </w:rPr>
        <w:t>рублей;</w:t>
      </w:r>
    </w:p>
    <w:p w:rsidR="00554A84" w:rsidRPr="005B7AC2" w:rsidRDefault="00554A84" w:rsidP="00554A84">
      <w:pPr>
        <w:ind w:firstLine="567"/>
        <w:jc w:val="both"/>
        <w:rPr>
          <w:sz w:val="28"/>
          <w:szCs w:val="28"/>
        </w:rPr>
      </w:pPr>
      <w:r w:rsidRPr="005B7AC2">
        <w:rPr>
          <w:sz w:val="28"/>
          <w:szCs w:val="28"/>
        </w:rPr>
        <w:t>- ПИР Инженерное обеспечение территории в районе СУ-62</w:t>
      </w:r>
      <w:r>
        <w:rPr>
          <w:sz w:val="28"/>
          <w:szCs w:val="28"/>
        </w:rPr>
        <w:t xml:space="preserve">                         </w:t>
      </w:r>
      <w:r w:rsidRPr="005B7AC2">
        <w:rPr>
          <w:sz w:val="28"/>
          <w:szCs w:val="28"/>
        </w:rPr>
        <w:t>г. Нефтеюганска в сумме 10</w:t>
      </w:r>
      <w:r>
        <w:rPr>
          <w:sz w:val="28"/>
          <w:szCs w:val="28"/>
        </w:rPr>
        <w:t> </w:t>
      </w:r>
      <w:r w:rsidRPr="005B7AC2">
        <w:rPr>
          <w:sz w:val="28"/>
          <w:szCs w:val="28"/>
        </w:rPr>
        <w:t>470</w:t>
      </w:r>
      <w:r>
        <w:rPr>
          <w:sz w:val="28"/>
          <w:szCs w:val="28"/>
        </w:rPr>
        <w:t>,</w:t>
      </w:r>
      <w:r w:rsidRPr="005B7AC2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тыс. </w:t>
      </w:r>
      <w:r w:rsidRPr="005B7AC2">
        <w:rPr>
          <w:sz w:val="28"/>
          <w:szCs w:val="28"/>
        </w:rPr>
        <w:t>рублей.</w:t>
      </w:r>
    </w:p>
    <w:p w:rsidR="00F80929" w:rsidRDefault="00554A84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  По подпрограмме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«Переселение граждан из непригодного для проживания жилищного фонда» </w:t>
      </w:r>
      <w:r w:rsidR="0036010C">
        <w:rPr>
          <w:sz w:val="28"/>
          <w:szCs w:val="28"/>
        </w:rPr>
        <w:t xml:space="preserve">увеличение </w:t>
      </w:r>
      <w:r w:rsidR="00F80929">
        <w:rPr>
          <w:sz w:val="28"/>
          <w:szCs w:val="28"/>
        </w:rPr>
        <w:t>в общей сумме 100 435,066 тыс. рублей, в том числе:</w:t>
      </w:r>
    </w:p>
    <w:p w:rsidR="00554A84" w:rsidRDefault="00F80929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3.2.2.1. С</w:t>
      </w:r>
      <w:r w:rsidR="00554A84">
        <w:rPr>
          <w:sz w:val="28"/>
          <w:szCs w:val="28"/>
        </w:rPr>
        <w:t xml:space="preserve">оисполнителю </w:t>
      </w:r>
      <w:r w:rsidR="008C0977">
        <w:rPr>
          <w:sz w:val="28"/>
          <w:szCs w:val="28"/>
        </w:rPr>
        <w:t>-</w:t>
      </w:r>
      <w:r w:rsidR="00554A84">
        <w:rPr>
          <w:sz w:val="28"/>
          <w:szCs w:val="28"/>
        </w:rPr>
        <w:t xml:space="preserve"> департаменту муниципального имущества администрации города Нефтеюганска </w:t>
      </w:r>
      <w:r>
        <w:rPr>
          <w:sz w:val="28"/>
          <w:szCs w:val="28"/>
        </w:rPr>
        <w:t xml:space="preserve">в сумме </w:t>
      </w:r>
      <w:r w:rsidR="007E0B23">
        <w:rPr>
          <w:sz w:val="28"/>
          <w:szCs w:val="28"/>
        </w:rPr>
        <w:t xml:space="preserve">30 761,414 тыс. </w:t>
      </w:r>
      <w:r>
        <w:rPr>
          <w:sz w:val="28"/>
          <w:szCs w:val="28"/>
        </w:rPr>
        <w:t xml:space="preserve">рублей, а именно: </w:t>
      </w:r>
    </w:p>
    <w:p w:rsidR="00F80929" w:rsidRDefault="00F80929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54A84">
        <w:rPr>
          <w:sz w:val="28"/>
          <w:szCs w:val="28"/>
        </w:rPr>
        <w:t>о мероприятию «Приобретение жилья, в целях реализации полномочий в области жилищных отношений, установленных законодательством Российской Федерации» в сумме 1 286,844 тыс. рублей</w:t>
      </w:r>
      <w:r w:rsidRPr="00F80929">
        <w:rPr>
          <w:sz w:val="28"/>
          <w:szCs w:val="28"/>
        </w:rPr>
        <w:t xml:space="preserve"> </w:t>
      </w:r>
      <w:r>
        <w:rPr>
          <w:sz w:val="28"/>
          <w:szCs w:val="28"/>
        </w:rPr>
        <w:t>для оплаты заключенных муниципальных контрактов на участие в долевом строительстве многоквартирных жилых домов в 2014-2015 годах.</w:t>
      </w:r>
    </w:p>
    <w:p w:rsidR="00554A84" w:rsidRPr="00554A84" w:rsidRDefault="00F80929" w:rsidP="00A6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FD1A97">
        <w:rPr>
          <w:sz w:val="28"/>
          <w:szCs w:val="28"/>
        </w:rPr>
        <w:t xml:space="preserve">новому </w:t>
      </w:r>
      <w:r>
        <w:rPr>
          <w:sz w:val="28"/>
          <w:szCs w:val="28"/>
        </w:rPr>
        <w:t xml:space="preserve">мероприятию «Изъятие земельных участков и расположенных на них объектов, в целях реализации полномочий в области жилищных отношений, установленных законодательством Российской Федерации» </w:t>
      </w:r>
      <w:r w:rsidRPr="004205B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выплаты возмещения за изъятие земельных участков и расположенных на них </w:t>
      </w:r>
      <w:r>
        <w:rPr>
          <w:sz w:val="28"/>
          <w:szCs w:val="28"/>
        </w:rPr>
        <w:lastRenderedPageBreak/>
        <w:t>жилых помещений для муниципальных нужд в сумме 29 474,570 тыс. рублей</w:t>
      </w:r>
      <w:r w:rsidR="009064F0" w:rsidRPr="0009728C">
        <w:rPr>
          <w:sz w:val="28"/>
          <w:szCs w:val="28"/>
        </w:rPr>
        <w:t>, в том числе за</w:t>
      </w:r>
      <w:r w:rsidR="0009728C" w:rsidRPr="0009728C">
        <w:rPr>
          <w:sz w:val="28"/>
          <w:szCs w:val="28"/>
        </w:rPr>
        <w:t xml:space="preserve"> счёт дополнительных средств в сумме 19 986,616 тыс. рублей.</w:t>
      </w:r>
      <w:r w:rsidR="00554A84">
        <w:rPr>
          <w:sz w:val="28"/>
          <w:szCs w:val="28"/>
        </w:rPr>
        <w:t xml:space="preserve"> </w:t>
      </w:r>
    </w:p>
    <w:p w:rsidR="00F80929" w:rsidRDefault="00F80929" w:rsidP="00F809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3.2.2.2. Соисполнителю </w:t>
      </w:r>
      <w:r w:rsidR="008C0977">
        <w:rPr>
          <w:sz w:val="28"/>
          <w:szCs w:val="28"/>
        </w:rPr>
        <w:t>-</w:t>
      </w:r>
      <w:r>
        <w:rPr>
          <w:sz w:val="28"/>
          <w:szCs w:val="28"/>
        </w:rPr>
        <w:t xml:space="preserve"> департаменту жилищно-коммунального хозяйства администрации города Нефтеюганска по мероприятию «Ликвидация и расселение приспособленных для проживания строений» </w:t>
      </w:r>
      <w:r w:rsidR="001A72AF">
        <w:rPr>
          <w:sz w:val="28"/>
          <w:szCs w:val="28"/>
        </w:rPr>
        <w:t xml:space="preserve">на </w:t>
      </w:r>
      <w:r w:rsidR="000E3D11">
        <w:rPr>
          <w:sz w:val="28"/>
          <w:szCs w:val="28"/>
        </w:rPr>
        <w:t>ликвидацию</w:t>
      </w:r>
      <w:r w:rsidR="007362E9">
        <w:rPr>
          <w:sz w:val="28"/>
          <w:szCs w:val="28"/>
        </w:rPr>
        <w:t xml:space="preserve"> и расселени</w:t>
      </w:r>
      <w:r w:rsidR="000E3D11">
        <w:rPr>
          <w:sz w:val="28"/>
          <w:szCs w:val="28"/>
        </w:rPr>
        <w:t>е</w:t>
      </w:r>
      <w:r w:rsidR="007362E9">
        <w:rPr>
          <w:sz w:val="28"/>
          <w:szCs w:val="28"/>
        </w:rPr>
        <w:t xml:space="preserve"> </w:t>
      </w:r>
      <w:r w:rsidR="001A72AF" w:rsidRPr="00C04BE7">
        <w:rPr>
          <w:sz w:val="28"/>
          <w:szCs w:val="28"/>
        </w:rPr>
        <w:t>приспособленных для проживания строений</w:t>
      </w:r>
      <w:r w:rsidR="001A72AF">
        <w:rPr>
          <w:sz w:val="28"/>
          <w:szCs w:val="28"/>
        </w:rPr>
        <w:t xml:space="preserve"> балочного массива </w:t>
      </w:r>
      <w:r>
        <w:rPr>
          <w:sz w:val="28"/>
          <w:szCs w:val="28"/>
        </w:rPr>
        <w:t>в сумме 69 673,652 тыс. рублей</w:t>
      </w:r>
      <w:r w:rsidR="001A72AF">
        <w:rPr>
          <w:sz w:val="28"/>
          <w:szCs w:val="28"/>
        </w:rPr>
        <w:t>.</w:t>
      </w:r>
    </w:p>
    <w:p w:rsidR="00B862A4" w:rsidRDefault="009D78C1" w:rsidP="0036010C">
      <w:pPr>
        <w:ind w:firstLine="567"/>
        <w:jc w:val="both"/>
        <w:rPr>
          <w:color w:val="auto"/>
          <w:sz w:val="28"/>
        </w:rPr>
      </w:pPr>
      <w:r>
        <w:rPr>
          <w:sz w:val="28"/>
          <w:szCs w:val="28"/>
        </w:rPr>
        <w:t xml:space="preserve">3.2.3. По подпрограмме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«Обеспечение реализации муниципальной программы» </w:t>
      </w:r>
      <w:r w:rsidRPr="00886786">
        <w:rPr>
          <w:color w:val="auto"/>
          <w:sz w:val="28"/>
        </w:rPr>
        <w:t>ответственному исполнителю – ДГ</w:t>
      </w:r>
      <w:r>
        <w:rPr>
          <w:color w:val="auto"/>
          <w:sz w:val="28"/>
        </w:rPr>
        <w:t>иЗО увеличение в сумме 1 772,815 тыс. рублей</w:t>
      </w:r>
      <w:r w:rsidR="00B862A4">
        <w:rPr>
          <w:color w:val="auto"/>
          <w:sz w:val="28"/>
        </w:rPr>
        <w:t>:</w:t>
      </w:r>
    </w:p>
    <w:p w:rsidR="0036010C" w:rsidRDefault="0036010C" w:rsidP="0036010C">
      <w:pPr>
        <w:ind w:firstLine="567"/>
        <w:jc w:val="both"/>
        <w:rPr>
          <w:sz w:val="28"/>
          <w:szCs w:val="28"/>
        </w:rPr>
      </w:pPr>
      <w:r w:rsidRPr="0036010C">
        <w:rPr>
          <w:sz w:val="28"/>
          <w:szCs w:val="28"/>
        </w:rPr>
        <w:t xml:space="preserve"> </w:t>
      </w:r>
      <w:r>
        <w:rPr>
          <w:sz w:val="28"/>
          <w:szCs w:val="28"/>
        </w:rPr>
        <w:t>- т</w:t>
      </w:r>
      <w:r w:rsidRPr="002C5E76">
        <w:rPr>
          <w:sz w:val="28"/>
          <w:szCs w:val="28"/>
        </w:rPr>
        <w:t xml:space="preserve">екущий ремонт нежилого помещения по адресу </w:t>
      </w:r>
      <w:r>
        <w:rPr>
          <w:sz w:val="28"/>
          <w:szCs w:val="28"/>
        </w:rPr>
        <w:t>г</w:t>
      </w:r>
      <w:r w:rsidRPr="002C5E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5E76">
        <w:rPr>
          <w:sz w:val="28"/>
          <w:szCs w:val="28"/>
        </w:rPr>
        <w:t>Нефтеюганск 12 мкр., д.</w:t>
      </w:r>
      <w:r>
        <w:rPr>
          <w:sz w:val="28"/>
          <w:szCs w:val="28"/>
        </w:rPr>
        <w:t xml:space="preserve"> </w:t>
      </w:r>
      <w:r w:rsidRPr="002C5E76">
        <w:rPr>
          <w:sz w:val="28"/>
          <w:szCs w:val="28"/>
        </w:rPr>
        <w:t>26 пом.1</w:t>
      </w:r>
      <w:r>
        <w:rPr>
          <w:sz w:val="28"/>
          <w:szCs w:val="28"/>
        </w:rPr>
        <w:t xml:space="preserve"> в сумме </w:t>
      </w:r>
      <w:r w:rsidRPr="002A5328">
        <w:rPr>
          <w:sz w:val="28"/>
          <w:szCs w:val="28"/>
        </w:rPr>
        <w:t>32</w:t>
      </w:r>
      <w:r w:rsidR="00B862A4">
        <w:rPr>
          <w:sz w:val="28"/>
          <w:szCs w:val="28"/>
        </w:rPr>
        <w:t>,</w:t>
      </w:r>
      <w:r w:rsidRPr="002A5328">
        <w:rPr>
          <w:sz w:val="28"/>
          <w:szCs w:val="28"/>
        </w:rPr>
        <w:t>954</w:t>
      </w:r>
      <w:r>
        <w:rPr>
          <w:sz w:val="28"/>
          <w:szCs w:val="28"/>
        </w:rPr>
        <w:t xml:space="preserve"> </w:t>
      </w:r>
      <w:r w:rsidR="00B862A4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</w:t>
      </w:r>
      <w:r w:rsidR="00B862A4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36010C" w:rsidRPr="002A5328" w:rsidRDefault="0036010C" w:rsidP="003601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A5328">
        <w:rPr>
          <w:sz w:val="28"/>
          <w:szCs w:val="28"/>
        </w:rPr>
        <w:t>казание услуг по сопровождению программного комплекса SAUMI в сумме 1</w:t>
      </w:r>
      <w:r w:rsidR="00B862A4">
        <w:rPr>
          <w:sz w:val="28"/>
          <w:szCs w:val="28"/>
        </w:rPr>
        <w:t> </w:t>
      </w:r>
      <w:r w:rsidRPr="002A5328">
        <w:rPr>
          <w:sz w:val="28"/>
          <w:szCs w:val="28"/>
        </w:rPr>
        <w:t>739</w:t>
      </w:r>
      <w:r w:rsidR="00B862A4">
        <w:rPr>
          <w:sz w:val="28"/>
          <w:szCs w:val="28"/>
        </w:rPr>
        <w:t>,</w:t>
      </w:r>
      <w:r w:rsidRPr="002A5328">
        <w:rPr>
          <w:sz w:val="28"/>
          <w:szCs w:val="28"/>
        </w:rPr>
        <w:t>861</w:t>
      </w:r>
      <w:r>
        <w:rPr>
          <w:sz w:val="28"/>
          <w:szCs w:val="28"/>
        </w:rPr>
        <w:t xml:space="preserve"> </w:t>
      </w:r>
      <w:r w:rsidR="00B862A4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</w:t>
      </w:r>
      <w:r w:rsidR="00B862A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CD2D8B" w:rsidRDefault="00CD2D8B" w:rsidP="00CD2D8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86786" w:rsidRPr="00CD2D8B" w:rsidRDefault="00CD2D8B" w:rsidP="00CD2D8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CD2D8B">
        <w:rPr>
          <w:sz w:val="28"/>
          <w:szCs w:val="28"/>
        </w:rPr>
        <w:t>Финансовые показатели, содержащиеся в проекте изменений, соответствуют расчётам, предоставленным на экспертизу</w:t>
      </w:r>
      <w:r>
        <w:rPr>
          <w:sz w:val="28"/>
          <w:szCs w:val="28"/>
        </w:rPr>
        <w:t>.</w:t>
      </w:r>
    </w:p>
    <w:p w:rsidR="00C47B1F" w:rsidRPr="00D90BA8" w:rsidRDefault="00886786" w:rsidP="00886786">
      <w:pPr>
        <w:pStyle w:val="aa"/>
        <w:tabs>
          <w:tab w:val="left" w:pos="0"/>
        </w:tabs>
        <w:ind w:left="0" w:firstLine="709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</w:p>
    <w:p w:rsidR="00C47B1F" w:rsidRPr="00CD2D8B" w:rsidRDefault="00D55BF1" w:rsidP="001058D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 w:rsidRPr="00CD2D8B">
        <w:rPr>
          <w:color w:val="auto"/>
          <w:sz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утверждение.</w:t>
      </w:r>
    </w:p>
    <w:p w:rsidR="00CD2D8B" w:rsidRPr="00D90BA8" w:rsidRDefault="00CD2D8B" w:rsidP="001058DF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</w:rPr>
      </w:pPr>
    </w:p>
    <w:p w:rsidR="00C47B1F" w:rsidRPr="00D90BA8" w:rsidRDefault="00C47B1F">
      <w:pPr>
        <w:jc w:val="both"/>
        <w:rPr>
          <w:color w:val="FF0000"/>
          <w:sz w:val="28"/>
        </w:rPr>
      </w:pPr>
    </w:p>
    <w:p w:rsidR="00C47B1F" w:rsidRPr="00D90BA8" w:rsidRDefault="00C47B1F">
      <w:pPr>
        <w:jc w:val="both"/>
        <w:rPr>
          <w:color w:val="FF0000"/>
          <w:sz w:val="28"/>
        </w:rPr>
      </w:pPr>
    </w:p>
    <w:p w:rsidR="00C47B1F" w:rsidRPr="00D90BA8" w:rsidRDefault="00C47B1F">
      <w:pPr>
        <w:jc w:val="both"/>
        <w:rPr>
          <w:color w:val="FF0000"/>
          <w:sz w:val="28"/>
        </w:rPr>
      </w:pPr>
    </w:p>
    <w:p w:rsidR="00C47B1F" w:rsidRPr="00886786" w:rsidRDefault="00D55BF1">
      <w:pPr>
        <w:tabs>
          <w:tab w:val="left" w:pos="0"/>
        </w:tabs>
        <w:jc w:val="both"/>
        <w:rPr>
          <w:color w:val="auto"/>
          <w:sz w:val="20"/>
        </w:rPr>
      </w:pPr>
      <w:r w:rsidRPr="00886786">
        <w:rPr>
          <w:color w:val="auto"/>
          <w:sz w:val="28"/>
        </w:rPr>
        <w:t>Председатель</w:t>
      </w:r>
      <w:r w:rsidRPr="00886786">
        <w:rPr>
          <w:color w:val="auto"/>
          <w:sz w:val="28"/>
        </w:rPr>
        <w:tab/>
      </w:r>
      <w:r w:rsidRPr="00886786">
        <w:rPr>
          <w:color w:val="auto"/>
          <w:sz w:val="28"/>
        </w:rPr>
        <w:tab/>
      </w:r>
      <w:r w:rsidRPr="00886786">
        <w:rPr>
          <w:color w:val="auto"/>
          <w:sz w:val="28"/>
        </w:rPr>
        <w:tab/>
        <w:t xml:space="preserve">                                      </w:t>
      </w:r>
      <w:r w:rsidRPr="00886786">
        <w:rPr>
          <w:color w:val="auto"/>
          <w:sz w:val="28"/>
        </w:rPr>
        <w:tab/>
      </w:r>
      <w:r w:rsidRPr="00886786">
        <w:rPr>
          <w:color w:val="auto"/>
          <w:sz w:val="28"/>
        </w:rPr>
        <w:tab/>
      </w:r>
      <w:r w:rsidRPr="00886786">
        <w:rPr>
          <w:color w:val="auto"/>
          <w:sz w:val="28"/>
        </w:rPr>
        <w:tab/>
        <w:t>С.А.</w:t>
      </w:r>
      <w:r w:rsidR="003F755E">
        <w:rPr>
          <w:color w:val="auto"/>
          <w:sz w:val="28"/>
        </w:rPr>
        <w:t xml:space="preserve"> </w:t>
      </w:r>
      <w:r w:rsidRPr="00886786">
        <w:rPr>
          <w:color w:val="auto"/>
          <w:sz w:val="28"/>
        </w:rPr>
        <w:t>Гичкина</w:t>
      </w:r>
    </w:p>
    <w:p w:rsidR="00C47B1F" w:rsidRPr="00D90BA8" w:rsidRDefault="00C47B1F">
      <w:pPr>
        <w:tabs>
          <w:tab w:val="left" w:pos="0"/>
        </w:tabs>
        <w:jc w:val="both"/>
        <w:rPr>
          <w:color w:val="FF0000"/>
          <w:sz w:val="20"/>
        </w:rPr>
      </w:pPr>
    </w:p>
    <w:p w:rsidR="00066861" w:rsidRPr="00D90BA8" w:rsidRDefault="00066861">
      <w:pPr>
        <w:tabs>
          <w:tab w:val="left" w:pos="0"/>
        </w:tabs>
        <w:jc w:val="both"/>
        <w:rPr>
          <w:color w:val="FF0000"/>
          <w:sz w:val="20"/>
        </w:rPr>
      </w:pPr>
    </w:p>
    <w:p w:rsidR="00066861" w:rsidRDefault="00066861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CD2D8B" w:rsidRPr="00D90BA8" w:rsidRDefault="00CD2D8B">
      <w:pPr>
        <w:tabs>
          <w:tab w:val="left" w:pos="0"/>
        </w:tabs>
        <w:jc w:val="both"/>
        <w:rPr>
          <w:color w:val="FF0000"/>
          <w:sz w:val="20"/>
        </w:rPr>
      </w:pPr>
    </w:p>
    <w:p w:rsidR="00066861" w:rsidRPr="00D90BA8" w:rsidRDefault="00066861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CD2D8B" w:rsidRPr="004552E6" w:rsidRDefault="00CD2D8B" w:rsidP="00CD2D8B">
      <w:pPr>
        <w:jc w:val="both"/>
        <w:rPr>
          <w:sz w:val="20"/>
        </w:rPr>
      </w:pPr>
      <w:r w:rsidRPr="004552E6">
        <w:rPr>
          <w:sz w:val="20"/>
        </w:rPr>
        <w:t>Исполнитель:</w:t>
      </w:r>
    </w:p>
    <w:p w:rsidR="00CD2D8B" w:rsidRPr="004552E6" w:rsidRDefault="00CD2D8B" w:rsidP="00CD2D8B">
      <w:pPr>
        <w:jc w:val="both"/>
        <w:rPr>
          <w:sz w:val="20"/>
        </w:rPr>
      </w:pPr>
      <w:r w:rsidRPr="004552E6">
        <w:rPr>
          <w:sz w:val="20"/>
        </w:rPr>
        <w:t>Глазунова Галина Михайловна</w:t>
      </w:r>
    </w:p>
    <w:p w:rsidR="00CD2D8B" w:rsidRPr="004552E6" w:rsidRDefault="00CD2D8B" w:rsidP="00CD2D8B">
      <w:pPr>
        <w:jc w:val="both"/>
        <w:rPr>
          <w:sz w:val="20"/>
        </w:rPr>
      </w:pPr>
      <w:r w:rsidRPr="004552E6">
        <w:rPr>
          <w:sz w:val="20"/>
        </w:rPr>
        <w:t xml:space="preserve">инспектор инспекторского отдела № 2  </w:t>
      </w:r>
    </w:p>
    <w:p w:rsidR="00CD2D8B" w:rsidRPr="004552E6" w:rsidRDefault="00CD2D8B" w:rsidP="00CD2D8B">
      <w:pPr>
        <w:jc w:val="both"/>
        <w:rPr>
          <w:sz w:val="20"/>
        </w:rPr>
      </w:pPr>
      <w:r w:rsidRPr="004552E6">
        <w:rPr>
          <w:sz w:val="20"/>
        </w:rPr>
        <w:t xml:space="preserve">Счётной палаты города Нефтеюганска </w:t>
      </w:r>
    </w:p>
    <w:p w:rsidR="00CD2D8B" w:rsidRPr="004552E6" w:rsidRDefault="00CD2D8B" w:rsidP="00CD2D8B">
      <w:pPr>
        <w:jc w:val="both"/>
        <w:rPr>
          <w:sz w:val="20"/>
        </w:rPr>
      </w:pPr>
      <w:r w:rsidRPr="004552E6">
        <w:rPr>
          <w:sz w:val="20"/>
        </w:rPr>
        <w:t>8 (3463) 20-30-65</w:t>
      </w:r>
    </w:p>
    <w:p w:rsidR="00486C6D" w:rsidRPr="00D90BA8" w:rsidRDefault="00486C6D" w:rsidP="00CD2D8B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sectPr w:rsidR="00486C6D" w:rsidRPr="00D90BA8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B4" w:rsidRDefault="009D17B4">
      <w:r>
        <w:separator/>
      </w:r>
    </w:p>
  </w:endnote>
  <w:endnote w:type="continuationSeparator" w:id="0">
    <w:p w:rsidR="009D17B4" w:rsidRDefault="009D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B4" w:rsidRDefault="009D17B4">
      <w:r>
        <w:separator/>
      </w:r>
    </w:p>
  </w:footnote>
  <w:footnote w:type="continuationSeparator" w:id="0">
    <w:p w:rsidR="009D17B4" w:rsidRDefault="009D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3B176E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A27"/>
    <w:rsid w:val="00003A4B"/>
    <w:rsid w:val="00015D8D"/>
    <w:rsid w:val="00022FCC"/>
    <w:rsid w:val="00066861"/>
    <w:rsid w:val="0009728C"/>
    <w:rsid w:val="000A161C"/>
    <w:rsid w:val="000E3D11"/>
    <w:rsid w:val="001058DF"/>
    <w:rsid w:val="00114228"/>
    <w:rsid w:val="001662BE"/>
    <w:rsid w:val="00172A27"/>
    <w:rsid w:val="001967F7"/>
    <w:rsid w:val="001A6BF0"/>
    <w:rsid w:val="001A72AF"/>
    <w:rsid w:val="00236920"/>
    <w:rsid w:val="0036010C"/>
    <w:rsid w:val="003B176E"/>
    <w:rsid w:val="003E5A31"/>
    <w:rsid w:val="003F755E"/>
    <w:rsid w:val="00436B01"/>
    <w:rsid w:val="00443AAA"/>
    <w:rsid w:val="004806B8"/>
    <w:rsid w:val="00486C6D"/>
    <w:rsid w:val="00554A84"/>
    <w:rsid w:val="005D678F"/>
    <w:rsid w:val="00671B5A"/>
    <w:rsid w:val="00682E58"/>
    <w:rsid w:val="00711154"/>
    <w:rsid w:val="00723719"/>
    <w:rsid w:val="007362E9"/>
    <w:rsid w:val="00795456"/>
    <w:rsid w:val="007E0B23"/>
    <w:rsid w:val="00836E27"/>
    <w:rsid w:val="00881315"/>
    <w:rsid w:val="00885D29"/>
    <w:rsid w:val="00886786"/>
    <w:rsid w:val="00897A20"/>
    <w:rsid w:val="008C0977"/>
    <w:rsid w:val="008E13C7"/>
    <w:rsid w:val="008F1E0A"/>
    <w:rsid w:val="009064F0"/>
    <w:rsid w:val="00933370"/>
    <w:rsid w:val="009B224B"/>
    <w:rsid w:val="009D17B4"/>
    <w:rsid w:val="009D78C1"/>
    <w:rsid w:val="00A643EF"/>
    <w:rsid w:val="00B470D2"/>
    <w:rsid w:val="00B862A4"/>
    <w:rsid w:val="00BF4A05"/>
    <w:rsid w:val="00BF5A62"/>
    <w:rsid w:val="00C47B1F"/>
    <w:rsid w:val="00CD2D8B"/>
    <w:rsid w:val="00D21449"/>
    <w:rsid w:val="00D22D2F"/>
    <w:rsid w:val="00D55BF1"/>
    <w:rsid w:val="00D77D85"/>
    <w:rsid w:val="00D90BA8"/>
    <w:rsid w:val="00DA522E"/>
    <w:rsid w:val="00DE4EAF"/>
    <w:rsid w:val="00F749FF"/>
    <w:rsid w:val="00F80929"/>
    <w:rsid w:val="00FD1A97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49E0F9A-03BD-4786-B9D8-B9CA9AD6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BD53C-87D0-4FC1-B06B-2347ABE5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2019-02-15T03:38:00Z</cp:lastPrinted>
  <dcterms:created xsi:type="dcterms:W3CDTF">2019-01-28T12:09:00Z</dcterms:created>
  <dcterms:modified xsi:type="dcterms:W3CDTF">2019-02-15T05:23:00Z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