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A09" w:rsidRDefault="000C1A09" w:rsidP="000C1A09">
      <w:pPr>
        <w:jc w:val="center"/>
      </w:pPr>
      <w:r>
        <w:rPr>
          <w:noProof/>
        </w:rPr>
        <w:drawing>
          <wp:inline distT="0" distB="0" distL="0" distR="0">
            <wp:extent cx="819150" cy="1025525"/>
            <wp:effectExtent l="19050" t="0" r="0" b="0"/>
            <wp:docPr id="2" name="Рисунок 1" descr="Копия Герб со штрихо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Герб со штриховк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2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1A09" w:rsidRPr="00C556EC" w:rsidRDefault="000C1A09" w:rsidP="000C1A09">
      <w:pPr>
        <w:jc w:val="center"/>
      </w:pPr>
    </w:p>
    <w:p w:rsidR="000C1A09" w:rsidRPr="00D36F28" w:rsidRDefault="000C1A09" w:rsidP="000C1A0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СЧЁ</w:t>
      </w:r>
      <w:r w:rsidRPr="00D36F28">
        <w:rPr>
          <w:b/>
          <w:sz w:val="32"/>
          <w:szCs w:val="32"/>
        </w:rPr>
        <w:t>ТНАЯ ПАЛАТА</w:t>
      </w:r>
    </w:p>
    <w:p w:rsidR="000C1A09" w:rsidRPr="00D36F28" w:rsidRDefault="000C1A09" w:rsidP="000C1A09">
      <w:pPr>
        <w:jc w:val="center"/>
        <w:rPr>
          <w:b/>
          <w:sz w:val="32"/>
          <w:szCs w:val="32"/>
        </w:rPr>
      </w:pPr>
      <w:r w:rsidRPr="00D36F28">
        <w:rPr>
          <w:b/>
          <w:sz w:val="32"/>
          <w:szCs w:val="32"/>
        </w:rPr>
        <w:t>ГОРОДА НЕФТЕЮГАНСКА</w:t>
      </w:r>
    </w:p>
    <w:p w:rsidR="000C1A09" w:rsidRPr="00C05FAB" w:rsidRDefault="000C1A09" w:rsidP="000C1A09">
      <w:pPr>
        <w:jc w:val="center"/>
        <w:rPr>
          <w:b/>
          <w:sz w:val="18"/>
          <w:szCs w:val="18"/>
        </w:rPr>
      </w:pPr>
    </w:p>
    <w:p w:rsidR="000C1A09" w:rsidRPr="00E55B07" w:rsidRDefault="000C1A09" w:rsidP="000C1A09">
      <w:pPr>
        <w:pStyle w:val="a3"/>
        <w:jc w:val="center"/>
        <w:rPr>
          <w:b/>
          <w:i w:val="0"/>
          <w:sz w:val="18"/>
        </w:rPr>
      </w:pPr>
      <w:r>
        <w:rPr>
          <w:b/>
          <w:i w:val="0"/>
          <w:sz w:val="18"/>
        </w:rPr>
        <w:t>16 микрорайон, 23 дом, помещение 97,</w:t>
      </w:r>
      <w:r w:rsidRPr="00E55B07">
        <w:rPr>
          <w:b/>
          <w:i w:val="0"/>
          <w:sz w:val="18"/>
        </w:rPr>
        <w:t xml:space="preserve"> г. Нефтеюганск, </w:t>
      </w:r>
      <w:r>
        <w:rPr>
          <w:b/>
          <w:i w:val="0"/>
          <w:sz w:val="18"/>
        </w:rPr>
        <w:br/>
      </w:r>
      <w:r w:rsidRPr="00E55B07">
        <w:rPr>
          <w:b/>
          <w:i w:val="0"/>
          <w:sz w:val="18"/>
        </w:rPr>
        <w:t>Ханты-Мансийский автономный округ</w:t>
      </w:r>
      <w:r>
        <w:rPr>
          <w:b/>
          <w:i w:val="0"/>
          <w:sz w:val="18"/>
        </w:rPr>
        <w:t xml:space="preserve"> </w:t>
      </w:r>
      <w:r w:rsidRPr="00E55B07">
        <w:rPr>
          <w:b/>
          <w:i w:val="0"/>
          <w:sz w:val="18"/>
        </w:rPr>
        <w:t>-</w:t>
      </w:r>
      <w:r>
        <w:rPr>
          <w:b/>
          <w:i w:val="0"/>
          <w:sz w:val="18"/>
        </w:rPr>
        <w:t xml:space="preserve"> </w:t>
      </w:r>
      <w:r w:rsidRPr="00E55B07">
        <w:rPr>
          <w:b/>
          <w:i w:val="0"/>
          <w:sz w:val="18"/>
        </w:rPr>
        <w:t>Югра (Тюменская область), 6283</w:t>
      </w:r>
      <w:r>
        <w:rPr>
          <w:b/>
          <w:i w:val="0"/>
          <w:sz w:val="18"/>
        </w:rPr>
        <w:t>10</w:t>
      </w:r>
      <w:r w:rsidRPr="00E55B07">
        <w:rPr>
          <w:b/>
          <w:i w:val="0"/>
          <w:sz w:val="18"/>
        </w:rPr>
        <w:t xml:space="preserve">  </w:t>
      </w:r>
    </w:p>
    <w:p w:rsidR="000C1A09" w:rsidRPr="00C05FAB" w:rsidRDefault="000C1A09" w:rsidP="000C1A09">
      <w:pPr>
        <w:pStyle w:val="a3"/>
        <w:jc w:val="center"/>
        <w:rPr>
          <w:b/>
          <w:i w:val="0"/>
          <w:sz w:val="18"/>
        </w:rPr>
      </w:pPr>
      <w:r w:rsidRPr="00E55B07">
        <w:rPr>
          <w:b/>
          <w:i w:val="0"/>
        </w:rPr>
        <w:t xml:space="preserve">тел./факс (3463) </w:t>
      </w:r>
      <w:r>
        <w:rPr>
          <w:b/>
          <w:i w:val="0"/>
        </w:rPr>
        <w:t>20</w:t>
      </w:r>
      <w:r>
        <w:rPr>
          <w:b/>
          <w:i w:val="0"/>
          <w:lang w:val="en-US"/>
        </w:rPr>
        <w:t>-</w:t>
      </w:r>
      <w:r>
        <w:rPr>
          <w:b/>
          <w:i w:val="0"/>
        </w:rPr>
        <w:t>30</w:t>
      </w:r>
      <w:r>
        <w:rPr>
          <w:b/>
          <w:i w:val="0"/>
          <w:lang w:val="en-US"/>
        </w:rPr>
        <w:t>-</w:t>
      </w:r>
      <w:r>
        <w:rPr>
          <w:b/>
          <w:i w:val="0"/>
        </w:rPr>
        <w:t>55, 20-30-63</w:t>
      </w:r>
      <w:r w:rsidRPr="00E55B07">
        <w:rPr>
          <w:b/>
          <w:i w:val="0"/>
        </w:rPr>
        <w:t xml:space="preserve"> </w:t>
      </w:r>
      <w:r w:rsidRPr="00E55B07">
        <w:rPr>
          <w:b/>
          <w:i w:val="0"/>
          <w:lang w:val="en-US"/>
        </w:rPr>
        <w:t>E</w:t>
      </w:r>
      <w:r w:rsidRPr="00E55B07">
        <w:rPr>
          <w:b/>
          <w:i w:val="0"/>
        </w:rPr>
        <w:t>-</w:t>
      </w:r>
      <w:r w:rsidRPr="00E55B07">
        <w:rPr>
          <w:b/>
          <w:i w:val="0"/>
          <w:lang w:val="en-US"/>
        </w:rPr>
        <w:t>mail</w:t>
      </w:r>
      <w:r w:rsidRPr="00466535">
        <w:rPr>
          <w:b/>
          <w:i w:val="0"/>
        </w:rPr>
        <w:t xml:space="preserve">: </w:t>
      </w:r>
      <w:hyperlink r:id="rId9" w:history="1">
        <w:r w:rsidRPr="009961FA">
          <w:rPr>
            <w:rStyle w:val="ab"/>
            <w:b/>
            <w:i w:val="0"/>
            <w:lang w:val="en-US"/>
          </w:rPr>
          <w:t>sp-ugansk@mail.ru</w:t>
        </w:r>
      </w:hyperlink>
      <w:r>
        <w:rPr>
          <w:b/>
          <w:i w:val="0"/>
          <w:lang w:val="en-US"/>
        </w:rPr>
        <w:t xml:space="preserve"> </w:t>
      </w:r>
      <w:hyperlink r:id="rId10" w:history="1">
        <w:r w:rsidRPr="00401513">
          <w:rPr>
            <w:rStyle w:val="ab"/>
            <w:b/>
            <w:i w:val="0"/>
            <w:lang w:val="en-US"/>
          </w:rPr>
          <w:t>www.adm</w:t>
        </w:r>
        <w:r w:rsidRPr="00401513">
          <w:rPr>
            <w:rStyle w:val="ab"/>
            <w:b/>
            <w:i w:val="0"/>
            <w:sz w:val="18"/>
            <w:szCs w:val="18"/>
            <w:lang w:val="en-US"/>
          </w:rPr>
          <w:t>augansk</w:t>
        </w:r>
        <w:r w:rsidRPr="00401513">
          <w:rPr>
            <w:rStyle w:val="ab"/>
            <w:b/>
            <w:i w:val="0"/>
            <w:sz w:val="18"/>
            <w:szCs w:val="18"/>
          </w:rPr>
          <w:t>.</w:t>
        </w:r>
        <w:r w:rsidRPr="00401513">
          <w:rPr>
            <w:rStyle w:val="ab"/>
            <w:b/>
            <w:i w:val="0"/>
            <w:sz w:val="18"/>
            <w:szCs w:val="18"/>
            <w:lang w:val="en-US"/>
          </w:rPr>
          <w:t>ru</w:t>
        </w:r>
      </w:hyperlink>
      <w:r>
        <w:rPr>
          <w:b/>
          <w:i w:val="0"/>
          <w:sz w:val="18"/>
          <w:szCs w:val="18"/>
        </w:rPr>
        <w:t xml:space="preserve"> </w:t>
      </w:r>
    </w:p>
    <w:p w:rsidR="000C1A09" w:rsidRPr="00446922" w:rsidRDefault="00412826" w:rsidP="000C1A09">
      <w:pPr>
        <w:jc w:val="center"/>
        <w:rPr>
          <w:rFonts w:ascii="Arial" w:hAnsi="Arial"/>
          <w:b/>
          <w:i/>
        </w:rPr>
      </w:pPr>
      <w:r>
        <w:rPr>
          <w:b/>
        </w:rPr>
        <w:pict>
          <v:line id="_x0000_s1028" style="position:absolute;left:0;text-align:left;z-index:251660288" from="1.35pt,.25pt" to="466.5pt,.6pt" o:allowincell="f" strokeweight="2pt"/>
        </w:pict>
      </w:r>
      <w:r>
        <w:rPr>
          <w:b/>
        </w:rPr>
        <w:pict>
          <v:line id="_x0000_s1029" style="position:absolute;left:0;text-align:left;z-index:251661312" from="1.35pt,3.05pt" to="467.95pt,3.1pt" o:allowincell="f" strokeweight=".5pt"/>
        </w:pic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07"/>
        <w:gridCol w:w="4764"/>
      </w:tblGrid>
      <w:tr w:rsidR="000C1A09" w:rsidRPr="00FF2D93" w:rsidTr="00412826">
        <w:trPr>
          <w:trHeight w:val="349"/>
        </w:trPr>
        <w:tc>
          <w:tcPr>
            <w:tcW w:w="4927" w:type="dxa"/>
          </w:tcPr>
          <w:p w:rsidR="000C1A09" w:rsidRPr="00412826" w:rsidRDefault="000C1A09" w:rsidP="00412826">
            <w:pPr>
              <w:rPr>
                <w:sz w:val="28"/>
                <w:szCs w:val="28"/>
              </w:rPr>
            </w:pPr>
            <w:r w:rsidRPr="00631BA2">
              <w:rPr>
                <w:sz w:val="28"/>
                <w:szCs w:val="28"/>
              </w:rPr>
              <w:t xml:space="preserve"> </w:t>
            </w:r>
            <w:r w:rsidR="00C45A91">
              <w:rPr>
                <w:sz w:val="28"/>
                <w:szCs w:val="28"/>
              </w:rPr>
              <w:t xml:space="preserve">Исх. </w:t>
            </w:r>
            <w:r w:rsidR="00631BA2" w:rsidRPr="00631BA2">
              <w:rPr>
                <w:sz w:val="28"/>
                <w:szCs w:val="28"/>
              </w:rPr>
              <w:t>от 13.02.2019 №</w:t>
            </w:r>
            <w:r w:rsidR="00C45A91">
              <w:rPr>
                <w:sz w:val="28"/>
                <w:szCs w:val="28"/>
              </w:rPr>
              <w:t xml:space="preserve"> </w:t>
            </w:r>
            <w:r w:rsidR="00631BA2" w:rsidRPr="00631BA2">
              <w:rPr>
                <w:sz w:val="28"/>
                <w:szCs w:val="28"/>
              </w:rPr>
              <w:t>35</w:t>
            </w:r>
            <w:r w:rsidRPr="00631BA2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27" w:type="dxa"/>
          </w:tcPr>
          <w:p w:rsidR="000C1A09" w:rsidRPr="000C1A09" w:rsidRDefault="000C1A09" w:rsidP="0062543A">
            <w:pPr>
              <w:jc w:val="both"/>
              <w:rPr>
                <w:sz w:val="28"/>
                <w:szCs w:val="28"/>
              </w:rPr>
            </w:pPr>
          </w:p>
        </w:tc>
      </w:tr>
    </w:tbl>
    <w:p w:rsidR="00DC4908" w:rsidRDefault="00DC4908" w:rsidP="00C456A5">
      <w:pPr>
        <w:spacing w:line="276" w:lineRule="auto"/>
      </w:pPr>
    </w:p>
    <w:p w:rsidR="00646CA6" w:rsidRDefault="00646CA6" w:rsidP="00C456A5">
      <w:pPr>
        <w:spacing w:line="276" w:lineRule="auto"/>
        <w:jc w:val="center"/>
        <w:rPr>
          <w:sz w:val="28"/>
          <w:szCs w:val="28"/>
        </w:rPr>
      </w:pPr>
    </w:p>
    <w:p w:rsidR="00DC4908" w:rsidRDefault="00DC4908" w:rsidP="00C45A91">
      <w:pPr>
        <w:jc w:val="center"/>
        <w:rPr>
          <w:sz w:val="28"/>
          <w:szCs w:val="28"/>
        </w:rPr>
      </w:pPr>
      <w:r w:rsidRPr="00DC4908">
        <w:rPr>
          <w:sz w:val="28"/>
          <w:szCs w:val="28"/>
        </w:rPr>
        <w:t xml:space="preserve">Заключение </w:t>
      </w:r>
    </w:p>
    <w:p w:rsidR="00DC4908" w:rsidRDefault="00E33F0E" w:rsidP="00C45A91">
      <w:pPr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="00DC4908">
        <w:rPr>
          <w:sz w:val="28"/>
          <w:szCs w:val="28"/>
        </w:rPr>
        <w:t>а проект постановления администрации города Нефтеюганска</w:t>
      </w:r>
    </w:p>
    <w:p w:rsidR="00DC4908" w:rsidRDefault="002F6735" w:rsidP="00C45A91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8431FB">
        <w:rPr>
          <w:sz w:val="28"/>
          <w:szCs w:val="28"/>
        </w:rPr>
        <w:t>О внесении изменений в постановление администрации города Нефтеюганска от 04.06.2018 № 78-нп «Об определении объёма и условий предоставления субсидий некоммерческим организациям, не являющимся государственными (муниципальными) учреждениями, осуществляющим образовательную деятельность, на финансовое обеспечение затрат на организацию функционирования оздоровительного лагеря с дневным пребыванием детей в каникулярное время</w:t>
      </w:r>
      <w:r w:rsidR="00DC4908">
        <w:rPr>
          <w:sz w:val="28"/>
          <w:szCs w:val="28"/>
        </w:rPr>
        <w:t>»</w:t>
      </w:r>
    </w:p>
    <w:p w:rsidR="00DC4908" w:rsidRDefault="00DC4908" w:rsidP="00C456A5">
      <w:pPr>
        <w:spacing w:line="276" w:lineRule="auto"/>
        <w:jc w:val="center"/>
        <w:rPr>
          <w:sz w:val="28"/>
          <w:szCs w:val="28"/>
        </w:rPr>
      </w:pPr>
    </w:p>
    <w:p w:rsidR="002F6735" w:rsidRDefault="00DC4908" w:rsidP="00C45A9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  <w:t>Счетн</w:t>
      </w:r>
      <w:r w:rsidR="008D735C">
        <w:rPr>
          <w:sz w:val="28"/>
          <w:szCs w:val="28"/>
        </w:rPr>
        <w:t>ая</w:t>
      </w:r>
      <w:r>
        <w:rPr>
          <w:sz w:val="28"/>
          <w:szCs w:val="28"/>
        </w:rPr>
        <w:t xml:space="preserve"> палат</w:t>
      </w:r>
      <w:r w:rsidR="008D735C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2F6735">
        <w:rPr>
          <w:sz w:val="28"/>
          <w:szCs w:val="28"/>
        </w:rPr>
        <w:t xml:space="preserve">в </w:t>
      </w:r>
      <w:bookmarkStart w:id="0" w:name="_GoBack"/>
      <w:bookmarkEnd w:id="0"/>
      <w:r w:rsidR="00412826">
        <w:rPr>
          <w:sz w:val="28"/>
          <w:szCs w:val="28"/>
        </w:rPr>
        <w:t>соответствии с</w:t>
      </w:r>
      <w:r w:rsidR="002F6735">
        <w:rPr>
          <w:sz w:val="28"/>
          <w:szCs w:val="28"/>
        </w:rPr>
        <w:t xml:space="preserve"> пунктом 7 части 2 </w:t>
      </w:r>
      <w:r>
        <w:rPr>
          <w:sz w:val="28"/>
          <w:szCs w:val="28"/>
        </w:rPr>
        <w:t>статьи 9 Федерального закона от 07.02.2011 № 6-ФЗ «Об общих принципах организации и деятельности контрольно-счетных органов»</w:t>
      </w:r>
      <w:r w:rsidR="00E33F0E">
        <w:rPr>
          <w:sz w:val="28"/>
          <w:szCs w:val="28"/>
        </w:rPr>
        <w:t xml:space="preserve"> пров</w:t>
      </w:r>
      <w:r w:rsidR="002F6735">
        <w:rPr>
          <w:sz w:val="28"/>
          <w:szCs w:val="28"/>
        </w:rPr>
        <w:t>о</w:t>
      </w:r>
      <w:r w:rsidR="00E33F0E">
        <w:rPr>
          <w:sz w:val="28"/>
          <w:szCs w:val="28"/>
        </w:rPr>
        <w:t>д</w:t>
      </w:r>
      <w:r w:rsidR="002F6735">
        <w:rPr>
          <w:sz w:val="28"/>
          <w:szCs w:val="28"/>
        </w:rPr>
        <w:t>ит</w:t>
      </w:r>
      <w:r w:rsidR="00E33F0E">
        <w:rPr>
          <w:sz w:val="28"/>
          <w:szCs w:val="28"/>
        </w:rPr>
        <w:t xml:space="preserve"> </w:t>
      </w:r>
      <w:r w:rsidRPr="00E33F0E">
        <w:rPr>
          <w:sz w:val="28"/>
          <w:szCs w:val="28"/>
        </w:rPr>
        <w:t>финансово-экономическ</w:t>
      </w:r>
      <w:r w:rsidR="002F6735">
        <w:rPr>
          <w:sz w:val="28"/>
          <w:szCs w:val="28"/>
        </w:rPr>
        <w:t>ую</w:t>
      </w:r>
      <w:r w:rsidRPr="00E33F0E">
        <w:rPr>
          <w:sz w:val="28"/>
          <w:szCs w:val="28"/>
        </w:rPr>
        <w:t xml:space="preserve"> экспертиз</w:t>
      </w:r>
      <w:r w:rsidR="002F6735">
        <w:rPr>
          <w:sz w:val="28"/>
          <w:szCs w:val="28"/>
        </w:rPr>
        <w:t>у</w:t>
      </w:r>
      <w:r w:rsidRPr="00E33F0E">
        <w:rPr>
          <w:sz w:val="28"/>
          <w:szCs w:val="28"/>
        </w:rPr>
        <w:t xml:space="preserve"> </w:t>
      </w:r>
      <w:r w:rsidR="00E33F0E">
        <w:rPr>
          <w:sz w:val="28"/>
          <w:szCs w:val="28"/>
        </w:rPr>
        <w:t>проект</w:t>
      </w:r>
      <w:r w:rsidR="002F6735">
        <w:rPr>
          <w:sz w:val="28"/>
          <w:szCs w:val="28"/>
        </w:rPr>
        <w:t>ов</w:t>
      </w:r>
      <w:r w:rsidR="002F6735" w:rsidRPr="002F6735">
        <w:rPr>
          <w:rFonts w:eastAsiaTheme="minorHAnsi"/>
          <w:sz w:val="28"/>
          <w:szCs w:val="28"/>
          <w:lang w:eastAsia="en-US"/>
        </w:rPr>
        <w:t xml:space="preserve"> </w:t>
      </w:r>
      <w:r w:rsidR="002F6735">
        <w:rPr>
          <w:rFonts w:eastAsiaTheme="minorHAnsi"/>
          <w:sz w:val="28"/>
          <w:szCs w:val="28"/>
          <w:lang w:eastAsia="en-US"/>
        </w:rPr>
        <w:t>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образования.</w:t>
      </w:r>
    </w:p>
    <w:p w:rsidR="00685573" w:rsidRDefault="000C1A09" w:rsidP="00C45A91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Для проведения финансово-экономической экспертизы представлен проект</w:t>
      </w:r>
      <w:r w:rsidRPr="000C1A09">
        <w:rPr>
          <w:sz w:val="28"/>
          <w:szCs w:val="28"/>
        </w:rPr>
        <w:t xml:space="preserve"> </w:t>
      </w:r>
      <w:r w:rsidRPr="000C1A09">
        <w:rPr>
          <w:rFonts w:eastAsiaTheme="minorHAnsi"/>
          <w:sz w:val="28"/>
          <w:szCs w:val="28"/>
          <w:lang w:eastAsia="en-US"/>
        </w:rPr>
        <w:t>постановления администрации города Нефтеюганска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8431FB" w:rsidRPr="008431FB">
        <w:rPr>
          <w:rFonts w:eastAsiaTheme="minorHAnsi"/>
          <w:sz w:val="28"/>
          <w:szCs w:val="28"/>
          <w:lang w:eastAsia="en-US"/>
        </w:rPr>
        <w:t xml:space="preserve">«О внесении изменений в постановление администрации города Нефтеюганска от 04.06.2018 № 78-нп «Об определении объёма и условий предоставления субсидий некоммерческим организациям, не являющимся государственными (муниципальными) учреждениями, осуществляющим образовательную деятельность, на финансовое обеспечение затрат на организацию функционирования оздоровительного лагеря с дневным пребыванием детей в каникулярное время» </w:t>
      </w:r>
      <w:r>
        <w:rPr>
          <w:rFonts w:eastAsiaTheme="minorHAnsi"/>
          <w:sz w:val="28"/>
          <w:szCs w:val="28"/>
          <w:lang w:eastAsia="en-US"/>
        </w:rPr>
        <w:t xml:space="preserve">(далее – Проект </w:t>
      </w:r>
      <w:r w:rsidR="008431FB">
        <w:rPr>
          <w:rFonts w:eastAsiaTheme="minorHAnsi"/>
          <w:sz w:val="28"/>
          <w:szCs w:val="28"/>
          <w:lang w:eastAsia="en-US"/>
        </w:rPr>
        <w:t>постановления</w:t>
      </w:r>
      <w:r>
        <w:rPr>
          <w:rFonts w:eastAsiaTheme="minorHAnsi"/>
          <w:sz w:val="28"/>
          <w:szCs w:val="28"/>
          <w:lang w:eastAsia="en-US"/>
        </w:rPr>
        <w:t xml:space="preserve">). </w:t>
      </w:r>
    </w:p>
    <w:p w:rsidR="000C1A09" w:rsidRDefault="000C1A09" w:rsidP="00C45A91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По результатам экспертизы установлено:</w:t>
      </w:r>
    </w:p>
    <w:p w:rsidR="00FB4F52" w:rsidRDefault="00FB4F52" w:rsidP="00C45A91">
      <w:pPr>
        <w:pStyle w:val="ac"/>
        <w:numPr>
          <w:ilvl w:val="0"/>
          <w:numId w:val="1"/>
        </w:numPr>
        <w:autoSpaceDE w:val="0"/>
        <w:autoSpaceDN w:val="0"/>
        <w:adjustRightInd w:val="0"/>
        <w:ind w:left="0" w:firstLine="705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Пунктом 5 части 18 решения</w:t>
      </w:r>
      <w:r w:rsidR="008431FB">
        <w:rPr>
          <w:rFonts w:eastAsiaTheme="minorHAnsi"/>
          <w:sz w:val="28"/>
          <w:szCs w:val="28"/>
          <w:lang w:eastAsia="en-US"/>
        </w:rPr>
        <w:t xml:space="preserve"> о </w:t>
      </w:r>
      <w:r>
        <w:rPr>
          <w:rFonts w:eastAsiaTheme="minorHAnsi"/>
          <w:sz w:val="28"/>
          <w:szCs w:val="28"/>
          <w:lang w:eastAsia="en-US"/>
        </w:rPr>
        <w:t xml:space="preserve">бюджете города Нефтеюганска на 2019 год и плановый период 2020 и 2021 годов от 26.12.2018 № </w:t>
      </w:r>
      <w:r w:rsidRPr="00FB4F52">
        <w:rPr>
          <w:rFonts w:eastAsiaTheme="minorHAnsi"/>
          <w:sz w:val="28"/>
          <w:szCs w:val="28"/>
          <w:lang w:eastAsia="en-US"/>
        </w:rPr>
        <w:t>514-VI</w:t>
      </w:r>
      <w:r w:rsidR="00EA0E2D" w:rsidRPr="008431F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предусмотрены субсидии некоммерческим организациям, не являющимся муниципальными учреждениями, на финансовое обеспечение затрат </w:t>
      </w:r>
      <w:r w:rsidRPr="00FB4F52">
        <w:rPr>
          <w:rFonts w:eastAsiaTheme="minorHAnsi"/>
          <w:sz w:val="28"/>
          <w:szCs w:val="28"/>
          <w:lang w:eastAsia="en-US"/>
        </w:rPr>
        <w:t xml:space="preserve">на </w:t>
      </w:r>
      <w:r w:rsidRPr="00FB4F52">
        <w:rPr>
          <w:rFonts w:eastAsiaTheme="minorHAnsi"/>
          <w:sz w:val="28"/>
          <w:szCs w:val="28"/>
          <w:lang w:eastAsia="en-US"/>
        </w:rPr>
        <w:lastRenderedPageBreak/>
        <w:t>организацию функционирования оздоровительного лагеря с дневным пребыванием детей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054D60" w:rsidRPr="00E0567F" w:rsidRDefault="00EA0E2D" w:rsidP="00C45A91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2742B2">
        <w:rPr>
          <w:rFonts w:eastAsia="Calibri"/>
          <w:sz w:val="28"/>
          <w:szCs w:val="28"/>
        </w:rPr>
        <w:t>2</w:t>
      </w:r>
      <w:r w:rsidR="00054D60">
        <w:rPr>
          <w:rFonts w:eastAsia="Calibri"/>
          <w:sz w:val="28"/>
          <w:szCs w:val="28"/>
        </w:rPr>
        <w:t xml:space="preserve">. </w:t>
      </w:r>
      <w:r w:rsidR="00005756">
        <w:rPr>
          <w:rFonts w:eastAsia="Calibri"/>
          <w:sz w:val="28"/>
          <w:szCs w:val="28"/>
        </w:rPr>
        <w:t xml:space="preserve">Предоставление указанной субсидии планируется в рамках реализации мероприятий муниципальной программы города Нефтеюганска «Развитие образования и молодёжной политики в городе Нефтеюганске», утверждённой. </w:t>
      </w:r>
    </w:p>
    <w:p w:rsidR="00BA5BEF" w:rsidRDefault="00054D60" w:rsidP="00C45A91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365642">
        <w:rPr>
          <w:rFonts w:eastAsia="Calibri"/>
          <w:sz w:val="28"/>
          <w:szCs w:val="28"/>
        </w:rPr>
        <w:t xml:space="preserve">3. Замечания и рекомендации к </w:t>
      </w:r>
      <w:r w:rsidR="004E7F62">
        <w:rPr>
          <w:rFonts w:eastAsia="Calibri"/>
          <w:sz w:val="28"/>
          <w:szCs w:val="28"/>
        </w:rPr>
        <w:t>П</w:t>
      </w:r>
      <w:r w:rsidR="00365642">
        <w:rPr>
          <w:rFonts w:eastAsia="Calibri"/>
          <w:sz w:val="28"/>
          <w:szCs w:val="28"/>
        </w:rPr>
        <w:t xml:space="preserve">роекту постановления отсутствуют. </w:t>
      </w:r>
    </w:p>
    <w:p w:rsidR="00054D60" w:rsidRPr="00054D60" w:rsidRDefault="00054D60" w:rsidP="000C1A09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 xml:space="preserve">  </w:t>
      </w:r>
    </w:p>
    <w:p w:rsidR="00191AE0" w:rsidRDefault="00191AE0" w:rsidP="005E191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BA5BEF" w:rsidRDefault="00BA5BEF" w:rsidP="005E191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191AE0" w:rsidRDefault="00706D4B" w:rsidP="00191AE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="00191AE0">
        <w:rPr>
          <w:rFonts w:eastAsiaTheme="minorHAnsi"/>
          <w:sz w:val="28"/>
          <w:szCs w:val="28"/>
          <w:lang w:eastAsia="en-US"/>
        </w:rPr>
        <w:t>редседател</w:t>
      </w:r>
      <w:r>
        <w:rPr>
          <w:rFonts w:eastAsiaTheme="minorHAnsi"/>
          <w:sz w:val="28"/>
          <w:szCs w:val="28"/>
          <w:lang w:eastAsia="en-US"/>
        </w:rPr>
        <w:t>ь</w:t>
      </w:r>
      <w:r w:rsidR="00191AE0">
        <w:rPr>
          <w:rFonts w:eastAsiaTheme="minorHAnsi"/>
          <w:sz w:val="28"/>
          <w:szCs w:val="28"/>
          <w:lang w:eastAsia="en-US"/>
        </w:rPr>
        <w:t xml:space="preserve">                                                     </w:t>
      </w:r>
      <w:r>
        <w:rPr>
          <w:rFonts w:eastAsiaTheme="minorHAnsi"/>
          <w:sz w:val="28"/>
          <w:szCs w:val="28"/>
          <w:lang w:eastAsia="en-US"/>
        </w:rPr>
        <w:t xml:space="preserve">                         </w:t>
      </w:r>
      <w:r w:rsidR="00191AE0">
        <w:rPr>
          <w:rFonts w:eastAsiaTheme="minorHAnsi"/>
          <w:sz w:val="28"/>
          <w:szCs w:val="28"/>
          <w:lang w:eastAsia="en-US"/>
        </w:rPr>
        <w:t xml:space="preserve">  </w:t>
      </w:r>
      <w:r w:rsidR="00C45A91">
        <w:rPr>
          <w:rFonts w:eastAsiaTheme="minorHAnsi"/>
          <w:sz w:val="28"/>
          <w:szCs w:val="28"/>
          <w:lang w:eastAsia="en-US"/>
        </w:rPr>
        <w:t xml:space="preserve">       </w:t>
      </w:r>
      <w:r>
        <w:rPr>
          <w:rFonts w:eastAsiaTheme="minorHAnsi"/>
          <w:sz w:val="28"/>
          <w:szCs w:val="28"/>
          <w:lang w:eastAsia="en-US"/>
        </w:rPr>
        <w:t>С.А. Гичкина</w:t>
      </w:r>
    </w:p>
    <w:p w:rsidR="00191AE0" w:rsidRDefault="00191AE0" w:rsidP="00191AE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191AE0" w:rsidRDefault="00191AE0" w:rsidP="00191AE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191AE0" w:rsidRPr="000C1A09" w:rsidRDefault="00191AE0" w:rsidP="00191AE0">
      <w:pPr>
        <w:jc w:val="both"/>
        <w:rPr>
          <w:rFonts w:eastAsiaTheme="minorHAnsi"/>
          <w:sz w:val="28"/>
          <w:szCs w:val="28"/>
          <w:lang w:eastAsia="en-US"/>
        </w:rPr>
      </w:pPr>
    </w:p>
    <w:p w:rsidR="00C456A5" w:rsidRPr="000C1A09" w:rsidRDefault="00C456A5" w:rsidP="00191AE0">
      <w:pPr>
        <w:jc w:val="both"/>
        <w:rPr>
          <w:rFonts w:eastAsiaTheme="minorHAnsi"/>
          <w:sz w:val="28"/>
          <w:szCs w:val="28"/>
          <w:lang w:eastAsia="en-US"/>
        </w:rPr>
      </w:pPr>
    </w:p>
    <w:p w:rsidR="00685573" w:rsidRPr="000C1A09" w:rsidRDefault="00685573" w:rsidP="00191AE0">
      <w:pPr>
        <w:jc w:val="both"/>
        <w:rPr>
          <w:rFonts w:eastAsiaTheme="minorHAnsi"/>
          <w:sz w:val="28"/>
          <w:szCs w:val="28"/>
          <w:lang w:eastAsia="en-US"/>
        </w:rPr>
      </w:pPr>
    </w:p>
    <w:p w:rsidR="00685573" w:rsidRPr="000C1A09" w:rsidRDefault="00685573" w:rsidP="00191AE0">
      <w:pPr>
        <w:jc w:val="both"/>
        <w:rPr>
          <w:rFonts w:eastAsiaTheme="minorHAnsi"/>
          <w:sz w:val="28"/>
          <w:szCs w:val="28"/>
          <w:lang w:eastAsia="en-US"/>
        </w:rPr>
      </w:pPr>
    </w:p>
    <w:p w:rsidR="00685573" w:rsidRPr="000C1A09" w:rsidRDefault="00685573" w:rsidP="00191AE0">
      <w:pPr>
        <w:jc w:val="both"/>
        <w:rPr>
          <w:rFonts w:eastAsiaTheme="minorHAnsi"/>
          <w:sz w:val="28"/>
          <w:szCs w:val="28"/>
          <w:lang w:eastAsia="en-US"/>
        </w:rPr>
      </w:pPr>
    </w:p>
    <w:p w:rsidR="00685573" w:rsidRPr="000C1A09" w:rsidRDefault="00685573" w:rsidP="00191AE0">
      <w:pPr>
        <w:jc w:val="both"/>
        <w:rPr>
          <w:rFonts w:eastAsiaTheme="minorHAnsi"/>
          <w:sz w:val="28"/>
          <w:szCs w:val="28"/>
          <w:lang w:eastAsia="en-US"/>
        </w:rPr>
      </w:pPr>
    </w:p>
    <w:p w:rsidR="00685573" w:rsidRPr="000C1A09" w:rsidRDefault="00685573" w:rsidP="00191AE0">
      <w:pPr>
        <w:jc w:val="both"/>
        <w:rPr>
          <w:rFonts w:eastAsiaTheme="minorHAnsi"/>
          <w:sz w:val="28"/>
          <w:szCs w:val="28"/>
          <w:lang w:eastAsia="en-US"/>
        </w:rPr>
      </w:pPr>
    </w:p>
    <w:p w:rsidR="00685573" w:rsidRPr="000C1A09" w:rsidRDefault="00685573" w:rsidP="00191AE0">
      <w:pPr>
        <w:jc w:val="both"/>
        <w:rPr>
          <w:rFonts w:eastAsiaTheme="minorHAnsi"/>
          <w:sz w:val="28"/>
          <w:szCs w:val="28"/>
          <w:lang w:eastAsia="en-US"/>
        </w:rPr>
      </w:pPr>
    </w:p>
    <w:p w:rsidR="00685573" w:rsidRPr="000C1A09" w:rsidRDefault="00685573" w:rsidP="00191AE0">
      <w:pPr>
        <w:jc w:val="both"/>
        <w:rPr>
          <w:rFonts w:eastAsiaTheme="minorHAnsi"/>
          <w:sz w:val="28"/>
          <w:szCs w:val="28"/>
          <w:lang w:eastAsia="en-US"/>
        </w:rPr>
      </w:pPr>
    </w:p>
    <w:p w:rsidR="00C456A5" w:rsidRDefault="00C456A5" w:rsidP="00191AE0">
      <w:pPr>
        <w:jc w:val="both"/>
        <w:rPr>
          <w:rFonts w:eastAsiaTheme="minorHAnsi"/>
          <w:sz w:val="28"/>
          <w:szCs w:val="28"/>
          <w:lang w:eastAsia="en-US"/>
        </w:rPr>
      </w:pPr>
    </w:p>
    <w:p w:rsidR="00BA5BEF" w:rsidRDefault="00BA5BEF" w:rsidP="00191AE0">
      <w:pPr>
        <w:jc w:val="both"/>
        <w:rPr>
          <w:rFonts w:eastAsiaTheme="minorHAnsi"/>
          <w:sz w:val="28"/>
          <w:szCs w:val="28"/>
          <w:lang w:eastAsia="en-US"/>
        </w:rPr>
      </w:pPr>
    </w:p>
    <w:p w:rsidR="00BA5BEF" w:rsidRDefault="00BA5BEF" w:rsidP="00191AE0">
      <w:pPr>
        <w:jc w:val="both"/>
        <w:rPr>
          <w:rFonts w:eastAsiaTheme="minorHAnsi"/>
          <w:sz w:val="28"/>
          <w:szCs w:val="28"/>
          <w:lang w:eastAsia="en-US"/>
        </w:rPr>
      </w:pPr>
    </w:p>
    <w:p w:rsidR="00BA5BEF" w:rsidRDefault="00BA5BEF" w:rsidP="00191AE0">
      <w:pPr>
        <w:jc w:val="both"/>
        <w:rPr>
          <w:rFonts w:eastAsiaTheme="minorHAnsi"/>
          <w:sz w:val="28"/>
          <w:szCs w:val="28"/>
          <w:lang w:eastAsia="en-US"/>
        </w:rPr>
      </w:pPr>
    </w:p>
    <w:p w:rsidR="00BA5BEF" w:rsidRDefault="00BA5BEF" w:rsidP="00191AE0">
      <w:pPr>
        <w:jc w:val="both"/>
        <w:rPr>
          <w:rFonts w:eastAsiaTheme="minorHAnsi"/>
          <w:sz w:val="28"/>
          <w:szCs w:val="28"/>
          <w:lang w:eastAsia="en-US"/>
        </w:rPr>
      </w:pPr>
    </w:p>
    <w:p w:rsidR="00BA5BEF" w:rsidRDefault="00BA5BEF" w:rsidP="00191AE0">
      <w:pPr>
        <w:jc w:val="both"/>
        <w:rPr>
          <w:rFonts w:eastAsiaTheme="minorHAnsi"/>
          <w:sz w:val="28"/>
          <w:szCs w:val="28"/>
          <w:lang w:eastAsia="en-US"/>
        </w:rPr>
      </w:pPr>
    </w:p>
    <w:p w:rsidR="00BA5BEF" w:rsidRDefault="00BA5BEF" w:rsidP="00191AE0">
      <w:pPr>
        <w:jc w:val="both"/>
        <w:rPr>
          <w:rFonts w:eastAsiaTheme="minorHAnsi"/>
          <w:sz w:val="28"/>
          <w:szCs w:val="28"/>
          <w:lang w:eastAsia="en-US"/>
        </w:rPr>
      </w:pPr>
    </w:p>
    <w:p w:rsidR="00BA5BEF" w:rsidRDefault="00BA5BEF" w:rsidP="00191AE0">
      <w:pPr>
        <w:jc w:val="both"/>
        <w:rPr>
          <w:rFonts w:eastAsiaTheme="minorHAnsi"/>
          <w:sz w:val="28"/>
          <w:szCs w:val="28"/>
          <w:lang w:eastAsia="en-US"/>
        </w:rPr>
      </w:pPr>
    </w:p>
    <w:p w:rsidR="00BA5BEF" w:rsidRDefault="00BA5BEF" w:rsidP="00191AE0">
      <w:pPr>
        <w:jc w:val="both"/>
        <w:rPr>
          <w:rFonts w:eastAsiaTheme="minorHAnsi"/>
          <w:sz w:val="28"/>
          <w:szCs w:val="28"/>
          <w:lang w:eastAsia="en-US"/>
        </w:rPr>
      </w:pPr>
    </w:p>
    <w:p w:rsidR="00BA5BEF" w:rsidRDefault="00BA5BEF" w:rsidP="00191AE0">
      <w:pPr>
        <w:jc w:val="both"/>
        <w:rPr>
          <w:rFonts w:eastAsiaTheme="minorHAnsi"/>
          <w:sz w:val="28"/>
          <w:szCs w:val="28"/>
          <w:lang w:eastAsia="en-US"/>
        </w:rPr>
      </w:pPr>
    </w:p>
    <w:p w:rsidR="00C45A91" w:rsidRDefault="00C45A91" w:rsidP="00191AE0">
      <w:pPr>
        <w:jc w:val="both"/>
        <w:rPr>
          <w:rFonts w:eastAsiaTheme="minorHAnsi"/>
          <w:sz w:val="28"/>
          <w:szCs w:val="28"/>
          <w:lang w:eastAsia="en-US"/>
        </w:rPr>
      </w:pPr>
    </w:p>
    <w:p w:rsidR="00C45A91" w:rsidRDefault="00C45A91" w:rsidP="00191AE0">
      <w:pPr>
        <w:jc w:val="both"/>
        <w:rPr>
          <w:rFonts w:eastAsiaTheme="minorHAnsi"/>
          <w:sz w:val="28"/>
          <w:szCs w:val="28"/>
          <w:lang w:eastAsia="en-US"/>
        </w:rPr>
      </w:pPr>
    </w:p>
    <w:p w:rsidR="00C45A91" w:rsidRDefault="00C45A91" w:rsidP="00191AE0">
      <w:pPr>
        <w:jc w:val="both"/>
        <w:rPr>
          <w:rFonts w:eastAsiaTheme="minorHAnsi"/>
          <w:sz w:val="28"/>
          <w:szCs w:val="28"/>
          <w:lang w:eastAsia="en-US"/>
        </w:rPr>
      </w:pPr>
    </w:p>
    <w:p w:rsidR="00C45A91" w:rsidRDefault="00C45A91" w:rsidP="00191AE0">
      <w:pPr>
        <w:jc w:val="both"/>
        <w:rPr>
          <w:rFonts w:eastAsiaTheme="minorHAnsi"/>
          <w:sz w:val="28"/>
          <w:szCs w:val="28"/>
          <w:lang w:eastAsia="en-US"/>
        </w:rPr>
      </w:pPr>
    </w:p>
    <w:p w:rsidR="00C45A91" w:rsidRDefault="00C45A91" w:rsidP="00191AE0">
      <w:pPr>
        <w:jc w:val="both"/>
        <w:rPr>
          <w:rFonts w:eastAsiaTheme="minorHAnsi"/>
          <w:sz w:val="28"/>
          <w:szCs w:val="28"/>
          <w:lang w:eastAsia="en-US"/>
        </w:rPr>
      </w:pPr>
    </w:p>
    <w:p w:rsidR="00C45A91" w:rsidRDefault="00C45A91" w:rsidP="00191AE0">
      <w:pPr>
        <w:jc w:val="both"/>
        <w:rPr>
          <w:rFonts w:eastAsiaTheme="minorHAnsi"/>
          <w:sz w:val="28"/>
          <w:szCs w:val="28"/>
          <w:lang w:eastAsia="en-US"/>
        </w:rPr>
      </w:pPr>
    </w:p>
    <w:p w:rsidR="00191AE0" w:rsidRDefault="00191AE0" w:rsidP="00191AE0">
      <w:pPr>
        <w:jc w:val="both"/>
        <w:rPr>
          <w:sz w:val="20"/>
          <w:szCs w:val="20"/>
        </w:rPr>
      </w:pPr>
      <w:r>
        <w:rPr>
          <w:sz w:val="20"/>
          <w:szCs w:val="20"/>
        </w:rPr>
        <w:t>Исполнитель:</w:t>
      </w:r>
    </w:p>
    <w:p w:rsidR="00191AE0" w:rsidRDefault="00191AE0" w:rsidP="00191AE0">
      <w:pPr>
        <w:jc w:val="both"/>
        <w:rPr>
          <w:sz w:val="20"/>
          <w:szCs w:val="20"/>
        </w:rPr>
      </w:pPr>
      <w:r>
        <w:rPr>
          <w:sz w:val="20"/>
          <w:szCs w:val="20"/>
        </w:rPr>
        <w:t>начальник инспекторского отдела № 1</w:t>
      </w:r>
    </w:p>
    <w:p w:rsidR="00191AE0" w:rsidRDefault="00191AE0" w:rsidP="00191AE0">
      <w:pPr>
        <w:jc w:val="both"/>
        <w:rPr>
          <w:sz w:val="20"/>
          <w:szCs w:val="20"/>
        </w:rPr>
      </w:pPr>
      <w:r>
        <w:rPr>
          <w:sz w:val="20"/>
          <w:szCs w:val="20"/>
        </w:rPr>
        <w:t>Счетной палаты</w:t>
      </w:r>
    </w:p>
    <w:p w:rsidR="00191AE0" w:rsidRDefault="00BA5BEF" w:rsidP="00191AE0">
      <w:pPr>
        <w:jc w:val="both"/>
        <w:rPr>
          <w:sz w:val="20"/>
          <w:szCs w:val="20"/>
        </w:rPr>
      </w:pPr>
      <w:r>
        <w:rPr>
          <w:sz w:val="20"/>
          <w:szCs w:val="20"/>
        </w:rPr>
        <w:t>П</w:t>
      </w:r>
      <w:r w:rsidR="002742B2">
        <w:rPr>
          <w:sz w:val="20"/>
          <w:szCs w:val="20"/>
        </w:rPr>
        <w:t>о</w:t>
      </w:r>
      <w:r>
        <w:rPr>
          <w:sz w:val="20"/>
          <w:szCs w:val="20"/>
        </w:rPr>
        <w:t>ртнова</w:t>
      </w:r>
      <w:r w:rsidR="00191AE0">
        <w:rPr>
          <w:sz w:val="20"/>
          <w:szCs w:val="20"/>
        </w:rPr>
        <w:t xml:space="preserve"> Людмила Николаевна</w:t>
      </w:r>
    </w:p>
    <w:p w:rsidR="00DC4908" w:rsidRPr="00DC4908" w:rsidRDefault="00191AE0" w:rsidP="00191AE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0"/>
          <w:szCs w:val="20"/>
        </w:rPr>
        <w:t>Тел. 8 (3463) 203054</w:t>
      </w:r>
    </w:p>
    <w:sectPr w:rsidR="00DC4908" w:rsidRPr="00DC4908" w:rsidSect="00C456A5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C57" w:rsidRDefault="00492C57" w:rsidP="00C456A5">
      <w:r>
        <w:separator/>
      </w:r>
    </w:p>
  </w:endnote>
  <w:endnote w:type="continuationSeparator" w:id="0">
    <w:p w:rsidR="00492C57" w:rsidRDefault="00492C57" w:rsidP="00C45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C57" w:rsidRDefault="00492C57" w:rsidP="00C456A5">
      <w:r>
        <w:separator/>
      </w:r>
    </w:p>
  </w:footnote>
  <w:footnote w:type="continuationSeparator" w:id="0">
    <w:p w:rsidR="00492C57" w:rsidRDefault="00492C57" w:rsidP="00C456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17551"/>
      <w:docPartObj>
        <w:docPartGallery w:val="Page Numbers (Top of Page)"/>
        <w:docPartUnique/>
      </w:docPartObj>
    </w:sdtPr>
    <w:sdtEndPr/>
    <w:sdtContent>
      <w:p w:rsidR="0062543A" w:rsidRDefault="008174F6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282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2543A" w:rsidRDefault="0062543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4B69CD"/>
    <w:multiLevelType w:val="hybridMultilevel"/>
    <w:tmpl w:val="E49A92AC"/>
    <w:lvl w:ilvl="0" w:tplc="94F2B6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4908"/>
    <w:rsid w:val="00002A84"/>
    <w:rsid w:val="00005756"/>
    <w:rsid w:val="00023F52"/>
    <w:rsid w:val="00031D0F"/>
    <w:rsid w:val="00045F0A"/>
    <w:rsid w:val="00054D60"/>
    <w:rsid w:val="000A0D68"/>
    <w:rsid w:val="000B1D28"/>
    <w:rsid w:val="000C02A8"/>
    <w:rsid w:val="000C1A09"/>
    <w:rsid w:val="000E5509"/>
    <w:rsid w:val="000F61BE"/>
    <w:rsid w:val="00112366"/>
    <w:rsid w:val="00133582"/>
    <w:rsid w:val="001624DE"/>
    <w:rsid w:val="00191AE0"/>
    <w:rsid w:val="0019271D"/>
    <w:rsid w:val="0019315C"/>
    <w:rsid w:val="001B03D5"/>
    <w:rsid w:val="001B40B6"/>
    <w:rsid w:val="001B488D"/>
    <w:rsid w:val="001D30D8"/>
    <w:rsid w:val="001E2D61"/>
    <w:rsid w:val="001E717D"/>
    <w:rsid w:val="001F667B"/>
    <w:rsid w:val="00236F07"/>
    <w:rsid w:val="00243159"/>
    <w:rsid w:val="002549D2"/>
    <w:rsid w:val="002742B2"/>
    <w:rsid w:val="00276824"/>
    <w:rsid w:val="00283894"/>
    <w:rsid w:val="002905DE"/>
    <w:rsid w:val="0029130D"/>
    <w:rsid w:val="002C283B"/>
    <w:rsid w:val="002C4679"/>
    <w:rsid w:val="002E1900"/>
    <w:rsid w:val="002F6735"/>
    <w:rsid w:val="00301B80"/>
    <w:rsid w:val="003138F4"/>
    <w:rsid w:val="00324AAA"/>
    <w:rsid w:val="003306C6"/>
    <w:rsid w:val="00360205"/>
    <w:rsid w:val="00365642"/>
    <w:rsid w:val="00377E81"/>
    <w:rsid w:val="0038742F"/>
    <w:rsid w:val="003902D1"/>
    <w:rsid w:val="00393CC5"/>
    <w:rsid w:val="003A2EB9"/>
    <w:rsid w:val="003A3DF7"/>
    <w:rsid w:val="003B7CB1"/>
    <w:rsid w:val="003C0E5B"/>
    <w:rsid w:val="003D666A"/>
    <w:rsid w:val="003E60F8"/>
    <w:rsid w:val="003F3DA8"/>
    <w:rsid w:val="003F764B"/>
    <w:rsid w:val="00404F98"/>
    <w:rsid w:val="00412826"/>
    <w:rsid w:val="00427CEC"/>
    <w:rsid w:val="004322AC"/>
    <w:rsid w:val="00432D5F"/>
    <w:rsid w:val="00443516"/>
    <w:rsid w:val="00481A6E"/>
    <w:rsid w:val="0049213D"/>
    <w:rsid w:val="00492C57"/>
    <w:rsid w:val="0049733C"/>
    <w:rsid w:val="004B3251"/>
    <w:rsid w:val="004C4FEF"/>
    <w:rsid w:val="004D6CAE"/>
    <w:rsid w:val="004E7F62"/>
    <w:rsid w:val="00503597"/>
    <w:rsid w:val="00510A44"/>
    <w:rsid w:val="00515163"/>
    <w:rsid w:val="0052002E"/>
    <w:rsid w:val="005307CF"/>
    <w:rsid w:val="00532035"/>
    <w:rsid w:val="0055155F"/>
    <w:rsid w:val="00584602"/>
    <w:rsid w:val="00595BC8"/>
    <w:rsid w:val="00596786"/>
    <w:rsid w:val="005A3B64"/>
    <w:rsid w:val="005C3415"/>
    <w:rsid w:val="005D253B"/>
    <w:rsid w:val="005E1911"/>
    <w:rsid w:val="005E327B"/>
    <w:rsid w:val="005E3FC7"/>
    <w:rsid w:val="00607F06"/>
    <w:rsid w:val="00615BD6"/>
    <w:rsid w:val="00621C99"/>
    <w:rsid w:val="0062200B"/>
    <w:rsid w:val="00624111"/>
    <w:rsid w:val="006249B1"/>
    <w:rsid w:val="0062543A"/>
    <w:rsid w:val="00631BA2"/>
    <w:rsid w:val="00640A21"/>
    <w:rsid w:val="00646CA6"/>
    <w:rsid w:val="00651324"/>
    <w:rsid w:val="00651DE6"/>
    <w:rsid w:val="00654290"/>
    <w:rsid w:val="00660372"/>
    <w:rsid w:val="00673E86"/>
    <w:rsid w:val="00685573"/>
    <w:rsid w:val="006B0C13"/>
    <w:rsid w:val="006B17FE"/>
    <w:rsid w:val="006B1EFB"/>
    <w:rsid w:val="006D55F1"/>
    <w:rsid w:val="006F0141"/>
    <w:rsid w:val="00704A45"/>
    <w:rsid w:val="00706D4B"/>
    <w:rsid w:val="00711351"/>
    <w:rsid w:val="00715A38"/>
    <w:rsid w:val="00717E82"/>
    <w:rsid w:val="00723FC5"/>
    <w:rsid w:val="00744F1A"/>
    <w:rsid w:val="00750973"/>
    <w:rsid w:val="0075575F"/>
    <w:rsid w:val="00756FF7"/>
    <w:rsid w:val="00776AA9"/>
    <w:rsid w:val="007A39F0"/>
    <w:rsid w:val="007D4C98"/>
    <w:rsid w:val="007F50A7"/>
    <w:rsid w:val="007F64EE"/>
    <w:rsid w:val="007F733A"/>
    <w:rsid w:val="00801CD3"/>
    <w:rsid w:val="00805DD9"/>
    <w:rsid w:val="00810C7D"/>
    <w:rsid w:val="008174F6"/>
    <w:rsid w:val="00820A1B"/>
    <w:rsid w:val="008261E6"/>
    <w:rsid w:val="008329CA"/>
    <w:rsid w:val="00832F19"/>
    <w:rsid w:val="00837B9A"/>
    <w:rsid w:val="008431FB"/>
    <w:rsid w:val="00855E6E"/>
    <w:rsid w:val="00863867"/>
    <w:rsid w:val="008844CD"/>
    <w:rsid w:val="0089404E"/>
    <w:rsid w:val="00894498"/>
    <w:rsid w:val="008B6440"/>
    <w:rsid w:val="008C345D"/>
    <w:rsid w:val="008D735C"/>
    <w:rsid w:val="008E27E5"/>
    <w:rsid w:val="008E40CC"/>
    <w:rsid w:val="008F5D64"/>
    <w:rsid w:val="00900D1E"/>
    <w:rsid w:val="009160F3"/>
    <w:rsid w:val="00930BAD"/>
    <w:rsid w:val="0093668F"/>
    <w:rsid w:val="00945C2A"/>
    <w:rsid w:val="00961661"/>
    <w:rsid w:val="00990100"/>
    <w:rsid w:val="00996E17"/>
    <w:rsid w:val="009A1536"/>
    <w:rsid w:val="009A4BAC"/>
    <w:rsid w:val="009D185A"/>
    <w:rsid w:val="009F2E0F"/>
    <w:rsid w:val="00A107F4"/>
    <w:rsid w:val="00A1572C"/>
    <w:rsid w:val="00A2366E"/>
    <w:rsid w:val="00A365FA"/>
    <w:rsid w:val="00A45456"/>
    <w:rsid w:val="00A548A7"/>
    <w:rsid w:val="00A64A17"/>
    <w:rsid w:val="00AC0B46"/>
    <w:rsid w:val="00AD068E"/>
    <w:rsid w:val="00B1358C"/>
    <w:rsid w:val="00B30194"/>
    <w:rsid w:val="00B3319C"/>
    <w:rsid w:val="00B415B2"/>
    <w:rsid w:val="00B45004"/>
    <w:rsid w:val="00B57C0A"/>
    <w:rsid w:val="00B704AA"/>
    <w:rsid w:val="00B81D24"/>
    <w:rsid w:val="00B859A2"/>
    <w:rsid w:val="00B96774"/>
    <w:rsid w:val="00BA2D34"/>
    <w:rsid w:val="00BA5BEF"/>
    <w:rsid w:val="00BA6EF0"/>
    <w:rsid w:val="00BB0CF3"/>
    <w:rsid w:val="00BB1DB3"/>
    <w:rsid w:val="00BB7036"/>
    <w:rsid w:val="00BC16CC"/>
    <w:rsid w:val="00BC6EF3"/>
    <w:rsid w:val="00BE712C"/>
    <w:rsid w:val="00BF7286"/>
    <w:rsid w:val="00C03687"/>
    <w:rsid w:val="00C05D95"/>
    <w:rsid w:val="00C174D0"/>
    <w:rsid w:val="00C248CF"/>
    <w:rsid w:val="00C3196B"/>
    <w:rsid w:val="00C41221"/>
    <w:rsid w:val="00C456A5"/>
    <w:rsid w:val="00C45A91"/>
    <w:rsid w:val="00C5046D"/>
    <w:rsid w:val="00C64AF3"/>
    <w:rsid w:val="00C920A6"/>
    <w:rsid w:val="00C93815"/>
    <w:rsid w:val="00CA3584"/>
    <w:rsid w:val="00CC3051"/>
    <w:rsid w:val="00CC4ABF"/>
    <w:rsid w:val="00CC4C58"/>
    <w:rsid w:val="00CC7152"/>
    <w:rsid w:val="00CE5FF1"/>
    <w:rsid w:val="00CE6B92"/>
    <w:rsid w:val="00CF4AE4"/>
    <w:rsid w:val="00CF72D9"/>
    <w:rsid w:val="00D02AC8"/>
    <w:rsid w:val="00D07D09"/>
    <w:rsid w:val="00D10C1E"/>
    <w:rsid w:val="00D14802"/>
    <w:rsid w:val="00D246B0"/>
    <w:rsid w:val="00D315D0"/>
    <w:rsid w:val="00D33B44"/>
    <w:rsid w:val="00D43054"/>
    <w:rsid w:val="00D431EC"/>
    <w:rsid w:val="00D57211"/>
    <w:rsid w:val="00D60A97"/>
    <w:rsid w:val="00D73938"/>
    <w:rsid w:val="00D95601"/>
    <w:rsid w:val="00DA69D6"/>
    <w:rsid w:val="00DA75D1"/>
    <w:rsid w:val="00DC20B3"/>
    <w:rsid w:val="00DC43A5"/>
    <w:rsid w:val="00DC4908"/>
    <w:rsid w:val="00DD27A7"/>
    <w:rsid w:val="00DE143A"/>
    <w:rsid w:val="00DF1D7C"/>
    <w:rsid w:val="00E03BDE"/>
    <w:rsid w:val="00E14997"/>
    <w:rsid w:val="00E2438F"/>
    <w:rsid w:val="00E31687"/>
    <w:rsid w:val="00E33F0E"/>
    <w:rsid w:val="00E355A9"/>
    <w:rsid w:val="00E43BFC"/>
    <w:rsid w:val="00E45D6A"/>
    <w:rsid w:val="00E47397"/>
    <w:rsid w:val="00E55BA2"/>
    <w:rsid w:val="00E56E94"/>
    <w:rsid w:val="00E77328"/>
    <w:rsid w:val="00E869DD"/>
    <w:rsid w:val="00E971C5"/>
    <w:rsid w:val="00EA066E"/>
    <w:rsid w:val="00EA0E2D"/>
    <w:rsid w:val="00EB30A2"/>
    <w:rsid w:val="00EC172B"/>
    <w:rsid w:val="00EC70B3"/>
    <w:rsid w:val="00ED1848"/>
    <w:rsid w:val="00EE5013"/>
    <w:rsid w:val="00EE6746"/>
    <w:rsid w:val="00F008DD"/>
    <w:rsid w:val="00F17070"/>
    <w:rsid w:val="00F34A17"/>
    <w:rsid w:val="00F35243"/>
    <w:rsid w:val="00F35D52"/>
    <w:rsid w:val="00F37764"/>
    <w:rsid w:val="00F40C87"/>
    <w:rsid w:val="00F50D14"/>
    <w:rsid w:val="00F7378B"/>
    <w:rsid w:val="00F7579C"/>
    <w:rsid w:val="00F803F5"/>
    <w:rsid w:val="00F93519"/>
    <w:rsid w:val="00FA2473"/>
    <w:rsid w:val="00FB4F52"/>
    <w:rsid w:val="00FD10D3"/>
    <w:rsid w:val="00FD6670"/>
    <w:rsid w:val="00FE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7997780E-10FD-44BB-A263-A596DC22A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C4908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rsid w:val="00DC4908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49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490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456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456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456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456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0C1A09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8431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dmaugan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-ugan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817CBD-03E4-45D5-A569-B4CD3B191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935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27</cp:revision>
  <cp:lastPrinted>2018-12-05T08:46:00Z</cp:lastPrinted>
  <dcterms:created xsi:type="dcterms:W3CDTF">2014-03-25T09:32:00Z</dcterms:created>
  <dcterms:modified xsi:type="dcterms:W3CDTF">2019-03-26T05:59:00Z</dcterms:modified>
</cp:coreProperties>
</file>