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3D740A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7152B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№ 27 от 07.02.2019</w:t>
            </w:r>
          </w:p>
        </w:tc>
        <w:tc>
          <w:tcPr>
            <w:tcW w:w="4961" w:type="dxa"/>
          </w:tcPr>
          <w:p w:rsidR="00C47B1F" w:rsidRDefault="00612EBE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Директору департамента жилищно-коммунального хозяйства</w:t>
            </w:r>
            <w:r w:rsidR="00D55BF1">
              <w:rPr>
                <w:sz w:val="28"/>
              </w:rPr>
              <w:t xml:space="preserve"> администрации города Нефтеюганска</w:t>
            </w:r>
          </w:p>
          <w:p w:rsidR="00C47B1F" w:rsidRDefault="00612EBE">
            <w:pPr>
              <w:rPr>
                <w:sz w:val="28"/>
              </w:rPr>
            </w:pPr>
            <w:r>
              <w:rPr>
                <w:sz w:val="28"/>
              </w:rPr>
              <w:t>Р.Р. Ахмадуллину</w:t>
            </w: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Pr="00B41E13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</w:t>
      </w:r>
      <w:bookmarkStart w:id="0" w:name="_GoBack"/>
      <w:bookmarkEnd w:id="0"/>
      <w:r>
        <w:rPr>
          <w:sz w:val="28"/>
        </w:rPr>
        <w:t xml:space="preserve">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 w:rsidRPr="00B41E13">
        <w:rPr>
          <w:sz w:val="28"/>
        </w:rPr>
        <w:t>1. При проведении экспертно-аналитического</w:t>
      </w:r>
      <w:r>
        <w:rPr>
          <w:sz w:val="28"/>
        </w:rPr>
        <w:t xml:space="preserve">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</w:rPr>
        <w:br/>
        <w:t>№ 135-нп);</w:t>
      </w:r>
      <w:proofErr w:type="gramEnd"/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103E5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</w:t>
      </w:r>
      <w:r w:rsidR="002103E5">
        <w:rPr>
          <w:sz w:val="28"/>
        </w:rPr>
        <w:t xml:space="preserve">в целом </w:t>
      </w:r>
      <w:r>
        <w:rPr>
          <w:sz w:val="28"/>
        </w:rPr>
        <w:t xml:space="preserve">соответствует </w:t>
      </w:r>
      <w:r w:rsidR="005C4707">
        <w:rPr>
          <w:sz w:val="28"/>
        </w:rPr>
        <w:t xml:space="preserve">Порядку </w:t>
      </w:r>
      <w:r>
        <w:rPr>
          <w:sz w:val="28"/>
        </w:rPr>
        <w:t>от 28.08.2018 № 135-нп</w:t>
      </w:r>
      <w:r w:rsidR="005C4707">
        <w:rPr>
          <w:sz w:val="28"/>
        </w:rPr>
        <w:t xml:space="preserve">, </w:t>
      </w:r>
      <w:r>
        <w:rPr>
          <w:sz w:val="28"/>
        </w:rPr>
        <w:t>за исключением</w:t>
      </w:r>
      <w:r w:rsidR="002103E5">
        <w:rPr>
          <w:sz w:val="28"/>
        </w:rPr>
        <w:t>:</w:t>
      </w:r>
    </w:p>
    <w:p w:rsidR="002103E5" w:rsidRDefault="002103E5" w:rsidP="002103E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D55BF1">
        <w:rPr>
          <w:sz w:val="28"/>
        </w:rPr>
        <w:t xml:space="preserve"> </w:t>
      </w:r>
      <w:r>
        <w:rPr>
          <w:sz w:val="28"/>
        </w:rPr>
        <w:t xml:space="preserve">в паспорте муниципальной программы не заполнена строка </w:t>
      </w:r>
      <w:r w:rsidR="00D55BF1">
        <w:rPr>
          <w:sz w:val="28"/>
        </w:rPr>
        <w:t>«Дата утверждения муниципальной программы (наименование и номер соответствующего нормативного правового акта)» после утверждения муниципальной программы</w:t>
      </w:r>
      <w:r>
        <w:rPr>
          <w:sz w:val="28"/>
        </w:rPr>
        <w:t>;</w:t>
      </w:r>
    </w:p>
    <w:p w:rsidR="002103E5" w:rsidRPr="0092414C" w:rsidRDefault="002103E5" w:rsidP="002103E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2414C">
        <w:rPr>
          <w:sz w:val="28"/>
        </w:rPr>
        <w:t xml:space="preserve">в паспорте муниципальной программы в </w:t>
      </w:r>
      <w:r w:rsidR="0092414C" w:rsidRPr="0092414C">
        <w:rPr>
          <w:sz w:val="28"/>
        </w:rPr>
        <w:t>строку «Целевые показатели муниципальной программы</w:t>
      </w:r>
      <w:r w:rsidR="00974832">
        <w:rPr>
          <w:sz w:val="28"/>
        </w:rPr>
        <w:t xml:space="preserve"> </w:t>
      </w:r>
      <w:r w:rsidR="00974832" w:rsidRPr="00974832">
        <w:rPr>
          <w:sz w:val="28"/>
        </w:rPr>
        <w:t>(показатели непосредственных результатов)</w:t>
      </w:r>
      <w:r w:rsidR="0092414C" w:rsidRPr="0092414C">
        <w:rPr>
          <w:sz w:val="28"/>
        </w:rPr>
        <w:t xml:space="preserve">» </w:t>
      </w:r>
      <w:r w:rsidR="0092414C">
        <w:rPr>
          <w:sz w:val="28"/>
        </w:rPr>
        <w:t xml:space="preserve">планируемые </w:t>
      </w:r>
      <w:r w:rsidRPr="0092414C">
        <w:rPr>
          <w:sz w:val="28"/>
        </w:rPr>
        <w:t>изменен</w:t>
      </w:r>
      <w:r w:rsidR="0092414C" w:rsidRPr="0092414C">
        <w:rPr>
          <w:sz w:val="28"/>
        </w:rPr>
        <w:t>ия не внесен</w:t>
      </w:r>
      <w:r w:rsidRPr="0092414C">
        <w:rPr>
          <w:sz w:val="28"/>
        </w:rPr>
        <w:t>ы;</w:t>
      </w:r>
    </w:p>
    <w:p w:rsidR="002103E5" w:rsidRDefault="002103E5" w:rsidP="00486142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</w:rPr>
      </w:pPr>
      <w:r w:rsidRPr="0092414C">
        <w:rPr>
          <w:sz w:val="28"/>
        </w:rPr>
        <w:t>- не отменены</w:t>
      </w:r>
      <w:r w:rsidR="00486142" w:rsidRPr="0092414C">
        <w:rPr>
          <w:sz w:val="28"/>
        </w:rPr>
        <w:t xml:space="preserve"> (не признаны утратившими сил</w:t>
      </w:r>
      <w:r w:rsidR="0092414C">
        <w:rPr>
          <w:sz w:val="28"/>
        </w:rPr>
        <w:t>у</w:t>
      </w:r>
      <w:r w:rsidR="00486142" w:rsidRPr="0092414C">
        <w:rPr>
          <w:sz w:val="28"/>
        </w:rPr>
        <w:t>)</w:t>
      </w:r>
      <w:r w:rsidRPr="0092414C">
        <w:rPr>
          <w:sz w:val="28"/>
        </w:rPr>
        <w:t xml:space="preserve"> </w:t>
      </w:r>
      <w:r w:rsidR="00486142" w:rsidRPr="0092414C">
        <w:rPr>
          <w:sz w:val="28"/>
        </w:rPr>
        <w:t>п</w:t>
      </w:r>
      <w:r w:rsidRPr="0092414C">
        <w:rPr>
          <w:sz w:val="28"/>
        </w:rPr>
        <w:t xml:space="preserve">остановления администрации города </w:t>
      </w:r>
      <w:r w:rsidR="00486142" w:rsidRPr="0092414C">
        <w:rPr>
          <w:rFonts w:cs="Times New Roman"/>
          <w:color w:val="auto"/>
          <w:sz w:val="28"/>
          <w:szCs w:val="28"/>
        </w:rPr>
        <w:t>«О внесении изменений в постановление</w:t>
      </w:r>
      <w:r w:rsidR="00486142" w:rsidRPr="00486142">
        <w:rPr>
          <w:rFonts w:cs="Times New Roman"/>
          <w:color w:val="auto"/>
          <w:sz w:val="28"/>
          <w:szCs w:val="28"/>
        </w:rPr>
        <w:t xml:space="preserve"> администрации города Нефтеюганска от 29.10.2013 № 1214-п «Об утверждении муниципальной программы города Нефтеюганска «Развитие транспортной системы в городе Нефтеюганске на 2014-2020 годы»</w:t>
      </w:r>
      <w:r w:rsidR="00486142">
        <w:rPr>
          <w:rFonts w:cs="Times New Roman"/>
          <w:color w:val="auto"/>
          <w:sz w:val="28"/>
          <w:szCs w:val="28"/>
        </w:rPr>
        <w:t xml:space="preserve"> </w:t>
      </w:r>
      <w:r w:rsidRPr="00486142">
        <w:rPr>
          <w:rFonts w:cs="Times New Roman"/>
          <w:color w:val="auto"/>
          <w:sz w:val="28"/>
          <w:szCs w:val="28"/>
        </w:rPr>
        <w:t>от 31.10.2018 </w:t>
      </w:r>
      <w:hyperlink r:id="rId12" w:history="1">
        <w:r w:rsidRPr="00486142">
          <w:rPr>
            <w:rFonts w:cs="Times New Roman"/>
            <w:color w:val="auto"/>
            <w:sz w:val="28"/>
            <w:szCs w:val="28"/>
          </w:rPr>
          <w:t>№</w:t>
        </w:r>
        <w:r w:rsidR="00486142">
          <w:rPr>
            <w:rFonts w:cs="Times New Roman"/>
            <w:color w:val="auto"/>
            <w:sz w:val="28"/>
            <w:szCs w:val="28"/>
          </w:rPr>
          <w:t xml:space="preserve"> </w:t>
        </w:r>
        <w:r w:rsidRPr="00486142">
          <w:rPr>
            <w:rFonts w:cs="Times New Roman"/>
            <w:color w:val="auto"/>
            <w:sz w:val="28"/>
            <w:szCs w:val="28"/>
          </w:rPr>
          <w:t>544-п</w:t>
        </w:r>
      </w:hyperlink>
      <w:r w:rsidRPr="00486142">
        <w:rPr>
          <w:rFonts w:cs="Times New Roman"/>
          <w:color w:val="auto"/>
          <w:sz w:val="28"/>
          <w:szCs w:val="28"/>
        </w:rPr>
        <w:t>; от 28.11.2018 </w:t>
      </w:r>
      <w:hyperlink r:id="rId13" w:history="1">
        <w:r w:rsidRPr="00486142">
          <w:rPr>
            <w:rFonts w:cs="Times New Roman"/>
            <w:color w:val="auto"/>
            <w:sz w:val="28"/>
            <w:szCs w:val="28"/>
          </w:rPr>
          <w:t>№</w:t>
        </w:r>
        <w:r w:rsidR="00486142">
          <w:rPr>
            <w:rFonts w:cs="Times New Roman"/>
            <w:color w:val="auto"/>
            <w:sz w:val="28"/>
            <w:szCs w:val="28"/>
          </w:rPr>
          <w:t xml:space="preserve"> </w:t>
        </w:r>
        <w:r w:rsidRPr="00486142">
          <w:rPr>
            <w:rFonts w:cs="Times New Roman"/>
            <w:color w:val="auto"/>
            <w:sz w:val="28"/>
            <w:szCs w:val="28"/>
          </w:rPr>
          <w:t>636-п</w:t>
        </w:r>
      </w:hyperlink>
      <w:r w:rsidRPr="00486142">
        <w:rPr>
          <w:rFonts w:cs="Times New Roman"/>
          <w:color w:val="auto"/>
          <w:sz w:val="28"/>
          <w:szCs w:val="28"/>
        </w:rPr>
        <w:t>; от 26.12.2018 </w:t>
      </w:r>
      <w:hyperlink r:id="rId14" w:history="1">
        <w:r w:rsidRPr="00486142">
          <w:rPr>
            <w:rFonts w:cs="Times New Roman"/>
            <w:color w:val="auto"/>
            <w:sz w:val="28"/>
            <w:szCs w:val="28"/>
          </w:rPr>
          <w:t>№</w:t>
        </w:r>
        <w:r w:rsidR="00486142">
          <w:rPr>
            <w:rFonts w:cs="Times New Roman"/>
            <w:color w:val="auto"/>
            <w:sz w:val="28"/>
            <w:szCs w:val="28"/>
          </w:rPr>
          <w:t xml:space="preserve"> </w:t>
        </w:r>
        <w:r w:rsidRPr="00486142">
          <w:rPr>
            <w:rFonts w:cs="Times New Roman"/>
            <w:color w:val="auto"/>
            <w:sz w:val="28"/>
            <w:szCs w:val="28"/>
          </w:rPr>
          <w:t>679-п</w:t>
        </w:r>
      </w:hyperlink>
      <w:r w:rsidRPr="00486142">
        <w:rPr>
          <w:rFonts w:cs="Times New Roman"/>
          <w:color w:val="auto"/>
          <w:sz w:val="28"/>
          <w:szCs w:val="28"/>
        </w:rPr>
        <w:t>.</w:t>
      </w:r>
    </w:p>
    <w:p w:rsidR="00486142" w:rsidRPr="00486142" w:rsidRDefault="00486142" w:rsidP="00486142">
      <w:pPr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Рекомендуем учесть вышеуказанные недостатки. </w:t>
      </w:r>
    </w:p>
    <w:p w:rsidR="00C47B1F" w:rsidRPr="0077302C" w:rsidRDefault="00D55BF1" w:rsidP="00486142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 w:rsidRPr="0077302C">
        <w:rPr>
          <w:sz w:val="28"/>
        </w:rPr>
        <w:t>3. Проектом изменений в муниципальную программу планируется:</w:t>
      </w:r>
    </w:p>
    <w:p w:rsidR="00C47B1F" w:rsidRPr="0092414C" w:rsidRDefault="00D55BF1">
      <w:pPr>
        <w:ind w:firstLine="709"/>
        <w:jc w:val="both"/>
        <w:rPr>
          <w:sz w:val="28"/>
        </w:rPr>
      </w:pPr>
      <w:r w:rsidRPr="0077302C">
        <w:rPr>
          <w:sz w:val="28"/>
        </w:rPr>
        <w:t xml:space="preserve">3.1. В паспорте муниципальной программы увеличить финансовое </w:t>
      </w:r>
      <w:r w:rsidRPr="0092414C">
        <w:rPr>
          <w:sz w:val="28"/>
        </w:rPr>
        <w:t xml:space="preserve">обеспечение за счёт средств местного бюджета в 2019 году на сумму </w:t>
      </w:r>
      <w:r w:rsidR="0077302C" w:rsidRPr="0092414C">
        <w:rPr>
          <w:sz w:val="28"/>
        </w:rPr>
        <w:t>95</w:t>
      </w:r>
      <w:r w:rsidR="0077302C" w:rsidRPr="0092414C">
        <w:rPr>
          <w:sz w:val="28"/>
          <w:lang w:val="en-US"/>
        </w:rPr>
        <w:t> </w:t>
      </w:r>
      <w:r w:rsidR="0077302C" w:rsidRPr="0092414C">
        <w:rPr>
          <w:sz w:val="28"/>
        </w:rPr>
        <w:t>584.586</w:t>
      </w:r>
      <w:r w:rsidRPr="0092414C">
        <w:rPr>
          <w:sz w:val="28"/>
        </w:rPr>
        <w:t xml:space="preserve"> тыс. рублей</w:t>
      </w:r>
    </w:p>
    <w:p w:rsidR="0092414C" w:rsidRPr="004C5004" w:rsidRDefault="00D55BF1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 w:rsidRPr="0092414C">
        <w:rPr>
          <w:sz w:val="28"/>
        </w:rPr>
        <w:t>3.</w:t>
      </w:r>
      <w:r w:rsidR="00795456" w:rsidRPr="0092414C">
        <w:rPr>
          <w:sz w:val="28"/>
        </w:rPr>
        <w:t>2</w:t>
      </w:r>
      <w:r w:rsidRPr="0092414C">
        <w:rPr>
          <w:sz w:val="28"/>
        </w:rPr>
        <w:t xml:space="preserve">. </w:t>
      </w:r>
      <w:r w:rsidR="00795456" w:rsidRPr="004C5004">
        <w:rPr>
          <w:sz w:val="28"/>
        </w:rPr>
        <w:t>Таблиц</w:t>
      </w:r>
      <w:r w:rsidR="0092414C" w:rsidRPr="004C5004">
        <w:rPr>
          <w:sz w:val="28"/>
        </w:rPr>
        <w:t>ы</w:t>
      </w:r>
      <w:r w:rsidR="00795456" w:rsidRPr="004C5004">
        <w:rPr>
          <w:sz w:val="28"/>
        </w:rPr>
        <w:t xml:space="preserve"> </w:t>
      </w:r>
      <w:r w:rsidR="0092414C" w:rsidRPr="004C5004">
        <w:rPr>
          <w:sz w:val="28"/>
        </w:rPr>
        <w:t>1, 2</w:t>
      </w:r>
      <w:r w:rsidR="00795456" w:rsidRPr="004C5004">
        <w:rPr>
          <w:sz w:val="28"/>
        </w:rPr>
        <w:t xml:space="preserve"> муниципальной программы</w:t>
      </w:r>
      <w:r w:rsidR="0092414C" w:rsidRPr="004C5004">
        <w:rPr>
          <w:sz w:val="28"/>
        </w:rPr>
        <w:t xml:space="preserve">, приложение 1 к муниципальной программе </w:t>
      </w:r>
      <w:r w:rsidR="00795456" w:rsidRPr="004C5004">
        <w:rPr>
          <w:sz w:val="28"/>
        </w:rPr>
        <w:t xml:space="preserve">изложить в новой редакции. </w:t>
      </w:r>
    </w:p>
    <w:p w:rsidR="00ED48AC" w:rsidRPr="005C4707" w:rsidRDefault="00795456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 w:rsidRPr="004C5004">
        <w:rPr>
          <w:sz w:val="28"/>
        </w:rPr>
        <w:t>3.</w:t>
      </w:r>
      <w:r w:rsidR="0092414C" w:rsidRPr="004C5004">
        <w:rPr>
          <w:sz w:val="28"/>
        </w:rPr>
        <w:t>3</w:t>
      </w:r>
      <w:r w:rsidRPr="004C5004">
        <w:rPr>
          <w:sz w:val="28"/>
        </w:rPr>
        <w:t xml:space="preserve">. </w:t>
      </w:r>
      <w:r w:rsidR="00A67FD6" w:rsidRPr="004C5004">
        <w:rPr>
          <w:sz w:val="28"/>
        </w:rPr>
        <w:t xml:space="preserve">В таблице 1 муниципальной программы </w:t>
      </w:r>
      <w:r w:rsidR="001D0540" w:rsidRPr="004C5004">
        <w:rPr>
          <w:sz w:val="28"/>
        </w:rPr>
        <w:t xml:space="preserve">изменить 8  показателей 2019 года. Кроме того, планируется внести изменения и в базовые показатели на начало реализации муниципальной программы по двум позициям. </w:t>
      </w:r>
    </w:p>
    <w:p w:rsidR="00EA2090" w:rsidRPr="004C5004" w:rsidRDefault="00A67FD6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 w:rsidRPr="004C5004">
        <w:rPr>
          <w:sz w:val="28"/>
        </w:rPr>
        <w:t xml:space="preserve">3.4. </w:t>
      </w:r>
      <w:r w:rsidR="00D55BF1" w:rsidRPr="004C5004">
        <w:rPr>
          <w:sz w:val="28"/>
        </w:rPr>
        <w:t xml:space="preserve">В таблице 2 муниципальной программы </w:t>
      </w:r>
      <w:r w:rsidR="004C7A37" w:rsidRPr="004C5004">
        <w:rPr>
          <w:sz w:val="28"/>
        </w:rPr>
        <w:t>по м</w:t>
      </w:r>
      <w:r w:rsidR="00D55BF1" w:rsidRPr="004C5004">
        <w:rPr>
          <w:sz w:val="28"/>
        </w:rPr>
        <w:t>ероприяти</w:t>
      </w:r>
      <w:r w:rsidR="004C7A37" w:rsidRPr="004C5004">
        <w:rPr>
          <w:sz w:val="28"/>
        </w:rPr>
        <w:t>ю</w:t>
      </w:r>
      <w:r w:rsidR="00EA2090" w:rsidRPr="004C5004">
        <w:rPr>
          <w:sz w:val="28"/>
        </w:rPr>
        <w:t>:</w:t>
      </w:r>
    </w:p>
    <w:p w:rsidR="002E7C95" w:rsidRDefault="00EA2090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 w:rsidRPr="004C5004">
        <w:rPr>
          <w:sz w:val="28"/>
        </w:rPr>
        <w:t>-</w:t>
      </w:r>
      <w:r w:rsidR="00D55BF1" w:rsidRPr="004C5004">
        <w:rPr>
          <w:sz w:val="28"/>
        </w:rPr>
        <w:t xml:space="preserve"> </w:t>
      </w:r>
      <w:r w:rsidR="004C7A37" w:rsidRPr="004C5004">
        <w:rPr>
          <w:sz w:val="28"/>
        </w:rPr>
        <w:t xml:space="preserve">2.1 </w:t>
      </w:r>
      <w:r w:rsidR="00D55BF1" w:rsidRPr="004C5004">
        <w:rPr>
          <w:sz w:val="28"/>
        </w:rPr>
        <w:t xml:space="preserve"> «</w:t>
      </w:r>
      <w:r w:rsidRPr="004C5004">
        <w:rPr>
          <w:sz w:val="28"/>
          <w:szCs w:val="28"/>
        </w:rPr>
        <w:t>Строительство (реконструкция), капитальный ремонт и ремонт автомобильных дорог общего пользования местного значения</w:t>
      </w:r>
      <w:r w:rsidR="00D55BF1" w:rsidRPr="004C5004">
        <w:rPr>
          <w:sz w:val="28"/>
          <w:szCs w:val="28"/>
        </w:rPr>
        <w:t xml:space="preserve">» </w:t>
      </w:r>
      <w:r w:rsidR="00D55BF1" w:rsidRPr="004C5004">
        <w:rPr>
          <w:sz w:val="28"/>
        </w:rPr>
        <w:t xml:space="preserve">подпрограммы </w:t>
      </w:r>
      <w:r w:rsidRPr="004C5004">
        <w:rPr>
          <w:sz w:val="28"/>
        </w:rPr>
        <w:t>I</w:t>
      </w:r>
      <w:r w:rsidR="00D55BF1" w:rsidRPr="004C5004">
        <w:rPr>
          <w:sz w:val="28"/>
        </w:rPr>
        <w:t>I</w:t>
      </w:r>
      <w:r w:rsidRPr="004C5004">
        <w:rPr>
          <w:sz w:val="28"/>
        </w:rPr>
        <w:t xml:space="preserve"> </w:t>
      </w:r>
      <w:r w:rsidR="00D55BF1" w:rsidRPr="004C5004">
        <w:rPr>
          <w:sz w:val="28"/>
        </w:rPr>
        <w:t>«</w:t>
      </w:r>
      <w:r w:rsidRPr="004C5004">
        <w:rPr>
          <w:sz w:val="28"/>
        </w:rPr>
        <w:t>Автомобильные дороги» з</w:t>
      </w:r>
      <w:r w:rsidR="00D55BF1" w:rsidRPr="004C5004">
        <w:rPr>
          <w:sz w:val="28"/>
        </w:rPr>
        <w:t>а счёт средств местного бюджета планир</w:t>
      </w:r>
      <w:r w:rsidRPr="004C5004">
        <w:rPr>
          <w:sz w:val="28"/>
        </w:rPr>
        <w:t xml:space="preserve">уется увеличение </w:t>
      </w:r>
      <w:r w:rsidR="00D55BF1" w:rsidRPr="004C5004">
        <w:rPr>
          <w:sz w:val="28"/>
        </w:rPr>
        <w:t>расход</w:t>
      </w:r>
      <w:r w:rsidRPr="004C5004">
        <w:rPr>
          <w:sz w:val="28"/>
        </w:rPr>
        <w:t>ов</w:t>
      </w:r>
      <w:r w:rsidR="00D55BF1" w:rsidRPr="004C5004">
        <w:rPr>
          <w:sz w:val="28"/>
        </w:rPr>
        <w:t xml:space="preserve"> на реализацию</w:t>
      </w:r>
      <w:r w:rsidR="00D55BF1" w:rsidRPr="004E46E8">
        <w:rPr>
          <w:sz w:val="28"/>
        </w:rPr>
        <w:t xml:space="preserve"> данного мероприятия в 2019 году в сумме </w:t>
      </w:r>
      <w:r w:rsidRPr="004E46E8">
        <w:rPr>
          <w:sz w:val="28"/>
        </w:rPr>
        <w:t xml:space="preserve">85 570,440 тыс. рублей, в том числе: </w:t>
      </w:r>
    </w:p>
    <w:p w:rsidR="0051263C" w:rsidRDefault="00EA2090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 w:rsidRPr="002E7C95">
        <w:rPr>
          <w:i/>
          <w:sz w:val="28"/>
        </w:rPr>
        <w:t>по соисполнителю департаменту градостроительства и земельных отношений администрации города Нефтеюганска</w:t>
      </w:r>
      <w:r w:rsidRPr="004E46E8">
        <w:rPr>
          <w:sz w:val="28"/>
        </w:rPr>
        <w:t xml:space="preserve">  в сумме</w:t>
      </w:r>
      <w:r w:rsidR="004E46E8" w:rsidRPr="004E46E8">
        <w:rPr>
          <w:sz w:val="28"/>
        </w:rPr>
        <w:t xml:space="preserve"> </w:t>
      </w:r>
      <w:r w:rsidRPr="004E46E8">
        <w:rPr>
          <w:sz w:val="28"/>
        </w:rPr>
        <w:t>50 725,741</w:t>
      </w:r>
      <w:r w:rsidR="004E46E8" w:rsidRPr="004E46E8">
        <w:rPr>
          <w:sz w:val="28"/>
        </w:rPr>
        <w:t xml:space="preserve"> тыс.</w:t>
      </w:r>
      <w:r w:rsidR="004E46E8">
        <w:rPr>
          <w:sz w:val="28"/>
        </w:rPr>
        <w:t xml:space="preserve"> </w:t>
      </w:r>
      <w:r w:rsidR="004E46E8" w:rsidRPr="004E46E8">
        <w:rPr>
          <w:sz w:val="28"/>
        </w:rPr>
        <w:t>рублей</w:t>
      </w:r>
      <w:r w:rsidR="00D35739">
        <w:rPr>
          <w:sz w:val="28"/>
        </w:rPr>
        <w:t xml:space="preserve"> </w:t>
      </w:r>
      <w:proofErr w:type="gramStart"/>
      <w:r w:rsidR="0051263C">
        <w:rPr>
          <w:sz w:val="28"/>
        </w:rPr>
        <w:t>на</w:t>
      </w:r>
      <w:proofErr w:type="gramEnd"/>
      <w:r w:rsidR="0051263C">
        <w:rPr>
          <w:sz w:val="28"/>
        </w:rPr>
        <w:t>:</w:t>
      </w:r>
    </w:p>
    <w:p w:rsidR="0051263C" w:rsidRDefault="0051263C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rFonts w:cs="Times New Roman"/>
          <w:sz w:val="28"/>
        </w:rPr>
        <w:t>⃰</w:t>
      </w:r>
      <w:r>
        <w:rPr>
          <w:sz w:val="28"/>
        </w:rPr>
        <w:t xml:space="preserve"> корректировку проектно-сметной документации объекта «Дорога № 5 (ул. Киевская (от ул. Парковая до ул. Объездная</w:t>
      </w:r>
      <w:r w:rsidR="00AD192C">
        <w:rPr>
          <w:sz w:val="28"/>
        </w:rPr>
        <w:t>-1</w:t>
      </w:r>
      <w:r>
        <w:rPr>
          <w:sz w:val="28"/>
        </w:rPr>
        <w:t>) (участок от ул. Парковая до ул. Жилая)</w:t>
      </w:r>
      <w:r w:rsidR="006333D6">
        <w:rPr>
          <w:sz w:val="28"/>
        </w:rPr>
        <w:t xml:space="preserve">» </w:t>
      </w:r>
      <w:r w:rsidR="002E7C95">
        <w:rPr>
          <w:sz w:val="28"/>
        </w:rPr>
        <w:t>в сумме 1 645,784 тыс. рублей</w:t>
      </w:r>
      <w:r w:rsidR="00EE080A">
        <w:rPr>
          <w:sz w:val="28"/>
        </w:rPr>
        <w:t xml:space="preserve"> </w:t>
      </w:r>
      <w:r w:rsidR="00B136E8">
        <w:rPr>
          <w:sz w:val="28"/>
        </w:rPr>
        <w:t>(</w:t>
      </w:r>
      <w:r w:rsidR="00072281">
        <w:rPr>
          <w:sz w:val="28"/>
        </w:rPr>
        <w:t>р</w:t>
      </w:r>
      <w:r w:rsidR="00072281" w:rsidRPr="00AE1BFC">
        <w:rPr>
          <w:sz w:val="28"/>
        </w:rPr>
        <w:t>еализаци</w:t>
      </w:r>
      <w:r w:rsidR="00072281">
        <w:rPr>
          <w:sz w:val="28"/>
        </w:rPr>
        <w:t>я</w:t>
      </w:r>
      <w:r w:rsidR="00072281" w:rsidRPr="00AE1BFC">
        <w:rPr>
          <w:sz w:val="28"/>
        </w:rPr>
        <w:t xml:space="preserve"> мероприятий, предусмотренных в рамках муниципальных </w:t>
      </w:r>
      <w:r w:rsidR="00072281" w:rsidRPr="00072281">
        <w:rPr>
          <w:sz w:val="28"/>
        </w:rPr>
        <w:t>программ города Нефтеюганска, срок реализации которых истекает 31.12.2018)</w:t>
      </w:r>
      <w:r w:rsidRPr="00072281">
        <w:rPr>
          <w:sz w:val="28"/>
        </w:rPr>
        <w:t>;</w:t>
      </w:r>
    </w:p>
    <w:p w:rsidR="0051263C" w:rsidRDefault="0051263C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rFonts w:cs="Times New Roman"/>
          <w:sz w:val="28"/>
        </w:rPr>
        <w:lastRenderedPageBreak/>
        <w:t>⃰</w:t>
      </w:r>
      <w:r>
        <w:rPr>
          <w:sz w:val="28"/>
        </w:rPr>
        <w:t xml:space="preserve"> ПИР «Автодорога по ул. Нефтяников (участок от ул. Романа </w:t>
      </w:r>
      <w:proofErr w:type="spellStart"/>
      <w:r>
        <w:rPr>
          <w:sz w:val="28"/>
        </w:rPr>
        <w:t>Кузоваткина</w:t>
      </w:r>
      <w:proofErr w:type="spellEnd"/>
      <w:r>
        <w:rPr>
          <w:sz w:val="28"/>
        </w:rPr>
        <w:t xml:space="preserve"> до ул. Набережная)»; «Автодорога по ул. Набережная (участок от ул. Романа </w:t>
      </w:r>
      <w:proofErr w:type="spellStart"/>
      <w:r>
        <w:rPr>
          <w:sz w:val="28"/>
        </w:rPr>
        <w:t>Кузоваткина</w:t>
      </w:r>
      <w:proofErr w:type="spellEnd"/>
      <w:r>
        <w:rPr>
          <w:sz w:val="28"/>
        </w:rPr>
        <w:t xml:space="preserve"> до ул. </w:t>
      </w:r>
      <w:r w:rsidR="00123B08">
        <w:rPr>
          <w:sz w:val="28"/>
        </w:rPr>
        <w:t>Нефтянико</w:t>
      </w:r>
      <w:r>
        <w:rPr>
          <w:sz w:val="28"/>
        </w:rPr>
        <w:t>в)»</w:t>
      </w:r>
      <w:r w:rsidR="002E7C95" w:rsidRPr="002E7C95">
        <w:rPr>
          <w:sz w:val="28"/>
        </w:rPr>
        <w:t xml:space="preserve"> </w:t>
      </w:r>
      <w:r w:rsidR="002E7C95">
        <w:rPr>
          <w:sz w:val="28"/>
        </w:rPr>
        <w:t>в сумме 12 600,000 тыс. рублей</w:t>
      </w:r>
      <w:r w:rsidR="00B136E8">
        <w:rPr>
          <w:sz w:val="28"/>
        </w:rPr>
        <w:t xml:space="preserve"> </w:t>
      </w:r>
      <w:r w:rsidR="00072281">
        <w:rPr>
          <w:sz w:val="28"/>
        </w:rPr>
        <w:t>(р</w:t>
      </w:r>
      <w:r w:rsidR="00072281" w:rsidRPr="00AE1BFC">
        <w:rPr>
          <w:sz w:val="28"/>
        </w:rPr>
        <w:t>еализаци</w:t>
      </w:r>
      <w:r w:rsidR="00072281">
        <w:rPr>
          <w:sz w:val="28"/>
        </w:rPr>
        <w:t>я</w:t>
      </w:r>
      <w:r w:rsidR="00072281" w:rsidRPr="00AE1BFC">
        <w:rPr>
          <w:sz w:val="28"/>
        </w:rPr>
        <w:t xml:space="preserve"> мероприятий, предусмотренных в рамках муниципальных </w:t>
      </w:r>
      <w:r w:rsidR="00072281" w:rsidRPr="00072281">
        <w:rPr>
          <w:sz w:val="28"/>
        </w:rPr>
        <w:t>программ города Нефтеюганска, срок реализации которых истекает 31.12.2018);</w:t>
      </w:r>
    </w:p>
    <w:p w:rsidR="0051263C" w:rsidRDefault="0051263C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rFonts w:cs="Times New Roman"/>
          <w:sz w:val="28"/>
        </w:rPr>
        <w:t>⃰</w:t>
      </w:r>
      <w:r>
        <w:rPr>
          <w:sz w:val="28"/>
        </w:rPr>
        <w:t xml:space="preserve"> ПИР «Автодорога </w:t>
      </w:r>
      <w:r w:rsidR="00795DB7">
        <w:rPr>
          <w:sz w:val="28"/>
        </w:rPr>
        <w:t xml:space="preserve">по </w:t>
      </w:r>
      <w:r>
        <w:rPr>
          <w:sz w:val="28"/>
        </w:rPr>
        <w:t>ул.</w:t>
      </w:r>
      <w:r w:rsidR="00795DB7">
        <w:rPr>
          <w:sz w:val="28"/>
        </w:rPr>
        <w:t xml:space="preserve"> Мира</w:t>
      </w:r>
      <w:r>
        <w:rPr>
          <w:sz w:val="28"/>
        </w:rPr>
        <w:t xml:space="preserve"> (участок от ул.</w:t>
      </w:r>
      <w:r w:rsidR="00795DB7">
        <w:rPr>
          <w:sz w:val="28"/>
        </w:rPr>
        <w:t xml:space="preserve"> Жилая</w:t>
      </w:r>
      <w:r>
        <w:rPr>
          <w:sz w:val="28"/>
        </w:rPr>
        <w:t xml:space="preserve"> до ул.</w:t>
      </w:r>
      <w:r w:rsidR="00795DB7">
        <w:rPr>
          <w:sz w:val="28"/>
        </w:rPr>
        <w:t xml:space="preserve"> Объездная</w:t>
      </w:r>
      <w:r>
        <w:rPr>
          <w:sz w:val="28"/>
        </w:rPr>
        <w:t>)»</w:t>
      </w:r>
      <w:r w:rsidR="002E7C95" w:rsidRPr="002E7C95">
        <w:rPr>
          <w:sz w:val="28"/>
        </w:rPr>
        <w:t xml:space="preserve"> </w:t>
      </w:r>
      <w:r w:rsidR="002E7C95">
        <w:rPr>
          <w:sz w:val="28"/>
        </w:rPr>
        <w:t>в сумме 6 255,119 тыс. рублей</w:t>
      </w:r>
      <w:r>
        <w:rPr>
          <w:sz w:val="28"/>
        </w:rPr>
        <w:t xml:space="preserve">; </w:t>
      </w:r>
    </w:p>
    <w:p w:rsidR="00795DB7" w:rsidRDefault="00795DB7" w:rsidP="00795DB7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rFonts w:cs="Times New Roman"/>
          <w:sz w:val="28"/>
        </w:rPr>
        <w:t>⃰</w:t>
      </w:r>
      <w:r>
        <w:rPr>
          <w:sz w:val="28"/>
        </w:rPr>
        <w:t xml:space="preserve"> ПИР «Автодорога по ул. Центральная (участок от ул. Парковая до ул. Алексея Варакина)»</w:t>
      </w:r>
      <w:r w:rsidR="002E7C95" w:rsidRPr="002E7C95">
        <w:rPr>
          <w:sz w:val="28"/>
        </w:rPr>
        <w:t xml:space="preserve"> </w:t>
      </w:r>
      <w:r w:rsidR="002E7C95">
        <w:rPr>
          <w:sz w:val="28"/>
        </w:rPr>
        <w:t>в сумме 5 437,005 тыс. рублей</w:t>
      </w:r>
      <w:r>
        <w:rPr>
          <w:sz w:val="28"/>
        </w:rPr>
        <w:t xml:space="preserve">; </w:t>
      </w:r>
    </w:p>
    <w:p w:rsidR="00795DB7" w:rsidRDefault="0051263C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rFonts w:cs="Times New Roman"/>
          <w:sz w:val="28"/>
        </w:rPr>
        <w:t>⃰</w:t>
      </w:r>
      <w:r>
        <w:rPr>
          <w:sz w:val="28"/>
        </w:rPr>
        <w:t xml:space="preserve"> </w:t>
      </w:r>
      <w:r w:rsidR="00795DB7">
        <w:rPr>
          <w:sz w:val="28"/>
        </w:rPr>
        <w:t>С</w:t>
      </w:r>
      <w:r>
        <w:rPr>
          <w:sz w:val="28"/>
        </w:rPr>
        <w:t>троительство «Улицы и проезды микрорайона 11Б г.</w:t>
      </w:r>
      <w:r w:rsidR="00795DB7">
        <w:rPr>
          <w:sz w:val="28"/>
        </w:rPr>
        <w:t xml:space="preserve"> </w:t>
      </w:r>
      <w:r>
        <w:rPr>
          <w:sz w:val="28"/>
        </w:rPr>
        <w:t>Нефтеюганска (3 пусковой комплекс)»</w:t>
      </w:r>
      <w:r w:rsidR="002E7C95" w:rsidRPr="002E7C95">
        <w:rPr>
          <w:sz w:val="28"/>
        </w:rPr>
        <w:t xml:space="preserve"> </w:t>
      </w:r>
      <w:r w:rsidR="002E7C95">
        <w:rPr>
          <w:sz w:val="28"/>
        </w:rPr>
        <w:t>в сумме 24776,940 тыс. рублей</w:t>
      </w:r>
      <w:r w:rsidR="00795DB7">
        <w:rPr>
          <w:sz w:val="28"/>
        </w:rPr>
        <w:t>;</w:t>
      </w:r>
    </w:p>
    <w:p w:rsidR="00795DB7" w:rsidRDefault="00795DB7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rFonts w:cs="Times New Roman"/>
          <w:sz w:val="28"/>
        </w:rPr>
        <w:t>⃰</w:t>
      </w:r>
      <w:r>
        <w:rPr>
          <w:sz w:val="28"/>
        </w:rPr>
        <w:t xml:space="preserve"> Технологическое присоединение объектов к сетям электроснабжения</w:t>
      </w:r>
      <w:r w:rsidR="00123B08">
        <w:rPr>
          <w:sz w:val="28"/>
        </w:rPr>
        <w:t xml:space="preserve"> в сумме 10,893 тыс. рублей</w:t>
      </w:r>
      <w:r w:rsidR="00B136E8">
        <w:rPr>
          <w:sz w:val="28"/>
        </w:rPr>
        <w:t xml:space="preserve"> </w:t>
      </w:r>
      <w:r w:rsidR="00F931B0">
        <w:rPr>
          <w:sz w:val="28"/>
        </w:rPr>
        <w:t>(р</w:t>
      </w:r>
      <w:r w:rsidR="00F931B0" w:rsidRPr="00AE1BFC">
        <w:rPr>
          <w:sz w:val="28"/>
        </w:rPr>
        <w:t>еализаци</w:t>
      </w:r>
      <w:r w:rsidR="00F931B0">
        <w:rPr>
          <w:sz w:val="28"/>
        </w:rPr>
        <w:t>я</w:t>
      </w:r>
      <w:r w:rsidR="00F931B0" w:rsidRPr="00AE1BFC">
        <w:rPr>
          <w:sz w:val="28"/>
        </w:rPr>
        <w:t xml:space="preserve"> мероприятий, предусмотренных в рамках муниципальных </w:t>
      </w:r>
      <w:r w:rsidR="00F931B0" w:rsidRPr="00072281">
        <w:rPr>
          <w:sz w:val="28"/>
        </w:rPr>
        <w:t>программ города Нефтеюганска, срок реализации которых истекает 31.12.2018)</w:t>
      </w:r>
      <w:r w:rsidR="00123B08">
        <w:rPr>
          <w:sz w:val="28"/>
        </w:rPr>
        <w:t>.</w:t>
      </w:r>
    </w:p>
    <w:p w:rsidR="00F006B4" w:rsidRDefault="00072281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В обоснование пла</w:t>
      </w:r>
      <w:r w:rsidR="00F931B0">
        <w:rPr>
          <w:sz w:val="28"/>
        </w:rPr>
        <w:t>нируемых расходов предоставлена сметная документация. Вместе с тем, установлено, что в составе документов частично отсутствуют дефектные акты, локальные и объектные сметы. Кроме того, из представленных документов видно, что</w:t>
      </w:r>
      <w:r w:rsidR="00F006B4">
        <w:rPr>
          <w:sz w:val="28"/>
        </w:rPr>
        <w:t>:</w:t>
      </w:r>
    </w:p>
    <w:p w:rsidR="00072281" w:rsidRDefault="00F006B4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F931B0">
        <w:rPr>
          <w:sz w:val="28"/>
        </w:rPr>
        <w:t xml:space="preserve"> расчёты произведены с учётом налога на добавленную стоимость в размере 18%, вместо установленного с 2019 года – 20%</w:t>
      </w:r>
      <w:r>
        <w:rPr>
          <w:sz w:val="28"/>
        </w:rPr>
        <w:t>;</w:t>
      </w:r>
    </w:p>
    <w:p w:rsidR="0098097A" w:rsidRDefault="0098097A" w:rsidP="0098097A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расчёты произведены без учёта налога на добавленную стоимость;</w:t>
      </w:r>
    </w:p>
    <w:p w:rsidR="00F006B4" w:rsidRDefault="00F006B4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стоимость строительства определена в прогнозных ценах по состоянию на 3 квартал 2018 года, </w:t>
      </w:r>
      <w:r w:rsidR="004D42CA">
        <w:rPr>
          <w:sz w:val="28"/>
        </w:rPr>
        <w:t>индекс на проектные работы применён на 2 квартал 2017 года.</w:t>
      </w:r>
    </w:p>
    <w:p w:rsidR="004D42CA" w:rsidRDefault="0098097A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Рекомендуем оценить мероприятия в части обоснованности планируемых расходов в соответствии с нормами действующего законодательства и реалистичности их исполнения. </w:t>
      </w:r>
    </w:p>
    <w:p w:rsidR="002E7C95" w:rsidRDefault="004E46E8" w:rsidP="00D35739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 w:rsidRPr="002E7C95">
        <w:rPr>
          <w:i/>
          <w:sz w:val="28"/>
        </w:rPr>
        <w:t>по ответственному исполнителю - департаменту жилищно-коммунального хозяйства администрации города Нефтеюганска</w:t>
      </w:r>
      <w:r>
        <w:rPr>
          <w:sz w:val="28"/>
        </w:rPr>
        <w:t xml:space="preserve"> в сумме 34 844,699 тыс. </w:t>
      </w:r>
      <w:r w:rsidRPr="00D35739">
        <w:rPr>
          <w:sz w:val="28"/>
        </w:rPr>
        <w:t>рублей</w:t>
      </w:r>
      <w:r w:rsidR="004A3C04">
        <w:rPr>
          <w:sz w:val="28"/>
        </w:rPr>
        <w:t xml:space="preserve"> </w:t>
      </w:r>
      <w:proofErr w:type="gramStart"/>
      <w:r w:rsidR="004A3C04">
        <w:rPr>
          <w:sz w:val="28"/>
        </w:rPr>
        <w:t>на</w:t>
      </w:r>
      <w:proofErr w:type="gramEnd"/>
      <w:r w:rsidR="004A3C04">
        <w:rPr>
          <w:sz w:val="28"/>
        </w:rPr>
        <w:t>:</w:t>
      </w:r>
      <w:r w:rsidR="00D35739" w:rsidRPr="00D35739">
        <w:rPr>
          <w:sz w:val="28"/>
        </w:rPr>
        <w:t xml:space="preserve"> </w:t>
      </w:r>
    </w:p>
    <w:p w:rsidR="002E7C95" w:rsidRDefault="002E7C95" w:rsidP="00D35739">
      <w:pPr>
        <w:pStyle w:val="aa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  <w:r>
        <w:rPr>
          <w:rFonts w:cs="Times New Roman"/>
          <w:sz w:val="28"/>
        </w:rPr>
        <w:t>⃰</w:t>
      </w:r>
      <w:r>
        <w:rPr>
          <w:sz w:val="28"/>
        </w:rPr>
        <w:t xml:space="preserve"> </w:t>
      </w:r>
      <w:r w:rsidR="004A3C04">
        <w:rPr>
          <w:sz w:val="28"/>
        </w:rPr>
        <w:t xml:space="preserve"> </w:t>
      </w:r>
      <w:r w:rsidR="00D35739" w:rsidRPr="00D35739">
        <w:rPr>
          <w:iCs/>
          <w:sz w:val="28"/>
          <w:szCs w:val="28"/>
        </w:rPr>
        <w:t xml:space="preserve">ремонт автомобильной дороги общего пользования местного значения по ул. </w:t>
      </w:r>
      <w:proofErr w:type="gramStart"/>
      <w:r w:rsidR="00D35739" w:rsidRPr="00D35739">
        <w:rPr>
          <w:iCs/>
          <w:sz w:val="28"/>
          <w:szCs w:val="28"/>
        </w:rPr>
        <w:t>Жилая</w:t>
      </w:r>
      <w:proofErr w:type="gramEnd"/>
      <w:r w:rsidR="00D35739" w:rsidRPr="00D35739">
        <w:rPr>
          <w:iCs/>
          <w:sz w:val="28"/>
          <w:szCs w:val="28"/>
        </w:rPr>
        <w:t xml:space="preserve"> (на участке от ПК 0+969 до ПК 2+330) в сумме 17 074,699 тыс. рублей</w:t>
      </w:r>
      <w:r>
        <w:rPr>
          <w:iCs/>
          <w:sz w:val="28"/>
          <w:szCs w:val="28"/>
        </w:rPr>
        <w:t>;</w:t>
      </w:r>
    </w:p>
    <w:p w:rsidR="002E7C95" w:rsidRDefault="002E7C95" w:rsidP="00D35739">
      <w:pPr>
        <w:pStyle w:val="aa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  <w:r>
        <w:rPr>
          <w:rFonts w:cs="Times New Roman"/>
          <w:sz w:val="28"/>
        </w:rPr>
        <w:t>⃰</w:t>
      </w:r>
      <w:r w:rsidR="004A3C04">
        <w:rPr>
          <w:rFonts w:cs="Times New Roman"/>
          <w:sz w:val="28"/>
        </w:rPr>
        <w:t xml:space="preserve"> </w:t>
      </w:r>
      <w:r w:rsidR="00D35739" w:rsidRPr="00D35739">
        <w:rPr>
          <w:iCs/>
          <w:sz w:val="28"/>
          <w:szCs w:val="28"/>
        </w:rPr>
        <w:t>ремонт автомобильной дороги общего пользования местного значения по ул. Нефтяников (на участке от ПК 1+978 до ПК 3+116) в сумме 14 600,000 тыс. рублей</w:t>
      </w:r>
      <w:r>
        <w:rPr>
          <w:iCs/>
          <w:sz w:val="28"/>
          <w:szCs w:val="28"/>
        </w:rPr>
        <w:t>;</w:t>
      </w:r>
    </w:p>
    <w:p w:rsidR="00D35739" w:rsidRPr="00D35739" w:rsidRDefault="00D35739" w:rsidP="00D35739">
      <w:pPr>
        <w:pStyle w:val="aa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  <w:r w:rsidRPr="00D35739">
        <w:rPr>
          <w:iCs/>
          <w:sz w:val="28"/>
          <w:szCs w:val="28"/>
        </w:rPr>
        <w:t xml:space="preserve"> </w:t>
      </w:r>
      <w:r w:rsidR="002E7C95">
        <w:rPr>
          <w:rFonts w:cs="Times New Roman"/>
          <w:sz w:val="28"/>
        </w:rPr>
        <w:t>⃰</w:t>
      </w:r>
      <w:r w:rsidR="002E7C95">
        <w:rPr>
          <w:sz w:val="28"/>
        </w:rPr>
        <w:t xml:space="preserve"> </w:t>
      </w:r>
      <w:r w:rsidRPr="00D35739">
        <w:rPr>
          <w:iCs/>
          <w:sz w:val="28"/>
          <w:szCs w:val="28"/>
        </w:rPr>
        <w:t>ремонт автомобильной дороги общего пользования местного значения Проезд 6П (на участке от ПК 2+290 до ПК 2+652) в сумме 3 170,000 тыс. рублей).</w:t>
      </w:r>
    </w:p>
    <w:p w:rsidR="00C47B1F" w:rsidRDefault="00C47B1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</w:p>
    <w:p w:rsidR="004A3C04" w:rsidRDefault="004E46E8" w:rsidP="004E46E8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- 3</w:t>
      </w:r>
      <w:r w:rsidRPr="004E46E8">
        <w:rPr>
          <w:sz w:val="28"/>
        </w:rPr>
        <w:t>.1  «</w:t>
      </w:r>
      <w:r w:rsidRPr="004E46E8">
        <w:rPr>
          <w:sz w:val="28"/>
          <w:szCs w:val="28"/>
        </w:rPr>
        <w:t xml:space="preserve">Улучшение условий дорожного движения и устранение опасных участков на улично-дорожной сети» </w:t>
      </w:r>
      <w:r w:rsidRPr="004E46E8">
        <w:rPr>
          <w:sz w:val="28"/>
        </w:rPr>
        <w:t>подпрограммы III «</w:t>
      </w:r>
      <w:r>
        <w:rPr>
          <w:sz w:val="28"/>
        </w:rPr>
        <w:t>Безопасность дорожного движения</w:t>
      </w:r>
      <w:r w:rsidRPr="004E46E8">
        <w:rPr>
          <w:sz w:val="28"/>
        </w:rPr>
        <w:t xml:space="preserve">» за счёт средств местного бюджета планируется увеличение расходов на реализацию данного мероприятия в 2019 году в сумме </w:t>
      </w:r>
      <w:r>
        <w:rPr>
          <w:sz w:val="28"/>
        </w:rPr>
        <w:lastRenderedPageBreak/>
        <w:t>10 014,146</w:t>
      </w:r>
      <w:r w:rsidRPr="004E46E8">
        <w:rPr>
          <w:sz w:val="28"/>
        </w:rPr>
        <w:t xml:space="preserve"> тыс. рублей</w:t>
      </w:r>
      <w:r>
        <w:rPr>
          <w:sz w:val="28"/>
        </w:rPr>
        <w:t xml:space="preserve"> по </w:t>
      </w:r>
      <w:r w:rsidRPr="004E46E8">
        <w:rPr>
          <w:sz w:val="28"/>
        </w:rPr>
        <w:t xml:space="preserve">ответственному исполнителю </w:t>
      </w:r>
      <w:r>
        <w:rPr>
          <w:sz w:val="28"/>
        </w:rPr>
        <w:t xml:space="preserve">- </w:t>
      </w:r>
      <w:r w:rsidRPr="004E46E8">
        <w:rPr>
          <w:sz w:val="28"/>
        </w:rPr>
        <w:t>департаменту жилищно-коммунального хозяйств</w:t>
      </w:r>
      <w:r>
        <w:rPr>
          <w:sz w:val="28"/>
        </w:rPr>
        <w:t>а</w:t>
      </w:r>
      <w:r w:rsidR="004A3C04">
        <w:rPr>
          <w:sz w:val="28"/>
        </w:rPr>
        <w:t xml:space="preserve"> </w:t>
      </w:r>
      <w:proofErr w:type="gramStart"/>
      <w:r w:rsidR="004A3C04">
        <w:rPr>
          <w:sz w:val="28"/>
        </w:rPr>
        <w:t>на</w:t>
      </w:r>
      <w:proofErr w:type="gramEnd"/>
      <w:r w:rsidR="004A3C04">
        <w:rPr>
          <w:sz w:val="28"/>
        </w:rPr>
        <w:t>:</w:t>
      </w:r>
    </w:p>
    <w:p w:rsidR="004A3C04" w:rsidRDefault="004A3C04" w:rsidP="004A3C04">
      <w:pPr>
        <w:pStyle w:val="aa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  <w:r>
        <w:rPr>
          <w:rFonts w:cs="Times New Roman"/>
          <w:sz w:val="28"/>
        </w:rPr>
        <w:t xml:space="preserve">⃰ </w:t>
      </w:r>
      <w:r>
        <w:rPr>
          <w:iCs/>
          <w:sz w:val="28"/>
          <w:szCs w:val="28"/>
        </w:rPr>
        <w:t>поставку с установкой пешеходных ограждений на улично-дорожной сети города Нефтеюганска в</w:t>
      </w:r>
      <w:r w:rsidRPr="00D35739">
        <w:rPr>
          <w:iCs/>
          <w:sz w:val="28"/>
          <w:szCs w:val="28"/>
        </w:rPr>
        <w:t xml:space="preserve"> сумме </w:t>
      </w:r>
      <w:r>
        <w:rPr>
          <w:iCs/>
          <w:sz w:val="28"/>
          <w:szCs w:val="28"/>
        </w:rPr>
        <w:t>8 087,248</w:t>
      </w:r>
      <w:r w:rsidRPr="00D35739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:rsidR="004A3C04" w:rsidRDefault="004A3C04" w:rsidP="004A3C04">
      <w:pPr>
        <w:pStyle w:val="aa"/>
        <w:tabs>
          <w:tab w:val="left" w:pos="0"/>
        </w:tabs>
        <w:ind w:left="0" w:firstLine="709"/>
        <w:jc w:val="both"/>
        <w:rPr>
          <w:iCs/>
          <w:sz w:val="28"/>
          <w:szCs w:val="28"/>
        </w:rPr>
      </w:pPr>
      <w:r>
        <w:rPr>
          <w:rFonts w:cs="Times New Roman"/>
          <w:sz w:val="28"/>
        </w:rPr>
        <w:t xml:space="preserve">⃰ </w:t>
      </w:r>
      <w:r>
        <w:rPr>
          <w:iCs/>
          <w:sz w:val="28"/>
          <w:szCs w:val="28"/>
        </w:rPr>
        <w:t xml:space="preserve">устройство тротуара с парковочными местами на автомобильной дороге «Новый аэропорт» </w:t>
      </w:r>
      <w:r w:rsidRPr="00D35739">
        <w:rPr>
          <w:iCs/>
          <w:sz w:val="28"/>
          <w:szCs w:val="28"/>
        </w:rPr>
        <w:t xml:space="preserve">в сумме </w:t>
      </w:r>
      <w:r>
        <w:rPr>
          <w:iCs/>
          <w:sz w:val="28"/>
          <w:szCs w:val="28"/>
        </w:rPr>
        <w:t>1 132,108</w:t>
      </w:r>
      <w:r w:rsidRPr="00D35739">
        <w:rPr>
          <w:iCs/>
          <w:sz w:val="28"/>
          <w:szCs w:val="28"/>
        </w:rPr>
        <w:t xml:space="preserve"> тыс. рублей</w:t>
      </w:r>
      <w:r>
        <w:rPr>
          <w:iCs/>
          <w:sz w:val="28"/>
          <w:szCs w:val="28"/>
        </w:rPr>
        <w:t>;</w:t>
      </w:r>
    </w:p>
    <w:p w:rsidR="004E46E8" w:rsidRPr="00B136E8" w:rsidRDefault="004A3C04" w:rsidP="004E46E8">
      <w:pPr>
        <w:pStyle w:val="aa"/>
        <w:tabs>
          <w:tab w:val="left" w:pos="0"/>
        </w:tabs>
        <w:ind w:left="0" w:firstLine="709"/>
        <w:jc w:val="both"/>
        <w:rPr>
          <w:sz w:val="28"/>
          <w:highlight w:val="yellow"/>
        </w:rPr>
      </w:pPr>
      <w:r>
        <w:rPr>
          <w:rFonts w:cs="Times New Roman"/>
          <w:sz w:val="28"/>
        </w:rPr>
        <w:t xml:space="preserve">⃰ </w:t>
      </w:r>
      <w:r>
        <w:rPr>
          <w:iCs/>
          <w:sz w:val="28"/>
          <w:szCs w:val="28"/>
        </w:rPr>
        <w:t>устройство дорожного удерживающего ограждения по улице Парковая</w:t>
      </w:r>
      <w:r w:rsidRPr="00D35739">
        <w:rPr>
          <w:iCs/>
          <w:sz w:val="28"/>
          <w:szCs w:val="28"/>
        </w:rPr>
        <w:t xml:space="preserve"> в сумме </w:t>
      </w:r>
      <w:r w:rsidR="00B136E8">
        <w:rPr>
          <w:iCs/>
          <w:sz w:val="28"/>
          <w:szCs w:val="28"/>
        </w:rPr>
        <w:t xml:space="preserve">794,790 </w:t>
      </w:r>
      <w:r w:rsidRPr="00D35739">
        <w:rPr>
          <w:iCs/>
          <w:sz w:val="28"/>
          <w:szCs w:val="28"/>
        </w:rPr>
        <w:t>тыс. рублей</w:t>
      </w:r>
      <w:r w:rsidR="00B136E8">
        <w:rPr>
          <w:iCs/>
          <w:sz w:val="28"/>
          <w:szCs w:val="28"/>
        </w:rPr>
        <w:t xml:space="preserve"> </w:t>
      </w:r>
      <w:r w:rsidR="00072281">
        <w:rPr>
          <w:sz w:val="28"/>
        </w:rPr>
        <w:t>(р</w:t>
      </w:r>
      <w:r w:rsidR="00072281" w:rsidRPr="00AE1BFC">
        <w:rPr>
          <w:sz w:val="28"/>
        </w:rPr>
        <w:t>еализаци</w:t>
      </w:r>
      <w:r w:rsidR="00072281">
        <w:rPr>
          <w:sz w:val="28"/>
        </w:rPr>
        <w:t>я</w:t>
      </w:r>
      <w:r w:rsidR="00072281" w:rsidRPr="00AE1BFC">
        <w:rPr>
          <w:sz w:val="28"/>
        </w:rPr>
        <w:t xml:space="preserve"> мероприятий, предусмотренных в рамках муниципальных </w:t>
      </w:r>
      <w:r w:rsidR="00072281" w:rsidRPr="00072281">
        <w:rPr>
          <w:sz w:val="28"/>
        </w:rPr>
        <w:t>программ города Нефтеюганска, срок реализации которых истекает 31.12.2018)</w:t>
      </w:r>
      <w:r w:rsidR="00072281">
        <w:rPr>
          <w:sz w:val="28"/>
        </w:rPr>
        <w:t>.</w:t>
      </w:r>
      <w:r w:rsidR="004E46E8" w:rsidRPr="00B136E8">
        <w:rPr>
          <w:sz w:val="28"/>
          <w:highlight w:val="yellow"/>
        </w:rPr>
        <w:t xml:space="preserve"> </w:t>
      </w:r>
    </w:p>
    <w:p w:rsidR="00C47B1F" w:rsidRPr="004E46E8" w:rsidRDefault="00D55BF1" w:rsidP="001058DF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4E46E8">
        <w:rPr>
          <w:sz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 с учётом рекомендаций, отражённых в настоящем заключении.</w:t>
      </w:r>
    </w:p>
    <w:p w:rsidR="00C47B1F" w:rsidRDefault="00D55BF1">
      <w:pPr>
        <w:tabs>
          <w:tab w:val="left" w:pos="0"/>
        </w:tabs>
        <w:ind w:firstLine="709"/>
        <w:jc w:val="both"/>
        <w:rPr>
          <w:sz w:val="28"/>
        </w:rPr>
      </w:pPr>
      <w:r w:rsidRPr="004E46E8">
        <w:rPr>
          <w:sz w:val="28"/>
        </w:rPr>
        <w:t xml:space="preserve">Информацию о решениях, принятых по результатам рассмотрения настоящего заключении, направить в адрес Счётной палаты до </w:t>
      </w:r>
      <w:r w:rsidR="00B41E13" w:rsidRPr="004E46E8">
        <w:rPr>
          <w:sz w:val="28"/>
        </w:rPr>
        <w:t>1</w:t>
      </w:r>
      <w:r w:rsidR="00B04713">
        <w:rPr>
          <w:sz w:val="28"/>
        </w:rPr>
        <w:t>4</w:t>
      </w:r>
      <w:r w:rsidRPr="004E46E8">
        <w:rPr>
          <w:sz w:val="28"/>
        </w:rPr>
        <w:t>.0</w:t>
      </w:r>
      <w:r w:rsidR="00B41E13" w:rsidRPr="004E46E8">
        <w:rPr>
          <w:sz w:val="28"/>
        </w:rPr>
        <w:t>2</w:t>
      </w:r>
      <w:r w:rsidRPr="004E46E8">
        <w:rPr>
          <w:sz w:val="28"/>
        </w:rPr>
        <w:t>.2019 года.</w:t>
      </w: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066861" w:rsidRDefault="00066861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2E7C95">
        <w:rPr>
          <w:sz w:val="28"/>
        </w:rPr>
        <w:t xml:space="preserve"> </w:t>
      </w:r>
      <w:proofErr w:type="spellStart"/>
      <w:r>
        <w:rPr>
          <w:sz w:val="28"/>
        </w:rPr>
        <w:t>Гичкина</w:t>
      </w:r>
      <w:proofErr w:type="spellEnd"/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7149BD" w:rsidRDefault="007149BD">
      <w:pPr>
        <w:tabs>
          <w:tab w:val="left" w:pos="0"/>
        </w:tabs>
        <w:jc w:val="both"/>
        <w:rPr>
          <w:sz w:val="20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инспектор 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 w:rsidRPr="00486C6D">
        <w:rPr>
          <w:sz w:val="16"/>
          <w:szCs w:val="16"/>
        </w:rPr>
        <w:t>Батаева</w:t>
      </w:r>
      <w:proofErr w:type="spellEnd"/>
      <w:r w:rsidRPr="00486C6D">
        <w:rPr>
          <w:sz w:val="16"/>
          <w:szCs w:val="16"/>
        </w:rPr>
        <w:t xml:space="preserve"> Лариса Николаевна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Тел. 8 3463 20 3</w:t>
      </w:r>
      <w:r w:rsidR="00B41E13">
        <w:rPr>
          <w:sz w:val="16"/>
          <w:szCs w:val="16"/>
        </w:rPr>
        <w:t>0</w:t>
      </w:r>
      <w:r w:rsidRPr="00486C6D">
        <w:rPr>
          <w:sz w:val="16"/>
          <w:szCs w:val="16"/>
        </w:rPr>
        <w:t xml:space="preserve"> 63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5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2F" w:rsidRDefault="00D55BF1">
      <w:r>
        <w:separator/>
      </w:r>
    </w:p>
  </w:endnote>
  <w:endnote w:type="continuationSeparator" w:id="0">
    <w:p w:rsidR="00D22D2F" w:rsidRDefault="00D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2F" w:rsidRDefault="00D55BF1">
      <w:r>
        <w:separator/>
      </w:r>
    </w:p>
  </w:footnote>
  <w:footnote w:type="continuationSeparator" w:id="0">
    <w:p w:rsidR="00D22D2F" w:rsidRDefault="00D5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152B6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6861"/>
    <w:rsid w:val="00072281"/>
    <w:rsid w:val="00103231"/>
    <w:rsid w:val="001058DF"/>
    <w:rsid w:val="00123B08"/>
    <w:rsid w:val="001662BE"/>
    <w:rsid w:val="00172A27"/>
    <w:rsid w:val="001D0540"/>
    <w:rsid w:val="001E7B98"/>
    <w:rsid w:val="002103E5"/>
    <w:rsid w:val="002E7C95"/>
    <w:rsid w:val="003D740A"/>
    <w:rsid w:val="00486142"/>
    <w:rsid w:val="00486C6D"/>
    <w:rsid w:val="004A3C04"/>
    <w:rsid w:val="004C5004"/>
    <w:rsid w:val="004C7A37"/>
    <w:rsid w:val="004D42CA"/>
    <w:rsid w:val="004E46E8"/>
    <w:rsid w:val="00505468"/>
    <w:rsid w:val="0051263C"/>
    <w:rsid w:val="005C4707"/>
    <w:rsid w:val="00612EBE"/>
    <w:rsid w:val="006333D6"/>
    <w:rsid w:val="0065487C"/>
    <w:rsid w:val="00671B5A"/>
    <w:rsid w:val="007149BD"/>
    <w:rsid w:val="007152B6"/>
    <w:rsid w:val="00724599"/>
    <w:rsid w:val="0077302C"/>
    <w:rsid w:val="00795456"/>
    <w:rsid w:val="00795DB7"/>
    <w:rsid w:val="007E16B0"/>
    <w:rsid w:val="00881315"/>
    <w:rsid w:val="008D44D1"/>
    <w:rsid w:val="0092414C"/>
    <w:rsid w:val="00933370"/>
    <w:rsid w:val="00974832"/>
    <w:rsid w:val="0098097A"/>
    <w:rsid w:val="009B224B"/>
    <w:rsid w:val="009D0C77"/>
    <w:rsid w:val="00A14A65"/>
    <w:rsid w:val="00A67FD6"/>
    <w:rsid w:val="00AD192C"/>
    <w:rsid w:val="00B04713"/>
    <w:rsid w:val="00B136E8"/>
    <w:rsid w:val="00B41E13"/>
    <w:rsid w:val="00B86E68"/>
    <w:rsid w:val="00BF4A05"/>
    <w:rsid w:val="00C47B1F"/>
    <w:rsid w:val="00CE0DD9"/>
    <w:rsid w:val="00D22D2F"/>
    <w:rsid w:val="00D35739"/>
    <w:rsid w:val="00D55BF1"/>
    <w:rsid w:val="00DE56E8"/>
    <w:rsid w:val="00EA2090"/>
    <w:rsid w:val="00ED48AC"/>
    <w:rsid w:val="00EE080A"/>
    <w:rsid w:val="00F006B4"/>
    <w:rsid w:val="00F931B0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Table" w:semiHidden="0" w:uiPriority="0" w:unhideWhenUsed="0"/>
    <w:lsdException w:name="Balloon Text" w:semiHidden="0" w:uiPriority="0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Table" w:semiHidden="0" w:uiPriority="0" w:unhideWhenUsed="0"/>
    <w:lsdException w:name="Balloon Text" w:semiHidden="0" w:uiPriority="0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ugansk.ru/uploads/2018/11/636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ugansk.ru/uploads/2018/10/544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dmugansk.ru/uploads/2018/12/67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2019-02-07T05:35:00Z</cp:lastPrinted>
  <dcterms:created xsi:type="dcterms:W3CDTF">2019-02-07T05:45:00Z</dcterms:created>
  <dcterms:modified xsi:type="dcterms:W3CDTF">2019-02-07T05:45:00Z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