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EB" w:rsidRDefault="00DB52EB" w:rsidP="00DB52EB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 w:val="0"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2758440</wp:posOffset>
            </wp:positionH>
            <wp:positionV relativeFrom="paragraph">
              <wp:posOffset>-288925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2EB" w:rsidRPr="006B1A9F" w:rsidRDefault="00DB52EB" w:rsidP="00DB52EB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DB52EB" w:rsidRPr="002133A3" w:rsidRDefault="00DB52EB" w:rsidP="00DB52E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DB52EB" w:rsidRDefault="00DB52EB" w:rsidP="00DB52EB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A9F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B52EB" w:rsidRPr="008C5AE4" w:rsidRDefault="00DB52EB" w:rsidP="00DB52EB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6B1A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5AE4">
        <w:rPr>
          <w:rFonts w:ascii="Times New Roman" w:hAnsi="Times New Roman" w:cs="Times New Roman"/>
          <w:b/>
          <w:sz w:val="10"/>
          <w:szCs w:val="10"/>
        </w:rPr>
        <w:t xml:space="preserve">                             </w:t>
      </w:r>
    </w:p>
    <w:p w:rsidR="00DB52EB" w:rsidRPr="006B1A9F" w:rsidRDefault="00DB52EB" w:rsidP="00DB52E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B52EB" w:rsidRPr="002133A3" w:rsidRDefault="00DB52EB" w:rsidP="00DB52EB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B52EB" w:rsidRDefault="001148CB" w:rsidP="00DB52E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148CB">
        <w:rPr>
          <w:rFonts w:ascii="Times New Roman" w:hAnsi="Times New Roman"/>
          <w:b w:val="0"/>
          <w:sz w:val="28"/>
          <w:szCs w:val="28"/>
        </w:rPr>
        <w:t xml:space="preserve">07.07.2015 </w:t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/>
          <w:b w:val="0"/>
          <w:sz w:val="28"/>
          <w:szCs w:val="28"/>
        </w:rPr>
        <w:tab/>
      </w:r>
      <w:r w:rsidRPr="001148CB">
        <w:rPr>
          <w:rFonts w:ascii="Times New Roman" w:hAnsi="Times New Roman" w:hint="eastAsia"/>
          <w:b w:val="0"/>
          <w:sz w:val="28"/>
          <w:szCs w:val="28"/>
        </w:rPr>
        <w:t>№</w:t>
      </w:r>
      <w:r w:rsidRPr="001148CB">
        <w:rPr>
          <w:rFonts w:ascii="Times New Roman" w:hAnsi="Times New Roman"/>
          <w:b w:val="0"/>
          <w:sz w:val="28"/>
          <w:szCs w:val="28"/>
        </w:rPr>
        <w:t xml:space="preserve"> 60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1148CB">
        <w:rPr>
          <w:rFonts w:ascii="Times New Roman" w:hAnsi="Times New Roman"/>
          <w:b w:val="0"/>
          <w:sz w:val="28"/>
          <w:szCs w:val="28"/>
        </w:rPr>
        <w:t>-</w:t>
      </w:r>
      <w:r w:rsidRPr="001148CB">
        <w:rPr>
          <w:rFonts w:ascii="Times New Roman" w:hAnsi="Times New Roman" w:hint="eastAsia"/>
          <w:b w:val="0"/>
          <w:sz w:val="28"/>
          <w:szCs w:val="28"/>
        </w:rPr>
        <w:t>п</w:t>
      </w:r>
    </w:p>
    <w:p w:rsidR="00DB52EB" w:rsidRPr="00902437" w:rsidRDefault="00DB52EB" w:rsidP="00DB52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2437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DB52EB" w:rsidRPr="002133A3" w:rsidRDefault="00DB52EB" w:rsidP="00DB52EB">
      <w:pPr>
        <w:pStyle w:val="a3"/>
        <w:jc w:val="center"/>
        <w:rPr>
          <w:i w:val="0"/>
          <w:sz w:val="16"/>
          <w:szCs w:val="16"/>
        </w:rPr>
      </w:pPr>
    </w:p>
    <w:p w:rsidR="00DB52EB" w:rsidRDefault="00DB52EB" w:rsidP="00DB52EB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О</w:t>
      </w:r>
      <w:r>
        <w:rPr>
          <w:b/>
          <w:i w:val="0"/>
          <w:sz w:val="28"/>
          <w:szCs w:val="28"/>
        </w:rPr>
        <w:t xml:space="preserve"> внесении изменения в постановление администрации города Нефтеюганска от 20.06.2012 № 1661 «О</w:t>
      </w:r>
      <w:r w:rsidRPr="009021B4">
        <w:rPr>
          <w:b/>
          <w:i w:val="0"/>
          <w:sz w:val="28"/>
          <w:szCs w:val="28"/>
        </w:rPr>
        <w:t xml:space="preserve">б утверждении </w:t>
      </w:r>
      <w:r>
        <w:rPr>
          <w:b/>
          <w:i w:val="0"/>
          <w:sz w:val="28"/>
          <w:szCs w:val="28"/>
        </w:rPr>
        <w:t xml:space="preserve">схемы размещения нестационарных торговых объектов на территории  </w:t>
      </w:r>
    </w:p>
    <w:p w:rsidR="00DB52EB" w:rsidRDefault="00DB52EB" w:rsidP="00DB52EB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города Нефтеюганска</w:t>
      </w:r>
      <w:r>
        <w:rPr>
          <w:b/>
          <w:i w:val="0"/>
          <w:sz w:val="28"/>
          <w:szCs w:val="28"/>
        </w:rPr>
        <w:t>»</w:t>
      </w:r>
    </w:p>
    <w:p w:rsidR="00DB52EB" w:rsidRPr="002133A3" w:rsidRDefault="00DB52EB" w:rsidP="00DB52EB">
      <w:pPr>
        <w:pStyle w:val="a3"/>
        <w:jc w:val="center"/>
        <w:rPr>
          <w:b/>
          <w:i w:val="0"/>
          <w:sz w:val="16"/>
          <w:szCs w:val="16"/>
        </w:rPr>
      </w:pPr>
    </w:p>
    <w:p w:rsidR="00DB52EB" w:rsidRPr="00EB556E" w:rsidRDefault="00DB52EB" w:rsidP="00DB52EB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 xml:space="preserve">В   соответствии    с   Федеральным   законом   от   28.12.2009   № 381-ФЗ </w:t>
      </w:r>
    </w:p>
    <w:p w:rsidR="00DB52EB" w:rsidRPr="00EB556E" w:rsidRDefault="00DB52EB" w:rsidP="00DB52E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 xml:space="preserve">Об основах государственного регулирования торговой деятельности </w:t>
      </w:r>
      <w:r>
        <w:rPr>
          <w:i w:val="0"/>
          <w:sz w:val="28"/>
          <w:szCs w:val="28"/>
        </w:rPr>
        <w:t xml:space="preserve">                           </w:t>
      </w:r>
      <w:r w:rsidRPr="00EB556E">
        <w:rPr>
          <w:i w:val="0"/>
          <w:sz w:val="28"/>
          <w:szCs w:val="28"/>
        </w:rPr>
        <w:t>в Российской Федерации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>, Законом Ханты-Мансийского автономного округа</w:t>
      </w:r>
      <w:r>
        <w:rPr>
          <w:i w:val="0"/>
          <w:sz w:val="28"/>
          <w:szCs w:val="28"/>
        </w:rPr>
        <w:t xml:space="preserve"> – </w:t>
      </w:r>
      <w:r w:rsidRPr="00EB556E">
        <w:rPr>
          <w:i w:val="0"/>
          <w:sz w:val="28"/>
          <w:szCs w:val="28"/>
        </w:rPr>
        <w:t xml:space="preserve"> Югры от 11.05.2010 № 85-оз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 государственном регулировании торговой деятельности в Ханты-Мансийском автономном округе – Югре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 xml:space="preserve">, приказом Департамента экономического развития Ханты-Мансийского автономного округа - Югры от 24.12.2010 № 1-нп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  собственности</w:t>
      </w:r>
      <w:r>
        <w:rPr>
          <w:i w:val="0"/>
          <w:sz w:val="28"/>
          <w:szCs w:val="28"/>
        </w:rPr>
        <w:t xml:space="preserve">», решением Думы города Нефтеюганска от </w:t>
      </w:r>
      <w:r w:rsidR="007B3ADA">
        <w:rPr>
          <w:i w:val="0"/>
          <w:sz w:val="28"/>
          <w:szCs w:val="28"/>
        </w:rPr>
        <w:t>24</w:t>
      </w:r>
      <w:r>
        <w:rPr>
          <w:i w:val="0"/>
          <w:sz w:val="28"/>
          <w:szCs w:val="28"/>
        </w:rPr>
        <w:t>.06.201</w:t>
      </w:r>
      <w:r w:rsidR="007B3ADA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 № </w:t>
      </w:r>
      <w:r w:rsidR="007B3ADA">
        <w:rPr>
          <w:i w:val="0"/>
          <w:sz w:val="28"/>
          <w:szCs w:val="28"/>
        </w:rPr>
        <w:t>1074</w:t>
      </w: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  <w:lang w:val="en-US"/>
        </w:rPr>
        <w:t>V</w:t>
      </w:r>
      <w:r>
        <w:rPr>
          <w:i w:val="0"/>
          <w:sz w:val="28"/>
          <w:szCs w:val="28"/>
        </w:rPr>
        <w:t xml:space="preserve"> «</w:t>
      </w:r>
      <w:r w:rsidRPr="00651B6E">
        <w:rPr>
          <w:i w:val="0"/>
          <w:sz w:val="28"/>
          <w:szCs w:val="28"/>
        </w:rPr>
        <w:t xml:space="preserve">О </w:t>
      </w:r>
      <w:r w:rsidR="007B3ADA">
        <w:rPr>
          <w:i w:val="0"/>
          <w:sz w:val="28"/>
          <w:szCs w:val="28"/>
        </w:rPr>
        <w:t>согласовании внесения изменений</w:t>
      </w:r>
      <w:r>
        <w:rPr>
          <w:i w:val="0"/>
          <w:sz w:val="28"/>
          <w:szCs w:val="28"/>
        </w:rPr>
        <w:t xml:space="preserve"> </w:t>
      </w:r>
      <w:r w:rsidRPr="00651B6E">
        <w:rPr>
          <w:i w:val="0"/>
          <w:sz w:val="28"/>
          <w:szCs w:val="28"/>
        </w:rPr>
        <w:t>в схему размещения нестационарных торговых объектов на территории муниципального образования город Нефтеюганск</w:t>
      </w:r>
      <w:r>
        <w:rPr>
          <w:i w:val="0"/>
          <w:sz w:val="28"/>
          <w:szCs w:val="28"/>
        </w:rPr>
        <w:t xml:space="preserve">» </w:t>
      </w:r>
      <w:r w:rsidRPr="00651B6E">
        <w:rPr>
          <w:i w:val="0"/>
          <w:sz w:val="28"/>
          <w:szCs w:val="28"/>
        </w:rPr>
        <w:t>администрация города</w:t>
      </w:r>
      <w:r w:rsidRPr="00EB556E">
        <w:rPr>
          <w:i w:val="0"/>
          <w:sz w:val="28"/>
          <w:szCs w:val="28"/>
        </w:rPr>
        <w:t xml:space="preserve"> Нефтеюганска постановля</w:t>
      </w:r>
      <w:r>
        <w:rPr>
          <w:i w:val="0"/>
          <w:sz w:val="28"/>
          <w:szCs w:val="28"/>
        </w:rPr>
        <w:t>ет</w:t>
      </w:r>
      <w:r w:rsidRPr="00EB556E">
        <w:rPr>
          <w:i w:val="0"/>
          <w:sz w:val="28"/>
          <w:szCs w:val="28"/>
        </w:rPr>
        <w:t>:</w:t>
      </w:r>
    </w:p>
    <w:p w:rsidR="00DB52EB" w:rsidRPr="00EB556E" w:rsidRDefault="00DB52EB" w:rsidP="00DB52EB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 xml:space="preserve">Внести изменение в постановление администрации города Нефтеюганска от 20.06.2012 № 1661 «Об утверждении </w:t>
      </w:r>
      <w:r w:rsidRPr="00EB556E">
        <w:rPr>
          <w:i w:val="0"/>
          <w:sz w:val="28"/>
          <w:szCs w:val="28"/>
        </w:rPr>
        <w:t>схем</w:t>
      </w:r>
      <w:r>
        <w:rPr>
          <w:i w:val="0"/>
          <w:sz w:val="28"/>
          <w:szCs w:val="28"/>
        </w:rPr>
        <w:t>ы</w:t>
      </w:r>
      <w:r w:rsidRPr="00EB556E">
        <w:rPr>
          <w:i w:val="0"/>
          <w:sz w:val="28"/>
          <w:szCs w:val="28"/>
        </w:rPr>
        <w:t xml:space="preserve"> размещения нестационарных торговых объектов на территории города Нефтеюганска</w:t>
      </w:r>
      <w:r>
        <w:rPr>
          <w:i w:val="0"/>
          <w:sz w:val="28"/>
          <w:szCs w:val="28"/>
        </w:rPr>
        <w:t>»</w:t>
      </w:r>
      <w:r w:rsidRPr="00BF0E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Pr="00BF0EB8">
        <w:rPr>
          <w:i w:val="0"/>
          <w:sz w:val="28"/>
          <w:szCs w:val="28"/>
        </w:rPr>
        <w:t>(с изменениями, внесенными постановлени</w:t>
      </w:r>
      <w:r w:rsidR="00AB558C">
        <w:rPr>
          <w:i w:val="0"/>
          <w:sz w:val="28"/>
          <w:szCs w:val="28"/>
        </w:rPr>
        <w:t>ями</w:t>
      </w:r>
      <w:r w:rsidRPr="00BF0EB8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страции города Нефтеюганска от 11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2.2014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134-</w:t>
      </w:r>
      <w:r w:rsidRPr="00BF0EB8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02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9.2014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984-</w:t>
      </w:r>
      <w:r w:rsidRPr="00BF0EB8">
        <w:rPr>
          <w:i w:val="0"/>
          <w:sz w:val="28"/>
          <w:szCs w:val="28"/>
        </w:rPr>
        <w:t>п),</w:t>
      </w:r>
      <w:r>
        <w:rPr>
          <w:i w:val="0"/>
          <w:sz w:val="28"/>
          <w:szCs w:val="28"/>
        </w:rPr>
        <w:t xml:space="preserve"> изложив приложение к постановлению </w:t>
      </w:r>
      <w:r w:rsidRPr="00EB556E">
        <w:rPr>
          <w:i w:val="0"/>
          <w:sz w:val="28"/>
          <w:szCs w:val="28"/>
        </w:rPr>
        <w:t>согласно приложению</w:t>
      </w:r>
      <w:r>
        <w:rPr>
          <w:i w:val="0"/>
          <w:sz w:val="28"/>
          <w:szCs w:val="28"/>
        </w:rPr>
        <w:t xml:space="preserve"> к настоящему постановлению</w:t>
      </w:r>
      <w:r w:rsidRPr="00EB556E">
        <w:rPr>
          <w:i w:val="0"/>
          <w:sz w:val="28"/>
          <w:szCs w:val="28"/>
        </w:rPr>
        <w:t>.</w:t>
      </w:r>
    </w:p>
    <w:p w:rsidR="00DB52EB" w:rsidRPr="00EB556E" w:rsidRDefault="00DB52EB" w:rsidP="00DB52EB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2.</w:t>
      </w:r>
      <w:r>
        <w:rPr>
          <w:i w:val="0"/>
          <w:sz w:val="28"/>
          <w:szCs w:val="28"/>
        </w:rPr>
        <w:t>Исполняющему обязанности директора д</w:t>
      </w:r>
      <w:r w:rsidRPr="00EB556E">
        <w:rPr>
          <w:i w:val="0"/>
          <w:sz w:val="28"/>
          <w:szCs w:val="28"/>
        </w:rPr>
        <w:t>епартамент</w:t>
      </w:r>
      <w:r>
        <w:rPr>
          <w:i w:val="0"/>
          <w:sz w:val="28"/>
          <w:szCs w:val="28"/>
        </w:rPr>
        <w:t>а</w:t>
      </w:r>
      <w:r w:rsidRPr="00EB556E">
        <w:rPr>
          <w:i w:val="0"/>
          <w:sz w:val="28"/>
          <w:szCs w:val="28"/>
        </w:rPr>
        <w:t xml:space="preserve"> по делам администрации города</w:t>
      </w:r>
      <w:r>
        <w:rPr>
          <w:i w:val="0"/>
          <w:sz w:val="28"/>
          <w:szCs w:val="28"/>
        </w:rPr>
        <w:t xml:space="preserve"> С.И.</w:t>
      </w:r>
      <w:r w:rsidR="002B455F">
        <w:rPr>
          <w:i w:val="0"/>
          <w:sz w:val="28"/>
          <w:szCs w:val="28"/>
        </w:rPr>
        <w:t>Нечаевой</w:t>
      </w:r>
      <w:r>
        <w:rPr>
          <w:i w:val="0"/>
          <w:sz w:val="28"/>
          <w:szCs w:val="28"/>
        </w:rPr>
        <w:t xml:space="preserve"> </w:t>
      </w:r>
      <w:r w:rsidRPr="00EB556E">
        <w:rPr>
          <w:i w:val="0"/>
          <w:sz w:val="28"/>
          <w:szCs w:val="28"/>
        </w:rPr>
        <w:t xml:space="preserve">направить постановление </w:t>
      </w:r>
      <w:r>
        <w:rPr>
          <w:i w:val="0"/>
          <w:sz w:val="28"/>
          <w:szCs w:val="28"/>
        </w:rPr>
        <w:t xml:space="preserve">главе города </w:t>
      </w:r>
      <w:r w:rsidR="002B455F">
        <w:rPr>
          <w:i w:val="0"/>
          <w:sz w:val="28"/>
          <w:szCs w:val="28"/>
        </w:rPr>
        <w:t>Н.Е.Цыбулько</w:t>
      </w:r>
      <w:r>
        <w:rPr>
          <w:i w:val="0"/>
          <w:sz w:val="28"/>
          <w:szCs w:val="28"/>
        </w:rPr>
        <w:t xml:space="preserve"> для обнародования (опубликования) и размещения </w:t>
      </w:r>
      <w:r w:rsidRPr="00EB556E">
        <w:rPr>
          <w:i w:val="0"/>
          <w:sz w:val="28"/>
          <w:szCs w:val="28"/>
        </w:rPr>
        <w:t xml:space="preserve">на официальном сайте </w:t>
      </w:r>
      <w:r>
        <w:rPr>
          <w:i w:val="0"/>
          <w:sz w:val="28"/>
          <w:szCs w:val="28"/>
        </w:rPr>
        <w:t xml:space="preserve">органов местного самоуправления </w:t>
      </w:r>
      <w:r w:rsidRPr="00EB556E">
        <w:rPr>
          <w:i w:val="0"/>
          <w:sz w:val="28"/>
          <w:szCs w:val="28"/>
        </w:rPr>
        <w:t>города</w:t>
      </w:r>
      <w:r>
        <w:rPr>
          <w:i w:val="0"/>
          <w:sz w:val="28"/>
          <w:szCs w:val="28"/>
        </w:rPr>
        <w:t xml:space="preserve"> Нефтеюганска </w:t>
      </w:r>
      <w:r w:rsidRPr="00EB556E">
        <w:rPr>
          <w:i w:val="0"/>
          <w:sz w:val="28"/>
          <w:szCs w:val="28"/>
        </w:rPr>
        <w:t xml:space="preserve">в сети Интернет. </w:t>
      </w:r>
    </w:p>
    <w:p w:rsidR="00DB52EB" w:rsidRPr="00EB556E" w:rsidRDefault="00DB52EB" w:rsidP="00DB52EB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3.Контроль за выполнением постановления оставляю за собой.</w:t>
      </w:r>
    </w:p>
    <w:p w:rsidR="00DB52EB" w:rsidRDefault="00DB52EB" w:rsidP="00DB52EB">
      <w:pPr>
        <w:spacing w:line="340" w:lineRule="exact"/>
        <w:ind w:firstLine="600"/>
        <w:jc w:val="both"/>
        <w:rPr>
          <w:rFonts w:ascii="Times New Roman" w:hAnsi="Times New Roman"/>
          <w:b w:val="0"/>
          <w:sz w:val="28"/>
          <w:szCs w:val="28"/>
        </w:rPr>
      </w:pPr>
    </w:p>
    <w:p w:rsidR="002B455F" w:rsidRDefault="002B455F" w:rsidP="00DB52EB">
      <w:pPr>
        <w:spacing w:line="340" w:lineRule="exact"/>
        <w:ind w:firstLine="600"/>
        <w:jc w:val="both"/>
        <w:rPr>
          <w:rFonts w:ascii="Times New Roman" w:hAnsi="Times New Roman"/>
          <w:b w:val="0"/>
          <w:sz w:val="28"/>
          <w:szCs w:val="28"/>
        </w:rPr>
      </w:pPr>
    </w:p>
    <w:p w:rsidR="00DB52EB" w:rsidRDefault="00DB52EB" w:rsidP="00DB52EB">
      <w:pPr>
        <w:pStyle w:val="21"/>
        <w:spacing w:line="340" w:lineRule="exact"/>
        <w:rPr>
          <w:i/>
          <w:szCs w:val="28"/>
        </w:rPr>
        <w:sectPr w:rsidR="00DB52EB" w:rsidSect="002B455F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Cs w:val="28"/>
        </w:rPr>
        <w:t>Г</w:t>
      </w:r>
      <w:r w:rsidRPr="004E4AA8">
        <w:rPr>
          <w:szCs w:val="28"/>
        </w:rPr>
        <w:t>лав</w:t>
      </w:r>
      <w:r>
        <w:rPr>
          <w:szCs w:val="28"/>
        </w:rPr>
        <w:t>а</w:t>
      </w:r>
      <w:r w:rsidRPr="004E4AA8">
        <w:rPr>
          <w:szCs w:val="28"/>
        </w:rPr>
        <w:t xml:space="preserve"> администрации города                                               </w:t>
      </w:r>
      <w:r>
        <w:rPr>
          <w:szCs w:val="28"/>
        </w:rPr>
        <w:t xml:space="preserve">    </w:t>
      </w:r>
      <w:r w:rsidRPr="004E4AA8">
        <w:rPr>
          <w:szCs w:val="28"/>
        </w:rPr>
        <w:t xml:space="preserve">              </w:t>
      </w:r>
      <w:r>
        <w:rPr>
          <w:szCs w:val="28"/>
        </w:rPr>
        <w:t>В</w:t>
      </w:r>
      <w:r w:rsidRPr="004E4AA8">
        <w:rPr>
          <w:szCs w:val="28"/>
        </w:rPr>
        <w:t>.</w:t>
      </w:r>
      <w:r>
        <w:rPr>
          <w:szCs w:val="28"/>
        </w:rPr>
        <w:t>А</w:t>
      </w:r>
      <w:r w:rsidRPr="004E4AA8">
        <w:rPr>
          <w:szCs w:val="28"/>
        </w:rPr>
        <w:t>.</w:t>
      </w:r>
      <w:r>
        <w:rPr>
          <w:szCs w:val="28"/>
        </w:rPr>
        <w:t>Арчиков</w:t>
      </w:r>
    </w:p>
    <w:p w:rsidR="00DB52EB" w:rsidRPr="000372A9" w:rsidRDefault="00DB52EB" w:rsidP="00DB52EB">
      <w:pPr>
        <w:pStyle w:val="a3"/>
        <w:tabs>
          <w:tab w:val="left" w:pos="12758"/>
        </w:tabs>
        <w:ind w:left="11624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lastRenderedPageBreak/>
        <w:t xml:space="preserve">Приложение </w:t>
      </w:r>
    </w:p>
    <w:p w:rsidR="00DB52EB" w:rsidRPr="000372A9" w:rsidRDefault="00DB52EB" w:rsidP="00DB52EB">
      <w:pPr>
        <w:pStyle w:val="a3"/>
        <w:ind w:left="11624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>к постановлению</w:t>
      </w:r>
    </w:p>
    <w:p w:rsidR="00DB52EB" w:rsidRDefault="00DB52EB" w:rsidP="00DB52EB">
      <w:pPr>
        <w:pStyle w:val="a3"/>
        <w:ind w:left="11624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>администрации города</w:t>
      </w:r>
    </w:p>
    <w:p w:rsidR="00DB52EB" w:rsidRPr="002B455F" w:rsidRDefault="00DB52EB" w:rsidP="00DB52EB">
      <w:pPr>
        <w:pStyle w:val="a3"/>
        <w:ind w:left="11624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 xml:space="preserve">от </w:t>
      </w:r>
      <w:r w:rsidR="001148CB" w:rsidRPr="001148CB">
        <w:rPr>
          <w:i w:val="0"/>
          <w:sz w:val="28"/>
          <w:szCs w:val="28"/>
        </w:rPr>
        <w:t xml:space="preserve">07.07.2015 </w:t>
      </w:r>
      <w:r w:rsidR="001148CB" w:rsidRPr="001148CB">
        <w:rPr>
          <w:rFonts w:hint="eastAsia"/>
          <w:i w:val="0"/>
          <w:sz w:val="28"/>
          <w:szCs w:val="28"/>
        </w:rPr>
        <w:t>№</w:t>
      </w:r>
      <w:r w:rsidR="001148CB" w:rsidRPr="001148CB">
        <w:rPr>
          <w:i w:val="0"/>
          <w:sz w:val="28"/>
          <w:szCs w:val="28"/>
        </w:rPr>
        <w:t xml:space="preserve"> 60</w:t>
      </w:r>
      <w:r w:rsidR="001148CB">
        <w:rPr>
          <w:i w:val="0"/>
          <w:sz w:val="28"/>
          <w:szCs w:val="28"/>
        </w:rPr>
        <w:t>8</w:t>
      </w:r>
      <w:r w:rsidR="001148CB" w:rsidRPr="001148CB">
        <w:rPr>
          <w:i w:val="0"/>
          <w:sz w:val="28"/>
          <w:szCs w:val="28"/>
        </w:rPr>
        <w:t>-</w:t>
      </w:r>
      <w:r w:rsidR="001148CB" w:rsidRPr="001148CB">
        <w:rPr>
          <w:rFonts w:hint="eastAsia"/>
          <w:i w:val="0"/>
          <w:sz w:val="28"/>
          <w:szCs w:val="28"/>
        </w:rPr>
        <w:t>п</w:t>
      </w:r>
    </w:p>
    <w:p w:rsidR="00DB52EB" w:rsidRPr="000372A9" w:rsidRDefault="00DB52EB" w:rsidP="00DB52EB">
      <w:pPr>
        <w:pStyle w:val="a3"/>
        <w:jc w:val="both"/>
        <w:rPr>
          <w:i w:val="0"/>
          <w:sz w:val="28"/>
          <w:szCs w:val="28"/>
        </w:rPr>
      </w:pPr>
    </w:p>
    <w:p w:rsidR="00DB52EB" w:rsidRDefault="00DB52EB" w:rsidP="00DB52EB">
      <w:pPr>
        <w:pStyle w:val="a3"/>
        <w:jc w:val="center"/>
        <w:rPr>
          <w:b/>
          <w:i w:val="0"/>
          <w:sz w:val="28"/>
          <w:szCs w:val="28"/>
        </w:rPr>
      </w:pPr>
    </w:p>
    <w:p w:rsidR="00DB52EB" w:rsidRPr="009524CE" w:rsidRDefault="00DB52EB" w:rsidP="00DB52EB">
      <w:pPr>
        <w:pStyle w:val="a3"/>
        <w:jc w:val="center"/>
        <w:rPr>
          <w:i w:val="0"/>
          <w:sz w:val="28"/>
          <w:szCs w:val="28"/>
        </w:rPr>
      </w:pPr>
      <w:r w:rsidRPr="009524CE">
        <w:rPr>
          <w:i w:val="0"/>
          <w:sz w:val="28"/>
          <w:szCs w:val="28"/>
        </w:rPr>
        <w:t>Схема</w:t>
      </w:r>
    </w:p>
    <w:p w:rsidR="00DB52EB" w:rsidRDefault="00DB52EB" w:rsidP="00DB52EB">
      <w:pPr>
        <w:pStyle w:val="a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размещения нестационарных </w:t>
      </w:r>
      <w:r w:rsidRPr="009524CE">
        <w:rPr>
          <w:i w:val="0"/>
          <w:sz w:val="28"/>
          <w:szCs w:val="28"/>
        </w:rPr>
        <w:t>торговых объектов</w:t>
      </w:r>
      <w:r>
        <w:rPr>
          <w:i w:val="0"/>
          <w:sz w:val="28"/>
          <w:szCs w:val="28"/>
        </w:rPr>
        <w:t xml:space="preserve"> </w:t>
      </w:r>
    </w:p>
    <w:p w:rsidR="00DB52EB" w:rsidRDefault="00DB52EB" w:rsidP="00DB52EB">
      <w:pPr>
        <w:pStyle w:val="a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 территории муниципального образования город </w:t>
      </w:r>
      <w:r w:rsidRPr="009524CE">
        <w:rPr>
          <w:i w:val="0"/>
          <w:sz w:val="28"/>
          <w:szCs w:val="28"/>
        </w:rPr>
        <w:t>Нефтеюганск</w:t>
      </w:r>
    </w:p>
    <w:p w:rsidR="00DB52EB" w:rsidRPr="009524CE" w:rsidRDefault="00DB52EB" w:rsidP="00DB52EB">
      <w:pPr>
        <w:pStyle w:val="a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 состоянию на 01.0</w:t>
      </w:r>
      <w:r w:rsidR="002B455F">
        <w:rPr>
          <w:i w:val="0"/>
          <w:sz w:val="28"/>
          <w:szCs w:val="28"/>
        </w:rPr>
        <w:t>7.2015</w:t>
      </w:r>
    </w:p>
    <w:p w:rsidR="002B455F" w:rsidRPr="009021B4" w:rsidRDefault="002B455F" w:rsidP="002B455F">
      <w:pPr>
        <w:pStyle w:val="a3"/>
        <w:jc w:val="center"/>
        <w:rPr>
          <w:b/>
          <w:i w:val="0"/>
          <w:sz w:val="28"/>
          <w:szCs w:val="28"/>
        </w:rPr>
      </w:pPr>
    </w:p>
    <w:tbl>
      <w:tblPr>
        <w:tblW w:w="15594" w:type="dxa"/>
        <w:tblInd w:w="-318" w:type="dxa"/>
        <w:tblLayout w:type="fixed"/>
        <w:tblLook w:val="00A0"/>
      </w:tblPr>
      <w:tblGrid>
        <w:gridCol w:w="568"/>
        <w:gridCol w:w="1843"/>
        <w:gridCol w:w="1701"/>
        <w:gridCol w:w="1417"/>
        <w:gridCol w:w="1276"/>
        <w:gridCol w:w="1276"/>
        <w:gridCol w:w="1984"/>
        <w:gridCol w:w="1276"/>
        <w:gridCol w:w="992"/>
        <w:gridCol w:w="1701"/>
        <w:gridCol w:w="1560"/>
      </w:tblGrid>
      <w:tr w:rsidR="002B455F" w:rsidRPr="009524CE" w:rsidTr="00AB558C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C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 xml:space="preserve">№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Наименование субъекта торговли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Юридический адрес субъекта торговли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Вид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Площадь земельного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Срок, период размещения нестационарного торгового объекта</w:t>
            </w:r>
          </w:p>
        </w:tc>
      </w:tr>
      <w:tr w:rsidR="002B455F" w:rsidRPr="009524CE" w:rsidTr="00AB558C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2B455F" w:rsidRPr="009524CE" w:rsidTr="00AB558C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2B455F" w:rsidRPr="009524CE" w:rsidTr="00AB558C">
        <w:trPr>
          <w:trHeight w:val="73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2B455F" w:rsidRPr="009524CE" w:rsidTr="00AB558C">
        <w:trPr>
          <w:trHeight w:val="2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11</w:t>
            </w:r>
          </w:p>
        </w:tc>
      </w:tr>
      <w:tr w:rsidR="002B455F" w:rsidRPr="009524CE" w:rsidTr="00AB558C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Сулейманов Асиф 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29.11.2012-29.11.2015</w:t>
            </w:r>
          </w:p>
        </w:tc>
      </w:tr>
      <w:tr w:rsidR="002B455F" w:rsidRPr="009524CE" w:rsidTr="00AB558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Агаларов Миррамиз Мирсадир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 ЗАГСа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19.05.2010</w:t>
            </w:r>
            <w:r w:rsidR="00AB558C">
              <w:rPr>
                <w:rFonts w:ascii="Times New Roman" w:hAnsi="Times New Roman"/>
                <w:b w:val="0"/>
              </w:rPr>
              <w:t>-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19.05.2015</w:t>
            </w:r>
          </w:p>
        </w:tc>
      </w:tr>
      <w:tr w:rsidR="002B455F" w:rsidRPr="009524CE" w:rsidTr="00AB558C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Симонян Гарик Манвелович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мкр. 8, д. 19,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983EE3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70</w:t>
            </w:r>
            <w:r w:rsidR="002B455F" w:rsidRPr="007212BD">
              <w:rPr>
                <w:rFonts w:ascii="Times New Roman" w:hAnsi="Times New Roman"/>
                <w:b w:val="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983EE3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12.08.2010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12.07.2011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(пролонгиро-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ван на неопределен-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ный срок в соответствии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  <w:color w:val="FF0000"/>
              </w:rPr>
            </w:pPr>
            <w:r w:rsidRPr="007212BD">
              <w:rPr>
                <w:rFonts w:ascii="Times New Roman" w:hAnsi="Times New Roman"/>
                <w:b w:val="0"/>
              </w:rPr>
              <w:lastRenderedPageBreak/>
              <w:t>со ст.621 ГК РФ)</w:t>
            </w:r>
            <w:r w:rsidRPr="007212BD">
              <w:rPr>
                <w:rFonts w:ascii="Times New Roman" w:hAnsi="Times New Roman"/>
                <w:b w:val="0"/>
                <w:color w:val="FF0000"/>
              </w:rPr>
              <w:t xml:space="preserve"> </w:t>
            </w:r>
          </w:p>
        </w:tc>
      </w:tr>
      <w:tr w:rsidR="002B455F" w:rsidRPr="009524CE" w:rsidTr="00AB558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Агаларов Миррамиз Мирсадир 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2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29.09.2010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29.09.2015</w:t>
            </w:r>
          </w:p>
        </w:tc>
      </w:tr>
      <w:tr w:rsidR="002B455F" w:rsidRPr="009524CE" w:rsidTr="00AB558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58C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мкр.13, д.66, </w:t>
            </w:r>
          </w:p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кв.20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6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ул.Усть-Балыкская,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07.03.2007 (срок аренды продлён по 13.04.2019)</w:t>
            </w:r>
          </w:p>
        </w:tc>
      </w:tr>
      <w:tr w:rsidR="002B455F" w:rsidRPr="009524CE" w:rsidTr="00AB558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Гасанов Галиб Гейдарага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983EE3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42</w:t>
            </w:r>
            <w:r w:rsidRPr="007212BD">
              <w:rPr>
                <w:rFonts w:ascii="Times New Roman" w:hAnsi="Times New Roman"/>
                <w:b w:val="0"/>
              </w:rPr>
              <w:t>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29.03.2004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11.07.2016)</w:t>
            </w:r>
          </w:p>
        </w:tc>
      </w:tr>
      <w:tr w:rsidR="002B455F" w:rsidRPr="009524CE" w:rsidTr="00AB558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Нуралиев Сеймур Гурбан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мкр., 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11.10.2005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20.02.2019)</w:t>
            </w:r>
          </w:p>
        </w:tc>
      </w:tr>
      <w:tr w:rsidR="002B455F" w:rsidRPr="009524CE" w:rsidTr="00AB558C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Саргсян Араик Альбертович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2, д.3, кв.72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мкр., 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17.06.2010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17.05.2011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(пролонгиро-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ван на неопределен-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ный срок в соответствии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 ст.621 ГК РФ)</w:t>
            </w:r>
          </w:p>
        </w:tc>
      </w:tr>
      <w:tr w:rsidR="002B455F" w:rsidRPr="009524CE" w:rsidTr="00AB558C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Гасанов Галиб Гейдарага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09.11.2012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09.11.2015</w:t>
            </w:r>
          </w:p>
        </w:tc>
      </w:tr>
      <w:tr w:rsidR="002B455F" w:rsidRPr="009524CE" w:rsidTr="00AB558C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Нуралиев Рагиф Гурбан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мкр., 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11.07.2013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11.07.2018</w:t>
            </w:r>
          </w:p>
        </w:tc>
      </w:tr>
      <w:tr w:rsidR="002B455F" w:rsidRPr="009524CE" w:rsidTr="00AB558C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Бокова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г.Тюмень, ул.Московский тракт, дом 87, корп.1, кв.47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01.07.2010</w:t>
            </w:r>
            <w:r w:rsidR="00AB558C">
              <w:rPr>
                <w:rFonts w:ascii="Times New Roman" w:hAnsi="Times New Roman"/>
                <w:b w:val="0"/>
              </w:rPr>
              <w:t>-</w:t>
            </w:r>
          </w:p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01.06.2011 (пролонгирован на неопределен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>ный срок в соответствии со ст.621 ГК РФ)</w:t>
            </w:r>
          </w:p>
        </w:tc>
      </w:tr>
      <w:tr w:rsidR="002B455F" w:rsidRPr="009524CE" w:rsidTr="00AB558C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Алиев Афар Агаммед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8, д.10, кв.53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9а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26.07.2012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26.07.2015</w:t>
            </w:r>
          </w:p>
        </w:tc>
      </w:tr>
      <w:tr w:rsidR="002B455F" w:rsidRPr="009524CE" w:rsidTr="00AB558C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Муртаков Валерий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13, д.15, кв.18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10а мкр.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13.02.2013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13.02.2018</w:t>
            </w:r>
          </w:p>
        </w:tc>
      </w:tr>
      <w:tr w:rsidR="002B455F" w:rsidRPr="009524CE" w:rsidTr="00AB558C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Ложкина Валентина  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>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lastRenderedPageBreak/>
              <w:t>г.Нефтеюганск, мкр.9, д.3,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10а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улица Жилая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11.07.2013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11.07.2016</w:t>
            </w:r>
          </w:p>
        </w:tc>
      </w:tr>
      <w:tr w:rsidR="002B455F" w:rsidRPr="009524CE" w:rsidTr="00AB558C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Алиев Хикмат Гидаят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мкр.10, д.30, кв.501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F2026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11а мкр., ул.Кедровая,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29.08.2013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29.08.2016</w:t>
            </w:r>
          </w:p>
        </w:tc>
      </w:tr>
      <w:tr w:rsidR="002B455F" w:rsidRPr="009524CE" w:rsidTr="00AB558C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Сафаров Ядигар Джалал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мкр.1, д.6, кв.73.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F2026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11а мкр., ул.Березовая,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29.07.2013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29.07.2016</w:t>
            </w:r>
          </w:p>
        </w:tc>
      </w:tr>
      <w:tr w:rsidR="002B455F" w:rsidRPr="009524CE" w:rsidTr="00AB558C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Нуралиев Сеймур Гурбан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F2026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11а мкр., ул.Берёзовая,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жилого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AB558C" w:rsidP="00AB558C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Перезаключен на новый срок  27.12.2012-</w:t>
            </w:r>
            <w:r w:rsidR="002B455F" w:rsidRPr="007212BD">
              <w:rPr>
                <w:rFonts w:ascii="Times New Roman" w:hAnsi="Times New Roman"/>
                <w:b w:val="0"/>
              </w:rPr>
              <w:t xml:space="preserve"> 27.12.2015</w:t>
            </w:r>
          </w:p>
        </w:tc>
      </w:tr>
      <w:tr w:rsidR="002B455F" w:rsidRPr="009524CE" w:rsidTr="00AB558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Караев Магомед-али Камалуттинович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мкр.12, д.37,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11а мкр., ул.Олимпийская, дом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24.02.2011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24.01.2012 (пролонгиро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>ван на неопределен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>ный срок в соответствии со ст.621 ГК РФ)</w:t>
            </w:r>
          </w:p>
        </w:tc>
      </w:tr>
      <w:tr w:rsidR="002B455F" w:rsidRPr="009524CE" w:rsidTr="00AB558C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мкр.12, д.27, кв.8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03.12.2013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03.12.2016</w:t>
            </w:r>
          </w:p>
        </w:tc>
      </w:tr>
      <w:tr w:rsidR="002B455F" w:rsidRPr="009524CE" w:rsidTr="00AB558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1,д.18,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F2026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 мкр., ул.Аржанова,</w:t>
            </w:r>
          </w:p>
          <w:p w:rsidR="002B455F" w:rsidRPr="007212BD" w:rsidRDefault="002B455F" w:rsidP="00CF2026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02.10.2006</w:t>
            </w:r>
            <w:r w:rsidR="00AB558C">
              <w:rPr>
                <w:rFonts w:ascii="Times New Roman" w:hAnsi="Times New Roman"/>
                <w:b w:val="0"/>
              </w:rPr>
              <w:t>-</w:t>
            </w:r>
          </w:p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02.10.2011 (пролонгирован на неопределенны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>й срок в соответствии со ст.621 ГК РФ)</w:t>
            </w:r>
          </w:p>
        </w:tc>
      </w:tr>
      <w:tr w:rsidR="002B455F" w:rsidRPr="009524CE" w:rsidTr="00AB558C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Гусейнов Ниджат Алекбер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мкр.11а , д.10 , кв.15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за магазином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12.09.2006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(срок аренды продлён по 20.02.2019) </w:t>
            </w:r>
          </w:p>
        </w:tc>
      </w:tr>
      <w:tr w:rsidR="002B455F" w:rsidRPr="009524CE" w:rsidTr="00AB558C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Миррамиз Мирсадир оглы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мкр., </w:t>
            </w:r>
          </w:p>
          <w:p w:rsidR="002B455F" w:rsidRPr="007212BD" w:rsidRDefault="002B455F" w:rsidP="00CF2026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11.09.2006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22.11.2017)</w:t>
            </w:r>
          </w:p>
        </w:tc>
      </w:tr>
      <w:tr w:rsidR="002B455F" w:rsidRPr="009524CE" w:rsidTr="00AB558C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Нуралиев Рагиф Гурбан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13.12.2012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13.12.2015</w:t>
            </w:r>
          </w:p>
        </w:tc>
      </w:tr>
      <w:tr w:rsidR="002B455F" w:rsidRPr="009524CE" w:rsidTr="00AB558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Симонян Гарик Манвелович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8, д. 19,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13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12.08.2010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12.07.2011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(пролонгирован на неопределенный срок в соответствии со ст.621 ГК РФ)</w:t>
            </w:r>
          </w:p>
        </w:tc>
      </w:tr>
      <w:tr w:rsidR="002B455F" w:rsidRPr="009524CE" w:rsidTr="00AB558C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14, д. 16, помещение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29.07.2013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29.07.2016</w:t>
            </w:r>
          </w:p>
        </w:tc>
      </w:tr>
      <w:tr w:rsidR="002B455F" w:rsidRPr="009524CE" w:rsidTr="00AB558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Нуралиев Рагиф Гурбан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26.09.2013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</w:p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26.09.2016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Агаларов Миррамиз Мирсадир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мкр.14,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27.07.2010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27.06.2011 (пролонгирован на неопределенный срок в соответствии со ст.621 ГК РФ)</w:t>
            </w:r>
          </w:p>
        </w:tc>
      </w:tr>
      <w:tr w:rsidR="002B455F" w:rsidRPr="009524CE" w:rsidTr="00AB558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Агаларов Миррамиз Мирсадир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мкр.14,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срок  11.07.2013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11.07.2018</w:t>
            </w:r>
          </w:p>
        </w:tc>
      </w:tr>
      <w:tr w:rsidR="002B455F" w:rsidRPr="009524CE" w:rsidTr="00AB558C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Гасанов Галиб Гейдарага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14.11.2013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14.11.2016</w:t>
            </w:r>
          </w:p>
        </w:tc>
      </w:tr>
      <w:tr w:rsidR="002B455F" w:rsidRPr="009524CE" w:rsidTr="00AB558C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Назарова Нина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12, д.15, кв.21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26.09.2006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продлен  по 31.01.2016</w:t>
            </w:r>
          </w:p>
        </w:tc>
      </w:tr>
      <w:tr w:rsidR="002B455F" w:rsidRPr="009524CE" w:rsidTr="00AB558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Нуралиев Рагиф Гурбан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16а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11.07.2013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11.07.2016</w:t>
            </w:r>
          </w:p>
        </w:tc>
      </w:tr>
      <w:tr w:rsidR="002B455F" w:rsidRPr="009524CE" w:rsidTr="00AB558C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Сулейманов Асиф 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16а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23.09.2010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23.12.2016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Общество с ограниченной отвественностью «Негоциант»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промзона, ул.Парковая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F2026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Пионерная зона ул.Парковая,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22.07.2002 (срок аренды продлен до 01.08.2017</w:t>
            </w:r>
          </w:p>
        </w:tc>
      </w:tr>
      <w:tr w:rsidR="002B455F" w:rsidRPr="009524CE" w:rsidTr="00AB558C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мкр.14, д.23, кв.15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21.04.2011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21.04.2014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(пролонгирован на неопределенный срок в соответствии со ст.621 ГК РФ)</w:t>
            </w:r>
          </w:p>
        </w:tc>
      </w:tr>
      <w:tr w:rsidR="002B455F" w:rsidRPr="009524CE" w:rsidTr="00AB558C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мкр.9, д.3,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Пионерная зона,  ул.Сургутская,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20.02.2014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20.02.2017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Рустамов Ровшан Рашид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мкр.13, д.35 кв.76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ул.Парковая,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08.07.2010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08.06.2011  (пролонгирован на неопределенный срок в соответствии со ст.621 ГК РФ)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Сулейманов Асиф 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ул.Сургутская,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</w:t>
            </w: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18.10.2012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18.10.2017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Агаев Мехди Гасым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мкр.2, д.3, кв.37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ул.Сургутская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EA36CD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26.09.2006 (срок аренды продлён по 27.03.2017)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Ахмедов Азад Амра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11а, ул. Спортивная, д.31а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пос.МО-15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19.09.2013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19.09.2015</w:t>
            </w:r>
          </w:p>
        </w:tc>
      </w:tr>
      <w:tr w:rsidR="002B455F" w:rsidRPr="009524CE" w:rsidTr="00AB558C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Бирянов Виталий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11а, ул.Дорожная, д.27а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AB558C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28.06.2012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28.06.2015</w:t>
            </w:r>
          </w:p>
        </w:tc>
      </w:tr>
      <w:tr w:rsidR="002B455F" w:rsidRPr="009524CE" w:rsidTr="00AB558C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Общество с ограниченной отвественностью ТРП «Информпечать»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14.04.2011</w:t>
            </w:r>
            <w:r w:rsidR="00AB558C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14.04.2014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(пролонгирован на неопределенный срок в соответствии со ст.621 ГК РФ)</w:t>
            </w:r>
          </w:p>
        </w:tc>
      </w:tr>
      <w:tr w:rsidR="002B455F" w:rsidRPr="009524CE" w:rsidTr="00AB558C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Общество с ограниченной отвественностью ТРП «Информпечать»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«Ермак»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14.04.2011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14.04.2014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(пролонгирован на неопределенный срок в соответствии со ст.621 ГК РФ)</w:t>
            </w:r>
          </w:p>
        </w:tc>
      </w:tr>
      <w:tr w:rsidR="002B455F" w:rsidRPr="009524CE" w:rsidTr="00AB558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Общество с ограниченной отвественностью ТРП «Информпечать»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07.10.2009</w:t>
            </w:r>
            <w:r w:rsidR="00CE2F39">
              <w:rPr>
                <w:rFonts w:ascii="Times New Roman" w:hAnsi="Times New Roman"/>
                <w:b w:val="0"/>
              </w:rPr>
              <w:t>-</w:t>
            </w:r>
          </w:p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07.09.2010 (пролонгирован на неопределенный срок в 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>соответствии со ст.621 ГК РФ)</w:t>
            </w:r>
          </w:p>
        </w:tc>
      </w:tr>
      <w:tr w:rsidR="002B455F" w:rsidRPr="009524CE" w:rsidTr="00AB558C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2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20.08.2013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</w:p>
        </w:tc>
      </w:tr>
      <w:tr w:rsidR="002B455F" w:rsidRPr="009524CE" w:rsidTr="00AB558C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2B455F" w:rsidRPr="009524CE" w:rsidTr="00AB558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5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2B455F" w:rsidRPr="009524CE" w:rsidTr="00AB558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6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20.08.2013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</w:p>
        </w:tc>
      </w:tr>
      <w:tr w:rsidR="002B455F" w:rsidRPr="009524CE" w:rsidTr="00AB558C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мкр., </w:t>
            </w:r>
          </w:p>
          <w:p w:rsidR="002B455F" w:rsidRPr="007212BD" w:rsidRDefault="002B455F" w:rsidP="00CE2F39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2B455F" w:rsidRPr="009524CE" w:rsidTr="00AB558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20.07.2012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2B455F" w:rsidRPr="009524CE" w:rsidTr="00AB558C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9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22.07.2012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22.07.2015</w:t>
            </w:r>
          </w:p>
        </w:tc>
      </w:tr>
      <w:tr w:rsidR="002B455F" w:rsidRPr="009524CE" w:rsidTr="00AB558C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 мкр.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2B455F" w:rsidRPr="009524CE" w:rsidTr="00AB558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 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20.08.2013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</w:p>
        </w:tc>
      </w:tr>
      <w:tr w:rsidR="002B455F" w:rsidRPr="009524CE" w:rsidTr="00AB558C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F2026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 w:rsidR="00CF2026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2B455F" w:rsidRPr="009524CE" w:rsidTr="00AB558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15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2B455F" w:rsidRPr="009524CE" w:rsidTr="00AB558C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 </w:t>
            </w:r>
          </w:p>
        </w:tc>
      </w:tr>
      <w:tr w:rsidR="002B455F" w:rsidRPr="009524CE" w:rsidTr="00AB558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 мкр.,</w:t>
            </w:r>
          </w:p>
          <w:p w:rsidR="002B455F" w:rsidRPr="007212BD" w:rsidRDefault="002B455F" w:rsidP="00CE2F39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автобусной остановки «Школа № 9»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20.07.2012</w:t>
            </w:r>
            <w:r w:rsidR="00CE2F39">
              <w:rPr>
                <w:rFonts w:ascii="Times New Roman" w:hAnsi="Times New Roman"/>
                <w:b w:val="0"/>
              </w:rPr>
              <w:t>-</w:t>
            </w:r>
          </w:p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2B455F" w:rsidRPr="009524CE" w:rsidTr="00AB558C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ул.Мамонтовская, </w:t>
            </w:r>
          </w:p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маг.</w:t>
            </w:r>
            <w:r w:rsidR="00CE2F39">
              <w:rPr>
                <w:rFonts w:ascii="Times New Roman" w:hAnsi="Times New Roman"/>
                <w:b w:val="0"/>
              </w:rPr>
              <w:t xml:space="preserve"> «</w:t>
            </w:r>
            <w:r w:rsidRPr="007212BD">
              <w:rPr>
                <w:rFonts w:ascii="Times New Roman" w:hAnsi="Times New Roman"/>
                <w:b w:val="0"/>
              </w:rPr>
              <w:t>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20.07.2012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2B455F" w:rsidRPr="009524CE" w:rsidTr="00AB558C">
        <w:trPr>
          <w:trHeight w:val="2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Хозяшева Светлана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мкр.12, д.28, кв.32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жилого дома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11.06.2010 (срок аренды продлён по 11.07.2016)</w:t>
            </w:r>
          </w:p>
        </w:tc>
      </w:tr>
      <w:tr w:rsidR="002B455F" w:rsidRPr="009524CE" w:rsidTr="00AB558C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Асиф 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>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lastRenderedPageBreak/>
              <w:t>г.Нефтеюганск,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стр. № 18,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магазина 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>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lastRenderedPageBreak/>
              <w:t xml:space="preserve">передвижное средство развозной 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>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lastRenderedPageBreak/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07.08.2013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07.08.2016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Садыгов Наби Зейналабды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11а, ул. Таёжная, д. 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11.09.2013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11.09.2016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Гусейнов Ниджат Алекбер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 9, д.5, кв.89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9 мкр., у аптеки «Фармация» и магазина «Скорпион»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11.09.2013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11.09.2016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b w:val="0"/>
              </w:rPr>
              <w:t>Пустовалова Елена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п.Сингапай,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пер.Березовый,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07.10.2013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07.10.2016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Салаев Садых Мири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мкр.12, д.21, кв.80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5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07.10.2013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07.10.2016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b w:val="0"/>
              </w:rPr>
              <w:t xml:space="preserve">ГКФК Захарова Лариса 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п.Сингапай, ул.Энергетиков,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11.09.2013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11.09.2016</w:t>
            </w:r>
          </w:p>
          <w:p w:rsidR="002B455F" w:rsidRPr="007212BD" w:rsidRDefault="00CE2F39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</w:t>
            </w:r>
            <w:r w:rsidR="002B455F">
              <w:rPr>
                <w:rFonts w:ascii="Times New Roman" w:hAnsi="Times New Roman"/>
                <w:b w:val="0"/>
              </w:rPr>
              <w:t>договор об уступке прав и обязательств,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2B455F">
              <w:rPr>
                <w:rFonts w:ascii="Times New Roman" w:hAnsi="Times New Roman"/>
                <w:b w:val="0"/>
              </w:rPr>
              <w:t>ждем государственную регистрацию)</w:t>
            </w:r>
          </w:p>
        </w:tc>
      </w:tr>
      <w:tr w:rsidR="002B455F" w:rsidRPr="009524CE" w:rsidTr="00AB558C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Акатов Андрей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мкр.1, д.4, кв.1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07.10.2013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>07.10.2016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Ильясов Шахин Насиб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мкр.11а, д. 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F39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мкр,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ж/д 1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07.10.2013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07.10.2016</w:t>
            </w:r>
          </w:p>
        </w:tc>
      </w:tr>
      <w:tr w:rsidR="002B455F" w:rsidRPr="009524CE" w:rsidTr="00AB558C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Промышленная зона Пионерная, ул.Мира,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16а мкр.,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01.10.2013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</w:p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01.10.2016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Салаев Садых Мири оглы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мкр.12, д.21, кв.80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11б мкр., ул.Центральная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07.08.2013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07.08.2016</w:t>
            </w:r>
          </w:p>
        </w:tc>
      </w:tr>
      <w:tr w:rsidR="002B455F" w:rsidRPr="009524CE" w:rsidTr="00AB558C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Default="002B455F" w:rsidP="002B455F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 </w:t>
            </w:r>
            <w:r>
              <w:rPr>
                <w:rFonts w:ascii="Times New Roman" w:hAnsi="Times New Roman"/>
                <w:b w:val="0"/>
              </w:rPr>
              <w:t xml:space="preserve">Наджафов </w:t>
            </w:r>
          </w:p>
          <w:p w:rsidR="002B455F" w:rsidRDefault="002B455F" w:rsidP="002B455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Адалят Гусейнага оглы</w:t>
            </w:r>
          </w:p>
          <w:p w:rsidR="002B455F" w:rsidRDefault="002B455F" w:rsidP="002B455F">
            <w:pPr>
              <w:rPr>
                <w:rFonts w:ascii="Times New Roman" w:hAnsi="Times New Roman"/>
                <w:b w:val="0"/>
              </w:rPr>
            </w:pPr>
          </w:p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г.Нефтеюганск.. мкр.11, д.80, кв.9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 мкр.,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02.09.2014</w:t>
            </w:r>
            <w:r w:rsidR="00CE2F39">
              <w:rPr>
                <w:rFonts w:ascii="Times New Roman" w:hAnsi="Times New Roman"/>
                <w:b w:val="0"/>
              </w:rPr>
              <w:t>-</w:t>
            </w:r>
            <w:r>
              <w:rPr>
                <w:rFonts w:ascii="Times New Roman" w:hAnsi="Times New Roman"/>
                <w:b w:val="0"/>
              </w:rPr>
              <w:t xml:space="preserve"> 02.09.2017</w:t>
            </w: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2F4AD3" w:rsidRDefault="002B455F" w:rsidP="002B45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B87DDC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F39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8 а мкр., ул.Объездная, у ж/д </w:t>
            </w:r>
          </w:p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360</w:t>
            </w:r>
          </w:p>
          <w:p w:rsidR="002B455F" w:rsidRPr="002F4AD3" w:rsidRDefault="002B455F" w:rsidP="002B45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Default="002B455F" w:rsidP="002B455F">
            <w:pPr>
              <w:rPr>
                <w:rFonts w:ascii="Times New Roman" w:hAnsi="Times New Roman"/>
                <w:b w:val="0"/>
              </w:rPr>
            </w:pPr>
            <w:r w:rsidRPr="00AA20C0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Азимов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Сейдхан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Гурбан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оглы</w:t>
            </w:r>
          </w:p>
          <w:p w:rsidR="002B455F" w:rsidRPr="00A91085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0C395C">
              <w:rPr>
                <w:rFonts w:ascii="Times New Roman" w:hAnsi="Times New Roman" w:hint="eastAsia"/>
                <w:b w:val="0"/>
              </w:rPr>
              <w:t>г</w:t>
            </w:r>
            <w:r w:rsidRPr="000C395C">
              <w:rPr>
                <w:rFonts w:ascii="Times New Roman" w:hAnsi="Times New Roman"/>
                <w:b w:val="0"/>
              </w:rPr>
              <w:t>.</w:t>
            </w:r>
            <w:r w:rsidRPr="000C395C">
              <w:rPr>
                <w:rFonts w:ascii="Times New Roman" w:hAnsi="Times New Roman" w:hint="eastAsia"/>
                <w:b w:val="0"/>
              </w:rPr>
              <w:t>Нефтеюганск</w:t>
            </w:r>
            <w:r w:rsidRPr="000C395C">
              <w:rPr>
                <w:rFonts w:ascii="Times New Roman" w:hAnsi="Times New Roman"/>
                <w:b w:val="0"/>
              </w:rPr>
              <w:t xml:space="preserve">, </w:t>
            </w:r>
            <w:r w:rsidRPr="000C395C">
              <w:rPr>
                <w:rFonts w:ascii="Times New Roman" w:hAnsi="Times New Roman" w:hint="eastAsia"/>
                <w:b w:val="0"/>
              </w:rPr>
              <w:t>мкр</w:t>
            </w:r>
            <w:r w:rsidRPr="000C395C">
              <w:rPr>
                <w:rFonts w:ascii="Times New Roman" w:hAnsi="Times New Roman"/>
                <w:b w:val="0"/>
              </w:rPr>
              <w:t xml:space="preserve">.13, </w:t>
            </w:r>
            <w:r w:rsidRPr="000C395C">
              <w:rPr>
                <w:rFonts w:ascii="Times New Roman" w:hAnsi="Times New Roman" w:hint="eastAsia"/>
                <w:b w:val="0"/>
              </w:rPr>
              <w:t>д</w:t>
            </w:r>
            <w:r w:rsidRPr="000C395C">
              <w:rPr>
                <w:rFonts w:ascii="Times New Roman" w:hAnsi="Times New Roman"/>
                <w:b w:val="0"/>
              </w:rPr>
              <w:t xml:space="preserve">.48, </w:t>
            </w:r>
            <w:r w:rsidRPr="000C395C">
              <w:rPr>
                <w:rFonts w:ascii="Times New Roman" w:hAnsi="Times New Roman" w:hint="eastAsia"/>
                <w:b w:val="0"/>
              </w:rPr>
              <w:t>кв</w:t>
            </w:r>
            <w:r w:rsidRPr="000C395C">
              <w:rPr>
                <w:rFonts w:ascii="Times New Roman" w:hAnsi="Times New Roman"/>
                <w:b w:val="0"/>
              </w:rPr>
              <w:t>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 мкр.,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B455F" w:rsidRPr="009524CE" w:rsidTr="00AB558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Default="002B455F" w:rsidP="002B455F">
            <w:pPr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 w:hint="eastAsia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ндивидуальный</w:t>
            </w:r>
          </w:p>
          <w:p w:rsidR="002B455F" w:rsidRDefault="002B455F" w:rsidP="002B455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предприниматель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Мамедов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Мухандис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Саяд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оглы</w:t>
            </w:r>
          </w:p>
          <w:p w:rsidR="002B455F" w:rsidRPr="00A91085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933751" w:rsidRDefault="002B455F" w:rsidP="002B455F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г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мкр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.2,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д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.19,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кв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933751" w:rsidRDefault="002B455F" w:rsidP="002B455F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13 мкр., </w:t>
            </w:r>
          </w:p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B455F" w:rsidRPr="006130AB" w:rsidTr="00AB558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Default="002B455F" w:rsidP="002B455F">
            <w:pPr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 w:hint="eastAsia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ндивидуальный</w:t>
            </w:r>
          </w:p>
          <w:p w:rsidR="002B455F" w:rsidRDefault="002B455F" w:rsidP="002B455F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предприниматель</w:t>
            </w:r>
            <w:r w:rsidRPr="00BF136E">
              <w:rPr>
                <w:rFonts w:ascii="Times New Roman" w:hAnsi="Times New Roman"/>
                <w:b w:val="0"/>
                <w:bCs/>
              </w:rPr>
              <w:t xml:space="preserve"> Мамедов Эльсевар Шамхал оглы</w:t>
            </w:r>
          </w:p>
          <w:p w:rsidR="002B455F" w:rsidRPr="00A91085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BF136E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/>
                <w:b w:val="0"/>
              </w:rPr>
              <w:t>г.Нефтеюганск, мкр.8, д.17, кв.68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/>
                <w:b w:val="0"/>
              </w:rPr>
              <w:t xml:space="preserve">12 </w:t>
            </w:r>
            <w:r w:rsidRPr="00BF136E">
              <w:rPr>
                <w:rFonts w:ascii="Times New Roman" w:hAnsi="Times New Roman" w:hint="eastAsia"/>
                <w:b w:val="0"/>
              </w:rPr>
              <w:t>мкр</w:t>
            </w:r>
            <w:r w:rsidRPr="00BF136E">
              <w:rPr>
                <w:rFonts w:ascii="Times New Roman" w:hAnsi="Times New Roman"/>
                <w:b w:val="0"/>
              </w:rPr>
              <w:t xml:space="preserve">., </w:t>
            </w:r>
            <w:r w:rsidRPr="00BF136E">
              <w:rPr>
                <w:rFonts w:ascii="Times New Roman" w:hAnsi="Times New Roman" w:hint="eastAsia"/>
                <w:b w:val="0"/>
              </w:rPr>
              <w:t>у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маг</w:t>
            </w:r>
            <w:r w:rsidRPr="00BF136E">
              <w:rPr>
                <w:rFonts w:ascii="Times New Roman" w:hAnsi="Times New Roman"/>
                <w:b w:val="0"/>
              </w:rPr>
              <w:t>. «</w:t>
            </w:r>
            <w:r w:rsidRPr="00BF136E">
              <w:rPr>
                <w:rFonts w:ascii="Times New Roman" w:hAnsi="Times New Roman" w:hint="eastAsia"/>
                <w:b w:val="0"/>
              </w:rPr>
              <w:t>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B455F" w:rsidRPr="006130AB" w:rsidTr="00AB558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EA36CD" w:rsidRDefault="002B455F" w:rsidP="002B455F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/>
                <w:b w:val="0"/>
              </w:rPr>
              <w:t>Индивидуальный</w:t>
            </w:r>
          </w:p>
          <w:p w:rsidR="002B455F" w:rsidRPr="00EA36CD" w:rsidRDefault="002B455F" w:rsidP="002B455F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/>
                <w:b w:val="0"/>
              </w:rPr>
              <w:t>Предприниматель</w:t>
            </w:r>
          </w:p>
          <w:p w:rsidR="002B455F" w:rsidRPr="00EA36CD" w:rsidRDefault="002B455F" w:rsidP="002B455F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 w:hint="eastAsia"/>
                <w:b w:val="0"/>
              </w:rPr>
              <w:t>Гаджиев</w:t>
            </w:r>
            <w:r w:rsidRPr="00EA36CD">
              <w:rPr>
                <w:rFonts w:ascii="Times New Roman" w:hAnsi="Times New Roman"/>
                <w:b w:val="0"/>
              </w:rPr>
              <w:t xml:space="preserve"> </w:t>
            </w:r>
            <w:r w:rsidRPr="00EA36CD">
              <w:rPr>
                <w:rFonts w:ascii="Times New Roman" w:hAnsi="Times New Roman" w:hint="eastAsia"/>
                <w:b w:val="0"/>
              </w:rPr>
              <w:t>Ядигар</w:t>
            </w:r>
            <w:r w:rsidRPr="00EA36CD">
              <w:rPr>
                <w:rFonts w:ascii="Times New Roman" w:hAnsi="Times New Roman"/>
                <w:b w:val="0"/>
              </w:rPr>
              <w:t xml:space="preserve"> </w:t>
            </w:r>
            <w:r w:rsidRPr="00EA36CD">
              <w:rPr>
                <w:rFonts w:ascii="Times New Roman" w:hAnsi="Times New Roman" w:hint="eastAsia"/>
                <w:b w:val="0"/>
              </w:rPr>
              <w:t>Бахрам</w:t>
            </w:r>
            <w:r w:rsidRPr="00EA36CD">
              <w:rPr>
                <w:rFonts w:ascii="Times New Roman" w:hAnsi="Times New Roman"/>
                <w:b w:val="0"/>
              </w:rPr>
              <w:t xml:space="preserve">  </w:t>
            </w:r>
            <w:r w:rsidRPr="00EA36CD">
              <w:rPr>
                <w:rFonts w:ascii="Times New Roman" w:hAnsi="Times New Roman" w:hint="eastAsia"/>
                <w:b w:val="0"/>
              </w:rPr>
              <w:t>оглы</w:t>
            </w:r>
          </w:p>
          <w:p w:rsidR="002B455F" w:rsidRPr="00EA36CD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8D7F4F">
              <w:rPr>
                <w:rFonts w:ascii="Times New Roman" w:hAnsi="Times New Roman" w:hint="eastAsia"/>
                <w:b w:val="0"/>
              </w:rPr>
              <w:t>г</w:t>
            </w:r>
            <w:r w:rsidRPr="008D7F4F">
              <w:rPr>
                <w:rFonts w:ascii="Times New Roman" w:hAnsi="Times New Roman"/>
                <w:b w:val="0"/>
              </w:rPr>
              <w:t>.</w:t>
            </w:r>
            <w:r w:rsidRPr="008D7F4F">
              <w:rPr>
                <w:rFonts w:ascii="Times New Roman" w:hAnsi="Times New Roman" w:hint="eastAsia"/>
                <w:b w:val="0"/>
              </w:rPr>
              <w:t>Нефтеюганск</w:t>
            </w:r>
            <w:r w:rsidRPr="008D7F4F">
              <w:rPr>
                <w:rFonts w:ascii="Times New Roman" w:hAnsi="Times New Roman"/>
                <w:b w:val="0"/>
              </w:rPr>
              <w:t xml:space="preserve">, </w:t>
            </w:r>
            <w:r w:rsidRPr="008D7F4F">
              <w:rPr>
                <w:rFonts w:ascii="Times New Roman" w:hAnsi="Times New Roman" w:hint="eastAsia"/>
                <w:b w:val="0"/>
              </w:rPr>
              <w:t>ул</w:t>
            </w:r>
            <w:r w:rsidRPr="008D7F4F">
              <w:rPr>
                <w:rFonts w:ascii="Times New Roman" w:hAnsi="Times New Roman"/>
                <w:b w:val="0"/>
              </w:rPr>
              <w:t>.</w:t>
            </w:r>
            <w:r w:rsidRPr="008D7F4F">
              <w:rPr>
                <w:rFonts w:ascii="Times New Roman" w:hAnsi="Times New Roman" w:hint="eastAsia"/>
                <w:b w:val="0"/>
              </w:rPr>
              <w:t>Таёжная</w:t>
            </w:r>
            <w:r w:rsidRPr="008D7F4F">
              <w:rPr>
                <w:rFonts w:ascii="Times New Roman" w:hAnsi="Times New Roman"/>
                <w:b w:val="0"/>
              </w:rPr>
              <w:t xml:space="preserve">, </w:t>
            </w:r>
            <w:r w:rsidRPr="008D7F4F">
              <w:rPr>
                <w:rFonts w:ascii="Times New Roman" w:hAnsi="Times New Roman" w:hint="eastAsia"/>
                <w:b w:val="0"/>
              </w:rPr>
              <w:t>д</w:t>
            </w:r>
            <w:r w:rsidRPr="008D7F4F">
              <w:rPr>
                <w:rFonts w:ascii="Times New Roman" w:hAnsi="Times New Roman"/>
                <w:b w:val="0"/>
              </w:rPr>
              <w:t>.78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8D7F4F">
              <w:rPr>
                <w:rFonts w:ascii="Times New Roman" w:hAnsi="Times New Roman"/>
                <w:b w:val="0"/>
              </w:rPr>
              <w:t xml:space="preserve">11 </w:t>
            </w:r>
            <w:r w:rsidRPr="008D7F4F">
              <w:rPr>
                <w:rFonts w:ascii="Times New Roman" w:hAnsi="Times New Roman" w:hint="eastAsia"/>
                <w:b w:val="0"/>
              </w:rPr>
              <w:t>мкр</w:t>
            </w:r>
            <w:r w:rsidRPr="008D7F4F">
              <w:rPr>
                <w:rFonts w:ascii="Times New Roman" w:hAnsi="Times New Roman"/>
                <w:b w:val="0"/>
              </w:rPr>
              <w:t xml:space="preserve">., </w:t>
            </w:r>
            <w:r w:rsidRPr="008D7F4F">
              <w:rPr>
                <w:rFonts w:ascii="Times New Roman" w:hAnsi="Times New Roman" w:hint="eastAsia"/>
                <w:b w:val="0"/>
              </w:rPr>
              <w:t>у</w:t>
            </w:r>
            <w:r w:rsidRPr="008D7F4F">
              <w:rPr>
                <w:rFonts w:ascii="Times New Roman" w:hAnsi="Times New Roman"/>
                <w:b w:val="0"/>
              </w:rPr>
              <w:t xml:space="preserve"> </w:t>
            </w:r>
            <w:r w:rsidRPr="008D7F4F">
              <w:rPr>
                <w:rFonts w:ascii="Times New Roman" w:hAnsi="Times New Roman" w:hint="eastAsia"/>
                <w:b w:val="0"/>
              </w:rPr>
              <w:t>дома</w:t>
            </w:r>
            <w:r w:rsidRPr="008D7F4F">
              <w:rPr>
                <w:rFonts w:ascii="Times New Roman" w:hAnsi="Times New Roman"/>
                <w:b w:val="0"/>
              </w:rPr>
              <w:t xml:space="preserve"> </w:t>
            </w:r>
            <w:r w:rsidRPr="008D7F4F">
              <w:rPr>
                <w:rFonts w:ascii="Times New Roman" w:hAnsi="Times New Roman" w:hint="eastAsia"/>
                <w:b w:val="0"/>
              </w:rPr>
              <w:t>№</w:t>
            </w:r>
            <w:r w:rsidRPr="008D7F4F">
              <w:rPr>
                <w:rFonts w:ascii="Times New Roman" w:hAnsi="Times New Roman"/>
                <w:b w:val="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B455F" w:rsidRPr="006130AB" w:rsidTr="00AB558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F" w:rsidRPr="005E24D1" w:rsidRDefault="002B455F" w:rsidP="002B455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CE2F39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11 а мкр.,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7212BD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F" w:rsidRPr="00A91085" w:rsidRDefault="002B455F" w:rsidP="002B455F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2B455F" w:rsidRDefault="002B455F" w:rsidP="00EA36CD">
      <w:pPr>
        <w:rPr>
          <w:rFonts w:ascii="Times New Roman" w:hAnsi="Times New Roman"/>
          <w:b w:val="0"/>
          <w:sz w:val="28"/>
          <w:szCs w:val="28"/>
        </w:rPr>
      </w:pPr>
    </w:p>
    <w:p w:rsidR="00EA36CD" w:rsidRDefault="00EA36CD" w:rsidP="00EA36CD">
      <w:pPr>
        <w:rPr>
          <w:rFonts w:ascii="Times New Roman" w:hAnsi="Times New Roman"/>
          <w:b w:val="0"/>
          <w:sz w:val="28"/>
          <w:szCs w:val="28"/>
        </w:rPr>
      </w:pPr>
    </w:p>
    <w:p w:rsidR="00EA36CD" w:rsidRDefault="00EA36CD" w:rsidP="00EA36CD">
      <w:pPr>
        <w:rPr>
          <w:rFonts w:ascii="Times New Roman" w:hAnsi="Times New Roman"/>
          <w:b w:val="0"/>
          <w:sz w:val="28"/>
          <w:szCs w:val="28"/>
        </w:rPr>
      </w:pPr>
    </w:p>
    <w:p w:rsidR="00EA36CD" w:rsidRDefault="00EA36CD" w:rsidP="00EA36CD">
      <w:pPr>
        <w:rPr>
          <w:rFonts w:ascii="Times New Roman" w:hAnsi="Times New Roman"/>
          <w:b w:val="0"/>
          <w:sz w:val="28"/>
          <w:szCs w:val="28"/>
        </w:rPr>
      </w:pPr>
    </w:p>
    <w:p w:rsidR="00EA36CD" w:rsidRDefault="00EA36CD" w:rsidP="00EA36CD">
      <w:pPr>
        <w:rPr>
          <w:rFonts w:ascii="Times New Roman" w:hAnsi="Times New Roman"/>
          <w:b w:val="0"/>
          <w:sz w:val="28"/>
          <w:szCs w:val="28"/>
        </w:rPr>
      </w:pPr>
    </w:p>
    <w:p w:rsidR="00EA36CD" w:rsidRDefault="00EA36CD" w:rsidP="00EA36CD">
      <w:pPr>
        <w:rPr>
          <w:rFonts w:ascii="Times New Roman" w:hAnsi="Times New Roman"/>
          <w:b w:val="0"/>
          <w:sz w:val="28"/>
          <w:szCs w:val="28"/>
        </w:rPr>
        <w:sectPr w:rsidR="00EA36CD" w:rsidSect="00C3230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EA36CD" w:rsidRPr="00EA36CD" w:rsidRDefault="00EA36CD" w:rsidP="0073572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EA36CD" w:rsidRPr="00EA36CD" w:rsidSect="00AB558C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F5" w:rsidRDefault="005F43F5" w:rsidP="00095941">
      <w:r>
        <w:separator/>
      </w:r>
    </w:p>
  </w:endnote>
  <w:endnote w:type="continuationSeparator" w:id="0">
    <w:p w:rsidR="005F43F5" w:rsidRDefault="005F43F5" w:rsidP="0009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F5" w:rsidRDefault="005F43F5" w:rsidP="00095941">
      <w:r>
        <w:separator/>
      </w:r>
    </w:p>
  </w:footnote>
  <w:footnote w:type="continuationSeparator" w:id="0">
    <w:p w:rsidR="005F43F5" w:rsidRDefault="005F43F5" w:rsidP="00095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26" w:rsidRDefault="000E1C5D">
    <w:pPr>
      <w:pStyle w:val="a5"/>
      <w:jc w:val="center"/>
    </w:pPr>
    <w:r>
      <w:fldChar w:fldCharType="begin"/>
    </w:r>
    <w:r w:rsidR="00CF2026">
      <w:instrText>PAGE   \* MERGEFORMAT</w:instrText>
    </w:r>
    <w:r>
      <w:fldChar w:fldCharType="separate"/>
    </w:r>
    <w:r w:rsidR="008B0C40">
      <w:rPr>
        <w:noProof/>
      </w:rPr>
      <w:t>1</w:t>
    </w:r>
    <w:r>
      <w:rPr>
        <w:noProof/>
      </w:rPr>
      <w:fldChar w:fldCharType="end"/>
    </w:r>
  </w:p>
  <w:p w:rsidR="00CF2026" w:rsidRDefault="00CF20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F2026" w:rsidRPr="0034296E" w:rsidRDefault="000E1C5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="00CF2026"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 w:rsidR="00CF2026">
          <w:rPr>
            <w:rFonts w:ascii="Times New Roman" w:hAnsi="Times New Roman"/>
            <w:noProof/>
            <w:sz w:val="28"/>
            <w:szCs w:val="28"/>
          </w:rPr>
          <w:t>19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F2026" w:rsidRDefault="00CF20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2EB"/>
    <w:rsid w:val="00095941"/>
    <w:rsid w:val="00096A98"/>
    <w:rsid w:val="000E1C5D"/>
    <w:rsid w:val="001148CB"/>
    <w:rsid w:val="001628BE"/>
    <w:rsid w:val="002B455F"/>
    <w:rsid w:val="005F43F5"/>
    <w:rsid w:val="00735725"/>
    <w:rsid w:val="007B3ADA"/>
    <w:rsid w:val="00866785"/>
    <w:rsid w:val="008B0C40"/>
    <w:rsid w:val="008E2D78"/>
    <w:rsid w:val="00947D25"/>
    <w:rsid w:val="00983EE3"/>
    <w:rsid w:val="009B50AE"/>
    <w:rsid w:val="00A74A6E"/>
    <w:rsid w:val="00AB558C"/>
    <w:rsid w:val="00C32305"/>
    <w:rsid w:val="00CE2F39"/>
    <w:rsid w:val="00CF2026"/>
    <w:rsid w:val="00DB52EB"/>
    <w:rsid w:val="00DC555D"/>
    <w:rsid w:val="00E1701F"/>
    <w:rsid w:val="00EA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B52EB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DB5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B52EB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DB52EB"/>
    <w:rPr>
      <w:rFonts w:ascii="Times New Roman" w:eastAsia="Times New Roman" w:hAnsi="Times New Roman" w:cs="Times New Roman"/>
      <w:i/>
      <w:sz w:val="20"/>
      <w:szCs w:val="20"/>
    </w:rPr>
  </w:style>
  <w:style w:type="paragraph" w:styleId="a5">
    <w:name w:val="header"/>
    <w:basedOn w:val="a"/>
    <w:link w:val="a6"/>
    <w:uiPriority w:val="99"/>
    <w:rsid w:val="00DB52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2EB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List Paragraph"/>
    <w:basedOn w:val="a"/>
    <w:uiPriority w:val="99"/>
    <w:qFormat/>
    <w:rsid w:val="002B455F"/>
    <w:pPr>
      <w:ind w:left="720"/>
      <w:contextualSpacing/>
    </w:pPr>
  </w:style>
  <w:style w:type="character" w:customStyle="1" w:styleId="a8">
    <w:name w:val="Текст примечания Знак"/>
    <w:basedOn w:val="a0"/>
    <w:link w:val="a9"/>
    <w:uiPriority w:val="99"/>
    <w:semiHidden/>
    <w:rsid w:val="002B455F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rsid w:val="002B455F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2B455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2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Predpr-5</dc:creator>
  <cp:keywords/>
  <dc:description/>
  <cp:lastModifiedBy>Predpr-5</cp:lastModifiedBy>
  <cp:revision>2</cp:revision>
  <cp:lastPrinted>2015-06-29T11:25:00Z</cp:lastPrinted>
  <dcterms:created xsi:type="dcterms:W3CDTF">2016-04-20T10:18:00Z</dcterms:created>
  <dcterms:modified xsi:type="dcterms:W3CDTF">2016-04-20T10:18:00Z</dcterms:modified>
</cp:coreProperties>
</file>