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43A3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9F0F1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455932">
        <w:tc>
          <w:tcPr>
            <w:tcW w:w="4928" w:type="dxa"/>
          </w:tcPr>
          <w:p w:rsidR="0010194A" w:rsidRPr="00455932" w:rsidRDefault="00455932" w:rsidP="00455932">
            <w:pPr>
              <w:spacing w:line="0" w:lineRule="atLeast"/>
              <w:rPr>
                <w:sz w:val="28"/>
                <w:szCs w:val="28"/>
              </w:rPr>
            </w:pPr>
            <w:r w:rsidRPr="00455932">
              <w:rPr>
                <w:sz w:val="28"/>
                <w:szCs w:val="28"/>
              </w:rPr>
              <w:t xml:space="preserve">Исх. от 18.10.2018 </w:t>
            </w:r>
            <w:r w:rsidR="00DC63BD" w:rsidRPr="00455932">
              <w:rPr>
                <w:sz w:val="28"/>
                <w:szCs w:val="28"/>
              </w:rPr>
              <w:t>№ 447</w:t>
            </w:r>
          </w:p>
        </w:tc>
        <w:tc>
          <w:tcPr>
            <w:tcW w:w="4961" w:type="dxa"/>
          </w:tcPr>
          <w:p w:rsidR="009337F3" w:rsidRPr="00043C32" w:rsidRDefault="009337F3" w:rsidP="0076289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9337F3" w:rsidRDefault="009337F3" w:rsidP="00507A69">
      <w:pPr>
        <w:spacing w:line="0" w:lineRule="atLeast"/>
      </w:pPr>
    </w:p>
    <w:p w:rsidR="009337F3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507A69">
      <w:pPr>
        <w:spacing w:line="0" w:lineRule="atLeas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76289E">
        <w:rPr>
          <w:b/>
          <w:sz w:val="28"/>
          <w:szCs w:val="28"/>
        </w:rPr>
        <w:t xml:space="preserve">на проект </w:t>
      </w:r>
      <w:r w:rsidR="0076289E" w:rsidRPr="0076289E">
        <w:rPr>
          <w:b/>
          <w:color w:val="000000"/>
          <w:sz w:val="28"/>
          <w:szCs w:val="28"/>
        </w:rPr>
        <w:t xml:space="preserve">муниципальной программы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557F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14C43">
        <w:rPr>
          <w:b/>
          <w:sz w:val="28"/>
          <w:szCs w:val="28"/>
        </w:rPr>
        <w:t>Поддержка социально ориентированных некоммерческих организаций, осуществляющих деятельность в городе Нефтеюганске»</w:t>
      </w:r>
    </w:p>
    <w:p w:rsidR="00BC16CC" w:rsidRDefault="00BC16CC" w:rsidP="00507A69">
      <w:pPr>
        <w:spacing w:line="0" w:lineRule="atLeast"/>
      </w:pPr>
    </w:p>
    <w:p w:rsidR="0010194A" w:rsidRPr="00557F54" w:rsidRDefault="000F51D1" w:rsidP="00557F54">
      <w:pPr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 xml:space="preserve">тная палата города Нефтеюганска на основании статьи 157 Бюджетного кодекса </w:t>
      </w:r>
      <w:r w:rsidR="0010194A" w:rsidRPr="00557F54">
        <w:rPr>
          <w:sz w:val="28"/>
          <w:szCs w:val="28"/>
        </w:rPr>
        <w:t>Росси</w:t>
      </w:r>
      <w:r w:rsidRPr="00557F54">
        <w:rPr>
          <w:sz w:val="28"/>
          <w:szCs w:val="28"/>
        </w:rPr>
        <w:t>йской Федерации, Положения о Счё</w:t>
      </w:r>
      <w:r w:rsidR="0010194A" w:rsidRPr="00557F54">
        <w:rPr>
          <w:sz w:val="28"/>
          <w:szCs w:val="28"/>
        </w:rPr>
        <w:t xml:space="preserve">тной палате города Нефтеюганска, рассмотрев проект </w:t>
      </w:r>
      <w:r w:rsidR="0076289E" w:rsidRPr="00557F54">
        <w:rPr>
          <w:color w:val="000000"/>
          <w:sz w:val="28"/>
          <w:szCs w:val="28"/>
        </w:rPr>
        <w:t xml:space="preserve">муниципальной программы </w:t>
      </w:r>
      <w:r w:rsidR="00557F54" w:rsidRPr="00557F54">
        <w:rPr>
          <w:sz w:val="28"/>
          <w:szCs w:val="28"/>
        </w:rPr>
        <w:t>«Поддержка социально ориентированных некоммерческих организаций, осуществляющих деятельность в городе Нефтеюганске»</w:t>
      </w:r>
      <w:r w:rsidR="00557F54">
        <w:rPr>
          <w:sz w:val="28"/>
          <w:szCs w:val="28"/>
        </w:rPr>
        <w:t xml:space="preserve"> </w:t>
      </w:r>
      <w:r w:rsidR="00585231" w:rsidRPr="00557F54">
        <w:rPr>
          <w:bCs/>
          <w:color w:val="000000"/>
          <w:sz w:val="28"/>
          <w:szCs w:val="28"/>
        </w:rPr>
        <w:t>(далее по тексту – Проект муниципальной программы)</w:t>
      </w:r>
      <w:r w:rsidR="0010194A" w:rsidRPr="00557F54">
        <w:rPr>
          <w:sz w:val="28"/>
          <w:szCs w:val="28"/>
        </w:rPr>
        <w:t>, сообщает следующее</w:t>
      </w:r>
      <w:r w:rsidR="00AB45A8">
        <w:rPr>
          <w:sz w:val="28"/>
          <w:szCs w:val="28"/>
        </w:rPr>
        <w:t>:</w:t>
      </w:r>
    </w:p>
    <w:p w:rsidR="0099285C" w:rsidRDefault="0099285C" w:rsidP="00992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муниципальной программы:</w:t>
      </w:r>
    </w:p>
    <w:p w:rsidR="0099285C" w:rsidRDefault="0099285C" w:rsidP="009928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</w:t>
      </w:r>
      <w:r w:rsidR="00323B60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99285C" w:rsidRDefault="0099285C" w:rsidP="00992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3B60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Pr="005415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99285C" w:rsidRDefault="0099285C" w:rsidP="00992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</w:t>
      </w:r>
      <w:r w:rsidR="002B4E90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B4E9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от 28.08.2018 </w:t>
      </w:r>
      <w:r>
        <w:rPr>
          <w:sz w:val="28"/>
          <w:szCs w:val="28"/>
        </w:rPr>
        <w:br/>
        <w:t>№ 135-нп);</w:t>
      </w:r>
    </w:p>
    <w:p w:rsidR="0099285C" w:rsidRDefault="0099285C" w:rsidP="00992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99285C" w:rsidRDefault="0099285C" w:rsidP="00992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99285C" w:rsidRDefault="0099285C" w:rsidP="00992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9285C" w:rsidRDefault="0099285C" w:rsidP="009928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37332" w:rsidRDefault="0099285C" w:rsidP="00EF6FB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EDF" w:rsidRPr="001508EF">
        <w:rPr>
          <w:rFonts w:eastAsiaTheme="minorHAnsi"/>
          <w:sz w:val="28"/>
          <w:szCs w:val="28"/>
          <w:lang w:eastAsia="en-US"/>
        </w:rPr>
        <w:t>2</w:t>
      </w:r>
      <w:r w:rsidR="000D1684" w:rsidRPr="001508EF">
        <w:rPr>
          <w:rFonts w:eastAsiaTheme="minorHAnsi"/>
          <w:sz w:val="28"/>
          <w:szCs w:val="28"/>
          <w:lang w:eastAsia="en-US"/>
        </w:rPr>
        <w:t xml:space="preserve">. </w:t>
      </w:r>
      <w:r w:rsidR="00DC1ADE">
        <w:rPr>
          <w:rFonts w:eastAsiaTheme="minorHAnsi"/>
          <w:sz w:val="28"/>
          <w:szCs w:val="28"/>
          <w:lang w:eastAsia="en-US"/>
        </w:rPr>
        <w:t>Проект</w:t>
      </w:r>
      <w:r w:rsidR="00CD656C" w:rsidRPr="001508EF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137332">
        <w:rPr>
          <w:rFonts w:eastAsiaTheme="minorHAnsi"/>
          <w:sz w:val="28"/>
          <w:szCs w:val="28"/>
          <w:lang w:eastAsia="en-US"/>
        </w:rPr>
        <w:t xml:space="preserve">не </w:t>
      </w:r>
      <w:r w:rsidR="00CD656C" w:rsidRPr="001508EF">
        <w:rPr>
          <w:rFonts w:eastAsiaTheme="minorHAnsi"/>
          <w:sz w:val="28"/>
          <w:szCs w:val="28"/>
          <w:lang w:eastAsia="en-US"/>
        </w:rPr>
        <w:t xml:space="preserve">соответствует </w:t>
      </w:r>
      <w:r w:rsidR="00EF6FB2">
        <w:rPr>
          <w:sz w:val="28"/>
          <w:szCs w:val="28"/>
        </w:rPr>
        <w:t>Поряд</w:t>
      </w:r>
      <w:r w:rsidR="001508EF" w:rsidRPr="001508EF">
        <w:rPr>
          <w:sz w:val="28"/>
          <w:szCs w:val="28"/>
        </w:rPr>
        <w:t>к</w:t>
      </w:r>
      <w:r w:rsidR="00EF6FB2">
        <w:rPr>
          <w:sz w:val="28"/>
          <w:szCs w:val="28"/>
        </w:rPr>
        <w:t xml:space="preserve">у </w:t>
      </w:r>
      <w:r w:rsidR="001508EF" w:rsidRPr="001508EF">
        <w:rPr>
          <w:rFonts w:eastAsia="Calibri"/>
          <w:sz w:val="28"/>
          <w:szCs w:val="28"/>
        </w:rPr>
        <w:t xml:space="preserve">от </w:t>
      </w:r>
      <w:r w:rsidR="001508EF" w:rsidRPr="001508EF">
        <w:rPr>
          <w:sz w:val="28"/>
          <w:szCs w:val="28"/>
        </w:rPr>
        <w:t xml:space="preserve">28.08.2018 </w:t>
      </w:r>
      <w:r w:rsidR="001508EF" w:rsidRPr="001508EF">
        <w:rPr>
          <w:rFonts w:hint="eastAsia"/>
          <w:sz w:val="28"/>
          <w:szCs w:val="28"/>
        </w:rPr>
        <w:t>№</w:t>
      </w:r>
      <w:r w:rsidR="001508EF" w:rsidRPr="001508EF">
        <w:rPr>
          <w:sz w:val="28"/>
          <w:szCs w:val="28"/>
        </w:rPr>
        <w:t xml:space="preserve"> 135-</w:t>
      </w:r>
      <w:r w:rsidR="001508EF" w:rsidRPr="001508EF">
        <w:rPr>
          <w:rFonts w:hint="eastAsia"/>
          <w:sz w:val="28"/>
          <w:szCs w:val="28"/>
        </w:rPr>
        <w:t>нп</w:t>
      </w:r>
      <w:r w:rsidR="00100462">
        <w:rPr>
          <w:sz w:val="28"/>
          <w:szCs w:val="28"/>
        </w:rPr>
        <w:t>, а именно</w:t>
      </w:r>
      <w:r w:rsidR="00137332">
        <w:rPr>
          <w:sz w:val="28"/>
          <w:szCs w:val="28"/>
        </w:rPr>
        <w:t>:</w:t>
      </w:r>
    </w:p>
    <w:p w:rsidR="009E2606" w:rsidRDefault="00137332" w:rsidP="00561C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B74F9">
        <w:rPr>
          <w:sz w:val="28"/>
          <w:szCs w:val="28"/>
        </w:rPr>
        <w:t xml:space="preserve"> </w:t>
      </w:r>
      <w:r w:rsidR="0054463E">
        <w:rPr>
          <w:sz w:val="28"/>
          <w:szCs w:val="28"/>
        </w:rPr>
        <w:t>П</w:t>
      </w:r>
      <w:r w:rsidR="00694720">
        <w:rPr>
          <w:sz w:val="28"/>
          <w:szCs w:val="28"/>
        </w:rPr>
        <w:t xml:space="preserve">оказатели муниципальной программы разработаны в нарушение пунктов 1.2, </w:t>
      </w:r>
      <w:r w:rsidR="0099285C">
        <w:rPr>
          <w:sz w:val="28"/>
          <w:szCs w:val="28"/>
        </w:rPr>
        <w:t>1.</w:t>
      </w:r>
      <w:r w:rsidR="00694720">
        <w:rPr>
          <w:sz w:val="28"/>
          <w:szCs w:val="28"/>
        </w:rPr>
        <w:t>3</w:t>
      </w:r>
      <w:r w:rsidR="0099285C">
        <w:rPr>
          <w:sz w:val="28"/>
          <w:szCs w:val="28"/>
        </w:rPr>
        <w:t xml:space="preserve"> Поряд</w:t>
      </w:r>
      <w:r w:rsidR="0099285C" w:rsidRPr="00191805">
        <w:rPr>
          <w:sz w:val="28"/>
          <w:szCs w:val="28"/>
        </w:rPr>
        <w:t>к</w:t>
      </w:r>
      <w:r w:rsidR="0099285C">
        <w:rPr>
          <w:sz w:val="28"/>
          <w:szCs w:val="28"/>
        </w:rPr>
        <w:t>а</w:t>
      </w:r>
      <w:r w:rsidR="0099285C" w:rsidRPr="00191805">
        <w:rPr>
          <w:sz w:val="28"/>
          <w:szCs w:val="28"/>
        </w:rPr>
        <w:t xml:space="preserve"> от </w:t>
      </w:r>
      <w:r w:rsidR="0099285C" w:rsidRPr="001508EF">
        <w:rPr>
          <w:sz w:val="28"/>
          <w:szCs w:val="28"/>
        </w:rPr>
        <w:t xml:space="preserve">28.08.2018 </w:t>
      </w:r>
      <w:r w:rsidR="0099285C" w:rsidRPr="001508EF">
        <w:rPr>
          <w:rFonts w:hint="eastAsia"/>
          <w:sz w:val="28"/>
          <w:szCs w:val="28"/>
        </w:rPr>
        <w:t>№</w:t>
      </w:r>
      <w:r w:rsidR="0099285C" w:rsidRPr="001508EF">
        <w:rPr>
          <w:sz w:val="28"/>
          <w:szCs w:val="28"/>
        </w:rPr>
        <w:t xml:space="preserve"> 135-</w:t>
      </w:r>
      <w:r w:rsidR="0099285C" w:rsidRPr="001508EF">
        <w:rPr>
          <w:rFonts w:hint="eastAsia"/>
          <w:sz w:val="28"/>
          <w:szCs w:val="28"/>
        </w:rPr>
        <w:t>нп</w:t>
      </w:r>
      <w:r w:rsidR="00694720">
        <w:rPr>
          <w:sz w:val="28"/>
          <w:szCs w:val="28"/>
        </w:rPr>
        <w:t>, согласно которым</w:t>
      </w:r>
      <w:r w:rsidR="0099285C">
        <w:rPr>
          <w:sz w:val="28"/>
          <w:szCs w:val="28"/>
        </w:rPr>
        <w:t xml:space="preserve"> ожидаемый результат (показатель) муниципальной программы – количественно выраженная характеристика состояния (изменение состояния) социально – экономического развития города, которое отражает результаты реализации программы (достижения цели или решения задачи)</w:t>
      </w:r>
      <w:r w:rsidR="00694720">
        <w:rPr>
          <w:sz w:val="28"/>
          <w:szCs w:val="28"/>
        </w:rPr>
        <w:t>, а</w:t>
      </w:r>
      <w:r w:rsidR="00893F1C">
        <w:rPr>
          <w:sz w:val="28"/>
          <w:szCs w:val="28"/>
        </w:rPr>
        <w:t xml:space="preserve"> принцип </w:t>
      </w:r>
      <w:proofErr w:type="spellStart"/>
      <w:r w:rsidR="00893F1C">
        <w:rPr>
          <w:sz w:val="28"/>
          <w:szCs w:val="28"/>
        </w:rPr>
        <w:t>измеряемости</w:t>
      </w:r>
      <w:proofErr w:type="spellEnd"/>
      <w:r w:rsidR="00893F1C">
        <w:rPr>
          <w:sz w:val="28"/>
          <w:szCs w:val="28"/>
        </w:rPr>
        <w:t xml:space="preserve"> целей означает, что должна быть обеспечена возможность оценки достижения целей </w:t>
      </w:r>
      <w:r w:rsidR="009E2606">
        <w:rPr>
          <w:sz w:val="28"/>
          <w:szCs w:val="28"/>
        </w:rPr>
        <w:t>социально-экономического развития города с использованием количественных и (или) качественных целевых показателей, критериев и методов их оценки.</w:t>
      </w:r>
      <w:r w:rsidR="002B4E90">
        <w:rPr>
          <w:sz w:val="28"/>
          <w:szCs w:val="28"/>
        </w:rPr>
        <w:t xml:space="preserve"> Рекомендуем </w:t>
      </w:r>
      <w:r w:rsidR="00924F10">
        <w:rPr>
          <w:sz w:val="28"/>
          <w:szCs w:val="28"/>
        </w:rPr>
        <w:t xml:space="preserve">показали, установленные в Проекте муниципальной программы, привести в соответствие требованиям </w:t>
      </w:r>
      <w:r w:rsidR="00924F10" w:rsidRPr="00191805">
        <w:rPr>
          <w:sz w:val="28"/>
          <w:szCs w:val="28"/>
        </w:rPr>
        <w:t>Порядк</w:t>
      </w:r>
      <w:r w:rsidR="00924F10">
        <w:rPr>
          <w:sz w:val="28"/>
          <w:szCs w:val="28"/>
        </w:rPr>
        <w:t>а</w:t>
      </w:r>
      <w:r w:rsidR="00924F10" w:rsidRPr="00191805">
        <w:rPr>
          <w:sz w:val="28"/>
          <w:szCs w:val="28"/>
        </w:rPr>
        <w:t xml:space="preserve"> от </w:t>
      </w:r>
      <w:r w:rsidR="00924F10" w:rsidRPr="001508EF">
        <w:rPr>
          <w:sz w:val="28"/>
          <w:szCs w:val="28"/>
        </w:rPr>
        <w:t xml:space="preserve">28.08.2018 </w:t>
      </w:r>
      <w:r w:rsidR="00924F10" w:rsidRPr="001508EF">
        <w:rPr>
          <w:rFonts w:hint="eastAsia"/>
          <w:sz w:val="28"/>
          <w:szCs w:val="28"/>
        </w:rPr>
        <w:t>№</w:t>
      </w:r>
      <w:r w:rsidR="00924F10" w:rsidRPr="001508EF">
        <w:rPr>
          <w:sz w:val="28"/>
          <w:szCs w:val="28"/>
        </w:rPr>
        <w:t xml:space="preserve"> 135-</w:t>
      </w:r>
      <w:r w:rsidR="00924F10" w:rsidRPr="001508EF">
        <w:rPr>
          <w:rFonts w:hint="eastAsia"/>
          <w:sz w:val="28"/>
          <w:szCs w:val="28"/>
        </w:rPr>
        <w:t>нп</w:t>
      </w:r>
      <w:r w:rsidR="00924F10">
        <w:rPr>
          <w:sz w:val="28"/>
          <w:szCs w:val="28"/>
        </w:rPr>
        <w:t>.</w:t>
      </w:r>
    </w:p>
    <w:p w:rsidR="00EE05B7" w:rsidRDefault="00137332" w:rsidP="0013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BC7C1B">
        <w:rPr>
          <w:sz w:val="28"/>
          <w:szCs w:val="28"/>
        </w:rPr>
        <w:t>тдельны</w:t>
      </w:r>
      <w:r>
        <w:rPr>
          <w:sz w:val="28"/>
          <w:szCs w:val="28"/>
        </w:rPr>
        <w:t>е</w:t>
      </w:r>
      <w:r w:rsidR="00BC7C1B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EF6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</w:t>
      </w:r>
      <w:r w:rsidR="00D1032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не соответствуют модельной муниципальной программе</w:t>
      </w:r>
      <w:r w:rsidR="00CD656C">
        <w:rPr>
          <w:sz w:val="28"/>
          <w:szCs w:val="28"/>
        </w:rPr>
        <w:t>:</w:t>
      </w:r>
    </w:p>
    <w:p w:rsidR="00137332" w:rsidRPr="00383ACE" w:rsidRDefault="00137332" w:rsidP="0013733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Style w:val="af"/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5244"/>
      </w:tblGrid>
      <w:tr w:rsidR="00D10325" w:rsidRPr="00110FEA" w:rsidTr="00694933">
        <w:tc>
          <w:tcPr>
            <w:tcW w:w="4390" w:type="dxa"/>
          </w:tcPr>
          <w:p w:rsidR="00D10325" w:rsidRPr="00110FEA" w:rsidRDefault="009C6557" w:rsidP="00D103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Модельная муниципальная программа</w:t>
            </w:r>
          </w:p>
        </w:tc>
        <w:tc>
          <w:tcPr>
            <w:tcW w:w="5244" w:type="dxa"/>
          </w:tcPr>
          <w:p w:rsidR="00D10325" w:rsidRPr="00110FEA" w:rsidRDefault="00DC1ADE" w:rsidP="00D1032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110FEA">
              <w:rPr>
                <w:sz w:val="23"/>
                <w:szCs w:val="23"/>
              </w:rPr>
              <w:t>П</w:t>
            </w:r>
            <w:r w:rsidR="00D10325" w:rsidRPr="00110FEA">
              <w:rPr>
                <w:sz w:val="23"/>
                <w:szCs w:val="23"/>
              </w:rPr>
              <w:t>роект муниципальной программы</w:t>
            </w:r>
          </w:p>
        </w:tc>
      </w:tr>
      <w:tr w:rsidR="00D10325" w:rsidRPr="00110FEA" w:rsidTr="00694933">
        <w:tc>
          <w:tcPr>
            <w:tcW w:w="4390" w:type="dxa"/>
          </w:tcPr>
          <w:p w:rsidR="00D10325" w:rsidRPr="00110FEA" w:rsidRDefault="00DC1ADE" w:rsidP="009C6557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110FEA">
              <w:rPr>
                <w:sz w:val="23"/>
                <w:szCs w:val="23"/>
              </w:rPr>
              <w:t>Таблица 1 «Целевые показатели муниципальной программы»</w:t>
            </w:r>
          </w:p>
        </w:tc>
        <w:tc>
          <w:tcPr>
            <w:tcW w:w="5244" w:type="dxa"/>
          </w:tcPr>
          <w:p w:rsidR="00D10325" w:rsidRPr="00110FEA" w:rsidRDefault="00DC1ADE" w:rsidP="00DC1AD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10FEA">
              <w:rPr>
                <w:sz w:val="23"/>
                <w:szCs w:val="23"/>
                <w:u w:val="single"/>
              </w:rPr>
              <w:t xml:space="preserve">Приложение </w:t>
            </w:r>
            <w:r w:rsidRPr="00110FEA">
              <w:rPr>
                <w:sz w:val="23"/>
                <w:szCs w:val="23"/>
              </w:rPr>
              <w:t xml:space="preserve">1 </w:t>
            </w:r>
            <w:r w:rsidRPr="00110FEA">
              <w:rPr>
                <w:sz w:val="23"/>
                <w:szCs w:val="23"/>
                <w:u w:val="single"/>
              </w:rPr>
              <w:t>к муниципальной программе</w:t>
            </w:r>
            <w:r w:rsidRPr="00110FEA">
              <w:rPr>
                <w:sz w:val="23"/>
                <w:szCs w:val="23"/>
              </w:rPr>
              <w:t xml:space="preserve"> «Целевые показатели муниципальной программы»</w:t>
            </w:r>
          </w:p>
        </w:tc>
      </w:tr>
      <w:tr w:rsidR="00D10325" w:rsidRPr="00110FEA" w:rsidTr="00694933">
        <w:tc>
          <w:tcPr>
            <w:tcW w:w="4390" w:type="dxa"/>
          </w:tcPr>
          <w:p w:rsidR="00D10325" w:rsidRPr="00110FEA" w:rsidRDefault="00DC1ADE" w:rsidP="00DC1AD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10FEA">
              <w:rPr>
                <w:sz w:val="23"/>
                <w:szCs w:val="23"/>
              </w:rPr>
              <w:t>Таблица 2 «Перечень основных мероприятий муниципальной программы»</w:t>
            </w:r>
          </w:p>
        </w:tc>
        <w:tc>
          <w:tcPr>
            <w:tcW w:w="5244" w:type="dxa"/>
          </w:tcPr>
          <w:p w:rsidR="00D10325" w:rsidRPr="00110FEA" w:rsidRDefault="00DC1ADE" w:rsidP="00DC1AD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10FEA">
              <w:rPr>
                <w:sz w:val="23"/>
                <w:szCs w:val="23"/>
                <w:u w:val="single"/>
              </w:rPr>
              <w:t>Приложение</w:t>
            </w:r>
            <w:r w:rsidRPr="00110FEA">
              <w:rPr>
                <w:sz w:val="23"/>
                <w:szCs w:val="23"/>
              </w:rPr>
              <w:t xml:space="preserve"> 2 </w:t>
            </w:r>
            <w:r w:rsidRPr="00110FEA">
              <w:rPr>
                <w:sz w:val="23"/>
                <w:szCs w:val="23"/>
                <w:u w:val="single"/>
              </w:rPr>
              <w:t>к муниципальной программе</w:t>
            </w:r>
            <w:r w:rsidRPr="00110FEA">
              <w:rPr>
                <w:sz w:val="23"/>
                <w:szCs w:val="23"/>
              </w:rPr>
              <w:t xml:space="preserve"> «Перечень основных мероприятий муниципальной программы»</w:t>
            </w:r>
          </w:p>
        </w:tc>
      </w:tr>
      <w:tr w:rsidR="00DC1ADE" w:rsidRPr="00110FEA" w:rsidTr="00694933">
        <w:tc>
          <w:tcPr>
            <w:tcW w:w="4390" w:type="dxa"/>
          </w:tcPr>
          <w:p w:rsidR="00DC1ADE" w:rsidRPr="00110FEA" w:rsidRDefault="00DC1ADE" w:rsidP="00DC1AD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10FEA">
              <w:rPr>
                <w:sz w:val="23"/>
                <w:szCs w:val="23"/>
              </w:rPr>
              <w:t>Таблица 4 «Характеристика основных мероприятий муниципальной программы, их связь с целевыми показателями»</w:t>
            </w:r>
          </w:p>
        </w:tc>
        <w:tc>
          <w:tcPr>
            <w:tcW w:w="5244" w:type="dxa"/>
          </w:tcPr>
          <w:p w:rsidR="00DC1ADE" w:rsidRPr="00110FEA" w:rsidRDefault="003320D8" w:rsidP="00A9690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10FEA">
              <w:rPr>
                <w:sz w:val="23"/>
                <w:szCs w:val="23"/>
                <w:u w:val="single"/>
              </w:rPr>
              <w:t xml:space="preserve">Приложение </w:t>
            </w:r>
            <w:r w:rsidR="00A96904">
              <w:rPr>
                <w:sz w:val="23"/>
                <w:szCs w:val="23"/>
                <w:u w:val="single"/>
              </w:rPr>
              <w:t>3</w:t>
            </w:r>
            <w:r w:rsidRPr="00110FEA">
              <w:rPr>
                <w:sz w:val="23"/>
                <w:szCs w:val="23"/>
              </w:rPr>
              <w:t xml:space="preserve"> </w:t>
            </w:r>
            <w:r w:rsidRPr="00110FEA">
              <w:rPr>
                <w:sz w:val="23"/>
                <w:szCs w:val="23"/>
                <w:u w:val="single"/>
              </w:rPr>
              <w:t>к муниципальной программе</w:t>
            </w:r>
            <w:r w:rsidRPr="00110FEA">
              <w:rPr>
                <w:sz w:val="23"/>
                <w:szCs w:val="23"/>
              </w:rPr>
              <w:t xml:space="preserve"> «Характеристика основных мероприятий муниципальной программы, их связь с целевыми показателями»</w:t>
            </w:r>
          </w:p>
        </w:tc>
      </w:tr>
    </w:tbl>
    <w:p w:rsidR="00EE05B7" w:rsidRDefault="00EE05B7" w:rsidP="002D0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0326" w:rsidRDefault="002D0326" w:rsidP="002D0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AB5">
        <w:rPr>
          <w:sz w:val="28"/>
          <w:szCs w:val="28"/>
        </w:rPr>
        <w:t xml:space="preserve">Рекомендуем </w:t>
      </w:r>
      <w:r w:rsidR="007F14EA" w:rsidRPr="00503AB5">
        <w:rPr>
          <w:sz w:val="28"/>
          <w:szCs w:val="28"/>
        </w:rPr>
        <w:t>П</w:t>
      </w:r>
      <w:r w:rsidRPr="00503AB5">
        <w:rPr>
          <w:sz w:val="28"/>
          <w:szCs w:val="28"/>
        </w:rPr>
        <w:t xml:space="preserve">роект муниципальной программы привести в соответствие </w:t>
      </w:r>
      <w:r w:rsidR="00785924" w:rsidRPr="00503AB5">
        <w:rPr>
          <w:sz w:val="28"/>
          <w:szCs w:val="28"/>
        </w:rPr>
        <w:t>с</w:t>
      </w:r>
      <w:r w:rsidR="006F77BE" w:rsidRPr="00503AB5">
        <w:rPr>
          <w:sz w:val="28"/>
          <w:szCs w:val="28"/>
        </w:rPr>
        <w:t xml:space="preserve"> </w:t>
      </w:r>
      <w:r w:rsidR="00503AB5" w:rsidRPr="00503AB5">
        <w:rPr>
          <w:sz w:val="28"/>
          <w:szCs w:val="28"/>
        </w:rPr>
        <w:t>модельной муниципальной программой.</w:t>
      </w:r>
    </w:p>
    <w:p w:rsidR="00247B55" w:rsidRDefault="003E09F0" w:rsidP="00A06C01">
      <w:pPr>
        <w:spacing w:line="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В</w:t>
      </w:r>
      <w:r w:rsidR="00110FEA" w:rsidRPr="00110FEA">
        <w:rPr>
          <w:sz w:val="28"/>
          <w:szCs w:val="28"/>
        </w:rPr>
        <w:t xml:space="preserve"> проект</w:t>
      </w:r>
      <w:r w:rsidR="00247B55">
        <w:rPr>
          <w:sz w:val="28"/>
          <w:szCs w:val="28"/>
        </w:rPr>
        <w:t>е</w:t>
      </w:r>
      <w:r w:rsidR="00110FEA" w:rsidRPr="00110FEA">
        <w:rPr>
          <w:sz w:val="28"/>
          <w:szCs w:val="28"/>
        </w:rPr>
        <w:t xml:space="preserve"> постановления администрации </w:t>
      </w:r>
      <w:r w:rsidR="00110FEA" w:rsidRPr="00106CFD">
        <w:rPr>
          <w:sz w:val="28"/>
          <w:szCs w:val="28"/>
        </w:rPr>
        <w:t>города «</w:t>
      </w:r>
      <w:r w:rsidR="00106CFD" w:rsidRPr="00106CFD">
        <w:rPr>
          <w:sz w:val="28"/>
          <w:szCs w:val="28"/>
        </w:rPr>
        <w:t>Об утверждении муниципальной программы города Нефтеюганска «Поддержка социально ориентированных некоммерческих организаций, осуществляющих деятельность в городе Нефтеюганске</w:t>
      </w:r>
      <w:r w:rsidR="00110FEA" w:rsidRPr="00106CFD">
        <w:rPr>
          <w:bCs/>
          <w:color w:val="000000"/>
          <w:sz w:val="28"/>
          <w:szCs w:val="28"/>
        </w:rPr>
        <w:t>»</w:t>
      </w:r>
      <w:r w:rsidR="00247B55">
        <w:rPr>
          <w:bCs/>
          <w:color w:val="000000"/>
          <w:sz w:val="28"/>
          <w:szCs w:val="28"/>
        </w:rPr>
        <w:t>:</w:t>
      </w:r>
    </w:p>
    <w:p w:rsidR="00110FEA" w:rsidRDefault="00247B55" w:rsidP="00106CFD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110FEA" w:rsidRPr="00106CF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преамбуле</w:t>
      </w:r>
      <w:r w:rsidRPr="00110FEA">
        <w:rPr>
          <w:sz w:val="28"/>
          <w:szCs w:val="28"/>
        </w:rPr>
        <w:t xml:space="preserve"> </w:t>
      </w:r>
      <w:r w:rsidR="00110FEA" w:rsidRPr="00106CFD">
        <w:rPr>
          <w:sz w:val="28"/>
          <w:szCs w:val="28"/>
        </w:rPr>
        <w:t xml:space="preserve">содержится неверная ссылка на </w:t>
      </w:r>
      <w:r w:rsidR="00106CFD">
        <w:rPr>
          <w:sz w:val="28"/>
          <w:szCs w:val="28"/>
        </w:rPr>
        <w:t>название</w:t>
      </w:r>
      <w:r w:rsidR="00110FEA" w:rsidRPr="00106CFD">
        <w:rPr>
          <w:sz w:val="28"/>
          <w:szCs w:val="28"/>
        </w:rPr>
        <w:t xml:space="preserve"> муниципального правового акта, утвердившего перечень муниципальных программ.</w:t>
      </w:r>
      <w:r w:rsidR="002F1E57">
        <w:rPr>
          <w:sz w:val="28"/>
          <w:szCs w:val="28"/>
        </w:rPr>
        <w:t xml:space="preserve"> Рекомендуем </w:t>
      </w:r>
      <w:r w:rsidR="00EE05B7">
        <w:rPr>
          <w:sz w:val="28"/>
          <w:szCs w:val="28"/>
        </w:rPr>
        <w:t xml:space="preserve">привести в соответствие </w:t>
      </w:r>
      <w:r w:rsidR="002F1E57">
        <w:rPr>
          <w:sz w:val="28"/>
          <w:szCs w:val="28"/>
        </w:rPr>
        <w:t>наименование постановления администрации</w:t>
      </w:r>
      <w:r>
        <w:rPr>
          <w:sz w:val="28"/>
          <w:szCs w:val="28"/>
        </w:rPr>
        <w:t xml:space="preserve"> </w:t>
      </w:r>
      <w:r w:rsidR="002F1E57">
        <w:rPr>
          <w:sz w:val="28"/>
          <w:szCs w:val="28"/>
        </w:rPr>
        <w:t xml:space="preserve">города от 27.09.2018 № 483-п. </w:t>
      </w:r>
    </w:p>
    <w:p w:rsidR="00247B55" w:rsidRPr="00106CFD" w:rsidRDefault="00247B55" w:rsidP="008E348C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3 </w:t>
      </w:r>
      <w:r w:rsidR="008E348C">
        <w:rPr>
          <w:sz w:val="28"/>
          <w:szCs w:val="28"/>
        </w:rPr>
        <w:t>р</w:t>
      </w:r>
      <w:r>
        <w:rPr>
          <w:sz w:val="28"/>
          <w:szCs w:val="28"/>
        </w:rPr>
        <w:t>екомендуем дополнить после слов</w:t>
      </w:r>
      <w:r w:rsidR="00FA4A10">
        <w:rPr>
          <w:sz w:val="28"/>
          <w:szCs w:val="28"/>
        </w:rPr>
        <w:t>а</w:t>
      </w:r>
      <w:r>
        <w:rPr>
          <w:sz w:val="28"/>
          <w:szCs w:val="28"/>
        </w:rPr>
        <w:t xml:space="preserve"> «разместить»</w:t>
      </w:r>
      <w:r w:rsidR="008E348C">
        <w:rPr>
          <w:sz w:val="28"/>
          <w:szCs w:val="28"/>
        </w:rPr>
        <w:t xml:space="preserve"> словом «постановление».</w:t>
      </w:r>
    </w:p>
    <w:p w:rsidR="00764378" w:rsidRPr="00764378" w:rsidRDefault="0027379E" w:rsidP="00A06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78">
        <w:rPr>
          <w:sz w:val="28"/>
          <w:szCs w:val="28"/>
        </w:rPr>
        <w:t>4</w:t>
      </w:r>
      <w:r w:rsidR="003C7845" w:rsidRPr="00764378">
        <w:rPr>
          <w:sz w:val="28"/>
          <w:szCs w:val="28"/>
        </w:rPr>
        <w:t xml:space="preserve">. </w:t>
      </w:r>
      <w:r w:rsidR="00EE05B7" w:rsidRPr="00764378">
        <w:rPr>
          <w:sz w:val="28"/>
          <w:szCs w:val="28"/>
        </w:rPr>
        <w:t xml:space="preserve">В приложении 3 к </w:t>
      </w:r>
      <w:r w:rsidR="006E02BD">
        <w:rPr>
          <w:sz w:val="28"/>
          <w:szCs w:val="28"/>
        </w:rPr>
        <w:t>Проекту муниципальной программы</w:t>
      </w:r>
      <w:r w:rsidR="00EE05B7" w:rsidRPr="00764378">
        <w:rPr>
          <w:sz w:val="28"/>
          <w:szCs w:val="28"/>
        </w:rPr>
        <w:t xml:space="preserve"> по основному мероприятию 1 «Оказание финансовой и имущественной поддержки социально </w:t>
      </w:r>
      <w:r w:rsidR="00EE05B7" w:rsidRPr="00764378">
        <w:rPr>
          <w:sz w:val="28"/>
          <w:szCs w:val="28"/>
        </w:rPr>
        <w:lastRenderedPageBreak/>
        <w:t xml:space="preserve">ориентированным некоммерческим </w:t>
      </w:r>
      <w:r w:rsidR="00933835" w:rsidRPr="00764378">
        <w:rPr>
          <w:sz w:val="28"/>
          <w:szCs w:val="28"/>
        </w:rPr>
        <w:t>организациям»</w:t>
      </w:r>
      <w:r w:rsidR="00EE05B7" w:rsidRPr="00764378">
        <w:rPr>
          <w:sz w:val="28"/>
          <w:szCs w:val="28"/>
        </w:rPr>
        <w:t xml:space="preserve"> указана</w:t>
      </w:r>
      <w:r w:rsidR="00933835" w:rsidRPr="00764378">
        <w:rPr>
          <w:sz w:val="28"/>
          <w:szCs w:val="28"/>
        </w:rPr>
        <w:t xml:space="preserve"> его связь с целевыми показателями 1, 2, 3, 6.</w:t>
      </w:r>
      <w:r w:rsidR="00EE05B7" w:rsidRPr="00764378">
        <w:rPr>
          <w:sz w:val="28"/>
          <w:szCs w:val="28"/>
        </w:rPr>
        <w:t xml:space="preserve"> </w:t>
      </w:r>
      <w:r w:rsidR="00D17324">
        <w:rPr>
          <w:sz w:val="28"/>
          <w:szCs w:val="28"/>
        </w:rPr>
        <w:t>Вместе с тем</w:t>
      </w:r>
      <w:r w:rsidR="00764378" w:rsidRPr="00764378">
        <w:rPr>
          <w:sz w:val="28"/>
          <w:szCs w:val="28"/>
        </w:rPr>
        <w:t xml:space="preserve"> в столбце 5 «Наименование целевого показателя» </w:t>
      </w:r>
      <w:r w:rsidR="00764378">
        <w:rPr>
          <w:sz w:val="28"/>
          <w:szCs w:val="28"/>
        </w:rPr>
        <w:t>указаны лишь 3 показателя, отсутствует показатель 6 «Количество мероприятий, проведённых с участием социально ориентированных некоммерческих организаций». Рекомендуем</w:t>
      </w:r>
      <w:r w:rsidR="00D17324">
        <w:rPr>
          <w:sz w:val="28"/>
          <w:szCs w:val="28"/>
        </w:rPr>
        <w:t xml:space="preserve"> устранить вышеуказанное противоречие. </w:t>
      </w:r>
      <w:r w:rsidR="00764378">
        <w:rPr>
          <w:sz w:val="28"/>
          <w:szCs w:val="28"/>
        </w:rPr>
        <w:t xml:space="preserve"> </w:t>
      </w:r>
    </w:p>
    <w:p w:rsidR="00353460" w:rsidRDefault="002B4E90" w:rsidP="00A06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55040" w:rsidRPr="003E09F0">
        <w:rPr>
          <w:sz w:val="28"/>
          <w:szCs w:val="28"/>
        </w:rPr>
        <w:t xml:space="preserve">. </w:t>
      </w:r>
      <w:r w:rsidR="009B72FA" w:rsidRPr="003E09F0">
        <w:rPr>
          <w:sz w:val="28"/>
          <w:szCs w:val="28"/>
        </w:rPr>
        <w:t>П</w:t>
      </w:r>
      <w:r w:rsidR="00F66DBF" w:rsidRPr="003E09F0">
        <w:rPr>
          <w:sz w:val="28"/>
          <w:szCs w:val="28"/>
        </w:rPr>
        <w:t>роект</w:t>
      </w:r>
      <w:r w:rsidR="009B72FA" w:rsidRPr="003E09F0">
        <w:rPr>
          <w:sz w:val="28"/>
          <w:szCs w:val="28"/>
        </w:rPr>
        <w:t>ом</w:t>
      </w:r>
      <w:r w:rsidR="00F66DBF" w:rsidRPr="003E09F0">
        <w:rPr>
          <w:sz w:val="28"/>
          <w:szCs w:val="28"/>
        </w:rPr>
        <w:t xml:space="preserve"> муниципальной программы </w:t>
      </w:r>
      <w:r w:rsidR="003E09F0" w:rsidRPr="003E09F0">
        <w:rPr>
          <w:sz w:val="28"/>
          <w:szCs w:val="28"/>
        </w:rPr>
        <w:t xml:space="preserve">предусмотрено </w:t>
      </w:r>
      <w:r w:rsidR="0027379E" w:rsidRPr="003E09F0">
        <w:rPr>
          <w:sz w:val="28"/>
          <w:szCs w:val="28"/>
        </w:rPr>
        <w:t xml:space="preserve">финансовое обеспечение </w:t>
      </w:r>
      <w:r w:rsidR="006C0ECD" w:rsidRPr="003E09F0">
        <w:rPr>
          <w:sz w:val="28"/>
          <w:szCs w:val="28"/>
        </w:rPr>
        <w:t>на 201</w:t>
      </w:r>
      <w:r w:rsidR="0027379E" w:rsidRPr="003E09F0">
        <w:rPr>
          <w:sz w:val="28"/>
          <w:szCs w:val="28"/>
        </w:rPr>
        <w:t>9</w:t>
      </w:r>
      <w:r w:rsidR="006C0ECD" w:rsidRPr="003E09F0">
        <w:rPr>
          <w:sz w:val="28"/>
          <w:szCs w:val="28"/>
        </w:rPr>
        <w:t xml:space="preserve">-2030 годы </w:t>
      </w:r>
      <w:r w:rsidR="003E09F0">
        <w:rPr>
          <w:sz w:val="28"/>
          <w:szCs w:val="28"/>
        </w:rPr>
        <w:t xml:space="preserve">за счёт средств бюджета города </w:t>
      </w:r>
      <w:r w:rsidR="003E09F0" w:rsidRPr="003E09F0">
        <w:rPr>
          <w:sz w:val="28"/>
          <w:szCs w:val="28"/>
        </w:rPr>
        <w:t>в сумме 14 778,200 тыс. рублей</w:t>
      </w:r>
      <w:r w:rsidR="007C3705">
        <w:rPr>
          <w:sz w:val="28"/>
          <w:szCs w:val="28"/>
        </w:rPr>
        <w:t>, в том числе</w:t>
      </w:r>
      <w:r w:rsidR="00353460">
        <w:rPr>
          <w:sz w:val="28"/>
          <w:szCs w:val="28"/>
        </w:rPr>
        <w:t>:</w:t>
      </w:r>
    </w:p>
    <w:p w:rsidR="00353460" w:rsidRDefault="00353460" w:rsidP="00A06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год – 4 328,200 тыс. рублей;</w:t>
      </w:r>
    </w:p>
    <w:p w:rsidR="00353460" w:rsidRDefault="00353460" w:rsidP="0035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950,000 тыс. рублей;</w:t>
      </w:r>
    </w:p>
    <w:p w:rsidR="00353460" w:rsidRDefault="00353460" w:rsidP="0035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 w:rsidR="007C3705">
        <w:rPr>
          <w:sz w:val="28"/>
          <w:szCs w:val="28"/>
        </w:rPr>
        <w:t xml:space="preserve">950,000 </w:t>
      </w:r>
      <w:r>
        <w:rPr>
          <w:sz w:val="28"/>
          <w:szCs w:val="28"/>
        </w:rPr>
        <w:t>тыс. рублей;</w:t>
      </w:r>
    </w:p>
    <w:p w:rsidR="00353460" w:rsidRDefault="00353460" w:rsidP="0035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7C3705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 </w:t>
      </w:r>
      <w:r w:rsidR="007C3705">
        <w:rPr>
          <w:sz w:val="28"/>
          <w:szCs w:val="28"/>
        </w:rPr>
        <w:t xml:space="preserve">950,000 </w:t>
      </w:r>
      <w:r>
        <w:rPr>
          <w:sz w:val="28"/>
          <w:szCs w:val="28"/>
        </w:rPr>
        <w:t>тыс. рублей;</w:t>
      </w:r>
    </w:p>
    <w:p w:rsidR="00353460" w:rsidRDefault="00353460" w:rsidP="0035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7C3705">
        <w:rPr>
          <w:sz w:val="28"/>
          <w:szCs w:val="28"/>
        </w:rPr>
        <w:t>23</w:t>
      </w:r>
      <w:r>
        <w:rPr>
          <w:sz w:val="28"/>
          <w:szCs w:val="28"/>
        </w:rPr>
        <w:t xml:space="preserve"> год – </w:t>
      </w:r>
      <w:r w:rsidR="007C3705">
        <w:rPr>
          <w:sz w:val="28"/>
          <w:szCs w:val="28"/>
        </w:rPr>
        <w:t xml:space="preserve">950,000 </w:t>
      </w:r>
      <w:r>
        <w:rPr>
          <w:sz w:val="28"/>
          <w:szCs w:val="28"/>
        </w:rPr>
        <w:t>тыс. рублей;</w:t>
      </w:r>
    </w:p>
    <w:p w:rsidR="006C0ECD" w:rsidRPr="003E09F0" w:rsidRDefault="00353460" w:rsidP="00A06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7C3705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 </w:t>
      </w:r>
      <w:r w:rsidR="007C3705">
        <w:rPr>
          <w:sz w:val="28"/>
          <w:szCs w:val="28"/>
        </w:rPr>
        <w:t xml:space="preserve">950,000 </w:t>
      </w:r>
      <w:r>
        <w:rPr>
          <w:sz w:val="28"/>
          <w:szCs w:val="28"/>
        </w:rPr>
        <w:t>тыс. рублей</w:t>
      </w:r>
      <w:r w:rsidR="007C3705">
        <w:rPr>
          <w:sz w:val="28"/>
          <w:szCs w:val="28"/>
        </w:rPr>
        <w:t>;</w:t>
      </w:r>
    </w:p>
    <w:p w:rsidR="007C3705" w:rsidRDefault="007C3705" w:rsidP="007C3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950,000 тыс. рублей;</w:t>
      </w:r>
    </w:p>
    <w:p w:rsidR="007C3705" w:rsidRDefault="007C3705" w:rsidP="007C3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2030 год – 4 750,000 тыс. рублей.</w:t>
      </w:r>
    </w:p>
    <w:p w:rsidR="00FE384E" w:rsidRPr="00916697" w:rsidRDefault="002B4E90" w:rsidP="00FE38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E384E">
        <w:rPr>
          <w:sz w:val="28"/>
          <w:szCs w:val="28"/>
        </w:rPr>
        <w:t xml:space="preserve">. </w:t>
      </w:r>
      <w:r w:rsidR="00FE384E" w:rsidRPr="00916697">
        <w:rPr>
          <w:sz w:val="28"/>
          <w:szCs w:val="28"/>
        </w:rPr>
        <w:t xml:space="preserve">Финансовые показатели, содержащиеся в </w:t>
      </w:r>
      <w:r w:rsidR="00FE384E">
        <w:rPr>
          <w:sz w:val="28"/>
          <w:szCs w:val="28"/>
        </w:rPr>
        <w:t>Пр</w:t>
      </w:r>
      <w:r w:rsidR="00FE384E" w:rsidRPr="00916697">
        <w:rPr>
          <w:sz w:val="28"/>
          <w:szCs w:val="28"/>
        </w:rPr>
        <w:t xml:space="preserve">оекте </w:t>
      </w:r>
      <w:r w:rsidR="00FE384E">
        <w:rPr>
          <w:sz w:val="28"/>
          <w:szCs w:val="28"/>
        </w:rPr>
        <w:t>муниципальной программы</w:t>
      </w:r>
      <w:r w:rsidR="00FE384E" w:rsidRPr="00916697">
        <w:rPr>
          <w:sz w:val="28"/>
          <w:szCs w:val="28"/>
        </w:rPr>
        <w:t>, соответствуют расчётам, предоставленным на экспертизу</w:t>
      </w:r>
      <w:r w:rsidR="00FE384E">
        <w:rPr>
          <w:sz w:val="28"/>
          <w:szCs w:val="28"/>
        </w:rPr>
        <w:t>.</w:t>
      </w:r>
    </w:p>
    <w:p w:rsidR="002C7D18" w:rsidRPr="00354483" w:rsidRDefault="002C7D18" w:rsidP="00507A69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</w:t>
      </w:r>
      <w:r w:rsidR="000F0575" w:rsidRPr="00354483">
        <w:rPr>
          <w:sz w:val="28"/>
          <w:szCs w:val="28"/>
        </w:rPr>
        <w:t xml:space="preserve">направить </w:t>
      </w:r>
      <w:r w:rsidR="003E09F0">
        <w:rPr>
          <w:sz w:val="28"/>
          <w:szCs w:val="28"/>
        </w:rPr>
        <w:t>П</w:t>
      </w:r>
      <w:r w:rsidR="0027379E">
        <w:rPr>
          <w:sz w:val="28"/>
          <w:szCs w:val="28"/>
        </w:rPr>
        <w:t xml:space="preserve">роект </w:t>
      </w:r>
      <w:r w:rsidR="003E09F0">
        <w:rPr>
          <w:sz w:val="28"/>
          <w:szCs w:val="28"/>
        </w:rPr>
        <w:t xml:space="preserve">муниципальной программы </w:t>
      </w:r>
      <w:r w:rsidRPr="00354483">
        <w:rPr>
          <w:sz w:val="28"/>
          <w:szCs w:val="28"/>
        </w:rPr>
        <w:t>на утверждение с учётом рекомендаци</w:t>
      </w:r>
      <w:r>
        <w:rPr>
          <w:sz w:val="28"/>
          <w:szCs w:val="28"/>
        </w:rPr>
        <w:t>й</w:t>
      </w:r>
      <w:r w:rsidR="00CD775D">
        <w:rPr>
          <w:sz w:val="28"/>
          <w:szCs w:val="28"/>
        </w:rPr>
        <w:t>, отражё</w:t>
      </w:r>
      <w:r w:rsidRPr="00354483">
        <w:rPr>
          <w:sz w:val="28"/>
          <w:szCs w:val="28"/>
        </w:rPr>
        <w:t>нн</w:t>
      </w:r>
      <w:r>
        <w:rPr>
          <w:sz w:val="28"/>
          <w:szCs w:val="28"/>
        </w:rPr>
        <w:t>ых</w:t>
      </w:r>
      <w:r w:rsidRPr="00354483">
        <w:rPr>
          <w:sz w:val="28"/>
          <w:szCs w:val="28"/>
        </w:rPr>
        <w:t xml:space="preserve"> в настоящем заключении. </w:t>
      </w:r>
    </w:p>
    <w:p w:rsidR="002C7D18" w:rsidRPr="00752136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20783C">
        <w:rPr>
          <w:sz w:val="28"/>
          <w:szCs w:val="28"/>
          <w:shd w:val="clear" w:color="auto" w:fill="FFFFFF"/>
        </w:rPr>
        <w:t>25</w:t>
      </w:r>
      <w:r w:rsidR="00EF6FB2">
        <w:rPr>
          <w:sz w:val="28"/>
          <w:szCs w:val="28"/>
          <w:shd w:val="clear" w:color="auto" w:fill="FFFFFF"/>
        </w:rPr>
        <w:t>.10.2018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2C7D18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C7D18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14D6" w:rsidRDefault="000E14D6" w:rsidP="00507A69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E47521" w:rsidRDefault="00E47521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F20B1F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20B1F">
        <w:rPr>
          <w:sz w:val="28"/>
          <w:szCs w:val="28"/>
        </w:rPr>
        <w:t xml:space="preserve"> </w:t>
      </w:r>
      <w:r w:rsidR="00E675E9" w:rsidRPr="00C91F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2D4074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04088F" w:rsidRDefault="0004088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56D3F" w:rsidRDefault="00656D3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56D3F" w:rsidRDefault="00656D3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56D3F" w:rsidRDefault="00656D3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56D3F" w:rsidRDefault="00656D3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56D3F" w:rsidRDefault="00656D3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56D3F" w:rsidRDefault="00656D3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56D3F" w:rsidRDefault="00656D3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656D3F" w:rsidRDefault="00656D3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4C12CE" w:rsidRDefault="004C12C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72E6E" w:rsidRPr="007A0E12" w:rsidRDefault="00772E6E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E4A6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772E6E" w:rsidRPr="00127B58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772E6E" w:rsidRPr="00127B58" w:rsidRDefault="00772E6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E4A6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507A6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306</w:t>
      </w:r>
      <w:r w:rsidR="006E4A65">
        <w:rPr>
          <w:sz w:val="16"/>
          <w:szCs w:val="16"/>
        </w:rPr>
        <w:t>3</w:t>
      </w:r>
      <w:r w:rsidR="007A0E12">
        <w:rPr>
          <w:sz w:val="16"/>
          <w:szCs w:val="16"/>
        </w:rPr>
        <w:t xml:space="preserve"> </w:t>
      </w:r>
    </w:p>
    <w:sectPr w:rsidR="00176B52" w:rsidSect="001A782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08" w:rsidRDefault="008F1408" w:rsidP="00E675E9">
      <w:r>
        <w:separator/>
      </w:r>
    </w:p>
  </w:endnote>
  <w:endnote w:type="continuationSeparator" w:id="0">
    <w:p w:rsidR="008F1408" w:rsidRDefault="008F140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08" w:rsidRDefault="008F1408" w:rsidP="00E675E9">
      <w:r>
        <w:separator/>
      </w:r>
    </w:p>
  </w:footnote>
  <w:footnote w:type="continuationSeparator" w:id="0">
    <w:p w:rsidR="008F1408" w:rsidRDefault="008F140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9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4435"/>
    <w:rsid w:val="0003494D"/>
    <w:rsid w:val="0004088F"/>
    <w:rsid w:val="00041309"/>
    <w:rsid w:val="00042723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7CCE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30A1"/>
    <w:rsid w:val="0019315C"/>
    <w:rsid w:val="001A0308"/>
    <w:rsid w:val="001A2E76"/>
    <w:rsid w:val="001A5CBD"/>
    <w:rsid w:val="001A7829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3894"/>
    <w:rsid w:val="00285414"/>
    <w:rsid w:val="0028745F"/>
    <w:rsid w:val="002905DE"/>
    <w:rsid w:val="002923F4"/>
    <w:rsid w:val="002948FE"/>
    <w:rsid w:val="002966A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2910"/>
    <w:rsid w:val="002B4E90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7290"/>
    <w:rsid w:val="002D78BE"/>
    <w:rsid w:val="002E2512"/>
    <w:rsid w:val="002E2729"/>
    <w:rsid w:val="002E3BFE"/>
    <w:rsid w:val="002E3C03"/>
    <w:rsid w:val="002E5413"/>
    <w:rsid w:val="002E5D86"/>
    <w:rsid w:val="002F1E57"/>
    <w:rsid w:val="002F2C66"/>
    <w:rsid w:val="002F445E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3B60"/>
    <w:rsid w:val="00324AAA"/>
    <w:rsid w:val="00327467"/>
    <w:rsid w:val="003306C6"/>
    <w:rsid w:val="003320D8"/>
    <w:rsid w:val="00333EC0"/>
    <w:rsid w:val="003341C6"/>
    <w:rsid w:val="00335741"/>
    <w:rsid w:val="00336C62"/>
    <w:rsid w:val="00337DAF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CC5"/>
    <w:rsid w:val="00394797"/>
    <w:rsid w:val="0039524A"/>
    <w:rsid w:val="003A0000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43C7"/>
    <w:rsid w:val="003D652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20958"/>
    <w:rsid w:val="00424EE8"/>
    <w:rsid w:val="00425B53"/>
    <w:rsid w:val="00431436"/>
    <w:rsid w:val="004321B2"/>
    <w:rsid w:val="004322AC"/>
    <w:rsid w:val="004328DF"/>
    <w:rsid w:val="00432D5F"/>
    <w:rsid w:val="004401C5"/>
    <w:rsid w:val="0044272D"/>
    <w:rsid w:val="00455932"/>
    <w:rsid w:val="00456785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3E1C"/>
    <w:rsid w:val="004D6A80"/>
    <w:rsid w:val="004E162F"/>
    <w:rsid w:val="004E1EA7"/>
    <w:rsid w:val="004E2F8B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414C9"/>
    <w:rsid w:val="0054463E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44EC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524"/>
    <w:rsid w:val="00607937"/>
    <w:rsid w:val="00611A3C"/>
    <w:rsid w:val="00615BD6"/>
    <w:rsid w:val="00616994"/>
    <w:rsid w:val="006200FE"/>
    <w:rsid w:val="00620B97"/>
    <w:rsid w:val="006222A6"/>
    <w:rsid w:val="00624111"/>
    <w:rsid w:val="006249B1"/>
    <w:rsid w:val="006257AF"/>
    <w:rsid w:val="00626579"/>
    <w:rsid w:val="00627E12"/>
    <w:rsid w:val="00630522"/>
    <w:rsid w:val="00637720"/>
    <w:rsid w:val="00641D04"/>
    <w:rsid w:val="006460B5"/>
    <w:rsid w:val="00646351"/>
    <w:rsid w:val="00651324"/>
    <w:rsid w:val="00651DE6"/>
    <w:rsid w:val="00651F5B"/>
    <w:rsid w:val="00654C28"/>
    <w:rsid w:val="00656D3F"/>
    <w:rsid w:val="00660372"/>
    <w:rsid w:val="006608BD"/>
    <w:rsid w:val="00661F7E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4CBF"/>
    <w:rsid w:val="006B0536"/>
    <w:rsid w:val="006B0C13"/>
    <w:rsid w:val="006B5FBD"/>
    <w:rsid w:val="006B74F9"/>
    <w:rsid w:val="006C0ECD"/>
    <w:rsid w:val="006C17B1"/>
    <w:rsid w:val="006C1B82"/>
    <w:rsid w:val="006C2D08"/>
    <w:rsid w:val="006C57C7"/>
    <w:rsid w:val="006C6216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4ECA"/>
    <w:rsid w:val="007A0E12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B5"/>
    <w:rsid w:val="008261E6"/>
    <w:rsid w:val="0082738C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408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6B3D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5E"/>
    <w:rsid w:val="009701AB"/>
    <w:rsid w:val="00972FCE"/>
    <w:rsid w:val="009743B3"/>
    <w:rsid w:val="009745DF"/>
    <w:rsid w:val="00980950"/>
    <w:rsid w:val="0098662E"/>
    <w:rsid w:val="00990100"/>
    <w:rsid w:val="009901D4"/>
    <w:rsid w:val="0099244E"/>
    <w:rsid w:val="0099271E"/>
    <w:rsid w:val="0099285C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159"/>
    <w:rsid w:val="00A01FFB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904"/>
    <w:rsid w:val="00A96FAE"/>
    <w:rsid w:val="00AA06C6"/>
    <w:rsid w:val="00AA3E90"/>
    <w:rsid w:val="00AA4984"/>
    <w:rsid w:val="00AB009C"/>
    <w:rsid w:val="00AB0578"/>
    <w:rsid w:val="00AB1272"/>
    <w:rsid w:val="00AB3F9F"/>
    <w:rsid w:val="00AB45A8"/>
    <w:rsid w:val="00AB47DA"/>
    <w:rsid w:val="00AC0B46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425C"/>
    <w:rsid w:val="00B5685B"/>
    <w:rsid w:val="00B63411"/>
    <w:rsid w:val="00B6590F"/>
    <w:rsid w:val="00B6648D"/>
    <w:rsid w:val="00B67EDE"/>
    <w:rsid w:val="00B704AA"/>
    <w:rsid w:val="00B71E72"/>
    <w:rsid w:val="00B81D24"/>
    <w:rsid w:val="00B859A2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F3A"/>
    <w:rsid w:val="00BE0F02"/>
    <w:rsid w:val="00BE0F39"/>
    <w:rsid w:val="00BE1A31"/>
    <w:rsid w:val="00BE2B9C"/>
    <w:rsid w:val="00BE712C"/>
    <w:rsid w:val="00BE7898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74D0"/>
    <w:rsid w:val="00C223B8"/>
    <w:rsid w:val="00C22B64"/>
    <w:rsid w:val="00C22DE5"/>
    <w:rsid w:val="00C248CF"/>
    <w:rsid w:val="00C304F1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45C2"/>
    <w:rsid w:val="00C853B0"/>
    <w:rsid w:val="00C860EF"/>
    <w:rsid w:val="00C86EE4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50843"/>
    <w:rsid w:val="00D55040"/>
    <w:rsid w:val="00D55B19"/>
    <w:rsid w:val="00D61365"/>
    <w:rsid w:val="00D62C64"/>
    <w:rsid w:val="00D62E34"/>
    <w:rsid w:val="00D656B6"/>
    <w:rsid w:val="00D65FAD"/>
    <w:rsid w:val="00D70C75"/>
    <w:rsid w:val="00D73938"/>
    <w:rsid w:val="00D7465E"/>
    <w:rsid w:val="00D7596E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63BD"/>
    <w:rsid w:val="00DC79C1"/>
    <w:rsid w:val="00DC7BA7"/>
    <w:rsid w:val="00DD27A7"/>
    <w:rsid w:val="00DD3071"/>
    <w:rsid w:val="00DD6B16"/>
    <w:rsid w:val="00DE143A"/>
    <w:rsid w:val="00DE273F"/>
    <w:rsid w:val="00DE627C"/>
    <w:rsid w:val="00DF189E"/>
    <w:rsid w:val="00DF1D7C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792"/>
    <w:rsid w:val="00E24377"/>
    <w:rsid w:val="00E31687"/>
    <w:rsid w:val="00E3197D"/>
    <w:rsid w:val="00E33052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2125"/>
    <w:rsid w:val="00EB3EB5"/>
    <w:rsid w:val="00EB42AE"/>
    <w:rsid w:val="00EC0DF7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4B6B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7764"/>
    <w:rsid w:val="00F40C87"/>
    <w:rsid w:val="00F41602"/>
    <w:rsid w:val="00F42E6B"/>
    <w:rsid w:val="00F4583E"/>
    <w:rsid w:val="00F50D14"/>
    <w:rsid w:val="00F60425"/>
    <w:rsid w:val="00F62CD5"/>
    <w:rsid w:val="00F63C06"/>
    <w:rsid w:val="00F66DBF"/>
    <w:rsid w:val="00F72171"/>
    <w:rsid w:val="00F72565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795F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C86F4-0794-4C95-B310-35BF627A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A9AC9C-2CFE-4DBA-B558-AD3AB712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25</cp:revision>
  <cp:lastPrinted>2018-10-18T08:53:00Z</cp:lastPrinted>
  <dcterms:created xsi:type="dcterms:W3CDTF">2018-10-17T12:12:00Z</dcterms:created>
  <dcterms:modified xsi:type="dcterms:W3CDTF">2019-01-15T05:49:00Z</dcterms:modified>
</cp:coreProperties>
</file>