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54E" w:rsidRDefault="009E7F87" w:rsidP="000013DE">
      <w:pPr>
        <w:jc w:val="center"/>
      </w:pPr>
      <w:r>
        <w:t xml:space="preserve"> </w:t>
      </w:r>
    </w:p>
    <w:p w:rsidR="000013DE" w:rsidRDefault="000013DE" w:rsidP="000013DE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2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3DE" w:rsidRDefault="000013DE" w:rsidP="000013DE">
      <w:pPr>
        <w:jc w:val="center"/>
      </w:pP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</w:p>
    <w:p w:rsidR="000013DE" w:rsidRPr="00C853B0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0013DE" w:rsidRPr="000013DE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C853B0">
        <w:rPr>
          <w:b/>
          <w:i w:val="0"/>
          <w:sz w:val="18"/>
          <w:szCs w:val="18"/>
          <w:lang w:val="en-US"/>
        </w:rPr>
        <w:t>mail</w:t>
      </w:r>
      <w:r w:rsidRPr="00C853B0">
        <w:rPr>
          <w:b/>
          <w:i w:val="0"/>
          <w:sz w:val="18"/>
          <w:szCs w:val="18"/>
        </w:rPr>
        <w:t xml:space="preserve">: </w:t>
      </w:r>
      <w:hyperlink r:id="rId9" w:history="1">
        <w:r w:rsidRPr="00EA46A7">
          <w:rPr>
            <w:rStyle w:val="ad"/>
            <w:b/>
            <w:i w:val="0"/>
            <w:color w:val="auto"/>
            <w:sz w:val="18"/>
            <w:szCs w:val="18"/>
            <w:lang w:val="en-US"/>
          </w:rPr>
          <w:t>sp-ugansk@mail.ru</w:t>
        </w:r>
      </w:hyperlink>
      <w:r w:rsidRPr="00EA46A7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="00D27BAF" w:rsidRPr="00EA46A7">
          <w:rPr>
            <w:rStyle w:val="ad"/>
            <w:b/>
            <w:i w:val="0"/>
            <w:color w:val="auto"/>
            <w:sz w:val="18"/>
            <w:szCs w:val="18"/>
            <w:lang w:val="en-US"/>
          </w:rPr>
          <w:t>www.admugansk</w:t>
        </w:r>
        <w:r w:rsidR="00D27BAF" w:rsidRPr="00EA46A7">
          <w:rPr>
            <w:rStyle w:val="ad"/>
            <w:b/>
            <w:i w:val="0"/>
            <w:color w:val="auto"/>
            <w:sz w:val="18"/>
            <w:szCs w:val="18"/>
          </w:rPr>
          <w:t>.</w:t>
        </w:r>
        <w:r w:rsidR="00D27BAF" w:rsidRPr="00EA46A7">
          <w:rPr>
            <w:rStyle w:val="ad"/>
            <w:b/>
            <w:i w:val="0"/>
            <w:color w:val="auto"/>
            <w:sz w:val="18"/>
            <w:szCs w:val="18"/>
            <w:lang w:val="en-US"/>
          </w:rPr>
          <w:t>ru</w:t>
        </w:r>
      </w:hyperlink>
      <w:r w:rsidRPr="00EA46A7">
        <w:rPr>
          <w:b/>
          <w:i w:val="0"/>
          <w:sz w:val="18"/>
          <w:szCs w:val="18"/>
        </w:rPr>
        <w:t xml:space="preserve"> </w:t>
      </w:r>
    </w:p>
    <w:p w:rsidR="0010194A" w:rsidRDefault="00C7047D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96FE87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17780" b="374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8ECF09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NOEQ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" o:allowincell="f" strokeweight=".5pt"/>
            </w:pict>
          </mc:Fallback>
        </mc:AlternateConten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F7970" w:rsidTr="00066AB7">
        <w:tc>
          <w:tcPr>
            <w:tcW w:w="4928" w:type="dxa"/>
          </w:tcPr>
          <w:p w:rsidR="00A472B3" w:rsidRPr="008A1CFD" w:rsidRDefault="008A1CFD" w:rsidP="00112018">
            <w:pPr>
              <w:spacing w:line="276" w:lineRule="auto"/>
              <w:rPr>
                <w:sz w:val="28"/>
                <w:szCs w:val="28"/>
              </w:rPr>
            </w:pPr>
            <w:r w:rsidRPr="008A1CFD">
              <w:rPr>
                <w:sz w:val="28"/>
                <w:szCs w:val="28"/>
              </w:rPr>
              <w:t xml:space="preserve">Исх. от 11.12.2018 № 547 </w:t>
            </w:r>
          </w:p>
        </w:tc>
        <w:tc>
          <w:tcPr>
            <w:tcW w:w="4961" w:type="dxa"/>
            <w:hideMark/>
          </w:tcPr>
          <w:p w:rsidR="00066AB7" w:rsidRPr="00043C32" w:rsidRDefault="00066AB7" w:rsidP="001B0361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1F7970" w:rsidRDefault="001F7970" w:rsidP="001B0361">
      <w:pPr>
        <w:spacing w:line="276" w:lineRule="auto"/>
      </w:pPr>
    </w:p>
    <w:p w:rsidR="001F7970" w:rsidRPr="001F7970" w:rsidRDefault="001F7970" w:rsidP="00B2570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B7E71">
        <w:rPr>
          <w:b/>
          <w:sz w:val="28"/>
          <w:szCs w:val="28"/>
        </w:rPr>
        <w:t xml:space="preserve">Заключение на проект </w:t>
      </w:r>
      <w:r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города Нефтеюганска «</w:t>
      </w:r>
      <w:r w:rsidR="008002E2">
        <w:rPr>
          <w:b/>
          <w:sz w:val="28"/>
          <w:szCs w:val="28"/>
        </w:rPr>
        <w:t xml:space="preserve">Социально-экономическое развитие </w:t>
      </w:r>
      <w:r w:rsidR="003044F1">
        <w:rPr>
          <w:b/>
          <w:sz w:val="28"/>
          <w:szCs w:val="28"/>
        </w:rPr>
        <w:br/>
      </w:r>
      <w:r w:rsidR="008002E2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 xml:space="preserve"> Нефтеюганска </w:t>
      </w:r>
      <w:r w:rsidR="008002E2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2014-2020 год</w:t>
      </w:r>
      <w:r w:rsidR="008002E2">
        <w:rPr>
          <w:b/>
          <w:sz w:val="28"/>
          <w:szCs w:val="28"/>
        </w:rPr>
        <w:t>ы</w:t>
      </w:r>
      <w:r w:rsidRPr="003B7E71">
        <w:rPr>
          <w:b/>
          <w:sz w:val="28"/>
          <w:szCs w:val="28"/>
        </w:rPr>
        <w:t>»</w:t>
      </w:r>
    </w:p>
    <w:p w:rsidR="001F7970" w:rsidRDefault="001F7970" w:rsidP="001B0361">
      <w:pPr>
        <w:spacing w:line="276" w:lineRule="auto"/>
        <w:ind w:firstLine="709"/>
        <w:jc w:val="both"/>
        <w:rPr>
          <w:sz w:val="28"/>
          <w:szCs w:val="28"/>
        </w:rPr>
      </w:pPr>
    </w:p>
    <w:p w:rsidR="0010194A" w:rsidRDefault="0010194A" w:rsidP="00373765">
      <w:pPr>
        <w:ind w:firstLine="708"/>
        <w:jc w:val="both"/>
        <w:rPr>
          <w:sz w:val="28"/>
          <w:szCs w:val="28"/>
        </w:rPr>
      </w:pPr>
      <w:r w:rsidRPr="0057570E">
        <w:rPr>
          <w:sz w:val="28"/>
          <w:szCs w:val="28"/>
        </w:rPr>
        <w:t>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 xml:space="preserve">тной палате города Нефтеюганска, рассмотрев проект </w:t>
      </w:r>
      <w:r w:rsidR="00FA5856" w:rsidRPr="0057570E">
        <w:rPr>
          <w:sz w:val="28"/>
          <w:szCs w:val="28"/>
        </w:rPr>
        <w:t xml:space="preserve">изменений в </w:t>
      </w:r>
      <w:r w:rsidRPr="0057570E">
        <w:rPr>
          <w:sz w:val="28"/>
          <w:szCs w:val="28"/>
        </w:rPr>
        <w:t>муниципальн</w:t>
      </w:r>
      <w:r w:rsidR="00FA5856" w:rsidRPr="0057570E">
        <w:rPr>
          <w:sz w:val="28"/>
          <w:szCs w:val="28"/>
        </w:rPr>
        <w:t>ую</w:t>
      </w:r>
      <w:r w:rsidRPr="0057570E">
        <w:rPr>
          <w:sz w:val="28"/>
          <w:szCs w:val="28"/>
        </w:rPr>
        <w:t xml:space="preserve"> программ</w:t>
      </w:r>
      <w:r w:rsidR="00FA5856" w:rsidRPr="0057570E">
        <w:rPr>
          <w:sz w:val="28"/>
          <w:szCs w:val="28"/>
        </w:rPr>
        <w:t>у</w:t>
      </w:r>
      <w:r w:rsidR="001F7970" w:rsidRPr="0057570E">
        <w:rPr>
          <w:sz w:val="28"/>
          <w:szCs w:val="28"/>
        </w:rPr>
        <w:t xml:space="preserve"> </w:t>
      </w:r>
      <w:r w:rsidRPr="0057570E">
        <w:rPr>
          <w:sz w:val="28"/>
          <w:szCs w:val="28"/>
        </w:rPr>
        <w:t xml:space="preserve">города Нефтеюганска </w:t>
      </w:r>
      <w:r w:rsidR="0057570E" w:rsidRPr="0057570E">
        <w:rPr>
          <w:sz w:val="28"/>
          <w:szCs w:val="28"/>
        </w:rPr>
        <w:t xml:space="preserve">«Социально-экономическое развитие города Нефтеюганска на 2014-2020 годы» </w:t>
      </w:r>
      <w:r w:rsidR="001F7970" w:rsidRPr="0057570E">
        <w:rPr>
          <w:sz w:val="28"/>
          <w:szCs w:val="28"/>
        </w:rPr>
        <w:t>(</w:t>
      </w:r>
      <w:r w:rsidRPr="0057570E">
        <w:rPr>
          <w:sz w:val="28"/>
          <w:szCs w:val="28"/>
        </w:rPr>
        <w:t>далее по тексту – проект</w:t>
      </w:r>
      <w:r w:rsidR="0032611F" w:rsidRPr="0057570E">
        <w:rPr>
          <w:sz w:val="28"/>
          <w:szCs w:val="28"/>
        </w:rPr>
        <w:t xml:space="preserve"> изменений</w:t>
      </w:r>
      <w:r w:rsidR="00B534C2" w:rsidRPr="0057570E">
        <w:rPr>
          <w:sz w:val="28"/>
          <w:szCs w:val="28"/>
        </w:rPr>
        <w:t>), сообщает следующее:</w:t>
      </w:r>
    </w:p>
    <w:p w:rsidR="00C64261" w:rsidRDefault="00C64261" w:rsidP="003737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C64261" w:rsidRPr="000B774A" w:rsidRDefault="00C64261" w:rsidP="00373765">
      <w:pPr>
        <w:ind w:firstLine="708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программы в соответствии </w:t>
      </w:r>
      <w:r w:rsidRPr="000B774A">
        <w:rPr>
          <w:sz w:val="28"/>
          <w:szCs w:val="28"/>
        </w:rPr>
        <w:br/>
        <w:t>с компетенцией органов администрации – исполнителей программы;</w:t>
      </w:r>
    </w:p>
    <w:p w:rsidR="00C64261" w:rsidRDefault="00C64261" w:rsidP="00373765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1.2. </w:t>
      </w:r>
      <w:r w:rsidRPr="00235125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Pr="00235125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отражённым в стратегии социально-экономического развития города и иных документах стратегического характера;</w:t>
      </w:r>
    </w:p>
    <w:p w:rsidR="00626E80" w:rsidRDefault="00C64261" w:rsidP="003737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Департаментом финансов администрации города Нефтеюганска на предмет соответствия проекта </w:t>
      </w:r>
      <w:r w:rsidRPr="00964216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бюджетному законодательству Российской Федерации и возможности финансового обеспечения её реализации из бюджета города.</w:t>
      </w:r>
    </w:p>
    <w:p w:rsidR="00626E80" w:rsidRDefault="00626E80" w:rsidP="003737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9008A">
        <w:rPr>
          <w:sz w:val="28"/>
          <w:szCs w:val="28"/>
        </w:rPr>
        <w:t xml:space="preserve">Предоставленный проект изменений соответствует Порядку принятия решений о разработке муниципальных программ города Нефтеюганска, их </w:t>
      </w:r>
      <w:r w:rsidRPr="00B9008A">
        <w:rPr>
          <w:sz w:val="28"/>
          <w:szCs w:val="28"/>
        </w:rPr>
        <w:lastRenderedPageBreak/>
        <w:t>формирования и реализации, утверждённому постановлением администрации города Нефтеюганска от 22.08.2013 № 80-нп.</w:t>
      </w:r>
    </w:p>
    <w:p w:rsidR="00626E80" w:rsidRDefault="00626E80" w:rsidP="00373765">
      <w:pPr>
        <w:ind w:firstLine="708"/>
        <w:jc w:val="both"/>
        <w:rPr>
          <w:sz w:val="28"/>
          <w:szCs w:val="28"/>
        </w:rPr>
      </w:pPr>
      <w:r w:rsidRPr="00914D1B">
        <w:rPr>
          <w:sz w:val="28"/>
          <w:szCs w:val="28"/>
        </w:rPr>
        <w:t xml:space="preserve">3. </w:t>
      </w:r>
      <w:r>
        <w:rPr>
          <w:sz w:val="28"/>
          <w:szCs w:val="28"/>
        </w:rPr>
        <w:t>Проектом изменений планируется:</w:t>
      </w:r>
    </w:p>
    <w:p w:rsidR="00626E80" w:rsidRDefault="00B37B91" w:rsidP="003737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F11B1">
        <w:rPr>
          <w:sz w:val="28"/>
          <w:szCs w:val="28"/>
        </w:rPr>
        <w:t>1.</w:t>
      </w:r>
      <w:r w:rsidR="00626E80">
        <w:rPr>
          <w:sz w:val="28"/>
          <w:szCs w:val="28"/>
        </w:rPr>
        <w:t xml:space="preserve"> В </w:t>
      </w:r>
      <w:r w:rsidR="00626E80" w:rsidRPr="001F68CD">
        <w:rPr>
          <w:sz w:val="28"/>
          <w:szCs w:val="28"/>
        </w:rPr>
        <w:t xml:space="preserve">строке «Финансовое обеспечение муниципальной программы» </w:t>
      </w:r>
      <w:r w:rsidR="00626E80">
        <w:rPr>
          <w:sz w:val="28"/>
          <w:szCs w:val="28"/>
        </w:rPr>
        <w:t xml:space="preserve">паспорта муниципальной программы </w:t>
      </w:r>
      <w:r w:rsidR="00B25709">
        <w:rPr>
          <w:sz w:val="28"/>
          <w:szCs w:val="28"/>
        </w:rPr>
        <w:t xml:space="preserve">уменьшить </w:t>
      </w:r>
      <w:r w:rsidR="00B25709" w:rsidRPr="00AD40C0">
        <w:rPr>
          <w:sz w:val="28"/>
          <w:szCs w:val="28"/>
        </w:rPr>
        <w:t>общ</w:t>
      </w:r>
      <w:r w:rsidR="00B25709">
        <w:rPr>
          <w:sz w:val="28"/>
          <w:szCs w:val="28"/>
        </w:rPr>
        <w:t>и</w:t>
      </w:r>
      <w:r w:rsidR="00B25709" w:rsidRPr="00AD40C0">
        <w:rPr>
          <w:sz w:val="28"/>
          <w:szCs w:val="28"/>
        </w:rPr>
        <w:t>й объём финансирования муниципальной программы</w:t>
      </w:r>
      <w:r w:rsidR="00B25709">
        <w:rPr>
          <w:sz w:val="28"/>
          <w:szCs w:val="28"/>
        </w:rPr>
        <w:t xml:space="preserve"> </w:t>
      </w:r>
      <w:r w:rsidR="0029401F">
        <w:rPr>
          <w:sz w:val="28"/>
          <w:szCs w:val="28"/>
        </w:rPr>
        <w:t xml:space="preserve">за счёт средств местного бюджета </w:t>
      </w:r>
      <w:r w:rsidR="00B25709">
        <w:rPr>
          <w:sz w:val="28"/>
          <w:szCs w:val="28"/>
        </w:rPr>
        <w:t>в</w:t>
      </w:r>
      <w:r w:rsidR="00C1134B">
        <w:rPr>
          <w:sz w:val="28"/>
          <w:szCs w:val="28"/>
        </w:rPr>
        <w:t xml:space="preserve"> 2018 год</w:t>
      </w:r>
      <w:r w:rsidR="00B25709">
        <w:rPr>
          <w:sz w:val="28"/>
          <w:szCs w:val="28"/>
        </w:rPr>
        <w:t>у</w:t>
      </w:r>
      <w:r w:rsidR="00C1134B">
        <w:rPr>
          <w:sz w:val="28"/>
          <w:szCs w:val="28"/>
        </w:rPr>
        <w:t xml:space="preserve"> </w:t>
      </w:r>
      <w:r w:rsidR="00626E80" w:rsidRPr="00EA1DBB">
        <w:rPr>
          <w:sz w:val="28"/>
          <w:szCs w:val="28"/>
        </w:rPr>
        <w:t xml:space="preserve">на </w:t>
      </w:r>
      <w:r w:rsidR="00B25709">
        <w:rPr>
          <w:sz w:val="28"/>
          <w:szCs w:val="28"/>
        </w:rPr>
        <w:t>40,636</w:t>
      </w:r>
      <w:r w:rsidR="00626E80" w:rsidRPr="00EA1DBB">
        <w:rPr>
          <w:sz w:val="28"/>
          <w:szCs w:val="28"/>
        </w:rPr>
        <w:t xml:space="preserve"> тыс</w:t>
      </w:r>
      <w:r w:rsidR="00626E80" w:rsidRPr="00AD40C0">
        <w:rPr>
          <w:sz w:val="28"/>
          <w:szCs w:val="28"/>
        </w:rPr>
        <w:t>. рублей</w:t>
      </w:r>
      <w:r w:rsidR="00626E80">
        <w:rPr>
          <w:sz w:val="28"/>
          <w:szCs w:val="28"/>
        </w:rPr>
        <w:t>.</w:t>
      </w:r>
    </w:p>
    <w:p w:rsidR="000250C5" w:rsidRDefault="00626E80" w:rsidP="00373765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B37B91">
        <w:rPr>
          <w:sz w:val="28"/>
          <w:szCs w:val="28"/>
        </w:rPr>
        <w:t>.</w:t>
      </w:r>
      <w:r>
        <w:rPr>
          <w:sz w:val="28"/>
          <w:szCs w:val="28"/>
        </w:rPr>
        <w:t xml:space="preserve"> В приложении № 2 к муниципальной программе</w:t>
      </w:r>
      <w:r w:rsidR="00FB7EF9">
        <w:rPr>
          <w:sz w:val="28"/>
          <w:szCs w:val="28"/>
        </w:rPr>
        <w:t xml:space="preserve"> ответственному исполнителю муниципальной программы администрации города Нефтеюганска:</w:t>
      </w:r>
    </w:p>
    <w:p w:rsidR="00DD624D" w:rsidRDefault="000250C5" w:rsidP="00373765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="00626E80">
        <w:rPr>
          <w:sz w:val="28"/>
          <w:szCs w:val="28"/>
        </w:rPr>
        <w:t xml:space="preserve"> </w:t>
      </w:r>
      <w:r w:rsidR="00056BA9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DE37C1">
        <w:rPr>
          <w:sz w:val="28"/>
          <w:szCs w:val="28"/>
        </w:rPr>
        <w:t>подпрограмме 1 «Совершенствование муниципального управления»</w:t>
      </w:r>
      <w:r w:rsidR="00DD624D">
        <w:rPr>
          <w:sz w:val="28"/>
          <w:szCs w:val="28"/>
        </w:rPr>
        <w:t xml:space="preserve"> увеличить </w:t>
      </w:r>
      <w:r w:rsidR="0029401F">
        <w:rPr>
          <w:sz w:val="28"/>
          <w:szCs w:val="28"/>
        </w:rPr>
        <w:t>бюджетные ассигнования на 93,753 тыс. рублей, в том числе:</w:t>
      </w:r>
    </w:p>
    <w:p w:rsidR="00DE37C1" w:rsidRDefault="0029401F" w:rsidP="00373765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E37C1">
        <w:rPr>
          <w:sz w:val="28"/>
          <w:szCs w:val="28"/>
        </w:rPr>
        <w:t xml:space="preserve"> мероприятию </w:t>
      </w:r>
      <w:r w:rsidR="005D4B35">
        <w:rPr>
          <w:sz w:val="28"/>
          <w:szCs w:val="28"/>
        </w:rPr>
        <w:t xml:space="preserve">1.4 </w:t>
      </w:r>
      <w:r w:rsidR="00DE37C1">
        <w:rPr>
          <w:sz w:val="28"/>
          <w:szCs w:val="28"/>
        </w:rPr>
        <w:t>«</w:t>
      </w:r>
      <w:r w:rsidR="005D4B35">
        <w:rPr>
          <w:sz w:val="28"/>
          <w:szCs w:val="28"/>
        </w:rPr>
        <w:t>Обеспечение исполнения муниципальных функций администрации</w:t>
      </w:r>
      <w:r w:rsidR="00DE37C1">
        <w:rPr>
          <w:sz w:val="28"/>
          <w:szCs w:val="28"/>
        </w:rPr>
        <w:t xml:space="preserve">» </w:t>
      </w:r>
      <w:r>
        <w:rPr>
          <w:sz w:val="28"/>
          <w:szCs w:val="28"/>
        </w:rPr>
        <w:t>увеличить</w:t>
      </w:r>
      <w:r w:rsidR="00DE37C1">
        <w:rPr>
          <w:sz w:val="28"/>
          <w:szCs w:val="28"/>
        </w:rPr>
        <w:t xml:space="preserve"> </w:t>
      </w:r>
      <w:r w:rsidR="005D4B35">
        <w:rPr>
          <w:sz w:val="28"/>
          <w:szCs w:val="28"/>
        </w:rPr>
        <w:t xml:space="preserve">средства местного бюджета </w:t>
      </w:r>
      <w:r w:rsidR="00AB2AFC">
        <w:rPr>
          <w:sz w:val="28"/>
          <w:szCs w:val="28"/>
        </w:rPr>
        <w:t>на</w:t>
      </w:r>
      <w:r w:rsidR="00DE37C1">
        <w:rPr>
          <w:sz w:val="28"/>
          <w:szCs w:val="28"/>
        </w:rPr>
        <w:t xml:space="preserve"> сумм</w:t>
      </w:r>
      <w:r w:rsidR="00AB2AFC">
        <w:rPr>
          <w:sz w:val="28"/>
          <w:szCs w:val="28"/>
        </w:rPr>
        <w:t>у</w:t>
      </w:r>
      <w:r w:rsidR="00DE37C1">
        <w:rPr>
          <w:sz w:val="28"/>
          <w:szCs w:val="28"/>
        </w:rPr>
        <w:t xml:space="preserve"> </w:t>
      </w:r>
      <w:r>
        <w:rPr>
          <w:sz w:val="28"/>
          <w:szCs w:val="28"/>
        </w:rPr>
        <w:t>206,239</w:t>
      </w:r>
      <w:r w:rsidR="00DE37C1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рублей, на расходы по заработной плате и начислениям на выплаты по оплате труда, в связи с</w:t>
      </w:r>
      <w:r w:rsidR="00056BA9">
        <w:rPr>
          <w:sz w:val="28"/>
          <w:szCs w:val="28"/>
        </w:rPr>
        <w:t xml:space="preserve"> незапланированными</w:t>
      </w:r>
      <w:r>
        <w:rPr>
          <w:sz w:val="28"/>
          <w:szCs w:val="28"/>
        </w:rPr>
        <w:t xml:space="preserve"> выплатами муниципальным служащим</w:t>
      </w:r>
      <w:r w:rsidR="00056BA9">
        <w:rPr>
          <w:sz w:val="28"/>
          <w:szCs w:val="28"/>
        </w:rPr>
        <w:t xml:space="preserve"> при назначении пенсии за выслугу лет и материальной помощи в связи со смертью близких родственников;</w:t>
      </w:r>
    </w:p>
    <w:p w:rsidR="0029401F" w:rsidRPr="00263B38" w:rsidRDefault="0029401F" w:rsidP="00373765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мероприятию 1.5. «Повышение качества оказания муниципальных услуг, выполнение других обязательств муниципального образования</w:t>
      </w:r>
      <w:r w:rsidR="003875B6">
        <w:rPr>
          <w:sz w:val="28"/>
          <w:szCs w:val="28"/>
        </w:rPr>
        <w:t>» уменьшить средства местного бюджета на сумму 112,486 тыс. рублей, в связи с образовавшейся экономией по заключенным контрактам (договорам).</w:t>
      </w:r>
    </w:p>
    <w:p w:rsidR="00431C92" w:rsidRDefault="003017C8" w:rsidP="00373765">
      <w:pPr>
        <w:tabs>
          <w:tab w:val="left" w:pos="0"/>
        </w:tabs>
        <w:jc w:val="both"/>
        <w:rPr>
          <w:sz w:val="28"/>
          <w:szCs w:val="28"/>
        </w:rPr>
      </w:pPr>
      <w:r w:rsidRPr="00263B38">
        <w:rPr>
          <w:sz w:val="28"/>
          <w:szCs w:val="28"/>
        </w:rPr>
        <w:tab/>
        <w:t>3.2.</w:t>
      </w:r>
      <w:r w:rsidR="003875B6">
        <w:rPr>
          <w:sz w:val="28"/>
          <w:szCs w:val="28"/>
        </w:rPr>
        <w:t>2</w:t>
      </w:r>
      <w:r w:rsidRPr="00263B38">
        <w:rPr>
          <w:sz w:val="28"/>
          <w:szCs w:val="28"/>
        </w:rPr>
        <w:t>. По подпрограмме 5 «Своевременное и достоверное информирование населения о деятельности органов местного самоуправления муниципального образования город Нефтеюганск» мероприятию</w:t>
      </w:r>
      <w:r w:rsidRPr="005D4B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5.1 </w:t>
      </w:r>
      <w:r w:rsidRPr="005D4B35">
        <w:rPr>
          <w:sz w:val="28"/>
          <w:szCs w:val="28"/>
        </w:rPr>
        <w:t>«</w:t>
      </w:r>
      <w:r>
        <w:rPr>
          <w:sz w:val="28"/>
          <w:szCs w:val="28"/>
        </w:rPr>
        <w:t>Создание условий для реализации целенаправленной и</w:t>
      </w:r>
      <w:r w:rsidRPr="005D4B35">
        <w:rPr>
          <w:sz w:val="28"/>
          <w:szCs w:val="28"/>
        </w:rPr>
        <w:t>нформационн</w:t>
      </w:r>
      <w:r>
        <w:rPr>
          <w:sz w:val="28"/>
          <w:szCs w:val="28"/>
        </w:rPr>
        <w:t>ой политики органов местного самоуправления муниципального образования город Нефтеюганск</w:t>
      </w:r>
      <w:r w:rsidRPr="005D4B3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уменьшить бюджетные ассигнования </w:t>
      </w:r>
      <w:r w:rsidR="00431C92">
        <w:rPr>
          <w:sz w:val="28"/>
          <w:szCs w:val="28"/>
        </w:rPr>
        <w:t>на</w:t>
      </w:r>
      <w:r w:rsidRPr="005D4B35">
        <w:rPr>
          <w:sz w:val="28"/>
          <w:szCs w:val="28"/>
        </w:rPr>
        <w:t xml:space="preserve"> сумм</w:t>
      </w:r>
      <w:r w:rsidR="00431C92">
        <w:rPr>
          <w:sz w:val="28"/>
          <w:szCs w:val="28"/>
        </w:rPr>
        <w:t>у</w:t>
      </w:r>
      <w:r w:rsidRPr="005D4B35">
        <w:rPr>
          <w:sz w:val="28"/>
          <w:szCs w:val="28"/>
        </w:rPr>
        <w:t xml:space="preserve"> </w:t>
      </w:r>
      <w:r w:rsidR="00431C92">
        <w:rPr>
          <w:sz w:val="28"/>
          <w:szCs w:val="28"/>
        </w:rPr>
        <w:t>134,389</w:t>
      </w:r>
      <w:r w:rsidRPr="005D4B35">
        <w:rPr>
          <w:sz w:val="28"/>
          <w:szCs w:val="28"/>
        </w:rPr>
        <w:t xml:space="preserve"> тыс. рублей, </w:t>
      </w:r>
      <w:r w:rsidR="00767A87">
        <w:rPr>
          <w:sz w:val="28"/>
          <w:szCs w:val="28"/>
        </w:rPr>
        <w:t xml:space="preserve">в связи со сложившейся экономией </w:t>
      </w:r>
      <w:r w:rsidR="00C75727">
        <w:rPr>
          <w:sz w:val="28"/>
          <w:szCs w:val="28"/>
        </w:rPr>
        <w:t>по итогам</w:t>
      </w:r>
      <w:r w:rsidR="00767A87">
        <w:rPr>
          <w:sz w:val="28"/>
          <w:szCs w:val="28"/>
        </w:rPr>
        <w:t xml:space="preserve"> </w:t>
      </w:r>
      <w:r w:rsidR="00FC4FE3">
        <w:rPr>
          <w:sz w:val="28"/>
          <w:szCs w:val="28"/>
        </w:rPr>
        <w:t>осуществлённых закупок</w:t>
      </w:r>
      <w:r w:rsidR="00767A87">
        <w:rPr>
          <w:sz w:val="28"/>
          <w:szCs w:val="28"/>
        </w:rPr>
        <w:t xml:space="preserve">. </w:t>
      </w:r>
    </w:p>
    <w:p w:rsidR="00626E80" w:rsidRPr="00FC327A" w:rsidRDefault="002C76CE" w:rsidP="00373765">
      <w:pPr>
        <w:ind w:firstLine="709"/>
        <w:jc w:val="both"/>
        <w:rPr>
          <w:sz w:val="28"/>
          <w:szCs w:val="28"/>
        </w:rPr>
      </w:pPr>
      <w:r w:rsidRPr="00FC327A">
        <w:rPr>
          <w:sz w:val="28"/>
          <w:szCs w:val="28"/>
        </w:rPr>
        <w:t>4</w:t>
      </w:r>
      <w:r w:rsidR="00626E80" w:rsidRPr="00FC327A">
        <w:rPr>
          <w:sz w:val="28"/>
          <w:szCs w:val="28"/>
        </w:rPr>
        <w:t xml:space="preserve">. Финансовые показатели, содержащиеся в проекте изменений, соответствуют расчётам, предоставленным на экспертизу. </w:t>
      </w:r>
    </w:p>
    <w:p w:rsidR="00BE6330" w:rsidRDefault="005B769C" w:rsidP="0037376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E6330">
        <w:rPr>
          <w:sz w:val="28"/>
          <w:szCs w:val="28"/>
        </w:rPr>
        <w:t xml:space="preserve">о итогам проведения финансово-экономической экспертизы, </w:t>
      </w:r>
      <w:r w:rsidR="00263B38">
        <w:rPr>
          <w:sz w:val="28"/>
          <w:szCs w:val="28"/>
        </w:rPr>
        <w:t xml:space="preserve">замечания и рекомендации отсутствуют, </w:t>
      </w:r>
      <w:r w:rsidR="00BE6330">
        <w:rPr>
          <w:sz w:val="28"/>
          <w:szCs w:val="28"/>
        </w:rPr>
        <w:t>предлагаем направить проект изменений на утверждение</w:t>
      </w:r>
      <w:r w:rsidR="00FC327A">
        <w:rPr>
          <w:sz w:val="28"/>
          <w:szCs w:val="28"/>
        </w:rPr>
        <w:t>.</w:t>
      </w:r>
      <w:r w:rsidR="00BE6330">
        <w:rPr>
          <w:sz w:val="28"/>
          <w:szCs w:val="28"/>
        </w:rPr>
        <w:t xml:space="preserve"> </w:t>
      </w:r>
    </w:p>
    <w:p w:rsidR="002D132F" w:rsidRPr="00813D86" w:rsidRDefault="002D132F" w:rsidP="00373765">
      <w:pPr>
        <w:widowControl w:val="0"/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</w:p>
    <w:p w:rsidR="001B0361" w:rsidRDefault="001B0361" w:rsidP="00EE72B9">
      <w:pPr>
        <w:spacing w:line="0" w:lineRule="atLeast"/>
        <w:ind w:firstLine="709"/>
        <w:jc w:val="both"/>
        <w:rPr>
          <w:sz w:val="28"/>
          <w:szCs w:val="28"/>
        </w:rPr>
      </w:pPr>
    </w:p>
    <w:p w:rsidR="00650D3A" w:rsidRPr="002C24A8" w:rsidRDefault="00BF6220" w:rsidP="00D27BAF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D27BAF">
        <w:rPr>
          <w:sz w:val="28"/>
          <w:szCs w:val="28"/>
        </w:rPr>
        <w:t xml:space="preserve">               </w:t>
      </w:r>
      <w:r w:rsidR="002C24A8">
        <w:rPr>
          <w:sz w:val="28"/>
          <w:szCs w:val="28"/>
        </w:rPr>
        <w:t>С.А. Гичкина</w:t>
      </w:r>
    </w:p>
    <w:p w:rsidR="00650D3A" w:rsidRDefault="00650D3A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F15672" w:rsidRDefault="00F15672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767A87" w:rsidRDefault="00767A87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675E9" w:rsidRDefault="00DB544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E675E9">
        <w:rPr>
          <w:sz w:val="20"/>
          <w:szCs w:val="20"/>
        </w:rPr>
        <w:t>сполнитель:</w:t>
      </w:r>
    </w:p>
    <w:p w:rsidR="00E675E9" w:rsidRDefault="00B715D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9F4442">
        <w:rPr>
          <w:sz w:val="20"/>
          <w:szCs w:val="20"/>
        </w:rPr>
        <w:t xml:space="preserve">нспектор </w:t>
      </w:r>
      <w:r w:rsidR="00E675E9">
        <w:rPr>
          <w:sz w:val="20"/>
          <w:szCs w:val="20"/>
        </w:rPr>
        <w:t xml:space="preserve">инспекторского отдела № </w:t>
      </w:r>
      <w:r>
        <w:rPr>
          <w:sz w:val="20"/>
          <w:szCs w:val="20"/>
        </w:rPr>
        <w:t>1</w:t>
      </w:r>
    </w:p>
    <w:p w:rsidR="00E675E9" w:rsidRDefault="00A574D7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E675E9">
        <w:rPr>
          <w:sz w:val="20"/>
          <w:szCs w:val="20"/>
        </w:rPr>
        <w:t>тной палаты города Нефтеюганска</w:t>
      </w:r>
    </w:p>
    <w:p w:rsidR="001C252F" w:rsidRDefault="00767A87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Татаринова Ольга Анатольевна, т</w:t>
      </w:r>
      <w:r w:rsidR="00E675E9">
        <w:rPr>
          <w:sz w:val="20"/>
          <w:szCs w:val="20"/>
        </w:rPr>
        <w:t xml:space="preserve">ел. 8 (3463) </w:t>
      </w:r>
      <w:r w:rsidR="004D3363">
        <w:rPr>
          <w:sz w:val="20"/>
          <w:szCs w:val="20"/>
        </w:rPr>
        <w:t>20</w:t>
      </w:r>
      <w:r>
        <w:rPr>
          <w:sz w:val="20"/>
          <w:szCs w:val="20"/>
        </w:rPr>
        <w:t>-</w:t>
      </w:r>
      <w:r w:rsidR="004D3363">
        <w:rPr>
          <w:sz w:val="20"/>
          <w:szCs w:val="20"/>
        </w:rPr>
        <w:t>3</w:t>
      </w:r>
      <w:r w:rsidR="009F4442">
        <w:rPr>
          <w:sz w:val="20"/>
          <w:szCs w:val="20"/>
        </w:rPr>
        <w:t>0</w:t>
      </w:r>
      <w:r>
        <w:rPr>
          <w:sz w:val="20"/>
          <w:szCs w:val="20"/>
        </w:rPr>
        <w:t>-54</w:t>
      </w:r>
    </w:p>
    <w:sectPr w:rsidR="001C252F" w:rsidSect="000E6165">
      <w:headerReference w:type="default" r:id="rId11"/>
      <w:pgSz w:w="11906" w:h="16838"/>
      <w:pgMar w:top="1134" w:right="70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FB5" w:rsidRDefault="002A2FB5" w:rsidP="00E675E9">
      <w:r>
        <w:separator/>
      </w:r>
    </w:p>
  </w:endnote>
  <w:endnote w:type="continuationSeparator" w:id="0">
    <w:p w:rsidR="002A2FB5" w:rsidRDefault="002A2FB5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FB5" w:rsidRDefault="002A2FB5" w:rsidP="00E675E9">
      <w:r>
        <w:separator/>
      </w:r>
    </w:p>
  </w:footnote>
  <w:footnote w:type="continuationSeparator" w:id="0">
    <w:p w:rsidR="002A2FB5" w:rsidRDefault="002A2FB5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FF5AF6" w:rsidRDefault="00D27BA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C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5AF6" w:rsidRDefault="00FF5AF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A1513"/>
    <w:multiLevelType w:val="multilevel"/>
    <w:tmpl w:val="639CA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1A3E22"/>
    <w:multiLevelType w:val="hybridMultilevel"/>
    <w:tmpl w:val="83DC260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7F02415"/>
    <w:multiLevelType w:val="hybridMultilevel"/>
    <w:tmpl w:val="ED3A8FE4"/>
    <w:lvl w:ilvl="0" w:tplc="B900AB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2AC04BD"/>
    <w:multiLevelType w:val="hybridMultilevel"/>
    <w:tmpl w:val="814A9CB2"/>
    <w:lvl w:ilvl="0" w:tplc="67AC9F94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3DF3CBD"/>
    <w:multiLevelType w:val="hybridMultilevel"/>
    <w:tmpl w:val="32623D64"/>
    <w:lvl w:ilvl="0" w:tplc="08006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80E709A"/>
    <w:multiLevelType w:val="multilevel"/>
    <w:tmpl w:val="44B2B6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696BD3"/>
    <w:multiLevelType w:val="hybridMultilevel"/>
    <w:tmpl w:val="7C3A207C"/>
    <w:lvl w:ilvl="0" w:tplc="14D0E4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13DE"/>
    <w:rsid w:val="00001DB4"/>
    <w:rsid w:val="00002A84"/>
    <w:rsid w:val="00004C83"/>
    <w:rsid w:val="00010145"/>
    <w:rsid w:val="00020FD0"/>
    <w:rsid w:val="000220D3"/>
    <w:rsid w:val="000250C5"/>
    <w:rsid w:val="000272F1"/>
    <w:rsid w:val="00031D0F"/>
    <w:rsid w:val="0003373D"/>
    <w:rsid w:val="00036F4B"/>
    <w:rsid w:val="0004298C"/>
    <w:rsid w:val="0004332E"/>
    <w:rsid w:val="00045F0A"/>
    <w:rsid w:val="0004683F"/>
    <w:rsid w:val="00046D4B"/>
    <w:rsid w:val="000509E0"/>
    <w:rsid w:val="00052A11"/>
    <w:rsid w:val="000531C3"/>
    <w:rsid w:val="00056BA9"/>
    <w:rsid w:val="000628CA"/>
    <w:rsid w:val="00064498"/>
    <w:rsid w:val="00066AB7"/>
    <w:rsid w:val="00067030"/>
    <w:rsid w:val="00074E19"/>
    <w:rsid w:val="00076D87"/>
    <w:rsid w:val="0008557D"/>
    <w:rsid w:val="00094868"/>
    <w:rsid w:val="00094D25"/>
    <w:rsid w:val="0009792F"/>
    <w:rsid w:val="000A0882"/>
    <w:rsid w:val="000A605B"/>
    <w:rsid w:val="000B1D28"/>
    <w:rsid w:val="000B2223"/>
    <w:rsid w:val="000B3B31"/>
    <w:rsid w:val="000B5D81"/>
    <w:rsid w:val="000B6B31"/>
    <w:rsid w:val="000B6C66"/>
    <w:rsid w:val="000C02A8"/>
    <w:rsid w:val="000C2459"/>
    <w:rsid w:val="000C4965"/>
    <w:rsid w:val="000D4153"/>
    <w:rsid w:val="000D6094"/>
    <w:rsid w:val="000D79D3"/>
    <w:rsid w:val="000E4617"/>
    <w:rsid w:val="000E51B4"/>
    <w:rsid w:val="000E5509"/>
    <w:rsid w:val="000E6165"/>
    <w:rsid w:val="000E6EEE"/>
    <w:rsid w:val="000E6F1D"/>
    <w:rsid w:val="000F06AB"/>
    <w:rsid w:val="000F17C3"/>
    <w:rsid w:val="000F237F"/>
    <w:rsid w:val="000F2F79"/>
    <w:rsid w:val="000F539D"/>
    <w:rsid w:val="000F5C56"/>
    <w:rsid w:val="000F61BE"/>
    <w:rsid w:val="0010194A"/>
    <w:rsid w:val="00101FB2"/>
    <w:rsid w:val="001039E0"/>
    <w:rsid w:val="00105FB2"/>
    <w:rsid w:val="00112018"/>
    <w:rsid w:val="00112AB9"/>
    <w:rsid w:val="00113D1C"/>
    <w:rsid w:val="00116C9E"/>
    <w:rsid w:val="00121853"/>
    <w:rsid w:val="00121C26"/>
    <w:rsid w:val="00121E61"/>
    <w:rsid w:val="00123893"/>
    <w:rsid w:val="00125398"/>
    <w:rsid w:val="00126159"/>
    <w:rsid w:val="00131BA5"/>
    <w:rsid w:val="00131D18"/>
    <w:rsid w:val="00131E48"/>
    <w:rsid w:val="001334CB"/>
    <w:rsid w:val="00133582"/>
    <w:rsid w:val="00137DBC"/>
    <w:rsid w:val="00137EE0"/>
    <w:rsid w:val="00141DD0"/>
    <w:rsid w:val="001422B8"/>
    <w:rsid w:val="001522E1"/>
    <w:rsid w:val="00153A15"/>
    <w:rsid w:val="001553CA"/>
    <w:rsid w:val="001559F0"/>
    <w:rsid w:val="00156763"/>
    <w:rsid w:val="00157238"/>
    <w:rsid w:val="00157E2F"/>
    <w:rsid w:val="00161D40"/>
    <w:rsid w:val="001624DE"/>
    <w:rsid w:val="00167FC6"/>
    <w:rsid w:val="0017189E"/>
    <w:rsid w:val="00171B40"/>
    <w:rsid w:val="00171C94"/>
    <w:rsid w:val="001726C5"/>
    <w:rsid w:val="00181E8C"/>
    <w:rsid w:val="00182D8C"/>
    <w:rsid w:val="00183189"/>
    <w:rsid w:val="00183623"/>
    <w:rsid w:val="00187DF4"/>
    <w:rsid w:val="00190A9E"/>
    <w:rsid w:val="00190F73"/>
    <w:rsid w:val="001912D2"/>
    <w:rsid w:val="0019271D"/>
    <w:rsid w:val="001929BD"/>
    <w:rsid w:val="0019315C"/>
    <w:rsid w:val="00196773"/>
    <w:rsid w:val="001A489B"/>
    <w:rsid w:val="001B0361"/>
    <w:rsid w:val="001B21C4"/>
    <w:rsid w:val="001B34BA"/>
    <w:rsid w:val="001B40B6"/>
    <w:rsid w:val="001B488D"/>
    <w:rsid w:val="001B6986"/>
    <w:rsid w:val="001B70C6"/>
    <w:rsid w:val="001B7DD8"/>
    <w:rsid w:val="001C252F"/>
    <w:rsid w:val="001C34FD"/>
    <w:rsid w:val="001C3B8D"/>
    <w:rsid w:val="001C402A"/>
    <w:rsid w:val="001D13B6"/>
    <w:rsid w:val="001D4AD9"/>
    <w:rsid w:val="001E14BC"/>
    <w:rsid w:val="001E1943"/>
    <w:rsid w:val="001E4D5A"/>
    <w:rsid w:val="001E717D"/>
    <w:rsid w:val="001E7935"/>
    <w:rsid w:val="001F0CC8"/>
    <w:rsid w:val="001F115D"/>
    <w:rsid w:val="001F1224"/>
    <w:rsid w:val="001F5D91"/>
    <w:rsid w:val="001F7970"/>
    <w:rsid w:val="00202F79"/>
    <w:rsid w:val="00205969"/>
    <w:rsid w:val="00205E9D"/>
    <w:rsid w:val="00210C0F"/>
    <w:rsid w:val="00211721"/>
    <w:rsid w:val="002128D6"/>
    <w:rsid w:val="00220B40"/>
    <w:rsid w:val="00221D30"/>
    <w:rsid w:val="00230041"/>
    <w:rsid w:val="00236F07"/>
    <w:rsid w:val="00243159"/>
    <w:rsid w:val="00245A7E"/>
    <w:rsid w:val="00250CCD"/>
    <w:rsid w:val="00254004"/>
    <w:rsid w:val="002549D2"/>
    <w:rsid w:val="002556F1"/>
    <w:rsid w:val="002619F1"/>
    <w:rsid w:val="00263B38"/>
    <w:rsid w:val="0026423E"/>
    <w:rsid w:val="00265575"/>
    <w:rsid w:val="00270C9B"/>
    <w:rsid w:val="00270E2D"/>
    <w:rsid w:val="00272AD8"/>
    <w:rsid w:val="00273C33"/>
    <w:rsid w:val="002746E3"/>
    <w:rsid w:val="00276003"/>
    <w:rsid w:val="00276824"/>
    <w:rsid w:val="00283894"/>
    <w:rsid w:val="00285268"/>
    <w:rsid w:val="002903E1"/>
    <w:rsid w:val="002905DE"/>
    <w:rsid w:val="0029258E"/>
    <w:rsid w:val="0029401F"/>
    <w:rsid w:val="002A20A8"/>
    <w:rsid w:val="002A2FB5"/>
    <w:rsid w:val="002A58D1"/>
    <w:rsid w:val="002B0615"/>
    <w:rsid w:val="002B3557"/>
    <w:rsid w:val="002B4FBF"/>
    <w:rsid w:val="002B7501"/>
    <w:rsid w:val="002C1AB7"/>
    <w:rsid w:val="002C24A8"/>
    <w:rsid w:val="002C283B"/>
    <w:rsid w:val="002C3165"/>
    <w:rsid w:val="002C3897"/>
    <w:rsid w:val="002C427E"/>
    <w:rsid w:val="002C4342"/>
    <w:rsid w:val="002C4564"/>
    <w:rsid w:val="002C64E2"/>
    <w:rsid w:val="002C682B"/>
    <w:rsid w:val="002C76CE"/>
    <w:rsid w:val="002D132F"/>
    <w:rsid w:val="002D3B64"/>
    <w:rsid w:val="002D3BB0"/>
    <w:rsid w:val="002D41A6"/>
    <w:rsid w:val="002D433E"/>
    <w:rsid w:val="002D54A9"/>
    <w:rsid w:val="002D7290"/>
    <w:rsid w:val="002E0F2A"/>
    <w:rsid w:val="002E5072"/>
    <w:rsid w:val="002E6507"/>
    <w:rsid w:val="002E6FC0"/>
    <w:rsid w:val="002F0D1E"/>
    <w:rsid w:val="002F445E"/>
    <w:rsid w:val="002F51E3"/>
    <w:rsid w:val="002F58A2"/>
    <w:rsid w:val="002F636E"/>
    <w:rsid w:val="002F7E8A"/>
    <w:rsid w:val="003017C8"/>
    <w:rsid w:val="00301B80"/>
    <w:rsid w:val="00302522"/>
    <w:rsid w:val="00303196"/>
    <w:rsid w:val="00303CCE"/>
    <w:rsid w:val="00304031"/>
    <w:rsid w:val="003044F1"/>
    <w:rsid w:val="0030464A"/>
    <w:rsid w:val="0030714C"/>
    <w:rsid w:val="00310DAC"/>
    <w:rsid w:val="00310F66"/>
    <w:rsid w:val="0031125C"/>
    <w:rsid w:val="00311BFE"/>
    <w:rsid w:val="00313063"/>
    <w:rsid w:val="0031314D"/>
    <w:rsid w:val="003138F4"/>
    <w:rsid w:val="0031690B"/>
    <w:rsid w:val="00317055"/>
    <w:rsid w:val="00324AAA"/>
    <w:rsid w:val="0032611F"/>
    <w:rsid w:val="003303F3"/>
    <w:rsid w:val="003306C6"/>
    <w:rsid w:val="00332E8B"/>
    <w:rsid w:val="0033343E"/>
    <w:rsid w:val="00333511"/>
    <w:rsid w:val="00333EC0"/>
    <w:rsid w:val="00336C62"/>
    <w:rsid w:val="00336C87"/>
    <w:rsid w:val="0034249C"/>
    <w:rsid w:val="0034685B"/>
    <w:rsid w:val="0035148F"/>
    <w:rsid w:val="00354836"/>
    <w:rsid w:val="003548A1"/>
    <w:rsid w:val="00354AB9"/>
    <w:rsid w:val="003576B6"/>
    <w:rsid w:val="00360205"/>
    <w:rsid w:val="003628BF"/>
    <w:rsid w:val="003635CF"/>
    <w:rsid w:val="00363FA2"/>
    <w:rsid w:val="00370DE5"/>
    <w:rsid w:val="00371952"/>
    <w:rsid w:val="00372253"/>
    <w:rsid w:val="00372DF6"/>
    <w:rsid w:val="00373765"/>
    <w:rsid w:val="00373B46"/>
    <w:rsid w:val="0037421A"/>
    <w:rsid w:val="0038341C"/>
    <w:rsid w:val="003849D2"/>
    <w:rsid w:val="0038716C"/>
    <w:rsid w:val="0038742F"/>
    <w:rsid w:val="00387458"/>
    <w:rsid w:val="003875B6"/>
    <w:rsid w:val="003902D1"/>
    <w:rsid w:val="00390480"/>
    <w:rsid w:val="00390D33"/>
    <w:rsid w:val="003915E8"/>
    <w:rsid w:val="00393CC5"/>
    <w:rsid w:val="0039595F"/>
    <w:rsid w:val="0039708E"/>
    <w:rsid w:val="003A0FEB"/>
    <w:rsid w:val="003A2A77"/>
    <w:rsid w:val="003A2EB9"/>
    <w:rsid w:val="003A3192"/>
    <w:rsid w:val="003A33BD"/>
    <w:rsid w:val="003A3651"/>
    <w:rsid w:val="003A3DF7"/>
    <w:rsid w:val="003A52FA"/>
    <w:rsid w:val="003A6DF2"/>
    <w:rsid w:val="003A7782"/>
    <w:rsid w:val="003B187D"/>
    <w:rsid w:val="003B2088"/>
    <w:rsid w:val="003B7CB1"/>
    <w:rsid w:val="003B7E71"/>
    <w:rsid w:val="003C0E5B"/>
    <w:rsid w:val="003C2E27"/>
    <w:rsid w:val="003C2FCC"/>
    <w:rsid w:val="003D2013"/>
    <w:rsid w:val="003D477F"/>
    <w:rsid w:val="003D5433"/>
    <w:rsid w:val="003D648C"/>
    <w:rsid w:val="003D6B7E"/>
    <w:rsid w:val="003D6C67"/>
    <w:rsid w:val="003E0C1C"/>
    <w:rsid w:val="003E4A8F"/>
    <w:rsid w:val="003E56F2"/>
    <w:rsid w:val="003E60F8"/>
    <w:rsid w:val="003E69B0"/>
    <w:rsid w:val="003F3777"/>
    <w:rsid w:val="003F3DA8"/>
    <w:rsid w:val="003F6A41"/>
    <w:rsid w:val="003F764B"/>
    <w:rsid w:val="00400540"/>
    <w:rsid w:val="00402527"/>
    <w:rsid w:val="00404DD4"/>
    <w:rsid w:val="00404F98"/>
    <w:rsid w:val="0040568E"/>
    <w:rsid w:val="00410729"/>
    <w:rsid w:val="004109C9"/>
    <w:rsid w:val="00412159"/>
    <w:rsid w:val="00412BCC"/>
    <w:rsid w:val="0041717A"/>
    <w:rsid w:val="00420EFB"/>
    <w:rsid w:val="00424448"/>
    <w:rsid w:val="00425131"/>
    <w:rsid w:val="00425FED"/>
    <w:rsid w:val="00426768"/>
    <w:rsid w:val="00427F63"/>
    <w:rsid w:val="004300E4"/>
    <w:rsid w:val="00431C92"/>
    <w:rsid w:val="004322AC"/>
    <w:rsid w:val="00432D5F"/>
    <w:rsid w:val="00433E6E"/>
    <w:rsid w:val="00434C92"/>
    <w:rsid w:val="00434EBF"/>
    <w:rsid w:val="004401C5"/>
    <w:rsid w:val="00441DC5"/>
    <w:rsid w:val="00443A17"/>
    <w:rsid w:val="00443BC0"/>
    <w:rsid w:val="00447E09"/>
    <w:rsid w:val="00447FA2"/>
    <w:rsid w:val="004514CA"/>
    <w:rsid w:val="00451CB1"/>
    <w:rsid w:val="00453258"/>
    <w:rsid w:val="00453833"/>
    <w:rsid w:val="0045742D"/>
    <w:rsid w:val="004605B7"/>
    <w:rsid w:val="00465935"/>
    <w:rsid w:val="00466BE2"/>
    <w:rsid w:val="004709DA"/>
    <w:rsid w:val="00474091"/>
    <w:rsid w:val="004742C7"/>
    <w:rsid w:val="004752B3"/>
    <w:rsid w:val="00475B89"/>
    <w:rsid w:val="00476B64"/>
    <w:rsid w:val="00483E74"/>
    <w:rsid w:val="00483F6E"/>
    <w:rsid w:val="004852CC"/>
    <w:rsid w:val="00487406"/>
    <w:rsid w:val="00491909"/>
    <w:rsid w:val="00491C13"/>
    <w:rsid w:val="0049213D"/>
    <w:rsid w:val="0049215E"/>
    <w:rsid w:val="00492CEA"/>
    <w:rsid w:val="0049733C"/>
    <w:rsid w:val="004977A6"/>
    <w:rsid w:val="004A01AC"/>
    <w:rsid w:val="004A0216"/>
    <w:rsid w:val="004A1100"/>
    <w:rsid w:val="004A3A22"/>
    <w:rsid w:val="004A6E5F"/>
    <w:rsid w:val="004B002B"/>
    <w:rsid w:val="004B04B0"/>
    <w:rsid w:val="004B240B"/>
    <w:rsid w:val="004B3251"/>
    <w:rsid w:val="004B3ED0"/>
    <w:rsid w:val="004B4D1E"/>
    <w:rsid w:val="004B5BB2"/>
    <w:rsid w:val="004B5F9B"/>
    <w:rsid w:val="004B6A20"/>
    <w:rsid w:val="004B6FA2"/>
    <w:rsid w:val="004C10E0"/>
    <w:rsid w:val="004C32BB"/>
    <w:rsid w:val="004C4A70"/>
    <w:rsid w:val="004C4FEF"/>
    <w:rsid w:val="004C5D1A"/>
    <w:rsid w:val="004D02BE"/>
    <w:rsid w:val="004D2C37"/>
    <w:rsid w:val="004D2E7B"/>
    <w:rsid w:val="004D3363"/>
    <w:rsid w:val="004D5891"/>
    <w:rsid w:val="004E10A1"/>
    <w:rsid w:val="004E162F"/>
    <w:rsid w:val="004F01AB"/>
    <w:rsid w:val="004F04B1"/>
    <w:rsid w:val="00501D32"/>
    <w:rsid w:val="00503597"/>
    <w:rsid w:val="00505397"/>
    <w:rsid w:val="00510A44"/>
    <w:rsid w:val="00513A12"/>
    <w:rsid w:val="00515023"/>
    <w:rsid w:val="00515163"/>
    <w:rsid w:val="00517E8F"/>
    <w:rsid w:val="00521B6D"/>
    <w:rsid w:val="00526529"/>
    <w:rsid w:val="00531202"/>
    <w:rsid w:val="005314FE"/>
    <w:rsid w:val="00532035"/>
    <w:rsid w:val="005321E1"/>
    <w:rsid w:val="00532E2E"/>
    <w:rsid w:val="00534C28"/>
    <w:rsid w:val="0053628A"/>
    <w:rsid w:val="00540A63"/>
    <w:rsid w:val="00542283"/>
    <w:rsid w:val="0054454A"/>
    <w:rsid w:val="00545C08"/>
    <w:rsid w:val="0054702C"/>
    <w:rsid w:val="0054784D"/>
    <w:rsid w:val="00550285"/>
    <w:rsid w:val="00550799"/>
    <w:rsid w:val="0055102E"/>
    <w:rsid w:val="00551510"/>
    <w:rsid w:val="0055155F"/>
    <w:rsid w:val="00554248"/>
    <w:rsid w:val="005542A0"/>
    <w:rsid w:val="0055676F"/>
    <w:rsid w:val="0055730B"/>
    <w:rsid w:val="00557B4E"/>
    <w:rsid w:val="00560E6E"/>
    <w:rsid w:val="005614CE"/>
    <w:rsid w:val="00562AAF"/>
    <w:rsid w:val="0056589E"/>
    <w:rsid w:val="005665D5"/>
    <w:rsid w:val="0057145C"/>
    <w:rsid w:val="0057570E"/>
    <w:rsid w:val="005801D4"/>
    <w:rsid w:val="005813E6"/>
    <w:rsid w:val="00584602"/>
    <w:rsid w:val="00586006"/>
    <w:rsid w:val="00586BBE"/>
    <w:rsid w:val="00587C8C"/>
    <w:rsid w:val="00590AE9"/>
    <w:rsid w:val="00594631"/>
    <w:rsid w:val="00594EB3"/>
    <w:rsid w:val="00596786"/>
    <w:rsid w:val="005A027A"/>
    <w:rsid w:val="005A1733"/>
    <w:rsid w:val="005A3B64"/>
    <w:rsid w:val="005A64E7"/>
    <w:rsid w:val="005A6D12"/>
    <w:rsid w:val="005B0E6E"/>
    <w:rsid w:val="005B3915"/>
    <w:rsid w:val="005B769C"/>
    <w:rsid w:val="005C04E7"/>
    <w:rsid w:val="005C3155"/>
    <w:rsid w:val="005C3415"/>
    <w:rsid w:val="005C51FC"/>
    <w:rsid w:val="005C5ED8"/>
    <w:rsid w:val="005C605B"/>
    <w:rsid w:val="005C61A8"/>
    <w:rsid w:val="005C736A"/>
    <w:rsid w:val="005D032F"/>
    <w:rsid w:val="005D253B"/>
    <w:rsid w:val="005D4B35"/>
    <w:rsid w:val="005D5D6B"/>
    <w:rsid w:val="005D66FF"/>
    <w:rsid w:val="005D6FB9"/>
    <w:rsid w:val="005E1DD2"/>
    <w:rsid w:val="005E327B"/>
    <w:rsid w:val="005E3FC7"/>
    <w:rsid w:val="005E7A28"/>
    <w:rsid w:val="005F06AE"/>
    <w:rsid w:val="005F3694"/>
    <w:rsid w:val="005F5AEB"/>
    <w:rsid w:val="00603B57"/>
    <w:rsid w:val="006050CE"/>
    <w:rsid w:val="00605E71"/>
    <w:rsid w:val="006101CC"/>
    <w:rsid w:val="00610F56"/>
    <w:rsid w:val="00612A1A"/>
    <w:rsid w:val="00614491"/>
    <w:rsid w:val="00615BD6"/>
    <w:rsid w:val="00616EBD"/>
    <w:rsid w:val="0061717D"/>
    <w:rsid w:val="00621864"/>
    <w:rsid w:val="00624111"/>
    <w:rsid w:val="006249B1"/>
    <w:rsid w:val="00625E24"/>
    <w:rsid w:val="00626E80"/>
    <w:rsid w:val="0062748E"/>
    <w:rsid w:val="0063054C"/>
    <w:rsid w:val="00634E35"/>
    <w:rsid w:val="00641262"/>
    <w:rsid w:val="00641A82"/>
    <w:rsid w:val="006440C1"/>
    <w:rsid w:val="006471CC"/>
    <w:rsid w:val="00647BE2"/>
    <w:rsid w:val="0065005E"/>
    <w:rsid w:val="006501FB"/>
    <w:rsid w:val="00650D3A"/>
    <w:rsid w:val="00651324"/>
    <w:rsid w:val="00651DE6"/>
    <w:rsid w:val="006561E3"/>
    <w:rsid w:val="006579E5"/>
    <w:rsid w:val="00660372"/>
    <w:rsid w:val="00660C3B"/>
    <w:rsid w:val="0066237B"/>
    <w:rsid w:val="00662C38"/>
    <w:rsid w:val="00664E47"/>
    <w:rsid w:val="006658A2"/>
    <w:rsid w:val="00666986"/>
    <w:rsid w:val="00667F48"/>
    <w:rsid w:val="006725B9"/>
    <w:rsid w:val="00673E86"/>
    <w:rsid w:val="00674FDA"/>
    <w:rsid w:val="006751CE"/>
    <w:rsid w:val="00675C03"/>
    <w:rsid w:val="00677489"/>
    <w:rsid w:val="0068048D"/>
    <w:rsid w:val="00681036"/>
    <w:rsid w:val="006833CD"/>
    <w:rsid w:val="00684510"/>
    <w:rsid w:val="006854AE"/>
    <w:rsid w:val="006871B2"/>
    <w:rsid w:val="006942EF"/>
    <w:rsid w:val="00695060"/>
    <w:rsid w:val="00695823"/>
    <w:rsid w:val="00695F0D"/>
    <w:rsid w:val="006A102B"/>
    <w:rsid w:val="006A5F1B"/>
    <w:rsid w:val="006B0C13"/>
    <w:rsid w:val="006B5517"/>
    <w:rsid w:val="006C1FCA"/>
    <w:rsid w:val="006C3ED6"/>
    <w:rsid w:val="006C5E41"/>
    <w:rsid w:val="006C6EB4"/>
    <w:rsid w:val="006D039A"/>
    <w:rsid w:val="006D29AA"/>
    <w:rsid w:val="006D2E68"/>
    <w:rsid w:val="006D41C9"/>
    <w:rsid w:val="006D56B8"/>
    <w:rsid w:val="006D6A01"/>
    <w:rsid w:val="006D7590"/>
    <w:rsid w:val="006E1426"/>
    <w:rsid w:val="006E2184"/>
    <w:rsid w:val="006E43E8"/>
    <w:rsid w:val="006E46BC"/>
    <w:rsid w:val="006E5BE8"/>
    <w:rsid w:val="006E7920"/>
    <w:rsid w:val="006F0141"/>
    <w:rsid w:val="006F2476"/>
    <w:rsid w:val="006F3E3B"/>
    <w:rsid w:val="006F79ED"/>
    <w:rsid w:val="00703BAD"/>
    <w:rsid w:val="00704A45"/>
    <w:rsid w:val="007058A0"/>
    <w:rsid w:val="00707B81"/>
    <w:rsid w:val="00710F30"/>
    <w:rsid w:val="00711351"/>
    <w:rsid w:val="00712DA5"/>
    <w:rsid w:val="0071454E"/>
    <w:rsid w:val="00714668"/>
    <w:rsid w:val="00714CCF"/>
    <w:rsid w:val="007154C0"/>
    <w:rsid w:val="00717114"/>
    <w:rsid w:val="00717E82"/>
    <w:rsid w:val="00723FC5"/>
    <w:rsid w:val="007254BF"/>
    <w:rsid w:val="00726A95"/>
    <w:rsid w:val="00726DB6"/>
    <w:rsid w:val="00727110"/>
    <w:rsid w:val="007314C3"/>
    <w:rsid w:val="00736935"/>
    <w:rsid w:val="00737C08"/>
    <w:rsid w:val="0074586F"/>
    <w:rsid w:val="007479BB"/>
    <w:rsid w:val="0075070C"/>
    <w:rsid w:val="00750973"/>
    <w:rsid w:val="00756FF7"/>
    <w:rsid w:val="00760B39"/>
    <w:rsid w:val="007643DC"/>
    <w:rsid w:val="00764DB6"/>
    <w:rsid w:val="007654D6"/>
    <w:rsid w:val="00767A87"/>
    <w:rsid w:val="00771346"/>
    <w:rsid w:val="007734B1"/>
    <w:rsid w:val="0077490C"/>
    <w:rsid w:val="0077609B"/>
    <w:rsid w:val="00776AA9"/>
    <w:rsid w:val="007779EE"/>
    <w:rsid w:val="0078277D"/>
    <w:rsid w:val="00786E31"/>
    <w:rsid w:val="00787591"/>
    <w:rsid w:val="00787902"/>
    <w:rsid w:val="007940B3"/>
    <w:rsid w:val="0079506C"/>
    <w:rsid w:val="0079689F"/>
    <w:rsid w:val="007A39F0"/>
    <w:rsid w:val="007A6C67"/>
    <w:rsid w:val="007A75F7"/>
    <w:rsid w:val="007B0C6E"/>
    <w:rsid w:val="007B39E1"/>
    <w:rsid w:val="007C07B0"/>
    <w:rsid w:val="007C391B"/>
    <w:rsid w:val="007C3F1C"/>
    <w:rsid w:val="007C473B"/>
    <w:rsid w:val="007C4F2D"/>
    <w:rsid w:val="007C5EB3"/>
    <w:rsid w:val="007C6BA5"/>
    <w:rsid w:val="007C70BA"/>
    <w:rsid w:val="007D2D82"/>
    <w:rsid w:val="007D304B"/>
    <w:rsid w:val="007D3734"/>
    <w:rsid w:val="007D376A"/>
    <w:rsid w:val="007D4FC2"/>
    <w:rsid w:val="007E22F2"/>
    <w:rsid w:val="007E24C6"/>
    <w:rsid w:val="007E43F0"/>
    <w:rsid w:val="007E538A"/>
    <w:rsid w:val="007E717A"/>
    <w:rsid w:val="007F2D92"/>
    <w:rsid w:val="007F50A7"/>
    <w:rsid w:val="007F5386"/>
    <w:rsid w:val="007F64EE"/>
    <w:rsid w:val="008002E2"/>
    <w:rsid w:val="00801CD3"/>
    <w:rsid w:val="00801D42"/>
    <w:rsid w:val="00803868"/>
    <w:rsid w:val="00804D19"/>
    <w:rsid w:val="00805266"/>
    <w:rsid w:val="00805642"/>
    <w:rsid w:val="00805DD9"/>
    <w:rsid w:val="00810C5A"/>
    <w:rsid w:val="00810C7D"/>
    <w:rsid w:val="00810E9C"/>
    <w:rsid w:val="00812F99"/>
    <w:rsid w:val="00813D86"/>
    <w:rsid w:val="00817394"/>
    <w:rsid w:val="00820793"/>
    <w:rsid w:val="00820A1B"/>
    <w:rsid w:val="00821188"/>
    <w:rsid w:val="008241EF"/>
    <w:rsid w:val="008246E4"/>
    <w:rsid w:val="008249EB"/>
    <w:rsid w:val="008261E6"/>
    <w:rsid w:val="008262A6"/>
    <w:rsid w:val="00827A69"/>
    <w:rsid w:val="00830951"/>
    <w:rsid w:val="00835C78"/>
    <w:rsid w:val="008367F3"/>
    <w:rsid w:val="00837B9A"/>
    <w:rsid w:val="00840803"/>
    <w:rsid w:val="00840C31"/>
    <w:rsid w:val="00841867"/>
    <w:rsid w:val="00846E75"/>
    <w:rsid w:val="0085132E"/>
    <w:rsid w:val="00851B55"/>
    <w:rsid w:val="00851D85"/>
    <w:rsid w:val="00854804"/>
    <w:rsid w:val="0085537B"/>
    <w:rsid w:val="00855E6E"/>
    <w:rsid w:val="00857246"/>
    <w:rsid w:val="00860834"/>
    <w:rsid w:val="008608FA"/>
    <w:rsid w:val="00861280"/>
    <w:rsid w:val="008618B1"/>
    <w:rsid w:val="00862110"/>
    <w:rsid w:val="0086321C"/>
    <w:rsid w:val="00863867"/>
    <w:rsid w:val="00864F6E"/>
    <w:rsid w:val="008844CD"/>
    <w:rsid w:val="00885647"/>
    <w:rsid w:val="00885A50"/>
    <w:rsid w:val="008929AD"/>
    <w:rsid w:val="0089404E"/>
    <w:rsid w:val="00894498"/>
    <w:rsid w:val="00896294"/>
    <w:rsid w:val="008A00CF"/>
    <w:rsid w:val="008A02F0"/>
    <w:rsid w:val="008A1006"/>
    <w:rsid w:val="008A1CFD"/>
    <w:rsid w:val="008A3BD9"/>
    <w:rsid w:val="008A4E70"/>
    <w:rsid w:val="008B24E2"/>
    <w:rsid w:val="008B2E71"/>
    <w:rsid w:val="008B34E6"/>
    <w:rsid w:val="008C11D3"/>
    <w:rsid w:val="008C175F"/>
    <w:rsid w:val="008C345D"/>
    <w:rsid w:val="008D3BF2"/>
    <w:rsid w:val="008D5B73"/>
    <w:rsid w:val="008D5E2B"/>
    <w:rsid w:val="008D6188"/>
    <w:rsid w:val="008D7307"/>
    <w:rsid w:val="008E27E5"/>
    <w:rsid w:val="008E3EC8"/>
    <w:rsid w:val="008E40CC"/>
    <w:rsid w:val="008E4BAA"/>
    <w:rsid w:val="008E58F4"/>
    <w:rsid w:val="008E7FB0"/>
    <w:rsid w:val="008F04AB"/>
    <w:rsid w:val="008F1F21"/>
    <w:rsid w:val="008F3E07"/>
    <w:rsid w:val="008F6D77"/>
    <w:rsid w:val="008F6E2A"/>
    <w:rsid w:val="0090528F"/>
    <w:rsid w:val="009077C1"/>
    <w:rsid w:val="00913842"/>
    <w:rsid w:val="0091432C"/>
    <w:rsid w:val="00915038"/>
    <w:rsid w:val="009206F2"/>
    <w:rsid w:val="0092204E"/>
    <w:rsid w:val="009221D0"/>
    <w:rsid w:val="009244EB"/>
    <w:rsid w:val="00930BAD"/>
    <w:rsid w:val="009319D8"/>
    <w:rsid w:val="00932CA3"/>
    <w:rsid w:val="00934670"/>
    <w:rsid w:val="00944682"/>
    <w:rsid w:val="009457AF"/>
    <w:rsid w:val="00945C2A"/>
    <w:rsid w:val="00950BDD"/>
    <w:rsid w:val="009602C1"/>
    <w:rsid w:val="00961661"/>
    <w:rsid w:val="009623AB"/>
    <w:rsid w:val="00964216"/>
    <w:rsid w:val="009643AC"/>
    <w:rsid w:val="00965A4D"/>
    <w:rsid w:val="009701AB"/>
    <w:rsid w:val="00973CC8"/>
    <w:rsid w:val="009800D0"/>
    <w:rsid w:val="00983053"/>
    <w:rsid w:val="00984065"/>
    <w:rsid w:val="00984925"/>
    <w:rsid w:val="00985EAB"/>
    <w:rsid w:val="0098753A"/>
    <w:rsid w:val="00990100"/>
    <w:rsid w:val="0099051E"/>
    <w:rsid w:val="009917AA"/>
    <w:rsid w:val="00991A3E"/>
    <w:rsid w:val="00992CA4"/>
    <w:rsid w:val="00993104"/>
    <w:rsid w:val="00993659"/>
    <w:rsid w:val="00996E17"/>
    <w:rsid w:val="00996FF5"/>
    <w:rsid w:val="009A054E"/>
    <w:rsid w:val="009A108B"/>
    <w:rsid w:val="009A11DC"/>
    <w:rsid w:val="009A1536"/>
    <w:rsid w:val="009A4BAC"/>
    <w:rsid w:val="009A6C51"/>
    <w:rsid w:val="009B1F68"/>
    <w:rsid w:val="009B2DB2"/>
    <w:rsid w:val="009B36DB"/>
    <w:rsid w:val="009B3A51"/>
    <w:rsid w:val="009B5463"/>
    <w:rsid w:val="009B69FB"/>
    <w:rsid w:val="009C29DC"/>
    <w:rsid w:val="009C54F4"/>
    <w:rsid w:val="009C563B"/>
    <w:rsid w:val="009C62A5"/>
    <w:rsid w:val="009D0DDD"/>
    <w:rsid w:val="009D10A9"/>
    <w:rsid w:val="009D185A"/>
    <w:rsid w:val="009D4493"/>
    <w:rsid w:val="009D7BAB"/>
    <w:rsid w:val="009D7EB0"/>
    <w:rsid w:val="009E1BB6"/>
    <w:rsid w:val="009E301D"/>
    <w:rsid w:val="009E32F1"/>
    <w:rsid w:val="009E5046"/>
    <w:rsid w:val="009E7F87"/>
    <w:rsid w:val="009F0F1A"/>
    <w:rsid w:val="009F2E0F"/>
    <w:rsid w:val="009F3172"/>
    <w:rsid w:val="009F4442"/>
    <w:rsid w:val="00A025DF"/>
    <w:rsid w:val="00A0288A"/>
    <w:rsid w:val="00A03C17"/>
    <w:rsid w:val="00A107F4"/>
    <w:rsid w:val="00A10F57"/>
    <w:rsid w:val="00A11A99"/>
    <w:rsid w:val="00A14B66"/>
    <w:rsid w:val="00A1572C"/>
    <w:rsid w:val="00A16DC8"/>
    <w:rsid w:val="00A2040F"/>
    <w:rsid w:val="00A206CA"/>
    <w:rsid w:val="00A207D3"/>
    <w:rsid w:val="00A2366E"/>
    <w:rsid w:val="00A25931"/>
    <w:rsid w:val="00A27D7B"/>
    <w:rsid w:val="00A30D34"/>
    <w:rsid w:val="00A344A0"/>
    <w:rsid w:val="00A45456"/>
    <w:rsid w:val="00A472B3"/>
    <w:rsid w:val="00A47F91"/>
    <w:rsid w:val="00A560A6"/>
    <w:rsid w:val="00A574D7"/>
    <w:rsid w:val="00A57EE3"/>
    <w:rsid w:val="00A626B8"/>
    <w:rsid w:val="00A62899"/>
    <w:rsid w:val="00A637AF"/>
    <w:rsid w:val="00A676DF"/>
    <w:rsid w:val="00A67FB4"/>
    <w:rsid w:val="00A7081A"/>
    <w:rsid w:val="00A718D8"/>
    <w:rsid w:val="00A768C4"/>
    <w:rsid w:val="00A81DFE"/>
    <w:rsid w:val="00A83829"/>
    <w:rsid w:val="00A83BCD"/>
    <w:rsid w:val="00A846D2"/>
    <w:rsid w:val="00A86FA7"/>
    <w:rsid w:val="00A87BD3"/>
    <w:rsid w:val="00A929C1"/>
    <w:rsid w:val="00A92E52"/>
    <w:rsid w:val="00A92FA9"/>
    <w:rsid w:val="00A94003"/>
    <w:rsid w:val="00A946C5"/>
    <w:rsid w:val="00A94890"/>
    <w:rsid w:val="00AA1747"/>
    <w:rsid w:val="00AA2E8D"/>
    <w:rsid w:val="00AA5503"/>
    <w:rsid w:val="00AA5D6E"/>
    <w:rsid w:val="00AA71F9"/>
    <w:rsid w:val="00AA7834"/>
    <w:rsid w:val="00AA7CC0"/>
    <w:rsid w:val="00AB2AFC"/>
    <w:rsid w:val="00AB51C7"/>
    <w:rsid w:val="00AB60F6"/>
    <w:rsid w:val="00AC08DD"/>
    <w:rsid w:val="00AC0B46"/>
    <w:rsid w:val="00AC6860"/>
    <w:rsid w:val="00AD0380"/>
    <w:rsid w:val="00AD03E4"/>
    <w:rsid w:val="00AD068E"/>
    <w:rsid w:val="00AD0BF2"/>
    <w:rsid w:val="00AD3FD8"/>
    <w:rsid w:val="00AD579B"/>
    <w:rsid w:val="00AD67A0"/>
    <w:rsid w:val="00AD6811"/>
    <w:rsid w:val="00AE1137"/>
    <w:rsid w:val="00AE2552"/>
    <w:rsid w:val="00AE2811"/>
    <w:rsid w:val="00AE3CC5"/>
    <w:rsid w:val="00AE5190"/>
    <w:rsid w:val="00AE7DDF"/>
    <w:rsid w:val="00AF0733"/>
    <w:rsid w:val="00AF30CE"/>
    <w:rsid w:val="00AF4ECB"/>
    <w:rsid w:val="00B018B3"/>
    <w:rsid w:val="00B10A30"/>
    <w:rsid w:val="00B10C0F"/>
    <w:rsid w:val="00B10FED"/>
    <w:rsid w:val="00B1358C"/>
    <w:rsid w:val="00B13D53"/>
    <w:rsid w:val="00B14103"/>
    <w:rsid w:val="00B145B8"/>
    <w:rsid w:val="00B17AD9"/>
    <w:rsid w:val="00B20976"/>
    <w:rsid w:val="00B214C9"/>
    <w:rsid w:val="00B22289"/>
    <w:rsid w:val="00B25709"/>
    <w:rsid w:val="00B25ECB"/>
    <w:rsid w:val="00B2618B"/>
    <w:rsid w:val="00B26BB0"/>
    <w:rsid w:val="00B30194"/>
    <w:rsid w:val="00B306C6"/>
    <w:rsid w:val="00B3205D"/>
    <w:rsid w:val="00B32A9B"/>
    <w:rsid w:val="00B3319C"/>
    <w:rsid w:val="00B332F8"/>
    <w:rsid w:val="00B341BA"/>
    <w:rsid w:val="00B3546C"/>
    <w:rsid w:val="00B37B91"/>
    <w:rsid w:val="00B41181"/>
    <w:rsid w:val="00B415B2"/>
    <w:rsid w:val="00B445E7"/>
    <w:rsid w:val="00B45004"/>
    <w:rsid w:val="00B452BF"/>
    <w:rsid w:val="00B50E55"/>
    <w:rsid w:val="00B51528"/>
    <w:rsid w:val="00B52265"/>
    <w:rsid w:val="00B534C2"/>
    <w:rsid w:val="00B57B85"/>
    <w:rsid w:val="00B61078"/>
    <w:rsid w:val="00B61C51"/>
    <w:rsid w:val="00B649CD"/>
    <w:rsid w:val="00B64D16"/>
    <w:rsid w:val="00B6583C"/>
    <w:rsid w:val="00B667FD"/>
    <w:rsid w:val="00B67941"/>
    <w:rsid w:val="00B704AA"/>
    <w:rsid w:val="00B70A4C"/>
    <w:rsid w:val="00B711A5"/>
    <w:rsid w:val="00B713B0"/>
    <w:rsid w:val="00B715DC"/>
    <w:rsid w:val="00B75214"/>
    <w:rsid w:val="00B76BAB"/>
    <w:rsid w:val="00B8006F"/>
    <w:rsid w:val="00B81418"/>
    <w:rsid w:val="00B81D24"/>
    <w:rsid w:val="00B83613"/>
    <w:rsid w:val="00B84B42"/>
    <w:rsid w:val="00B8530C"/>
    <w:rsid w:val="00B859A2"/>
    <w:rsid w:val="00B93114"/>
    <w:rsid w:val="00B9315E"/>
    <w:rsid w:val="00B94B5A"/>
    <w:rsid w:val="00B96774"/>
    <w:rsid w:val="00B97153"/>
    <w:rsid w:val="00B97F03"/>
    <w:rsid w:val="00BA22D1"/>
    <w:rsid w:val="00BA2D34"/>
    <w:rsid w:val="00BA40AE"/>
    <w:rsid w:val="00BA4762"/>
    <w:rsid w:val="00BA6A74"/>
    <w:rsid w:val="00BA6CFF"/>
    <w:rsid w:val="00BA6EF0"/>
    <w:rsid w:val="00BB0CF3"/>
    <w:rsid w:val="00BB10D1"/>
    <w:rsid w:val="00BB1D2A"/>
    <w:rsid w:val="00BB1E8D"/>
    <w:rsid w:val="00BB4150"/>
    <w:rsid w:val="00BB5A9A"/>
    <w:rsid w:val="00BB6341"/>
    <w:rsid w:val="00BB711C"/>
    <w:rsid w:val="00BB7307"/>
    <w:rsid w:val="00BB736B"/>
    <w:rsid w:val="00BC01D3"/>
    <w:rsid w:val="00BC16CC"/>
    <w:rsid w:val="00BC3172"/>
    <w:rsid w:val="00BC4017"/>
    <w:rsid w:val="00BC55F8"/>
    <w:rsid w:val="00BC663C"/>
    <w:rsid w:val="00BD2523"/>
    <w:rsid w:val="00BE0DBC"/>
    <w:rsid w:val="00BE1E79"/>
    <w:rsid w:val="00BE1EA6"/>
    <w:rsid w:val="00BE2457"/>
    <w:rsid w:val="00BE4702"/>
    <w:rsid w:val="00BE5D31"/>
    <w:rsid w:val="00BE6330"/>
    <w:rsid w:val="00BE712C"/>
    <w:rsid w:val="00BF0E3B"/>
    <w:rsid w:val="00BF1483"/>
    <w:rsid w:val="00BF6220"/>
    <w:rsid w:val="00BF6638"/>
    <w:rsid w:val="00BF70A3"/>
    <w:rsid w:val="00C00585"/>
    <w:rsid w:val="00C006AE"/>
    <w:rsid w:val="00C01372"/>
    <w:rsid w:val="00C03687"/>
    <w:rsid w:val="00C056BC"/>
    <w:rsid w:val="00C0599A"/>
    <w:rsid w:val="00C05D95"/>
    <w:rsid w:val="00C05DCE"/>
    <w:rsid w:val="00C07038"/>
    <w:rsid w:val="00C07982"/>
    <w:rsid w:val="00C1134B"/>
    <w:rsid w:val="00C11385"/>
    <w:rsid w:val="00C174D0"/>
    <w:rsid w:val="00C2083C"/>
    <w:rsid w:val="00C21C76"/>
    <w:rsid w:val="00C2227A"/>
    <w:rsid w:val="00C22CDF"/>
    <w:rsid w:val="00C248CF"/>
    <w:rsid w:val="00C24902"/>
    <w:rsid w:val="00C31596"/>
    <w:rsid w:val="00C342C0"/>
    <w:rsid w:val="00C35690"/>
    <w:rsid w:val="00C35693"/>
    <w:rsid w:val="00C37639"/>
    <w:rsid w:val="00C445EE"/>
    <w:rsid w:val="00C451F4"/>
    <w:rsid w:val="00C4524C"/>
    <w:rsid w:val="00C45D01"/>
    <w:rsid w:val="00C47CD8"/>
    <w:rsid w:val="00C522A6"/>
    <w:rsid w:val="00C52642"/>
    <w:rsid w:val="00C536B8"/>
    <w:rsid w:val="00C55046"/>
    <w:rsid w:val="00C57001"/>
    <w:rsid w:val="00C60CCC"/>
    <w:rsid w:val="00C61497"/>
    <w:rsid w:val="00C61662"/>
    <w:rsid w:val="00C61F4F"/>
    <w:rsid w:val="00C64261"/>
    <w:rsid w:val="00C6434A"/>
    <w:rsid w:val="00C64AF3"/>
    <w:rsid w:val="00C67F9F"/>
    <w:rsid w:val="00C7047D"/>
    <w:rsid w:val="00C71DAE"/>
    <w:rsid w:val="00C72096"/>
    <w:rsid w:val="00C75727"/>
    <w:rsid w:val="00C77628"/>
    <w:rsid w:val="00C80F0C"/>
    <w:rsid w:val="00C839FF"/>
    <w:rsid w:val="00C85B49"/>
    <w:rsid w:val="00C93815"/>
    <w:rsid w:val="00C94774"/>
    <w:rsid w:val="00CA3584"/>
    <w:rsid w:val="00CA3E85"/>
    <w:rsid w:val="00CA4E8B"/>
    <w:rsid w:val="00CA5E99"/>
    <w:rsid w:val="00CB6A61"/>
    <w:rsid w:val="00CB7B91"/>
    <w:rsid w:val="00CC3051"/>
    <w:rsid w:val="00CC4C58"/>
    <w:rsid w:val="00CC68B4"/>
    <w:rsid w:val="00CC7152"/>
    <w:rsid w:val="00CD05CE"/>
    <w:rsid w:val="00CD406F"/>
    <w:rsid w:val="00CE3064"/>
    <w:rsid w:val="00CE521C"/>
    <w:rsid w:val="00CE6B92"/>
    <w:rsid w:val="00CE6D6F"/>
    <w:rsid w:val="00CF05E5"/>
    <w:rsid w:val="00CF21A5"/>
    <w:rsid w:val="00CF3053"/>
    <w:rsid w:val="00CF399D"/>
    <w:rsid w:val="00CF3C1A"/>
    <w:rsid w:val="00CF67FF"/>
    <w:rsid w:val="00CF7B43"/>
    <w:rsid w:val="00D0094F"/>
    <w:rsid w:val="00D00EAE"/>
    <w:rsid w:val="00D01492"/>
    <w:rsid w:val="00D02AC8"/>
    <w:rsid w:val="00D079CF"/>
    <w:rsid w:val="00D07D09"/>
    <w:rsid w:val="00D102F7"/>
    <w:rsid w:val="00D10C1E"/>
    <w:rsid w:val="00D11C8D"/>
    <w:rsid w:val="00D1259F"/>
    <w:rsid w:val="00D13569"/>
    <w:rsid w:val="00D14802"/>
    <w:rsid w:val="00D14AFE"/>
    <w:rsid w:val="00D16225"/>
    <w:rsid w:val="00D246B0"/>
    <w:rsid w:val="00D2497D"/>
    <w:rsid w:val="00D250B6"/>
    <w:rsid w:val="00D26CAF"/>
    <w:rsid w:val="00D27BAF"/>
    <w:rsid w:val="00D27E8D"/>
    <w:rsid w:val="00D315D0"/>
    <w:rsid w:val="00D3216B"/>
    <w:rsid w:val="00D321DC"/>
    <w:rsid w:val="00D32DB0"/>
    <w:rsid w:val="00D333C8"/>
    <w:rsid w:val="00D33620"/>
    <w:rsid w:val="00D41E34"/>
    <w:rsid w:val="00D43054"/>
    <w:rsid w:val="00D431EC"/>
    <w:rsid w:val="00D44B56"/>
    <w:rsid w:val="00D4508B"/>
    <w:rsid w:val="00D45BA1"/>
    <w:rsid w:val="00D46016"/>
    <w:rsid w:val="00D57E50"/>
    <w:rsid w:val="00D601BA"/>
    <w:rsid w:val="00D65241"/>
    <w:rsid w:val="00D70AA0"/>
    <w:rsid w:val="00D7221D"/>
    <w:rsid w:val="00D73938"/>
    <w:rsid w:val="00D7465E"/>
    <w:rsid w:val="00D7506D"/>
    <w:rsid w:val="00D8040A"/>
    <w:rsid w:val="00D81E1E"/>
    <w:rsid w:val="00D83667"/>
    <w:rsid w:val="00D85BD4"/>
    <w:rsid w:val="00D910BE"/>
    <w:rsid w:val="00D92CB5"/>
    <w:rsid w:val="00D93CF8"/>
    <w:rsid w:val="00D95601"/>
    <w:rsid w:val="00D96406"/>
    <w:rsid w:val="00D97190"/>
    <w:rsid w:val="00D977D9"/>
    <w:rsid w:val="00DA162C"/>
    <w:rsid w:val="00DA4252"/>
    <w:rsid w:val="00DA5679"/>
    <w:rsid w:val="00DA69A8"/>
    <w:rsid w:val="00DA75D1"/>
    <w:rsid w:val="00DA7927"/>
    <w:rsid w:val="00DB164B"/>
    <w:rsid w:val="00DB2485"/>
    <w:rsid w:val="00DB4C10"/>
    <w:rsid w:val="00DB544C"/>
    <w:rsid w:val="00DB57BF"/>
    <w:rsid w:val="00DB6A40"/>
    <w:rsid w:val="00DC41A0"/>
    <w:rsid w:val="00DC43A5"/>
    <w:rsid w:val="00DC674C"/>
    <w:rsid w:val="00DC67BC"/>
    <w:rsid w:val="00DC6EE3"/>
    <w:rsid w:val="00DD0AED"/>
    <w:rsid w:val="00DD27A7"/>
    <w:rsid w:val="00DD37EA"/>
    <w:rsid w:val="00DD624D"/>
    <w:rsid w:val="00DD7659"/>
    <w:rsid w:val="00DE02A5"/>
    <w:rsid w:val="00DE143A"/>
    <w:rsid w:val="00DE189A"/>
    <w:rsid w:val="00DE2075"/>
    <w:rsid w:val="00DE37C1"/>
    <w:rsid w:val="00DE51BF"/>
    <w:rsid w:val="00DF11B1"/>
    <w:rsid w:val="00DF1D7C"/>
    <w:rsid w:val="00DF246F"/>
    <w:rsid w:val="00DF384D"/>
    <w:rsid w:val="00E00647"/>
    <w:rsid w:val="00E03BDE"/>
    <w:rsid w:val="00E05E98"/>
    <w:rsid w:val="00E060A9"/>
    <w:rsid w:val="00E06C8E"/>
    <w:rsid w:val="00E130BE"/>
    <w:rsid w:val="00E13954"/>
    <w:rsid w:val="00E14997"/>
    <w:rsid w:val="00E156A6"/>
    <w:rsid w:val="00E15B7D"/>
    <w:rsid w:val="00E22F70"/>
    <w:rsid w:val="00E24390"/>
    <w:rsid w:val="00E25B84"/>
    <w:rsid w:val="00E26B61"/>
    <w:rsid w:val="00E271E9"/>
    <w:rsid w:val="00E3153A"/>
    <w:rsid w:val="00E31687"/>
    <w:rsid w:val="00E3336E"/>
    <w:rsid w:val="00E3348C"/>
    <w:rsid w:val="00E33DFE"/>
    <w:rsid w:val="00E3408B"/>
    <w:rsid w:val="00E355A9"/>
    <w:rsid w:val="00E356D2"/>
    <w:rsid w:val="00E364EB"/>
    <w:rsid w:val="00E3786C"/>
    <w:rsid w:val="00E37EFB"/>
    <w:rsid w:val="00E4663F"/>
    <w:rsid w:val="00E51D33"/>
    <w:rsid w:val="00E55513"/>
    <w:rsid w:val="00E55BA2"/>
    <w:rsid w:val="00E55FD9"/>
    <w:rsid w:val="00E56E94"/>
    <w:rsid w:val="00E62EF1"/>
    <w:rsid w:val="00E634E9"/>
    <w:rsid w:val="00E6471C"/>
    <w:rsid w:val="00E65B66"/>
    <w:rsid w:val="00E65DF0"/>
    <w:rsid w:val="00E675E9"/>
    <w:rsid w:val="00E706FA"/>
    <w:rsid w:val="00E713F1"/>
    <w:rsid w:val="00E725BF"/>
    <w:rsid w:val="00E734FE"/>
    <w:rsid w:val="00E757DD"/>
    <w:rsid w:val="00E774BB"/>
    <w:rsid w:val="00E80F19"/>
    <w:rsid w:val="00E81329"/>
    <w:rsid w:val="00E8248F"/>
    <w:rsid w:val="00E8480F"/>
    <w:rsid w:val="00E869DD"/>
    <w:rsid w:val="00E9347D"/>
    <w:rsid w:val="00E93F3E"/>
    <w:rsid w:val="00E94DEB"/>
    <w:rsid w:val="00E971C5"/>
    <w:rsid w:val="00EA066E"/>
    <w:rsid w:val="00EA1ADE"/>
    <w:rsid w:val="00EA314A"/>
    <w:rsid w:val="00EA38F2"/>
    <w:rsid w:val="00EA3E17"/>
    <w:rsid w:val="00EA46A7"/>
    <w:rsid w:val="00EA745D"/>
    <w:rsid w:val="00EB3FA5"/>
    <w:rsid w:val="00EB4539"/>
    <w:rsid w:val="00EC172B"/>
    <w:rsid w:val="00EC226A"/>
    <w:rsid w:val="00EC274B"/>
    <w:rsid w:val="00EC396A"/>
    <w:rsid w:val="00EC4756"/>
    <w:rsid w:val="00EC70B3"/>
    <w:rsid w:val="00ED1682"/>
    <w:rsid w:val="00ED1848"/>
    <w:rsid w:val="00ED222D"/>
    <w:rsid w:val="00ED3C8F"/>
    <w:rsid w:val="00ED4CB0"/>
    <w:rsid w:val="00ED61C9"/>
    <w:rsid w:val="00EE0AE8"/>
    <w:rsid w:val="00EE2F30"/>
    <w:rsid w:val="00EE5013"/>
    <w:rsid w:val="00EE6746"/>
    <w:rsid w:val="00EE72B9"/>
    <w:rsid w:val="00EE7902"/>
    <w:rsid w:val="00EF47F1"/>
    <w:rsid w:val="00F00502"/>
    <w:rsid w:val="00F008DD"/>
    <w:rsid w:val="00F00B9D"/>
    <w:rsid w:val="00F00F93"/>
    <w:rsid w:val="00F06A21"/>
    <w:rsid w:val="00F1315E"/>
    <w:rsid w:val="00F145AB"/>
    <w:rsid w:val="00F15672"/>
    <w:rsid w:val="00F15C4A"/>
    <w:rsid w:val="00F16A1B"/>
    <w:rsid w:val="00F17070"/>
    <w:rsid w:val="00F221F8"/>
    <w:rsid w:val="00F24207"/>
    <w:rsid w:val="00F25197"/>
    <w:rsid w:val="00F2520D"/>
    <w:rsid w:val="00F3208C"/>
    <w:rsid w:val="00F3449A"/>
    <w:rsid w:val="00F35243"/>
    <w:rsid w:val="00F370B1"/>
    <w:rsid w:val="00F37764"/>
    <w:rsid w:val="00F40C87"/>
    <w:rsid w:val="00F425A8"/>
    <w:rsid w:val="00F42E6B"/>
    <w:rsid w:val="00F4320C"/>
    <w:rsid w:val="00F444EA"/>
    <w:rsid w:val="00F44D90"/>
    <w:rsid w:val="00F45571"/>
    <w:rsid w:val="00F46F3D"/>
    <w:rsid w:val="00F50D14"/>
    <w:rsid w:val="00F54089"/>
    <w:rsid w:val="00F56380"/>
    <w:rsid w:val="00F56DF1"/>
    <w:rsid w:val="00F60DD7"/>
    <w:rsid w:val="00F62CBC"/>
    <w:rsid w:val="00F70DEC"/>
    <w:rsid w:val="00F717EE"/>
    <w:rsid w:val="00F7378B"/>
    <w:rsid w:val="00F74D99"/>
    <w:rsid w:val="00F7579C"/>
    <w:rsid w:val="00F76010"/>
    <w:rsid w:val="00F77297"/>
    <w:rsid w:val="00F803F5"/>
    <w:rsid w:val="00F825CF"/>
    <w:rsid w:val="00F839E8"/>
    <w:rsid w:val="00F854C9"/>
    <w:rsid w:val="00F93519"/>
    <w:rsid w:val="00F94BB5"/>
    <w:rsid w:val="00F94D89"/>
    <w:rsid w:val="00F96C19"/>
    <w:rsid w:val="00F971B2"/>
    <w:rsid w:val="00F97873"/>
    <w:rsid w:val="00F97A26"/>
    <w:rsid w:val="00F97C4A"/>
    <w:rsid w:val="00F97E4E"/>
    <w:rsid w:val="00FA08D4"/>
    <w:rsid w:val="00FA3D90"/>
    <w:rsid w:val="00FA4B13"/>
    <w:rsid w:val="00FA5856"/>
    <w:rsid w:val="00FA6713"/>
    <w:rsid w:val="00FA7028"/>
    <w:rsid w:val="00FA7D20"/>
    <w:rsid w:val="00FB2337"/>
    <w:rsid w:val="00FB3025"/>
    <w:rsid w:val="00FB43E5"/>
    <w:rsid w:val="00FB7EF9"/>
    <w:rsid w:val="00FC327A"/>
    <w:rsid w:val="00FC34AA"/>
    <w:rsid w:val="00FC3A16"/>
    <w:rsid w:val="00FC4FE3"/>
    <w:rsid w:val="00FC6E0D"/>
    <w:rsid w:val="00FC7894"/>
    <w:rsid w:val="00FD3857"/>
    <w:rsid w:val="00FD5782"/>
    <w:rsid w:val="00FD6670"/>
    <w:rsid w:val="00FD6D95"/>
    <w:rsid w:val="00FD6DDA"/>
    <w:rsid w:val="00FE0464"/>
    <w:rsid w:val="00FE23F8"/>
    <w:rsid w:val="00FE2BE9"/>
    <w:rsid w:val="00FE3678"/>
    <w:rsid w:val="00FE3E30"/>
    <w:rsid w:val="00FE3F67"/>
    <w:rsid w:val="00FE6A3D"/>
    <w:rsid w:val="00FE6DA1"/>
    <w:rsid w:val="00FE705F"/>
    <w:rsid w:val="00FF257B"/>
    <w:rsid w:val="00FF267E"/>
    <w:rsid w:val="00FF2991"/>
    <w:rsid w:val="00FF3209"/>
    <w:rsid w:val="00FF3DE3"/>
    <w:rsid w:val="00FF5931"/>
    <w:rsid w:val="00FF5AF6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B3BE5-AF6B-47E1-8B91-0148D463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paragraph" w:styleId="2">
    <w:name w:val="Body Text 2"/>
    <w:basedOn w:val="a"/>
    <w:link w:val="20"/>
    <w:uiPriority w:val="99"/>
    <w:semiHidden/>
    <w:unhideWhenUsed/>
    <w:rsid w:val="00447E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47E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9D44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D82A9-74BF-499F-B29D-CB751065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2018-12-11T12:14:00Z</cp:lastPrinted>
  <dcterms:created xsi:type="dcterms:W3CDTF">2018-12-11T08:26:00Z</dcterms:created>
  <dcterms:modified xsi:type="dcterms:W3CDTF">2018-12-29T06:55:00Z</dcterms:modified>
</cp:coreProperties>
</file>