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80982" w:rsidRPr="008D5A2A" w:rsidRDefault="001D1FD0" w:rsidP="000F74DA">
      <w:pPr>
        <w:tabs>
          <w:tab w:val="left" w:pos="5670"/>
        </w:tabs>
        <w:jc w:val="right"/>
        <w:rPr>
          <w:spacing w:val="2"/>
          <w:sz w:val="28"/>
          <w:szCs w:val="28"/>
        </w:rPr>
      </w:pPr>
      <w:r>
        <w:t xml:space="preserve">                                                                                                                           </w:t>
      </w:r>
      <w:r w:rsidR="00B30AEF">
        <w:t xml:space="preserve">               </w:t>
      </w:r>
      <w:r w:rsidR="00880982" w:rsidRPr="008D5A2A">
        <w:rPr>
          <w:spacing w:val="2"/>
          <w:sz w:val="28"/>
          <w:szCs w:val="28"/>
        </w:rPr>
        <w:t>Приложение 2 к заключению</w:t>
      </w:r>
    </w:p>
    <w:p w:rsidR="001D1FD0" w:rsidRDefault="001D1FD0" w:rsidP="000F74DA">
      <w:pPr>
        <w:tabs>
          <w:tab w:val="left" w:pos="5670"/>
        </w:tabs>
        <w:jc w:val="right"/>
        <w:rPr>
          <w:spacing w:val="2"/>
          <w:sz w:val="28"/>
          <w:szCs w:val="28"/>
        </w:rPr>
      </w:pPr>
      <w:r>
        <w:rPr>
          <w:spacing w:val="2"/>
          <w:sz w:val="28"/>
          <w:szCs w:val="28"/>
        </w:rPr>
        <w:t xml:space="preserve">                                                                                                                                             </w:t>
      </w:r>
      <w:r w:rsidR="00880982" w:rsidRPr="008D5A2A">
        <w:rPr>
          <w:spacing w:val="2"/>
          <w:sz w:val="28"/>
          <w:szCs w:val="28"/>
        </w:rPr>
        <w:t>о результатах публичных</w:t>
      </w:r>
      <w:r>
        <w:rPr>
          <w:spacing w:val="2"/>
          <w:sz w:val="28"/>
          <w:szCs w:val="28"/>
        </w:rPr>
        <w:t xml:space="preserve"> </w:t>
      </w:r>
      <w:r w:rsidRPr="008D5A2A">
        <w:rPr>
          <w:spacing w:val="2"/>
          <w:sz w:val="28"/>
          <w:szCs w:val="28"/>
        </w:rPr>
        <w:t>слушаний</w:t>
      </w:r>
    </w:p>
    <w:p w:rsidR="00880982" w:rsidRPr="008D5A2A" w:rsidRDefault="001D1FD0" w:rsidP="000F74DA">
      <w:pPr>
        <w:tabs>
          <w:tab w:val="left" w:pos="5670"/>
        </w:tabs>
        <w:jc w:val="right"/>
        <w:rPr>
          <w:spacing w:val="2"/>
          <w:sz w:val="28"/>
          <w:szCs w:val="28"/>
        </w:rPr>
      </w:pPr>
      <w:r>
        <w:rPr>
          <w:spacing w:val="2"/>
          <w:sz w:val="28"/>
          <w:szCs w:val="28"/>
        </w:rPr>
        <w:t xml:space="preserve">                                                                                                                                             (общественных обсуждений)</w:t>
      </w:r>
      <w:r w:rsidR="00880982" w:rsidRPr="008D5A2A">
        <w:rPr>
          <w:spacing w:val="2"/>
          <w:sz w:val="28"/>
          <w:szCs w:val="28"/>
        </w:rPr>
        <w:t xml:space="preserve"> </w:t>
      </w:r>
      <w:r w:rsidR="00B30AEF">
        <w:rPr>
          <w:spacing w:val="2"/>
          <w:sz w:val="28"/>
          <w:szCs w:val="28"/>
        </w:rPr>
        <w:br/>
        <w:t xml:space="preserve">                                                                                                                                             </w:t>
      </w:r>
      <w:r w:rsidR="00880982" w:rsidRPr="008D5A2A">
        <w:rPr>
          <w:spacing w:val="2"/>
          <w:sz w:val="28"/>
          <w:szCs w:val="28"/>
        </w:rPr>
        <w:t xml:space="preserve">от </w:t>
      </w:r>
      <w:r w:rsidR="00EE4CE2">
        <w:rPr>
          <w:spacing w:val="2"/>
          <w:sz w:val="28"/>
          <w:szCs w:val="28"/>
        </w:rPr>
        <w:t>13.12.</w:t>
      </w:r>
      <w:r w:rsidR="00880982" w:rsidRPr="008D5A2A">
        <w:rPr>
          <w:spacing w:val="2"/>
          <w:sz w:val="28"/>
          <w:szCs w:val="28"/>
        </w:rPr>
        <w:t>2018 №</w:t>
      </w:r>
      <w:r>
        <w:rPr>
          <w:spacing w:val="2"/>
          <w:sz w:val="28"/>
          <w:szCs w:val="28"/>
        </w:rPr>
        <w:t xml:space="preserve"> </w:t>
      </w:r>
      <w:r w:rsidR="00EE4CE2">
        <w:rPr>
          <w:spacing w:val="2"/>
          <w:sz w:val="28"/>
          <w:szCs w:val="28"/>
        </w:rPr>
        <w:t>100</w:t>
      </w:r>
    </w:p>
    <w:p w:rsidR="00880982" w:rsidRPr="008D5A2A" w:rsidRDefault="00880982" w:rsidP="00880982">
      <w:pPr>
        <w:tabs>
          <w:tab w:val="left" w:pos="5670"/>
        </w:tabs>
        <w:jc w:val="right"/>
        <w:rPr>
          <w:spacing w:val="2"/>
          <w:sz w:val="28"/>
          <w:szCs w:val="28"/>
        </w:rPr>
      </w:pPr>
    </w:p>
    <w:p w:rsidR="00880982" w:rsidRDefault="00880982" w:rsidP="00880982">
      <w:pPr>
        <w:tabs>
          <w:tab w:val="left" w:pos="5670"/>
        </w:tabs>
        <w:jc w:val="center"/>
        <w:rPr>
          <w:spacing w:val="2"/>
        </w:rPr>
      </w:pPr>
      <w:r w:rsidRPr="008D5A2A">
        <w:rPr>
          <w:spacing w:val="2"/>
        </w:rPr>
        <w:t xml:space="preserve">Предложения и замечания участников публичных слушаний, </w:t>
      </w:r>
      <w:r w:rsidRPr="00550EFA">
        <w:rPr>
          <w:spacing w:val="2"/>
        </w:rPr>
        <w:t xml:space="preserve">поступившие </w:t>
      </w:r>
      <w:r w:rsidRPr="00EE4CE2">
        <w:rPr>
          <w:spacing w:val="2"/>
          <w:u w:val="single"/>
        </w:rPr>
        <w:t xml:space="preserve">в ходе </w:t>
      </w:r>
      <w:r w:rsidRPr="00EE4CE2">
        <w:rPr>
          <w:i/>
          <w:spacing w:val="2"/>
          <w:u w:val="single"/>
        </w:rPr>
        <w:t>заседания</w:t>
      </w:r>
      <w:r w:rsidRPr="00EE4CE2">
        <w:rPr>
          <w:spacing w:val="2"/>
          <w:u w:val="single"/>
        </w:rPr>
        <w:t xml:space="preserve"> публичных слушаний</w:t>
      </w:r>
    </w:p>
    <w:p w:rsidR="004C34F5" w:rsidRDefault="004C34F5" w:rsidP="004C34F5">
      <w:pPr>
        <w:tabs>
          <w:tab w:val="left" w:pos="851"/>
        </w:tabs>
        <w:jc w:val="center"/>
      </w:pPr>
      <w:r w:rsidRPr="008D5A2A">
        <w:t xml:space="preserve">по документации </w:t>
      </w:r>
      <w:r w:rsidR="00550EFA" w:rsidRPr="00494ECD">
        <w:rPr>
          <w:spacing w:val="2"/>
        </w:rPr>
        <w:t>по планировке территории микрорайона 11А города Нефтеюганска (проект планировки и проект межевания территории)</w:t>
      </w:r>
      <w:bookmarkStart w:id="0" w:name="_GoBack"/>
      <w:bookmarkEnd w:id="0"/>
    </w:p>
    <w:tbl>
      <w:tblPr>
        <w:tblpPr w:leftFromText="180" w:rightFromText="180" w:vertAnchor="text" w:horzAnchor="margin" w:tblpY="14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36"/>
        <w:gridCol w:w="1782"/>
        <w:gridCol w:w="5203"/>
        <w:gridCol w:w="6988"/>
      </w:tblGrid>
      <w:tr w:rsidR="004979F3" w:rsidTr="006B4655">
        <w:trPr>
          <w:trHeight w:val="841"/>
        </w:trPr>
        <w:tc>
          <w:tcPr>
            <w:tcW w:w="736" w:type="dxa"/>
            <w:shd w:val="clear" w:color="auto" w:fill="auto"/>
            <w:vAlign w:val="center"/>
          </w:tcPr>
          <w:p w:rsidR="006B4655" w:rsidRPr="0067360D" w:rsidRDefault="006B4655" w:rsidP="006B4655">
            <w:pPr>
              <w:jc w:val="center"/>
              <w:rPr>
                <w:rFonts w:eastAsia="Calibri"/>
                <w:bCs/>
                <w:i/>
                <w:lang w:eastAsia="en-US"/>
              </w:rPr>
            </w:pPr>
            <w:r w:rsidRPr="0067360D">
              <w:rPr>
                <w:rFonts w:eastAsia="Calibri"/>
                <w:bCs/>
                <w:i/>
                <w:lang w:eastAsia="en-US"/>
              </w:rPr>
              <w:t>№ п</w:t>
            </w:r>
            <w:proofErr w:type="gramStart"/>
            <w:r w:rsidRPr="0067360D">
              <w:rPr>
                <w:rFonts w:eastAsia="Calibri"/>
                <w:bCs/>
                <w:i/>
                <w:lang w:eastAsia="en-US"/>
              </w:rPr>
              <w:t>.п</w:t>
            </w:r>
            <w:proofErr w:type="gramEnd"/>
          </w:p>
        </w:tc>
        <w:tc>
          <w:tcPr>
            <w:tcW w:w="1782" w:type="dxa"/>
            <w:shd w:val="clear" w:color="auto" w:fill="auto"/>
            <w:vAlign w:val="center"/>
          </w:tcPr>
          <w:p w:rsidR="006B4655" w:rsidRPr="00157CCD" w:rsidRDefault="00157CCD" w:rsidP="00157CCD">
            <w:pPr>
              <w:jc w:val="center"/>
              <w:rPr>
                <w:rFonts w:eastAsia="Calibri"/>
                <w:bCs/>
                <w:i/>
                <w:sz w:val="20"/>
                <w:szCs w:val="20"/>
                <w:lang w:eastAsia="en-US"/>
              </w:rPr>
            </w:pPr>
            <w:r>
              <w:rPr>
                <w:rFonts w:eastAsia="Calibri"/>
                <w:bCs/>
                <w:i/>
                <w:sz w:val="20"/>
                <w:szCs w:val="20"/>
                <w:lang w:eastAsia="en-US"/>
              </w:rPr>
              <w:t>Номер карточки у</w:t>
            </w:r>
            <w:r w:rsidR="006B4655" w:rsidRPr="00157CCD">
              <w:rPr>
                <w:rFonts w:eastAsia="Calibri"/>
                <w:bCs/>
                <w:i/>
                <w:sz w:val="20"/>
                <w:szCs w:val="20"/>
                <w:lang w:eastAsia="en-US"/>
              </w:rPr>
              <w:t>частник</w:t>
            </w:r>
            <w:r>
              <w:rPr>
                <w:rFonts w:eastAsia="Calibri"/>
                <w:bCs/>
                <w:i/>
                <w:sz w:val="20"/>
                <w:szCs w:val="20"/>
                <w:lang w:eastAsia="en-US"/>
              </w:rPr>
              <w:t xml:space="preserve">а </w:t>
            </w:r>
            <w:r w:rsidR="006B4655" w:rsidRPr="00157CCD">
              <w:rPr>
                <w:rFonts w:eastAsia="Calibri"/>
                <w:bCs/>
                <w:i/>
                <w:sz w:val="20"/>
                <w:szCs w:val="20"/>
                <w:lang w:eastAsia="en-US"/>
              </w:rPr>
              <w:t xml:space="preserve">публичных слушаний </w:t>
            </w:r>
          </w:p>
        </w:tc>
        <w:tc>
          <w:tcPr>
            <w:tcW w:w="5203" w:type="dxa"/>
            <w:vAlign w:val="center"/>
          </w:tcPr>
          <w:p w:rsidR="006B4655" w:rsidRPr="000540E0" w:rsidRDefault="006B4655" w:rsidP="006B4655">
            <w:pPr>
              <w:jc w:val="center"/>
              <w:rPr>
                <w:rFonts w:eastAsia="Calibri"/>
                <w:bCs/>
                <w:i/>
                <w:color w:val="000000"/>
                <w:lang w:eastAsia="en-US"/>
              </w:rPr>
            </w:pPr>
            <w:r w:rsidRPr="000540E0">
              <w:rPr>
                <w:rFonts w:eastAsia="Calibri"/>
                <w:bCs/>
                <w:i/>
                <w:color w:val="000000"/>
                <w:lang w:eastAsia="en-US"/>
              </w:rPr>
              <w:t>Предложения и замечания</w:t>
            </w:r>
          </w:p>
        </w:tc>
        <w:tc>
          <w:tcPr>
            <w:tcW w:w="6988" w:type="dxa"/>
          </w:tcPr>
          <w:p w:rsidR="006B4655" w:rsidRPr="0067360D" w:rsidRDefault="006B4655" w:rsidP="006B4655">
            <w:pPr>
              <w:jc w:val="center"/>
              <w:rPr>
                <w:rFonts w:eastAsia="Calibri"/>
                <w:bCs/>
                <w:i/>
                <w:lang w:eastAsia="en-US"/>
              </w:rPr>
            </w:pPr>
            <w:r w:rsidRPr="0067360D">
              <w:rPr>
                <w:rFonts w:eastAsia="Calibri"/>
                <w:bCs/>
                <w:i/>
                <w:lang w:eastAsia="en-US"/>
              </w:rPr>
              <w:t>Ответ</w:t>
            </w:r>
          </w:p>
          <w:p w:rsidR="006B4655" w:rsidRPr="000540E0" w:rsidRDefault="006B4655" w:rsidP="006B4655">
            <w:pPr>
              <w:jc w:val="center"/>
              <w:rPr>
                <w:rFonts w:eastAsia="Calibri"/>
                <w:bCs/>
                <w:i/>
                <w:color w:val="000000"/>
                <w:lang w:eastAsia="en-US"/>
              </w:rPr>
            </w:pPr>
            <w:r w:rsidRPr="0067360D">
              <w:rPr>
                <w:rFonts w:eastAsia="Calibri"/>
                <w:bCs/>
                <w:i/>
                <w:lang w:eastAsia="en-US"/>
              </w:rPr>
              <w:t>ООО «Институт «Регион Проект»</w:t>
            </w:r>
          </w:p>
        </w:tc>
      </w:tr>
      <w:tr w:rsidR="004979F3" w:rsidTr="006B4655">
        <w:tc>
          <w:tcPr>
            <w:tcW w:w="736" w:type="dxa"/>
            <w:shd w:val="clear" w:color="auto" w:fill="auto"/>
            <w:vAlign w:val="center"/>
          </w:tcPr>
          <w:p w:rsidR="006B4655" w:rsidRPr="006B4655" w:rsidRDefault="006B4655" w:rsidP="006B4655">
            <w:pPr>
              <w:jc w:val="center"/>
              <w:rPr>
                <w:rFonts w:eastAsia="Calibri"/>
                <w:b/>
                <w:bCs/>
                <w:i/>
                <w:lang w:eastAsia="en-US"/>
              </w:rPr>
            </w:pPr>
            <w:r w:rsidRPr="006B4655">
              <w:rPr>
                <w:rFonts w:eastAsia="Calibri"/>
                <w:b/>
                <w:bCs/>
                <w:i/>
                <w:lang w:eastAsia="en-US"/>
              </w:rPr>
              <w:t>1</w:t>
            </w:r>
          </w:p>
        </w:tc>
        <w:tc>
          <w:tcPr>
            <w:tcW w:w="1782" w:type="dxa"/>
            <w:shd w:val="clear" w:color="auto" w:fill="auto"/>
            <w:vAlign w:val="center"/>
          </w:tcPr>
          <w:p w:rsidR="006B4655" w:rsidRPr="006B4655" w:rsidRDefault="006B4655" w:rsidP="006B4655">
            <w:pPr>
              <w:jc w:val="center"/>
              <w:rPr>
                <w:b/>
                <w:i/>
              </w:rPr>
            </w:pPr>
            <w:r w:rsidRPr="006B4655">
              <w:rPr>
                <w:b/>
                <w:i/>
              </w:rPr>
              <w:t>2</w:t>
            </w:r>
          </w:p>
        </w:tc>
        <w:tc>
          <w:tcPr>
            <w:tcW w:w="5203" w:type="dxa"/>
            <w:vAlign w:val="center"/>
          </w:tcPr>
          <w:p w:rsidR="006B4655" w:rsidRPr="006B4655" w:rsidRDefault="006B4655" w:rsidP="006B4655">
            <w:pPr>
              <w:jc w:val="center"/>
              <w:rPr>
                <w:rFonts w:eastAsia="Calibri"/>
                <w:b/>
                <w:bCs/>
                <w:i/>
                <w:lang w:eastAsia="en-US"/>
              </w:rPr>
            </w:pPr>
            <w:r w:rsidRPr="006B4655">
              <w:rPr>
                <w:rFonts w:eastAsia="Calibri"/>
                <w:b/>
                <w:bCs/>
                <w:i/>
                <w:lang w:eastAsia="en-US"/>
              </w:rPr>
              <w:t>3</w:t>
            </w:r>
          </w:p>
        </w:tc>
        <w:tc>
          <w:tcPr>
            <w:tcW w:w="6988" w:type="dxa"/>
          </w:tcPr>
          <w:p w:rsidR="006B4655" w:rsidRPr="006B4655" w:rsidRDefault="006B4655" w:rsidP="006B4655">
            <w:pPr>
              <w:jc w:val="center"/>
              <w:rPr>
                <w:rFonts w:eastAsia="Calibri"/>
                <w:b/>
                <w:bCs/>
                <w:i/>
                <w:lang w:eastAsia="en-US"/>
              </w:rPr>
            </w:pPr>
            <w:r w:rsidRPr="006B4655">
              <w:rPr>
                <w:rFonts w:eastAsia="Calibri"/>
                <w:b/>
                <w:bCs/>
                <w:i/>
                <w:lang w:eastAsia="en-US"/>
              </w:rPr>
              <w:t>4</w:t>
            </w:r>
          </w:p>
        </w:tc>
      </w:tr>
      <w:tr w:rsidR="004979F3" w:rsidTr="006B4655">
        <w:tc>
          <w:tcPr>
            <w:tcW w:w="736" w:type="dxa"/>
            <w:shd w:val="clear" w:color="auto" w:fill="auto"/>
            <w:vAlign w:val="center"/>
          </w:tcPr>
          <w:p w:rsidR="006B4655" w:rsidRPr="00F72973" w:rsidRDefault="006B4655" w:rsidP="006B4655">
            <w:pPr>
              <w:jc w:val="center"/>
              <w:rPr>
                <w:rFonts w:eastAsia="Calibri"/>
                <w:bCs/>
                <w:lang w:eastAsia="en-US"/>
              </w:rPr>
            </w:pPr>
          </w:p>
          <w:p w:rsidR="006B4655" w:rsidRPr="00F72973" w:rsidRDefault="006B4655" w:rsidP="006B4655">
            <w:pPr>
              <w:jc w:val="center"/>
              <w:rPr>
                <w:rFonts w:eastAsia="Calibri"/>
                <w:bCs/>
                <w:lang w:eastAsia="en-US"/>
              </w:rPr>
            </w:pPr>
            <w:r w:rsidRPr="00F72973">
              <w:rPr>
                <w:rFonts w:eastAsia="Calibri"/>
                <w:bCs/>
                <w:lang w:eastAsia="en-US"/>
              </w:rPr>
              <w:t>1.</w:t>
            </w:r>
          </w:p>
          <w:p w:rsidR="006B4655" w:rsidRPr="00F72973" w:rsidRDefault="006B4655" w:rsidP="006B4655">
            <w:pPr>
              <w:jc w:val="center"/>
            </w:pPr>
          </w:p>
        </w:tc>
        <w:tc>
          <w:tcPr>
            <w:tcW w:w="1782" w:type="dxa"/>
            <w:shd w:val="clear" w:color="auto" w:fill="auto"/>
            <w:vAlign w:val="center"/>
          </w:tcPr>
          <w:p w:rsidR="006B4655" w:rsidRPr="00F72973" w:rsidRDefault="006B4655" w:rsidP="006B4655">
            <w:pPr>
              <w:jc w:val="center"/>
            </w:pPr>
            <w:r>
              <w:t>35</w:t>
            </w:r>
          </w:p>
        </w:tc>
        <w:tc>
          <w:tcPr>
            <w:tcW w:w="5203" w:type="dxa"/>
            <w:vAlign w:val="center"/>
          </w:tcPr>
          <w:p w:rsidR="006B4655" w:rsidRPr="00F72973" w:rsidRDefault="006B4655" w:rsidP="006B4655">
            <w:pPr>
              <w:jc w:val="both"/>
            </w:pPr>
            <w:r>
              <w:rPr>
                <w:rFonts w:eastAsia="Calibri"/>
                <w:bCs/>
                <w:lang w:eastAsia="en-US"/>
              </w:rPr>
              <w:t>Вернуть мусорные контейнеры на ул. Спортивную, заасфальтировать дороги, улучшить качество очистки питьевой воды</w:t>
            </w:r>
          </w:p>
        </w:tc>
        <w:tc>
          <w:tcPr>
            <w:tcW w:w="6988" w:type="dxa"/>
          </w:tcPr>
          <w:p w:rsidR="00B63AF7" w:rsidRPr="00157CCD" w:rsidRDefault="00B63AF7" w:rsidP="00B63AF7">
            <w:pPr>
              <w:jc w:val="both"/>
              <w:rPr>
                <w:sz w:val="22"/>
                <w:szCs w:val="22"/>
              </w:rPr>
            </w:pPr>
            <w:r w:rsidRPr="00157CCD">
              <w:rPr>
                <w:sz w:val="22"/>
                <w:szCs w:val="22"/>
              </w:rPr>
              <w:t xml:space="preserve">Проектом планировки территории предусмотрен капитальный ремонт и реконструкция всех элементов улично-дорожной сети (с заменой дорожного покрытия), в том числе ул. Спортивная. </w:t>
            </w:r>
          </w:p>
          <w:p w:rsidR="006B4655" w:rsidRPr="00157CCD" w:rsidRDefault="00B63AF7" w:rsidP="005D4A1F">
            <w:pPr>
              <w:jc w:val="both"/>
              <w:rPr>
                <w:sz w:val="22"/>
                <w:szCs w:val="22"/>
              </w:rPr>
            </w:pPr>
            <w:r w:rsidRPr="00157CCD">
              <w:rPr>
                <w:sz w:val="22"/>
                <w:szCs w:val="22"/>
              </w:rPr>
              <w:t>По вопросу</w:t>
            </w:r>
            <w:r w:rsidR="005D4A1F" w:rsidRPr="00157CCD">
              <w:rPr>
                <w:sz w:val="22"/>
                <w:szCs w:val="22"/>
              </w:rPr>
              <w:t xml:space="preserve"> установки мусорных контейнеров </w:t>
            </w:r>
            <w:r w:rsidRPr="00157CCD">
              <w:rPr>
                <w:sz w:val="22"/>
                <w:szCs w:val="22"/>
              </w:rPr>
              <w:t>необходимо обратиться в уполномоченный орган, отвечающий за благоустройство г. Нефтеюганска (данный вопрос не входит в компетенцию документации по планировке территории).</w:t>
            </w:r>
          </w:p>
          <w:p w:rsidR="005D4A1F" w:rsidRDefault="00FC31A9" w:rsidP="005D4A1F">
            <w:pPr>
              <w:jc w:val="both"/>
              <w:rPr>
                <w:rFonts w:eastAsia="Calibri"/>
                <w:bCs/>
                <w:lang w:eastAsia="en-US"/>
              </w:rPr>
            </w:pPr>
            <w:r w:rsidRPr="00157CCD">
              <w:rPr>
                <w:sz w:val="22"/>
                <w:szCs w:val="22"/>
              </w:rPr>
              <w:t>Проектом планировки предусмотрены мероприятия по обеспечению территории хозяйственно-питьевым и противопожарным водоснабжением согласно “Программе комплексного развития систем коммунальной инфраструктуры муниципального образования г.</w:t>
            </w:r>
            <w:r w:rsidR="00175CB1" w:rsidRPr="00157CCD">
              <w:rPr>
                <w:sz w:val="22"/>
                <w:szCs w:val="22"/>
              </w:rPr>
              <w:t xml:space="preserve"> </w:t>
            </w:r>
            <w:r w:rsidRPr="00157CCD">
              <w:rPr>
                <w:sz w:val="22"/>
                <w:szCs w:val="22"/>
              </w:rPr>
              <w:t>Нефтеюганск за период до 2027г.”, что отображено на схеме водоснабжения.</w:t>
            </w:r>
          </w:p>
        </w:tc>
      </w:tr>
      <w:tr w:rsidR="004979F3" w:rsidTr="006B4655">
        <w:tc>
          <w:tcPr>
            <w:tcW w:w="736" w:type="dxa"/>
            <w:shd w:val="clear" w:color="auto" w:fill="auto"/>
            <w:vAlign w:val="center"/>
          </w:tcPr>
          <w:p w:rsidR="006B4655" w:rsidRPr="00F72973" w:rsidRDefault="006B4655" w:rsidP="006B4655">
            <w:pPr>
              <w:jc w:val="center"/>
            </w:pPr>
            <w:r w:rsidRPr="00F72973">
              <w:t>2.</w:t>
            </w:r>
          </w:p>
        </w:tc>
        <w:tc>
          <w:tcPr>
            <w:tcW w:w="1782" w:type="dxa"/>
            <w:shd w:val="clear" w:color="auto" w:fill="auto"/>
            <w:vAlign w:val="center"/>
          </w:tcPr>
          <w:p w:rsidR="006B4655" w:rsidRPr="00F72973" w:rsidRDefault="006B4655" w:rsidP="006B4655">
            <w:pPr>
              <w:jc w:val="center"/>
            </w:pPr>
            <w:r>
              <w:t>8</w:t>
            </w:r>
          </w:p>
        </w:tc>
        <w:tc>
          <w:tcPr>
            <w:tcW w:w="5203" w:type="dxa"/>
            <w:vAlign w:val="center"/>
          </w:tcPr>
          <w:p w:rsidR="006B4655" w:rsidRDefault="006B4655" w:rsidP="006B4655">
            <w:pPr>
              <w:jc w:val="both"/>
            </w:pPr>
            <w:r>
              <w:t>Прошу рассмотреть вопрос о перенесении красной линии по фактической застройке и отдать в аренду прилегающий участок прилегающей земли муниципальной собственности</w:t>
            </w:r>
          </w:p>
          <w:p w:rsidR="006B4655" w:rsidRPr="00F72973" w:rsidRDefault="006B4655" w:rsidP="006B4655">
            <w:pPr>
              <w:jc w:val="both"/>
            </w:pPr>
          </w:p>
        </w:tc>
        <w:tc>
          <w:tcPr>
            <w:tcW w:w="6988" w:type="dxa"/>
          </w:tcPr>
          <w:p w:rsidR="001F26C5" w:rsidRDefault="001F26C5" w:rsidP="001F26C5">
            <w:pPr>
              <w:jc w:val="both"/>
            </w:pPr>
            <w:r w:rsidRPr="00A740BD">
              <w:t>Предложение о переносе красной линии учтено, образован земельный участок с условным номером :</w:t>
            </w:r>
            <w:r>
              <w:t>441</w:t>
            </w:r>
            <w:r w:rsidRPr="00A740BD">
              <w:t>.</w:t>
            </w:r>
          </w:p>
          <w:p w:rsidR="001F26C5" w:rsidRDefault="001F26C5" w:rsidP="001F26C5">
            <w:pPr>
              <w:ind w:firstLine="34"/>
              <w:jc w:val="both"/>
            </w:pPr>
            <w:r w:rsidRPr="001F26C5">
              <w:rPr>
                <w:noProof/>
              </w:rPr>
              <w:drawing>
                <wp:inline distT="0" distB="0" distL="0" distR="0" wp14:anchorId="77289A88" wp14:editId="6BBD52DB">
                  <wp:extent cx="2771045" cy="2046758"/>
                  <wp:effectExtent l="0" t="0" r="0" b="0"/>
                  <wp:docPr id="20" name="Рисунок 20" descr="Y:\РАБОЧАЯ 2018\Рабочие текущие материалы\ПП_ПМ_Нефтеюганск_11А\Исходная\9.Предложения заинтересованных лиц\Схемы для ответа по ПС\карточка 8 Кедровая 75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Y:\РАБОЧАЯ 2018\Рабочие текущие материалы\ПП_ПМ_Нефтеюганск_11А\Исходная\9.Предложения заинтересованных лиц\Схемы для ответа по ПС\карточка 8 Кедровая 75а.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781084" cy="2054173"/>
                          </a:xfrm>
                          <a:prstGeom prst="rect">
                            <a:avLst/>
                          </a:prstGeom>
                          <a:noFill/>
                          <a:ln>
                            <a:noFill/>
                          </a:ln>
                        </pic:spPr>
                      </pic:pic>
                    </a:graphicData>
                  </a:graphic>
                </wp:inline>
              </w:drawing>
            </w:r>
          </w:p>
          <w:p w:rsidR="00157CCD" w:rsidRDefault="00157CCD" w:rsidP="001F26C5">
            <w:pPr>
              <w:ind w:firstLine="34"/>
              <w:jc w:val="both"/>
            </w:pPr>
          </w:p>
        </w:tc>
      </w:tr>
      <w:tr w:rsidR="004979F3" w:rsidTr="006B4655">
        <w:tc>
          <w:tcPr>
            <w:tcW w:w="736" w:type="dxa"/>
            <w:shd w:val="clear" w:color="auto" w:fill="auto"/>
            <w:vAlign w:val="center"/>
          </w:tcPr>
          <w:p w:rsidR="006B4655" w:rsidRPr="00F72973" w:rsidRDefault="006B4655" w:rsidP="006B4655">
            <w:pPr>
              <w:jc w:val="center"/>
            </w:pPr>
            <w:r>
              <w:lastRenderedPageBreak/>
              <w:t>3.</w:t>
            </w:r>
          </w:p>
        </w:tc>
        <w:tc>
          <w:tcPr>
            <w:tcW w:w="1782" w:type="dxa"/>
            <w:shd w:val="clear" w:color="auto" w:fill="auto"/>
            <w:vAlign w:val="center"/>
          </w:tcPr>
          <w:p w:rsidR="006B4655" w:rsidRPr="00F72973" w:rsidRDefault="006B4655" w:rsidP="006B4655">
            <w:pPr>
              <w:jc w:val="center"/>
            </w:pPr>
            <w:r>
              <w:t>30</w:t>
            </w:r>
          </w:p>
        </w:tc>
        <w:tc>
          <w:tcPr>
            <w:tcW w:w="5203" w:type="dxa"/>
            <w:vAlign w:val="center"/>
          </w:tcPr>
          <w:p w:rsidR="006B4655" w:rsidRDefault="006B4655" w:rsidP="006B4655">
            <w:pPr>
              <w:jc w:val="both"/>
            </w:pPr>
            <w:r>
              <w:t>Рассмотреть возможность переноса границ  красных линий, либо перенос границ участка</w:t>
            </w:r>
          </w:p>
          <w:p w:rsidR="006B4655" w:rsidRPr="00F72973" w:rsidRDefault="006B4655" w:rsidP="006B4655">
            <w:pPr>
              <w:jc w:val="both"/>
            </w:pPr>
          </w:p>
        </w:tc>
        <w:tc>
          <w:tcPr>
            <w:tcW w:w="6988" w:type="dxa"/>
          </w:tcPr>
          <w:p w:rsidR="006646D2" w:rsidRDefault="00D124B4" w:rsidP="006646D2">
            <w:pPr>
              <w:pStyle w:val="S"/>
              <w:ind w:firstLine="0"/>
              <w:jc w:val="left"/>
              <w:rPr>
                <w:lang w:eastAsia="ru-RU"/>
              </w:rPr>
            </w:pPr>
            <w:r>
              <w:rPr>
                <w:lang w:eastAsia="ru-RU"/>
              </w:rPr>
              <w:t>При подготовке проекта был</w:t>
            </w:r>
            <w:r w:rsidR="006646D2">
              <w:rPr>
                <w:lang w:eastAsia="ru-RU"/>
              </w:rPr>
              <w:t xml:space="preserve"> образован земельный участок с условным номером :90, </w:t>
            </w:r>
            <w:r>
              <w:rPr>
                <w:lang w:eastAsia="ru-RU"/>
              </w:rPr>
              <w:t xml:space="preserve">при образовании земельного участка учтены строения и сооружения на нем расположенные, </w:t>
            </w:r>
            <w:r w:rsidR="006646D2">
              <w:rPr>
                <w:lang w:eastAsia="ru-RU"/>
              </w:rPr>
              <w:t xml:space="preserve">дальнейшее увеличение участка не представляется возможным, так как испрашиваемая территория (красный контур на схеме) попадает в зону </w:t>
            </w:r>
            <w:r w:rsidR="006646D2" w:rsidRPr="00BF3B2C">
              <w:rPr>
                <w:lang w:eastAsia="ru-RU"/>
              </w:rPr>
              <w:t>планируе</w:t>
            </w:r>
            <w:r w:rsidR="006646D2">
              <w:rPr>
                <w:lang w:eastAsia="ru-RU"/>
              </w:rPr>
              <w:t>мого размещения газопровода низкого давления и силового кабеля 0,4 кВ</w:t>
            </w:r>
            <w:r>
              <w:rPr>
                <w:lang w:eastAsia="ru-RU"/>
              </w:rPr>
              <w:t xml:space="preserve"> и имеет непосредственное примыкание к дорожному полотну</w:t>
            </w:r>
            <w:r w:rsidR="006646D2">
              <w:rPr>
                <w:lang w:eastAsia="ru-RU"/>
              </w:rPr>
              <w:t>.</w:t>
            </w:r>
          </w:p>
          <w:p w:rsidR="006646D2" w:rsidRDefault="006646D2" w:rsidP="006646D2">
            <w:pPr>
              <w:pStyle w:val="S"/>
              <w:ind w:firstLine="0"/>
              <w:jc w:val="left"/>
              <w:rPr>
                <w:lang w:eastAsia="ru-RU"/>
              </w:rPr>
            </w:pPr>
          </w:p>
          <w:p w:rsidR="006B4655" w:rsidRDefault="006646D2" w:rsidP="006B4655">
            <w:pPr>
              <w:jc w:val="both"/>
            </w:pPr>
            <w:r w:rsidRPr="00B4263F">
              <w:rPr>
                <w:noProof/>
                <w:color w:val="00B0F0"/>
              </w:rPr>
              <w:drawing>
                <wp:inline distT="0" distB="0" distL="0" distR="0" wp14:anchorId="59209AB6" wp14:editId="52DC1B65">
                  <wp:extent cx="2084129" cy="2019300"/>
                  <wp:effectExtent l="0" t="0" r="0" b="0"/>
                  <wp:docPr id="290" name="Рисунок 290" descr="Y:\РАБОЧАЯ 2018\Рабочие текущие материалы\ПП_ПМ_Нефтеюганск_11А\Исходная\9.Предложения заинтересованных лиц\Схемы 1_32 от 10.12.2018\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Y:\РАБОЧАЯ 2018\Рабочие текущие материалы\ПП_ПМ_Нефтеюганск_11А\Исходная\9.Предложения заинтересованных лиц\Схемы 1_32 от 10.12.2018\11.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107280" cy="2041731"/>
                          </a:xfrm>
                          <a:prstGeom prst="rect">
                            <a:avLst/>
                          </a:prstGeom>
                          <a:noFill/>
                          <a:ln>
                            <a:noFill/>
                          </a:ln>
                        </pic:spPr>
                      </pic:pic>
                    </a:graphicData>
                  </a:graphic>
                </wp:inline>
              </w:drawing>
            </w:r>
          </w:p>
          <w:p w:rsidR="006646D2" w:rsidRDefault="006646D2" w:rsidP="006B4655">
            <w:pPr>
              <w:jc w:val="both"/>
            </w:pPr>
          </w:p>
        </w:tc>
      </w:tr>
      <w:tr w:rsidR="004979F3" w:rsidTr="006B4655">
        <w:tc>
          <w:tcPr>
            <w:tcW w:w="736" w:type="dxa"/>
            <w:shd w:val="clear" w:color="auto" w:fill="auto"/>
            <w:vAlign w:val="center"/>
          </w:tcPr>
          <w:p w:rsidR="006B4655" w:rsidRPr="00F72973" w:rsidRDefault="006B4655" w:rsidP="006B4655">
            <w:pPr>
              <w:jc w:val="center"/>
            </w:pPr>
            <w:r>
              <w:t>4.</w:t>
            </w:r>
          </w:p>
        </w:tc>
        <w:tc>
          <w:tcPr>
            <w:tcW w:w="1782" w:type="dxa"/>
            <w:shd w:val="clear" w:color="auto" w:fill="auto"/>
            <w:vAlign w:val="center"/>
          </w:tcPr>
          <w:p w:rsidR="006B4655" w:rsidRPr="00F72973" w:rsidRDefault="006B4655" w:rsidP="006B4655">
            <w:pPr>
              <w:jc w:val="center"/>
            </w:pPr>
            <w:r>
              <w:t>11</w:t>
            </w:r>
          </w:p>
        </w:tc>
        <w:tc>
          <w:tcPr>
            <w:tcW w:w="5203" w:type="dxa"/>
            <w:vAlign w:val="center"/>
          </w:tcPr>
          <w:p w:rsidR="006B4655" w:rsidRDefault="006B4655" w:rsidP="006B4655">
            <w:pPr>
              <w:ind w:firstLine="34"/>
              <w:jc w:val="both"/>
            </w:pPr>
            <w:r>
              <w:t xml:space="preserve">Почему в Вашем проекте нет ул. Космонавтов? Мы делали депутатский запрос, обращались к губернатору Комаровой и нам 3 года назад ответили, что есть проект водоснабжения нашей улицы и он в работе. А теперь Вы отвечаете, что у Вас нет такого проекта. Улица наша существует с 1980 года и с документами все в порядке. </w:t>
            </w:r>
          </w:p>
          <w:p w:rsidR="006B4655" w:rsidRPr="00F72973" w:rsidRDefault="006B4655" w:rsidP="006B4655">
            <w:pPr>
              <w:ind w:firstLine="34"/>
              <w:jc w:val="both"/>
            </w:pPr>
            <w:r>
              <w:t xml:space="preserve"> </w:t>
            </w:r>
          </w:p>
        </w:tc>
        <w:tc>
          <w:tcPr>
            <w:tcW w:w="6988" w:type="dxa"/>
          </w:tcPr>
          <w:p w:rsidR="00AD38F3" w:rsidRDefault="00AD38F3" w:rsidP="00AD38F3">
            <w:pPr>
              <w:jc w:val="both"/>
            </w:pPr>
            <w:r>
              <w:t>Предложение учтено, проектом планировки предусмотрено водоснабжение по ул. Космонавтов, соответствующие изменения внесены в схему водоснабжения и схему границ зон планируемого размещения объектов капитального строительства.</w:t>
            </w:r>
          </w:p>
          <w:p w:rsidR="006B4655" w:rsidRDefault="006B4655" w:rsidP="006B4655">
            <w:pPr>
              <w:ind w:firstLine="34"/>
              <w:jc w:val="both"/>
            </w:pPr>
          </w:p>
        </w:tc>
      </w:tr>
      <w:tr w:rsidR="004979F3" w:rsidTr="006B4655">
        <w:tc>
          <w:tcPr>
            <w:tcW w:w="736" w:type="dxa"/>
            <w:shd w:val="clear" w:color="auto" w:fill="auto"/>
            <w:vAlign w:val="center"/>
          </w:tcPr>
          <w:p w:rsidR="006B4655" w:rsidRPr="00F72973" w:rsidRDefault="006B4655" w:rsidP="006B4655">
            <w:pPr>
              <w:jc w:val="center"/>
              <w:rPr>
                <w:rFonts w:eastAsia="Calibri"/>
                <w:bCs/>
                <w:lang w:eastAsia="en-US"/>
              </w:rPr>
            </w:pPr>
            <w:r>
              <w:rPr>
                <w:rFonts w:eastAsia="Calibri"/>
                <w:bCs/>
                <w:lang w:eastAsia="en-US"/>
              </w:rPr>
              <w:t>5.</w:t>
            </w:r>
          </w:p>
        </w:tc>
        <w:tc>
          <w:tcPr>
            <w:tcW w:w="1782" w:type="dxa"/>
            <w:shd w:val="clear" w:color="auto" w:fill="auto"/>
            <w:vAlign w:val="center"/>
          </w:tcPr>
          <w:p w:rsidR="006B4655" w:rsidRPr="00F72973" w:rsidRDefault="006B4655" w:rsidP="006B4655">
            <w:pPr>
              <w:jc w:val="center"/>
            </w:pPr>
            <w:r>
              <w:t>32</w:t>
            </w:r>
          </w:p>
        </w:tc>
        <w:tc>
          <w:tcPr>
            <w:tcW w:w="5203" w:type="dxa"/>
            <w:vAlign w:val="center"/>
          </w:tcPr>
          <w:p w:rsidR="006B4655" w:rsidRDefault="006B4655" w:rsidP="006B4655">
            <w:pPr>
              <w:ind w:firstLine="34"/>
              <w:jc w:val="both"/>
            </w:pPr>
            <w:r>
              <w:t xml:space="preserve">Почему газификация по </w:t>
            </w:r>
            <w:proofErr w:type="spellStart"/>
            <w:r>
              <w:t>ул.Таежной</w:t>
            </w:r>
            <w:proofErr w:type="spellEnd"/>
            <w:r>
              <w:t xml:space="preserve"> производится за свой счет. Губернатор Комарова по телевидению отчиталась что весь 11А газифицирован. Это неправда!</w:t>
            </w:r>
          </w:p>
          <w:p w:rsidR="006B4655" w:rsidRPr="00F72973" w:rsidRDefault="006B4655" w:rsidP="006B4655">
            <w:pPr>
              <w:ind w:firstLine="34"/>
              <w:jc w:val="both"/>
            </w:pPr>
          </w:p>
        </w:tc>
        <w:tc>
          <w:tcPr>
            <w:tcW w:w="6988" w:type="dxa"/>
          </w:tcPr>
          <w:p w:rsidR="006B4655" w:rsidRDefault="001623AD" w:rsidP="001623AD">
            <w:pPr>
              <w:ind w:firstLine="34"/>
              <w:jc w:val="both"/>
            </w:pPr>
            <w:r>
              <w:t>Согласно топографической съемке и исходным данным, переданным администрацией и ресурсоснабжающими организациями (</w:t>
            </w:r>
            <w:proofErr w:type="spellStart"/>
            <w:r>
              <w:t>ОАО</w:t>
            </w:r>
            <w:r w:rsidRPr="001623AD">
              <w:t>”</w:t>
            </w:r>
            <w:r>
              <w:t>Нефтеюганскгаз</w:t>
            </w:r>
            <w:proofErr w:type="spellEnd"/>
            <w:r w:rsidRPr="001623AD">
              <w:t>”</w:t>
            </w:r>
            <w:r>
              <w:t xml:space="preserve">) для подготовки документации по планировке территории, </w:t>
            </w:r>
            <w:proofErr w:type="spellStart"/>
            <w:r>
              <w:t>ул</w:t>
            </w:r>
            <w:proofErr w:type="gramStart"/>
            <w:r>
              <w:t>.Т</w:t>
            </w:r>
            <w:proofErr w:type="gramEnd"/>
            <w:r>
              <w:t>аежная</w:t>
            </w:r>
            <w:proofErr w:type="spellEnd"/>
            <w:r>
              <w:t xml:space="preserve"> полностью газифицирована, что отображено на схеме газоснабжения территории. Документация по планировке территории не регулирует имущественные отношения между хозяйствующими субъектами, порядок подключения происходит в рамках </w:t>
            </w:r>
            <w:r>
              <w:lastRenderedPageBreak/>
              <w:t>реализации мероприятий по газификации территории.</w:t>
            </w:r>
          </w:p>
        </w:tc>
      </w:tr>
      <w:tr w:rsidR="004979F3" w:rsidTr="006B4655">
        <w:trPr>
          <w:trHeight w:val="317"/>
        </w:trPr>
        <w:tc>
          <w:tcPr>
            <w:tcW w:w="736" w:type="dxa"/>
            <w:shd w:val="clear" w:color="auto" w:fill="auto"/>
            <w:vAlign w:val="center"/>
          </w:tcPr>
          <w:p w:rsidR="006B4655" w:rsidRPr="00F72973" w:rsidRDefault="006B4655" w:rsidP="006B4655">
            <w:pPr>
              <w:jc w:val="center"/>
              <w:rPr>
                <w:rFonts w:eastAsia="Calibri"/>
                <w:bCs/>
                <w:lang w:eastAsia="en-US"/>
              </w:rPr>
            </w:pPr>
            <w:r>
              <w:rPr>
                <w:rFonts w:eastAsia="Calibri"/>
                <w:bCs/>
                <w:lang w:eastAsia="en-US"/>
              </w:rPr>
              <w:lastRenderedPageBreak/>
              <w:t>6.</w:t>
            </w:r>
          </w:p>
        </w:tc>
        <w:tc>
          <w:tcPr>
            <w:tcW w:w="1782" w:type="dxa"/>
            <w:shd w:val="clear" w:color="auto" w:fill="auto"/>
            <w:vAlign w:val="center"/>
          </w:tcPr>
          <w:p w:rsidR="006B4655" w:rsidRPr="00F72973" w:rsidRDefault="006B4655" w:rsidP="006B4655">
            <w:pPr>
              <w:jc w:val="center"/>
            </w:pPr>
            <w:r>
              <w:t>27</w:t>
            </w:r>
          </w:p>
        </w:tc>
        <w:tc>
          <w:tcPr>
            <w:tcW w:w="5203" w:type="dxa"/>
            <w:vAlign w:val="center"/>
          </w:tcPr>
          <w:p w:rsidR="006B4655" w:rsidRDefault="006B4655" w:rsidP="006B4655">
            <w:pPr>
              <w:ind w:firstLine="34"/>
              <w:jc w:val="both"/>
            </w:pPr>
            <w:r>
              <w:t>В 11А микрорайоне нет ни одной детской площадки. Прошу изменить данную ситуацию в кратчайшие сроки</w:t>
            </w:r>
          </w:p>
          <w:p w:rsidR="006B4655" w:rsidRPr="00F72973" w:rsidRDefault="006B4655" w:rsidP="006B4655">
            <w:pPr>
              <w:ind w:firstLine="34"/>
              <w:jc w:val="both"/>
            </w:pPr>
          </w:p>
        </w:tc>
        <w:tc>
          <w:tcPr>
            <w:tcW w:w="6988" w:type="dxa"/>
          </w:tcPr>
          <w:p w:rsidR="006B4655" w:rsidRDefault="00A2516C" w:rsidP="00A2516C">
            <w:pPr>
              <w:ind w:firstLine="34"/>
              <w:jc w:val="both"/>
            </w:pPr>
            <w:r>
              <w:t xml:space="preserve">Проектом планировки определены территории общего пользования (скверы) в границах которых может быть размещено игровое оборудование, данный вопрос находится в области полномочий органов местного </w:t>
            </w:r>
            <w:r w:rsidR="00E80C47">
              <w:t>самоуправления</w:t>
            </w:r>
            <w:r>
              <w:t>.</w:t>
            </w:r>
          </w:p>
        </w:tc>
      </w:tr>
      <w:tr w:rsidR="004979F3" w:rsidTr="006B4655">
        <w:tc>
          <w:tcPr>
            <w:tcW w:w="736" w:type="dxa"/>
            <w:shd w:val="clear" w:color="auto" w:fill="auto"/>
            <w:vAlign w:val="center"/>
          </w:tcPr>
          <w:p w:rsidR="006B4655" w:rsidRPr="00F72973" w:rsidRDefault="006B4655" w:rsidP="006B4655">
            <w:pPr>
              <w:jc w:val="center"/>
              <w:rPr>
                <w:rFonts w:eastAsia="Calibri"/>
                <w:bCs/>
                <w:lang w:eastAsia="en-US"/>
              </w:rPr>
            </w:pPr>
            <w:r>
              <w:rPr>
                <w:rFonts w:eastAsia="Calibri"/>
                <w:bCs/>
                <w:lang w:eastAsia="en-US"/>
              </w:rPr>
              <w:t>7.</w:t>
            </w:r>
          </w:p>
        </w:tc>
        <w:tc>
          <w:tcPr>
            <w:tcW w:w="1782" w:type="dxa"/>
            <w:shd w:val="clear" w:color="auto" w:fill="auto"/>
            <w:vAlign w:val="center"/>
          </w:tcPr>
          <w:p w:rsidR="006B4655" w:rsidRPr="00F72973" w:rsidRDefault="006B4655" w:rsidP="006B4655">
            <w:pPr>
              <w:jc w:val="center"/>
            </w:pPr>
            <w:r>
              <w:t>15</w:t>
            </w:r>
          </w:p>
        </w:tc>
        <w:tc>
          <w:tcPr>
            <w:tcW w:w="5203" w:type="dxa"/>
            <w:vAlign w:val="center"/>
          </w:tcPr>
          <w:p w:rsidR="006B4655" w:rsidRDefault="006B4655" w:rsidP="006B4655">
            <w:pPr>
              <w:ind w:firstLine="34"/>
              <w:jc w:val="both"/>
            </w:pPr>
            <w:r>
              <w:t xml:space="preserve">Прошу увеличить земельный участок </w:t>
            </w:r>
            <w:proofErr w:type="spellStart"/>
            <w:r>
              <w:t>ул.Кедровая</w:t>
            </w:r>
            <w:proofErr w:type="spellEnd"/>
            <w:r>
              <w:t xml:space="preserve"> 82, 120 кв.м</w:t>
            </w:r>
          </w:p>
          <w:p w:rsidR="006B4655" w:rsidRPr="00F72973" w:rsidRDefault="006B4655" w:rsidP="006B4655">
            <w:pPr>
              <w:ind w:firstLine="34"/>
              <w:jc w:val="both"/>
            </w:pPr>
          </w:p>
        </w:tc>
        <w:tc>
          <w:tcPr>
            <w:tcW w:w="6988" w:type="dxa"/>
          </w:tcPr>
          <w:p w:rsidR="00E1408A" w:rsidRDefault="00E1408A" w:rsidP="00E1408A">
            <w:pPr>
              <w:jc w:val="both"/>
            </w:pPr>
            <w:r w:rsidRPr="00A740BD">
              <w:t>Предложение учтено, образован земельный участок с условным номером :</w:t>
            </w:r>
            <w:r>
              <w:t>449</w:t>
            </w:r>
            <w:r w:rsidRPr="00A740BD">
              <w:t>.</w:t>
            </w:r>
          </w:p>
          <w:p w:rsidR="00E1408A" w:rsidRDefault="00E1408A" w:rsidP="00E1408A">
            <w:pPr>
              <w:jc w:val="both"/>
            </w:pPr>
          </w:p>
          <w:p w:rsidR="006B4655" w:rsidRDefault="00E1408A" w:rsidP="006B4655">
            <w:pPr>
              <w:ind w:firstLine="34"/>
              <w:jc w:val="both"/>
            </w:pPr>
            <w:r w:rsidRPr="00E1408A">
              <w:rPr>
                <w:noProof/>
              </w:rPr>
              <w:drawing>
                <wp:inline distT="0" distB="0" distL="0" distR="0" wp14:anchorId="6113E561" wp14:editId="5353A576">
                  <wp:extent cx="1787660" cy="1323790"/>
                  <wp:effectExtent l="0" t="0" r="3175" b="0"/>
                  <wp:docPr id="21" name="Рисунок 21" descr="Y:\РАБОЧАЯ 2018\Рабочие текущие материалы\ПП_ПМ_Нефтеюганск_11А\Исходная\9.Предложения заинтересованных лиц\Схемы для ответа по ПС\1_карточка8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Y:\РАБОЧАЯ 2018\Рабочие текущие материалы\ПП_ПМ_Нефтеюганск_11А\Исходная\9.Предложения заинтересованных лиц\Схемы для ответа по ПС\1_карточка83.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797870" cy="1331351"/>
                          </a:xfrm>
                          <a:prstGeom prst="rect">
                            <a:avLst/>
                          </a:prstGeom>
                          <a:noFill/>
                          <a:ln>
                            <a:noFill/>
                          </a:ln>
                        </pic:spPr>
                      </pic:pic>
                    </a:graphicData>
                  </a:graphic>
                </wp:inline>
              </w:drawing>
            </w:r>
          </w:p>
          <w:p w:rsidR="00E1408A" w:rsidRDefault="00E1408A" w:rsidP="006B4655">
            <w:pPr>
              <w:ind w:firstLine="34"/>
              <w:jc w:val="both"/>
            </w:pPr>
          </w:p>
        </w:tc>
      </w:tr>
      <w:tr w:rsidR="004979F3" w:rsidRPr="00F72973" w:rsidTr="006B4655">
        <w:tc>
          <w:tcPr>
            <w:tcW w:w="736"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B3756B" w:rsidRDefault="006B4655" w:rsidP="006B4655">
            <w:pPr>
              <w:jc w:val="center"/>
              <w:rPr>
                <w:rFonts w:eastAsia="Calibri"/>
                <w:bCs/>
                <w:lang w:eastAsia="en-US"/>
              </w:rPr>
            </w:pPr>
            <w:r>
              <w:rPr>
                <w:rFonts w:eastAsia="Calibri"/>
                <w:bCs/>
                <w:lang w:eastAsia="en-US"/>
              </w:rPr>
              <w:t>8.</w:t>
            </w:r>
          </w:p>
        </w:tc>
        <w:tc>
          <w:tcPr>
            <w:tcW w:w="1782"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pPr>
            <w:r>
              <w:t>47</w:t>
            </w:r>
          </w:p>
        </w:tc>
        <w:tc>
          <w:tcPr>
            <w:tcW w:w="5203" w:type="dxa"/>
            <w:tcBorders>
              <w:top w:val="single" w:sz="4" w:space="0" w:color="auto"/>
              <w:left w:val="single" w:sz="4" w:space="0" w:color="auto"/>
              <w:bottom w:val="single" w:sz="4" w:space="0" w:color="auto"/>
              <w:right w:val="single" w:sz="4" w:space="0" w:color="auto"/>
            </w:tcBorders>
            <w:vAlign w:val="center"/>
          </w:tcPr>
          <w:p w:rsidR="006B4655" w:rsidRDefault="006B4655" w:rsidP="006B4655">
            <w:pPr>
              <w:ind w:firstLine="34"/>
              <w:jc w:val="both"/>
            </w:pPr>
            <w:r>
              <w:t>По данному место жительства, п. Звёздный, ул. Космонавтов, дом 54а, я могу сделать документы? Чтобы узаконить данный участок. Я проживаю 2003г.</w:t>
            </w:r>
          </w:p>
          <w:p w:rsidR="006B4655" w:rsidRPr="00F72973" w:rsidRDefault="006B4655" w:rsidP="006B4655">
            <w:pPr>
              <w:ind w:firstLine="34"/>
              <w:jc w:val="both"/>
            </w:pPr>
          </w:p>
        </w:tc>
        <w:tc>
          <w:tcPr>
            <w:tcW w:w="6988" w:type="dxa"/>
            <w:tcBorders>
              <w:top w:val="single" w:sz="4" w:space="0" w:color="auto"/>
              <w:left w:val="single" w:sz="4" w:space="0" w:color="auto"/>
              <w:bottom w:val="single" w:sz="4" w:space="0" w:color="auto"/>
              <w:right w:val="single" w:sz="4" w:space="0" w:color="auto"/>
            </w:tcBorders>
          </w:tcPr>
          <w:p w:rsidR="006B4655" w:rsidRDefault="00491576" w:rsidP="00491576">
            <w:pPr>
              <w:jc w:val="both"/>
            </w:pPr>
            <w:r>
              <w:t xml:space="preserve">Проектом предусмотрено образование земельного участка для каждого объекта капитального строительства (за исключением объектов, подлежащих сносу). </w:t>
            </w:r>
            <w:r w:rsidRPr="00491576">
              <w:t>Установление правовой (имущественной) принадлежности недвижимого имущества не входит в компетенцию документации по планировке территории, для решения вопроса необходимо обратится в уполномоченные органы.</w:t>
            </w:r>
          </w:p>
        </w:tc>
      </w:tr>
      <w:tr w:rsidR="004979F3" w:rsidRPr="00F72973" w:rsidTr="006B4655">
        <w:tc>
          <w:tcPr>
            <w:tcW w:w="736"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B3756B" w:rsidRDefault="006B4655" w:rsidP="006B4655">
            <w:pPr>
              <w:jc w:val="center"/>
              <w:rPr>
                <w:rFonts w:eastAsia="Calibri"/>
                <w:bCs/>
                <w:lang w:eastAsia="en-US"/>
              </w:rPr>
            </w:pPr>
            <w:r>
              <w:rPr>
                <w:rFonts w:eastAsia="Calibri"/>
                <w:bCs/>
                <w:lang w:eastAsia="en-US"/>
              </w:rPr>
              <w:t>9.</w:t>
            </w:r>
          </w:p>
        </w:tc>
        <w:tc>
          <w:tcPr>
            <w:tcW w:w="1782"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pPr>
            <w:r>
              <w:t>12</w:t>
            </w:r>
          </w:p>
        </w:tc>
        <w:tc>
          <w:tcPr>
            <w:tcW w:w="5203" w:type="dxa"/>
            <w:tcBorders>
              <w:top w:val="single" w:sz="4" w:space="0" w:color="auto"/>
              <w:left w:val="single" w:sz="4" w:space="0" w:color="auto"/>
              <w:bottom w:val="single" w:sz="4" w:space="0" w:color="auto"/>
              <w:right w:val="single" w:sz="4" w:space="0" w:color="auto"/>
            </w:tcBorders>
            <w:vAlign w:val="center"/>
          </w:tcPr>
          <w:p w:rsidR="006B4655" w:rsidRDefault="006B4655" w:rsidP="006B4655">
            <w:pPr>
              <w:ind w:firstLine="34"/>
              <w:jc w:val="both"/>
            </w:pPr>
            <w:r>
              <w:t>Прошу узаконить границы земельного участка по существующим заборам.</w:t>
            </w:r>
          </w:p>
          <w:p w:rsidR="006B4655" w:rsidRPr="00F72973" w:rsidRDefault="006B4655" w:rsidP="006B4655">
            <w:pPr>
              <w:ind w:firstLine="34"/>
              <w:jc w:val="both"/>
            </w:pPr>
          </w:p>
        </w:tc>
        <w:tc>
          <w:tcPr>
            <w:tcW w:w="6988" w:type="dxa"/>
            <w:tcBorders>
              <w:top w:val="single" w:sz="4" w:space="0" w:color="auto"/>
              <w:left w:val="single" w:sz="4" w:space="0" w:color="auto"/>
              <w:bottom w:val="single" w:sz="4" w:space="0" w:color="auto"/>
              <w:right w:val="single" w:sz="4" w:space="0" w:color="auto"/>
            </w:tcBorders>
          </w:tcPr>
          <w:p w:rsidR="009D7C21" w:rsidRDefault="009D7C21" w:rsidP="009D7C21">
            <w:pPr>
              <w:ind w:firstLine="34"/>
              <w:jc w:val="both"/>
            </w:pPr>
            <w:r>
              <w:t>Предложение учтено. В проект внесены изменения согласно заявлению, строительство и эксплуатация планируемых и существующих сетей будет осуществляться на основании публичного сервитута.</w:t>
            </w:r>
          </w:p>
          <w:p w:rsidR="009D7C21" w:rsidRDefault="009D7C21" w:rsidP="009D7C21">
            <w:pPr>
              <w:ind w:firstLine="34"/>
              <w:jc w:val="both"/>
            </w:pPr>
          </w:p>
          <w:p w:rsidR="006B4655" w:rsidRDefault="009D7C21" w:rsidP="006B4655">
            <w:pPr>
              <w:ind w:firstLine="34"/>
              <w:jc w:val="both"/>
            </w:pPr>
            <w:r w:rsidRPr="009D7C21">
              <w:rPr>
                <w:noProof/>
              </w:rPr>
              <w:drawing>
                <wp:inline distT="0" distB="0" distL="0" distR="0" wp14:anchorId="4AFF76EF" wp14:editId="45828B36">
                  <wp:extent cx="1866900" cy="1423144"/>
                  <wp:effectExtent l="0" t="0" r="0" b="5715"/>
                  <wp:docPr id="23" name="Рисунок 23" descr="Y:\РАБОЧАЯ 2018\Рабочие текущие материалы\ПП_ПМ_Нефтеюганск_11А\Исходная\9.Предложения заинтересованных лиц\Схемы для ответа по ПС\карточка 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Y:\РАБОЧАЯ 2018\Рабочие текущие материалы\ПП_ПМ_Нефтеюганск_11А\Исходная\9.Предложения заинтересованных лиц\Схемы для ответа по ПС\карточка 12.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91075" cy="1441572"/>
                          </a:xfrm>
                          <a:prstGeom prst="rect">
                            <a:avLst/>
                          </a:prstGeom>
                          <a:noFill/>
                          <a:ln>
                            <a:noFill/>
                          </a:ln>
                        </pic:spPr>
                      </pic:pic>
                    </a:graphicData>
                  </a:graphic>
                </wp:inline>
              </w:drawing>
            </w:r>
          </w:p>
          <w:p w:rsidR="009D7C21" w:rsidRDefault="009D7C21" w:rsidP="006B4655">
            <w:pPr>
              <w:ind w:firstLine="34"/>
              <w:jc w:val="both"/>
            </w:pPr>
          </w:p>
        </w:tc>
      </w:tr>
      <w:tr w:rsidR="004979F3" w:rsidRPr="00F72973" w:rsidTr="006B4655">
        <w:tc>
          <w:tcPr>
            <w:tcW w:w="736"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B3756B" w:rsidRDefault="006B4655" w:rsidP="006B4655">
            <w:pPr>
              <w:jc w:val="center"/>
              <w:rPr>
                <w:rFonts w:eastAsia="Calibri"/>
                <w:bCs/>
                <w:lang w:eastAsia="en-US"/>
              </w:rPr>
            </w:pPr>
            <w:r>
              <w:rPr>
                <w:rFonts w:eastAsia="Calibri"/>
                <w:bCs/>
                <w:lang w:eastAsia="en-US"/>
              </w:rPr>
              <w:t>10.</w:t>
            </w:r>
          </w:p>
        </w:tc>
        <w:tc>
          <w:tcPr>
            <w:tcW w:w="1782"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pPr>
            <w:r>
              <w:t>9</w:t>
            </w:r>
          </w:p>
        </w:tc>
        <w:tc>
          <w:tcPr>
            <w:tcW w:w="5203" w:type="dxa"/>
            <w:tcBorders>
              <w:top w:val="single" w:sz="4" w:space="0" w:color="auto"/>
              <w:left w:val="single" w:sz="4" w:space="0" w:color="auto"/>
              <w:bottom w:val="single" w:sz="4" w:space="0" w:color="auto"/>
              <w:right w:val="single" w:sz="4" w:space="0" w:color="auto"/>
            </w:tcBorders>
            <w:vAlign w:val="center"/>
          </w:tcPr>
          <w:p w:rsidR="006B4655" w:rsidRPr="001A6431" w:rsidRDefault="006B4655" w:rsidP="006B4655">
            <w:pPr>
              <w:ind w:firstLine="34"/>
              <w:jc w:val="both"/>
            </w:pPr>
            <w:r w:rsidRPr="001A6431">
              <w:t xml:space="preserve">Предложение уменьшить охранную зону и </w:t>
            </w:r>
            <w:r w:rsidRPr="001A6431">
              <w:lastRenderedPageBreak/>
              <w:t xml:space="preserve">оставить участок под строительство индивидуального жилого сектора. </w:t>
            </w:r>
          </w:p>
          <w:p w:rsidR="006B4655" w:rsidRPr="001A6431" w:rsidRDefault="006B4655" w:rsidP="006B4655">
            <w:pPr>
              <w:ind w:firstLine="34"/>
              <w:jc w:val="both"/>
            </w:pPr>
            <w:r w:rsidRPr="001A6431">
              <w:t xml:space="preserve">Прошу объяснить схему расположения участка по адресу: пер. Звездный, дом 1 и пер. Звездный, дом 12 под какие зоны и линии попадает участок. </w:t>
            </w:r>
          </w:p>
          <w:p w:rsidR="006B4655" w:rsidRPr="001A6431" w:rsidRDefault="006B4655" w:rsidP="006B4655">
            <w:pPr>
              <w:ind w:firstLine="34"/>
              <w:jc w:val="both"/>
            </w:pPr>
          </w:p>
        </w:tc>
        <w:tc>
          <w:tcPr>
            <w:tcW w:w="6988" w:type="dxa"/>
            <w:tcBorders>
              <w:top w:val="single" w:sz="4" w:space="0" w:color="auto"/>
              <w:left w:val="single" w:sz="4" w:space="0" w:color="auto"/>
              <w:bottom w:val="single" w:sz="4" w:space="0" w:color="auto"/>
              <w:right w:val="single" w:sz="4" w:space="0" w:color="auto"/>
            </w:tcBorders>
          </w:tcPr>
          <w:p w:rsidR="00C3002B" w:rsidRDefault="00C3002B" w:rsidP="00F80205">
            <w:pPr>
              <w:jc w:val="both"/>
            </w:pPr>
            <w:r w:rsidRPr="001A6431">
              <w:lastRenderedPageBreak/>
              <w:t xml:space="preserve">Документация по планировке территории не устанавливает и не </w:t>
            </w:r>
            <w:r w:rsidRPr="001A6431">
              <w:lastRenderedPageBreak/>
              <w:t>отменяет ограничения использования территории, такие как: охранные зоны инженерных сетей и трубопроводов, санитарно-защитные зоны, разрывы до зданий и сооружений, зоны затопления и пр. (только отображает их).</w:t>
            </w:r>
          </w:p>
          <w:p w:rsidR="00211400" w:rsidRPr="001A6431" w:rsidRDefault="00211400" w:rsidP="00F80205">
            <w:pPr>
              <w:jc w:val="both"/>
            </w:pPr>
            <w:r>
              <w:t>Порядок установления, изменения, прекращения существования зон с особыми условиями использования территорий, а также последствия установления, изменения, прекращения существования зон с особыми условиями использования территорий регулируется ст. 106, 107 Земельного кодекса РФ от 25.10.2001 № 136-ФЗ (с изм. и доп., вступ. в силу 01.10.2018).</w:t>
            </w:r>
          </w:p>
          <w:p w:rsidR="00F80205" w:rsidRDefault="00C3002B" w:rsidP="00F80205">
            <w:pPr>
              <w:jc w:val="both"/>
            </w:pPr>
            <w:r w:rsidRPr="001A6431">
              <w:t>Часть участка по адресу пер. Звездный, д.</w:t>
            </w:r>
            <w:r w:rsidR="001A6431" w:rsidRPr="001A6431">
              <w:t>1</w:t>
            </w:r>
            <w:r w:rsidRPr="001A6431">
              <w:t xml:space="preserve"> площадью </w:t>
            </w:r>
            <w:r w:rsidR="001A6431" w:rsidRPr="001A6431">
              <w:t>17</w:t>
            </w:r>
            <w:r w:rsidRPr="001A6431">
              <w:t xml:space="preserve"> м</w:t>
            </w:r>
            <w:r w:rsidRPr="001A6431">
              <w:rPr>
                <w:vertAlign w:val="superscript"/>
              </w:rPr>
              <w:t>2</w:t>
            </w:r>
            <w:r w:rsidRPr="001A6431">
              <w:t xml:space="preserve"> (верхний правый угол) расположена в санитарно-защитной зоне от устьев эксплуатируемых скважин и в зоне действия наименьшего расстояния до зданий и сооружений от объектов обустройства нефтяного месторождения (устьев скважин), установленных согласно Приказу </w:t>
            </w:r>
            <w:proofErr w:type="spellStart"/>
            <w:r w:rsidRPr="001A6431">
              <w:t>Ростехнадзора</w:t>
            </w:r>
            <w:proofErr w:type="spellEnd"/>
            <w:r w:rsidRPr="001A6431">
              <w:t xml:space="preserve"> от 12.03.2013 г. № 101. Часть участка по адресу пер. Звездный, д.</w:t>
            </w:r>
            <w:r w:rsidR="001A6431" w:rsidRPr="001A6431">
              <w:t>1</w:t>
            </w:r>
            <w:r w:rsidRPr="001A6431">
              <w:t xml:space="preserve"> площадью </w:t>
            </w:r>
            <w:r w:rsidR="001A6431" w:rsidRPr="001A6431">
              <w:t>277</w:t>
            </w:r>
            <w:r w:rsidRPr="001A6431">
              <w:t>м</w:t>
            </w:r>
            <w:r w:rsidRPr="001A6431">
              <w:rPr>
                <w:vertAlign w:val="superscript"/>
              </w:rPr>
              <w:t>2</w:t>
            </w:r>
            <w:r w:rsidRPr="001A6431">
              <w:t xml:space="preserve"> расположена в охранной зоне ВЛ 6 кВ, стоящей на государственном кадастровом учете (и ВЛ, и охранная зона). Данные ограничения не затрагивают расположенный на земельном участке индивидуальный жилой дом.</w:t>
            </w:r>
            <w:r w:rsidR="00F80205" w:rsidRPr="001A6431">
              <w:t xml:space="preserve"> </w:t>
            </w:r>
          </w:p>
          <w:p w:rsidR="00F80205" w:rsidRPr="001A6431" w:rsidRDefault="00F80205" w:rsidP="00F80205">
            <w:pPr>
              <w:jc w:val="both"/>
            </w:pPr>
            <w:r>
              <w:t>Участок</w:t>
            </w:r>
            <w:r w:rsidRPr="001A6431">
              <w:t xml:space="preserve"> по адресу пер. Звездный, д.1</w:t>
            </w:r>
            <w:r>
              <w:t>2 в зону действия ограничений использования территории не попадает.</w:t>
            </w:r>
          </w:p>
        </w:tc>
      </w:tr>
      <w:tr w:rsidR="004979F3" w:rsidRPr="00F72973" w:rsidTr="006B4655">
        <w:tc>
          <w:tcPr>
            <w:tcW w:w="736"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B3756B" w:rsidRDefault="006B4655" w:rsidP="006B4655">
            <w:pPr>
              <w:jc w:val="center"/>
              <w:rPr>
                <w:rFonts w:eastAsia="Calibri"/>
                <w:bCs/>
                <w:lang w:eastAsia="en-US"/>
              </w:rPr>
            </w:pPr>
            <w:r>
              <w:rPr>
                <w:rFonts w:eastAsia="Calibri"/>
                <w:bCs/>
                <w:lang w:eastAsia="en-US"/>
              </w:rPr>
              <w:lastRenderedPageBreak/>
              <w:t>11.</w:t>
            </w:r>
          </w:p>
        </w:tc>
        <w:tc>
          <w:tcPr>
            <w:tcW w:w="1782"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pPr>
            <w:r>
              <w:t>168</w:t>
            </w:r>
          </w:p>
        </w:tc>
        <w:tc>
          <w:tcPr>
            <w:tcW w:w="5203" w:type="dxa"/>
            <w:tcBorders>
              <w:top w:val="single" w:sz="4" w:space="0" w:color="auto"/>
              <w:left w:val="single" w:sz="4" w:space="0" w:color="auto"/>
              <w:bottom w:val="single" w:sz="4" w:space="0" w:color="auto"/>
              <w:right w:val="single" w:sz="4" w:space="0" w:color="auto"/>
            </w:tcBorders>
            <w:vAlign w:val="center"/>
          </w:tcPr>
          <w:p w:rsidR="006B4655" w:rsidRDefault="006B4655" w:rsidP="006B4655">
            <w:pPr>
              <w:ind w:firstLine="34"/>
              <w:jc w:val="both"/>
            </w:pPr>
            <w:r>
              <w:t>Нет воды в поселке.</w:t>
            </w:r>
          </w:p>
          <w:p w:rsidR="006B4655" w:rsidRPr="00F72973" w:rsidRDefault="006B4655" w:rsidP="006B4655">
            <w:pPr>
              <w:ind w:firstLine="34"/>
              <w:jc w:val="both"/>
            </w:pPr>
          </w:p>
        </w:tc>
        <w:tc>
          <w:tcPr>
            <w:tcW w:w="6988" w:type="dxa"/>
            <w:tcBorders>
              <w:top w:val="single" w:sz="4" w:space="0" w:color="auto"/>
              <w:left w:val="single" w:sz="4" w:space="0" w:color="auto"/>
              <w:bottom w:val="single" w:sz="4" w:space="0" w:color="auto"/>
              <w:right w:val="single" w:sz="4" w:space="0" w:color="auto"/>
            </w:tcBorders>
          </w:tcPr>
          <w:p w:rsidR="006B4655" w:rsidRDefault="00EA40C7" w:rsidP="00FC31A9">
            <w:pPr>
              <w:ind w:firstLine="34"/>
              <w:jc w:val="both"/>
            </w:pPr>
            <w:r>
              <w:t>Проектом планировки предусмотрены мероприятия по обеспечению территории хозяйственно-питьевым и противопожарным водоснабжением</w:t>
            </w:r>
            <w:r w:rsidR="00500C6B">
              <w:t xml:space="preserve"> согласно </w:t>
            </w:r>
            <w:r w:rsidR="00500C6B" w:rsidRPr="00FC31A9">
              <w:t>“</w:t>
            </w:r>
            <w:r w:rsidR="00FC31A9">
              <w:t>Программе комплексного развития систем коммунальной инфраструктуры муниципального образования г.</w:t>
            </w:r>
            <w:r w:rsidR="00175CB1">
              <w:t xml:space="preserve"> </w:t>
            </w:r>
            <w:r w:rsidR="00FC31A9">
              <w:t>Нефтеюганск за период до 2027г.</w:t>
            </w:r>
            <w:r w:rsidR="00500C6B" w:rsidRPr="00FC31A9">
              <w:t>”</w:t>
            </w:r>
            <w:r>
              <w:t>, что отображено на схеме водоснабжения.</w:t>
            </w:r>
          </w:p>
        </w:tc>
      </w:tr>
      <w:tr w:rsidR="004979F3" w:rsidRPr="00F72973" w:rsidTr="006B4655">
        <w:tc>
          <w:tcPr>
            <w:tcW w:w="736"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rPr>
                <w:rFonts w:eastAsia="Calibri"/>
                <w:bCs/>
                <w:lang w:eastAsia="en-US"/>
              </w:rPr>
            </w:pPr>
            <w:r>
              <w:rPr>
                <w:rFonts w:eastAsia="Calibri"/>
                <w:bCs/>
                <w:lang w:eastAsia="en-US"/>
              </w:rPr>
              <w:t>12.</w:t>
            </w:r>
          </w:p>
        </w:tc>
        <w:tc>
          <w:tcPr>
            <w:tcW w:w="1782"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pPr>
            <w:r>
              <w:t>173</w:t>
            </w:r>
          </w:p>
        </w:tc>
        <w:tc>
          <w:tcPr>
            <w:tcW w:w="5203" w:type="dxa"/>
            <w:tcBorders>
              <w:top w:val="single" w:sz="4" w:space="0" w:color="auto"/>
              <w:left w:val="single" w:sz="4" w:space="0" w:color="auto"/>
              <w:bottom w:val="single" w:sz="4" w:space="0" w:color="auto"/>
              <w:right w:val="single" w:sz="4" w:space="0" w:color="auto"/>
            </w:tcBorders>
            <w:vAlign w:val="center"/>
          </w:tcPr>
          <w:p w:rsidR="006B4655" w:rsidRDefault="006B4655" w:rsidP="006B4655">
            <w:pPr>
              <w:ind w:firstLine="34"/>
              <w:jc w:val="both"/>
            </w:pPr>
            <w:r>
              <w:t xml:space="preserve">Прошу Вас убрать с моего участка красные линии перед домом и расширить территорию за домом, т.к. я давно пользуюсь этим </w:t>
            </w:r>
            <w:proofErr w:type="gramStart"/>
            <w:r>
              <w:t>участком</w:t>
            </w:r>
            <w:proofErr w:type="gramEnd"/>
            <w:r>
              <w:t xml:space="preserve"> и он никому не принадлежит. Я этот участок отсыпал и облагородил.</w:t>
            </w:r>
          </w:p>
          <w:p w:rsidR="006B4655" w:rsidRPr="00F72973" w:rsidRDefault="006B4655" w:rsidP="006B4655">
            <w:pPr>
              <w:ind w:firstLine="34"/>
              <w:jc w:val="both"/>
            </w:pPr>
          </w:p>
        </w:tc>
        <w:tc>
          <w:tcPr>
            <w:tcW w:w="6988" w:type="dxa"/>
            <w:tcBorders>
              <w:top w:val="single" w:sz="4" w:space="0" w:color="auto"/>
              <w:left w:val="single" w:sz="4" w:space="0" w:color="auto"/>
              <w:bottom w:val="single" w:sz="4" w:space="0" w:color="auto"/>
              <w:right w:val="single" w:sz="4" w:space="0" w:color="auto"/>
            </w:tcBorders>
          </w:tcPr>
          <w:p w:rsidR="00BC06EC" w:rsidRDefault="00BC06EC" w:rsidP="00BC06EC">
            <w:pPr>
              <w:jc w:val="both"/>
            </w:pPr>
            <w:r w:rsidRPr="00A740BD">
              <w:t>Предложение учтено</w:t>
            </w:r>
            <w:r>
              <w:t xml:space="preserve"> частично</w:t>
            </w:r>
            <w:r w:rsidRPr="00A740BD">
              <w:t>, образован земельный участок с условным номером :</w:t>
            </w:r>
            <w:r w:rsidR="00D84A57">
              <w:t>187</w:t>
            </w:r>
            <w:r w:rsidRPr="00A740BD">
              <w:t>.</w:t>
            </w:r>
            <w:r>
              <w:t xml:space="preserve"> Часть испрашиваемой территории попадает в зону планируемого размещения проезда с разворотной площадкой, обеспечивающего подъезд специализированной (в том числе пожарной) техники</w:t>
            </w:r>
            <w:r w:rsidR="00EC6800">
              <w:t xml:space="preserve"> на нормативное расстояние к индивидуальным жилым домам</w:t>
            </w:r>
            <w:r>
              <w:t>.</w:t>
            </w:r>
          </w:p>
          <w:p w:rsidR="00BC06EC" w:rsidRDefault="00BC06EC" w:rsidP="00BC06EC">
            <w:pPr>
              <w:jc w:val="both"/>
            </w:pPr>
          </w:p>
          <w:p w:rsidR="006B4655" w:rsidRDefault="00E0019E" w:rsidP="006B4655">
            <w:pPr>
              <w:ind w:firstLine="34"/>
              <w:jc w:val="both"/>
            </w:pPr>
            <w:r w:rsidRPr="00E0019E">
              <w:rPr>
                <w:noProof/>
              </w:rPr>
              <w:lastRenderedPageBreak/>
              <w:drawing>
                <wp:inline distT="0" distB="0" distL="0" distR="0" wp14:anchorId="3C236F08" wp14:editId="36676CA2">
                  <wp:extent cx="2038086" cy="3075197"/>
                  <wp:effectExtent l="0" t="0" r="635" b="0"/>
                  <wp:docPr id="25" name="Рисунок 25" descr="Y:\РАБОЧАЯ 2018\Рабочие текущие материалы\ПП_ПМ_Нефтеюганск_11А\Исходная\9.Предложения заинтересованных лиц\Схемы для ответа по ПС\карточка 17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Y:\РАБОЧАЯ 2018\Рабочие текущие материалы\ПП_ПМ_Нефтеюганск_11А\Исходная\9.Предложения заинтересованных лиц\Схемы для ответа по ПС\карточка 173.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046565" cy="3087990"/>
                          </a:xfrm>
                          <a:prstGeom prst="rect">
                            <a:avLst/>
                          </a:prstGeom>
                          <a:noFill/>
                          <a:ln>
                            <a:noFill/>
                          </a:ln>
                        </pic:spPr>
                      </pic:pic>
                    </a:graphicData>
                  </a:graphic>
                </wp:inline>
              </w:drawing>
            </w:r>
          </w:p>
          <w:p w:rsidR="00E0019E" w:rsidRDefault="00E0019E" w:rsidP="006B4655">
            <w:pPr>
              <w:ind w:firstLine="34"/>
              <w:jc w:val="both"/>
            </w:pPr>
          </w:p>
        </w:tc>
      </w:tr>
      <w:tr w:rsidR="004979F3" w:rsidRPr="00F72973" w:rsidTr="006B4655">
        <w:tc>
          <w:tcPr>
            <w:tcW w:w="736"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rPr>
                <w:rFonts w:eastAsia="Calibri"/>
                <w:bCs/>
                <w:lang w:eastAsia="en-US"/>
              </w:rPr>
            </w:pPr>
            <w:r>
              <w:rPr>
                <w:rFonts w:eastAsia="Calibri"/>
                <w:bCs/>
                <w:lang w:eastAsia="en-US"/>
              </w:rPr>
              <w:lastRenderedPageBreak/>
              <w:t>13.</w:t>
            </w:r>
          </w:p>
        </w:tc>
        <w:tc>
          <w:tcPr>
            <w:tcW w:w="1782"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pPr>
            <w:r>
              <w:t>175</w:t>
            </w:r>
          </w:p>
        </w:tc>
        <w:tc>
          <w:tcPr>
            <w:tcW w:w="5203" w:type="dxa"/>
            <w:tcBorders>
              <w:top w:val="single" w:sz="4" w:space="0" w:color="auto"/>
              <w:left w:val="single" w:sz="4" w:space="0" w:color="auto"/>
              <w:bottom w:val="single" w:sz="4" w:space="0" w:color="auto"/>
              <w:right w:val="single" w:sz="4" w:space="0" w:color="auto"/>
            </w:tcBorders>
            <w:vAlign w:val="center"/>
          </w:tcPr>
          <w:p w:rsidR="006B4655" w:rsidRDefault="006B4655" w:rsidP="006B4655">
            <w:pPr>
              <w:ind w:firstLine="34"/>
              <w:jc w:val="both"/>
            </w:pPr>
            <w:r>
              <w:t>Прошу рассмотреть вопрос об увеличении земельного участка по границам забора по адресу: г.Нефтеюганск, 11А микрорайон, ул. Магистральная, д.50</w:t>
            </w:r>
          </w:p>
          <w:p w:rsidR="006B4655" w:rsidRPr="00F72973" w:rsidRDefault="006B4655" w:rsidP="006B4655">
            <w:pPr>
              <w:ind w:firstLine="34"/>
              <w:jc w:val="both"/>
            </w:pPr>
          </w:p>
        </w:tc>
        <w:tc>
          <w:tcPr>
            <w:tcW w:w="6988" w:type="dxa"/>
            <w:tcBorders>
              <w:top w:val="single" w:sz="4" w:space="0" w:color="auto"/>
              <w:left w:val="single" w:sz="4" w:space="0" w:color="auto"/>
              <w:bottom w:val="single" w:sz="4" w:space="0" w:color="auto"/>
              <w:right w:val="single" w:sz="4" w:space="0" w:color="auto"/>
            </w:tcBorders>
          </w:tcPr>
          <w:p w:rsidR="001707AE" w:rsidRDefault="001707AE" w:rsidP="001707AE">
            <w:pPr>
              <w:jc w:val="both"/>
              <w:rPr>
                <w:rFonts w:eastAsiaTheme="minorHAnsi"/>
                <w:spacing w:val="-1"/>
                <w:lang w:eastAsia="en-US"/>
              </w:rPr>
            </w:pPr>
            <w:r>
              <w:t xml:space="preserve">Предложение учтено частично, </w:t>
            </w:r>
            <w:r w:rsidRPr="00A740BD">
              <w:t>образован земельный участок с условным номером :</w:t>
            </w:r>
            <w:r>
              <w:t>370</w:t>
            </w:r>
            <w:r w:rsidRPr="00A740BD">
              <w:t>.</w:t>
            </w:r>
            <w:r>
              <w:t xml:space="preserve"> Полностью удовлетворить запрос не представляется возможным, так как часть испрашиваемой территории (красный контур на схеме)</w:t>
            </w:r>
            <w:r w:rsidRPr="00E2709F">
              <w:rPr>
                <w:rFonts w:eastAsiaTheme="minorHAnsi"/>
                <w:spacing w:val="-1"/>
                <w:lang w:eastAsia="en-US"/>
              </w:rPr>
              <w:t xml:space="preserve"> попадает в охранную зону ВЛ 35 кВ, стоящую на го</w:t>
            </w:r>
            <w:r>
              <w:rPr>
                <w:rFonts w:eastAsiaTheme="minorHAnsi"/>
                <w:spacing w:val="-1"/>
                <w:lang w:eastAsia="en-US"/>
              </w:rPr>
              <w:t>сударственном кадастровом учете</w:t>
            </w:r>
            <w:r w:rsidR="000D60CD">
              <w:rPr>
                <w:rFonts w:eastAsiaTheme="minorHAnsi"/>
                <w:spacing w:val="-1"/>
                <w:lang w:eastAsia="en-US"/>
              </w:rPr>
              <w:t xml:space="preserve"> (и ВЛ 35 кВ, и охранная зона)</w:t>
            </w:r>
            <w:r>
              <w:rPr>
                <w:rFonts w:eastAsiaTheme="minorHAnsi"/>
                <w:spacing w:val="-1"/>
                <w:lang w:eastAsia="en-US"/>
              </w:rPr>
              <w:t>.</w:t>
            </w:r>
          </w:p>
          <w:p w:rsidR="001707AE" w:rsidRDefault="001707AE" w:rsidP="001707AE">
            <w:pPr>
              <w:jc w:val="both"/>
            </w:pPr>
          </w:p>
          <w:p w:rsidR="006B4655" w:rsidRDefault="001707AE" w:rsidP="006B4655">
            <w:pPr>
              <w:ind w:firstLine="34"/>
              <w:jc w:val="both"/>
            </w:pPr>
            <w:r w:rsidRPr="001707AE">
              <w:rPr>
                <w:noProof/>
              </w:rPr>
              <w:drawing>
                <wp:inline distT="0" distB="0" distL="0" distR="0" wp14:anchorId="38BF5DD1" wp14:editId="207EE209">
                  <wp:extent cx="2722245" cy="2177184"/>
                  <wp:effectExtent l="0" t="0" r="1905" b="0"/>
                  <wp:docPr id="22" name="Рисунок 22" descr="Y:\РАБОЧАЯ 2018\Рабочие текущие материалы\ПП_ПМ_Нефтеюганск_11А\Исходная\9.Предложения заинтересованных лиц\Схемы для ответа по ПС\карточка 17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Y:\РАБОЧАЯ 2018\Рабочие текущие материалы\ПП_ПМ_Нефтеюганск_11А\Исходная\9.Предложения заинтересованных лиц\Схемы для ответа по ПС\карточка 175.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735322" cy="2187643"/>
                          </a:xfrm>
                          <a:prstGeom prst="rect">
                            <a:avLst/>
                          </a:prstGeom>
                          <a:noFill/>
                          <a:ln>
                            <a:noFill/>
                          </a:ln>
                        </pic:spPr>
                      </pic:pic>
                    </a:graphicData>
                  </a:graphic>
                </wp:inline>
              </w:drawing>
            </w:r>
          </w:p>
          <w:p w:rsidR="001707AE" w:rsidRDefault="001707AE" w:rsidP="006B4655">
            <w:pPr>
              <w:ind w:firstLine="34"/>
              <w:jc w:val="both"/>
            </w:pPr>
          </w:p>
        </w:tc>
      </w:tr>
      <w:tr w:rsidR="004979F3" w:rsidRPr="00F72973" w:rsidTr="006B4655">
        <w:tc>
          <w:tcPr>
            <w:tcW w:w="736"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rPr>
                <w:rFonts w:eastAsia="Calibri"/>
                <w:bCs/>
                <w:lang w:eastAsia="en-US"/>
              </w:rPr>
            </w:pPr>
            <w:r>
              <w:rPr>
                <w:rFonts w:eastAsia="Calibri"/>
                <w:bCs/>
                <w:lang w:eastAsia="en-US"/>
              </w:rPr>
              <w:lastRenderedPageBreak/>
              <w:t>14.</w:t>
            </w:r>
          </w:p>
        </w:tc>
        <w:tc>
          <w:tcPr>
            <w:tcW w:w="1782"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pPr>
            <w:r>
              <w:t>174</w:t>
            </w:r>
          </w:p>
        </w:tc>
        <w:tc>
          <w:tcPr>
            <w:tcW w:w="5203" w:type="dxa"/>
            <w:tcBorders>
              <w:top w:val="single" w:sz="4" w:space="0" w:color="auto"/>
              <w:left w:val="single" w:sz="4" w:space="0" w:color="auto"/>
              <w:bottom w:val="single" w:sz="4" w:space="0" w:color="auto"/>
              <w:right w:val="single" w:sz="4" w:space="0" w:color="auto"/>
            </w:tcBorders>
            <w:vAlign w:val="center"/>
          </w:tcPr>
          <w:p w:rsidR="006B4655" w:rsidRDefault="006B4655" w:rsidP="006B4655">
            <w:pPr>
              <w:ind w:firstLine="34"/>
              <w:jc w:val="both"/>
            </w:pPr>
            <w:r>
              <w:t>Рассмотреть возможность увеличения земельного участка и перенести красные линии, кадастровый номер 86:20:0000007:102 (обращается адвокат заявителя Сандова Е.А.)</w:t>
            </w:r>
          </w:p>
          <w:p w:rsidR="006B4655" w:rsidRPr="00F72973" w:rsidRDefault="006B4655" w:rsidP="006B4655">
            <w:pPr>
              <w:ind w:firstLine="34"/>
              <w:jc w:val="both"/>
            </w:pPr>
            <w:r>
              <w:t xml:space="preserve"> </w:t>
            </w:r>
          </w:p>
        </w:tc>
        <w:tc>
          <w:tcPr>
            <w:tcW w:w="6988" w:type="dxa"/>
            <w:tcBorders>
              <w:top w:val="single" w:sz="4" w:space="0" w:color="auto"/>
              <w:left w:val="single" w:sz="4" w:space="0" w:color="auto"/>
              <w:bottom w:val="single" w:sz="4" w:space="0" w:color="auto"/>
              <w:right w:val="single" w:sz="4" w:space="0" w:color="auto"/>
            </w:tcBorders>
          </w:tcPr>
          <w:p w:rsidR="006B4655" w:rsidRPr="008D574E" w:rsidRDefault="008D574E" w:rsidP="00344B87">
            <w:pPr>
              <w:jc w:val="both"/>
              <w:rPr>
                <w:rFonts w:eastAsiaTheme="minorHAnsi"/>
                <w:spacing w:val="-1"/>
                <w:lang w:eastAsia="en-US"/>
              </w:rPr>
            </w:pPr>
            <w:r>
              <w:t>Предложение не учтено, на испрашиваемой территории отсутствуют</w:t>
            </w:r>
            <w:r w:rsidR="00344B87">
              <w:t xml:space="preserve"> жилые </w:t>
            </w:r>
            <w:r>
              <w:t xml:space="preserve">строения и </w:t>
            </w:r>
            <w:r w:rsidR="00344B87">
              <w:t xml:space="preserve">хозяйственные </w:t>
            </w:r>
            <w:r>
              <w:t xml:space="preserve">сооружения, кроме того, она попадает в </w:t>
            </w:r>
            <w:r w:rsidRPr="00E2709F">
              <w:rPr>
                <w:rFonts w:eastAsiaTheme="minorHAnsi"/>
                <w:spacing w:val="-1"/>
                <w:lang w:eastAsia="en-US"/>
              </w:rPr>
              <w:t xml:space="preserve">охранную зону ВЛ </w:t>
            </w:r>
            <w:r>
              <w:rPr>
                <w:rFonts w:eastAsiaTheme="minorHAnsi"/>
                <w:spacing w:val="-1"/>
                <w:lang w:eastAsia="en-US"/>
              </w:rPr>
              <w:t>6</w:t>
            </w:r>
            <w:r w:rsidRPr="00E2709F">
              <w:rPr>
                <w:rFonts w:eastAsiaTheme="minorHAnsi"/>
                <w:spacing w:val="-1"/>
                <w:lang w:eastAsia="en-US"/>
              </w:rPr>
              <w:t xml:space="preserve"> кВ, стоящую на го</w:t>
            </w:r>
            <w:r>
              <w:rPr>
                <w:rFonts w:eastAsiaTheme="minorHAnsi"/>
                <w:spacing w:val="-1"/>
                <w:lang w:eastAsia="en-US"/>
              </w:rPr>
              <w:t xml:space="preserve">сударственном кадастровом учете (и ВЛ 6 кВ, и охранная зона). Красная линия установлена по границе земельного участка с кадастровым номером </w:t>
            </w:r>
            <w:r>
              <w:t xml:space="preserve">86:20:0000007:102. Кроме того, весь </w:t>
            </w:r>
            <w:r>
              <w:rPr>
                <w:rFonts w:eastAsiaTheme="minorHAnsi"/>
                <w:spacing w:val="-1"/>
                <w:lang w:eastAsia="en-US"/>
              </w:rPr>
              <w:t xml:space="preserve">земельный участок с кадастровым номером </w:t>
            </w:r>
            <w:r>
              <w:t>86:20:0000007:102</w:t>
            </w:r>
            <w:r w:rsidRPr="001A6431">
              <w:t xml:space="preserve"> </w:t>
            </w:r>
            <w:r>
              <w:t xml:space="preserve">расположен </w:t>
            </w:r>
            <w:r w:rsidRPr="001A6431">
              <w:t xml:space="preserve">в санитарно-защитной зоне от устьев эксплуатируемых скважин и в зоне действия наименьшего расстояния до зданий и сооружений от объектов обустройства нефтяного месторождения (устьев скважин), установленных согласно Приказу </w:t>
            </w:r>
            <w:proofErr w:type="spellStart"/>
            <w:r w:rsidRPr="001A6431">
              <w:t>Ростехнадзора</w:t>
            </w:r>
            <w:proofErr w:type="spellEnd"/>
            <w:r w:rsidRPr="001A6431">
              <w:t xml:space="preserve"> от 12.03.2013 г. № 101.</w:t>
            </w:r>
          </w:p>
        </w:tc>
      </w:tr>
      <w:tr w:rsidR="004979F3" w:rsidRPr="00F72973" w:rsidTr="006B4655">
        <w:tc>
          <w:tcPr>
            <w:tcW w:w="736"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B3756B" w:rsidRDefault="006B4655" w:rsidP="006B4655">
            <w:pPr>
              <w:jc w:val="center"/>
              <w:rPr>
                <w:rFonts w:eastAsia="Calibri"/>
                <w:bCs/>
                <w:lang w:eastAsia="en-US"/>
              </w:rPr>
            </w:pPr>
            <w:r>
              <w:rPr>
                <w:rFonts w:eastAsia="Calibri"/>
                <w:bCs/>
                <w:lang w:eastAsia="en-US"/>
              </w:rPr>
              <w:t>15.</w:t>
            </w:r>
          </w:p>
        </w:tc>
        <w:tc>
          <w:tcPr>
            <w:tcW w:w="1782"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pPr>
            <w:r>
              <w:t>56</w:t>
            </w:r>
          </w:p>
        </w:tc>
        <w:tc>
          <w:tcPr>
            <w:tcW w:w="5203" w:type="dxa"/>
            <w:tcBorders>
              <w:top w:val="single" w:sz="4" w:space="0" w:color="auto"/>
              <w:left w:val="single" w:sz="4" w:space="0" w:color="auto"/>
              <w:bottom w:val="single" w:sz="4" w:space="0" w:color="auto"/>
              <w:right w:val="single" w:sz="4" w:space="0" w:color="auto"/>
            </w:tcBorders>
            <w:vAlign w:val="center"/>
          </w:tcPr>
          <w:p w:rsidR="006B4655" w:rsidRDefault="006B4655" w:rsidP="006B4655">
            <w:pPr>
              <w:ind w:firstLine="34"/>
              <w:jc w:val="both"/>
            </w:pPr>
            <w:r>
              <w:t xml:space="preserve">Провести водопровод, газопровод, организованно провести узаконивание земельных участков и домов, т.к. часть жилых домов в этом районе  не узаконена. </w:t>
            </w:r>
          </w:p>
          <w:p w:rsidR="006B4655" w:rsidRPr="00F72973" w:rsidRDefault="006B4655" w:rsidP="006B4655">
            <w:pPr>
              <w:ind w:firstLine="34"/>
              <w:jc w:val="both"/>
            </w:pPr>
          </w:p>
        </w:tc>
        <w:tc>
          <w:tcPr>
            <w:tcW w:w="6988" w:type="dxa"/>
            <w:tcBorders>
              <w:top w:val="single" w:sz="4" w:space="0" w:color="auto"/>
              <w:left w:val="single" w:sz="4" w:space="0" w:color="auto"/>
              <w:bottom w:val="single" w:sz="4" w:space="0" w:color="auto"/>
              <w:right w:val="single" w:sz="4" w:space="0" w:color="auto"/>
            </w:tcBorders>
          </w:tcPr>
          <w:p w:rsidR="00F934AE" w:rsidRDefault="00F934AE" w:rsidP="00F934AE">
            <w:pPr>
              <w:jc w:val="both"/>
            </w:pPr>
            <w:r>
              <w:t>Предложение учтено, проектом планировки предусмотрено продление сети водоснабжение по ул. Пионерская, соответствующие изменения внесены в схему водоснабжения и схему границ зон планируемого размещения объектов капитального строительства.</w:t>
            </w:r>
          </w:p>
          <w:p w:rsidR="006B4655" w:rsidRDefault="004E271C" w:rsidP="00F934AE">
            <w:pPr>
              <w:jc w:val="both"/>
            </w:pPr>
            <w:r>
              <w:t>Проектом планировки предусмотрены меропр</w:t>
            </w:r>
            <w:r w:rsidR="00F934AE">
              <w:t xml:space="preserve">иятия по обеспечению территории </w:t>
            </w:r>
            <w:r>
              <w:t xml:space="preserve">сетями газоснабжения низкого давления согласно </w:t>
            </w:r>
            <w:r w:rsidRPr="00FC31A9">
              <w:t>“</w:t>
            </w:r>
            <w:r>
              <w:t>Программе комплексного развития систем коммунальной инфраструктуры муниципального образования г.</w:t>
            </w:r>
            <w:r w:rsidR="00175CB1">
              <w:t xml:space="preserve"> </w:t>
            </w:r>
            <w:r>
              <w:t>Нефтеюганск за период до 2027г.</w:t>
            </w:r>
            <w:r w:rsidRPr="00FC31A9">
              <w:t>”</w:t>
            </w:r>
            <w:r>
              <w:t>, что отображено на схеме водоснабжения</w:t>
            </w:r>
            <w:r w:rsidR="00175CB1">
              <w:t xml:space="preserve"> и схеме газоснабжения территории</w:t>
            </w:r>
            <w:r>
              <w:t>.</w:t>
            </w:r>
          </w:p>
          <w:p w:rsidR="00F934AE" w:rsidRDefault="00F934AE" w:rsidP="006B4655">
            <w:pPr>
              <w:ind w:firstLine="34"/>
              <w:jc w:val="both"/>
            </w:pPr>
            <w:r>
              <w:t>Проектом предусмотрено образование земельного участка для каждого объекта капитального строительства (за исключением объектов, подлежащих сносу).</w:t>
            </w:r>
          </w:p>
        </w:tc>
      </w:tr>
      <w:tr w:rsidR="004979F3" w:rsidRPr="00F72973" w:rsidTr="006B4655">
        <w:tc>
          <w:tcPr>
            <w:tcW w:w="736"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B3756B" w:rsidRDefault="006B4655" w:rsidP="006B4655">
            <w:pPr>
              <w:jc w:val="center"/>
              <w:rPr>
                <w:rFonts w:eastAsia="Calibri"/>
                <w:bCs/>
                <w:lang w:eastAsia="en-US"/>
              </w:rPr>
            </w:pPr>
            <w:r>
              <w:rPr>
                <w:rFonts w:eastAsia="Calibri"/>
                <w:bCs/>
                <w:lang w:eastAsia="en-US"/>
              </w:rPr>
              <w:t>16.</w:t>
            </w:r>
          </w:p>
        </w:tc>
        <w:tc>
          <w:tcPr>
            <w:tcW w:w="1782"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pPr>
            <w:r>
              <w:t>120</w:t>
            </w:r>
          </w:p>
        </w:tc>
        <w:tc>
          <w:tcPr>
            <w:tcW w:w="5203" w:type="dxa"/>
            <w:tcBorders>
              <w:top w:val="single" w:sz="4" w:space="0" w:color="auto"/>
              <w:left w:val="single" w:sz="4" w:space="0" w:color="auto"/>
              <w:bottom w:val="single" w:sz="4" w:space="0" w:color="auto"/>
              <w:right w:val="single" w:sz="4" w:space="0" w:color="auto"/>
            </w:tcBorders>
            <w:vAlign w:val="center"/>
          </w:tcPr>
          <w:p w:rsidR="006B4655" w:rsidRDefault="006B4655" w:rsidP="006B4655">
            <w:pPr>
              <w:ind w:firstLine="34"/>
              <w:jc w:val="both"/>
            </w:pPr>
            <w:r>
              <w:t>Прошу рассмотреть вопрос об увеличении земельного участка по границам забора по адресу: г.Нефтеюганск, 11А микрорайон, переулок Чехова, д.2</w:t>
            </w:r>
          </w:p>
          <w:p w:rsidR="006B4655" w:rsidRPr="00F72973" w:rsidRDefault="006B4655" w:rsidP="006B4655">
            <w:pPr>
              <w:ind w:firstLine="34"/>
              <w:jc w:val="both"/>
            </w:pPr>
          </w:p>
        </w:tc>
        <w:tc>
          <w:tcPr>
            <w:tcW w:w="6988" w:type="dxa"/>
            <w:tcBorders>
              <w:top w:val="single" w:sz="4" w:space="0" w:color="auto"/>
              <w:left w:val="single" w:sz="4" w:space="0" w:color="auto"/>
              <w:bottom w:val="single" w:sz="4" w:space="0" w:color="auto"/>
              <w:right w:val="single" w:sz="4" w:space="0" w:color="auto"/>
            </w:tcBorders>
          </w:tcPr>
          <w:p w:rsidR="006B4655" w:rsidRDefault="00662069" w:rsidP="00662069">
            <w:pPr>
              <w:ind w:firstLine="34"/>
              <w:jc w:val="both"/>
            </w:pPr>
            <w:r>
              <w:t xml:space="preserve">Согласно данным аэрофотосъемки, данным топографической съемки фактическое использование земельного участка соответствует границам земельного участка с кадастровым номером </w:t>
            </w:r>
            <w:r w:rsidRPr="00662069">
              <w:t>86:20:0000010:108</w:t>
            </w:r>
            <w:r>
              <w:t>, а объект капитального строительства с кадастровым номером 86:20:0000010:112 также не выходит за границы отведенного земельного участка. Следовательно, основания для удовлетворения запроса отсутствуют.</w:t>
            </w:r>
          </w:p>
        </w:tc>
      </w:tr>
      <w:tr w:rsidR="004979F3" w:rsidRPr="00F72973" w:rsidTr="006B4655">
        <w:tc>
          <w:tcPr>
            <w:tcW w:w="736"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rPr>
                <w:rFonts w:eastAsia="Calibri"/>
                <w:bCs/>
                <w:lang w:eastAsia="en-US"/>
              </w:rPr>
            </w:pPr>
            <w:r>
              <w:rPr>
                <w:rFonts w:eastAsia="Calibri"/>
                <w:bCs/>
                <w:lang w:eastAsia="en-US"/>
              </w:rPr>
              <w:t>17.</w:t>
            </w:r>
          </w:p>
        </w:tc>
        <w:tc>
          <w:tcPr>
            <w:tcW w:w="1782"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pPr>
            <w:r>
              <w:t>130</w:t>
            </w:r>
          </w:p>
        </w:tc>
        <w:tc>
          <w:tcPr>
            <w:tcW w:w="5203" w:type="dxa"/>
            <w:tcBorders>
              <w:top w:val="single" w:sz="4" w:space="0" w:color="auto"/>
              <w:left w:val="single" w:sz="4" w:space="0" w:color="auto"/>
              <w:bottom w:val="single" w:sz="4" w:space="0" w:color="auto"/>
              <w:right w:val="single" w:sz="4" w:space="0" w:color="auto"/>
            </w:tcBorders>
            <w:vAlign w:val="center"/>
          </w:tcPr>
          <w:p w:rsidR="006B4655" w:rsidRDefault="006B4655" w:rsidP="006B4655">
            <w:pPr>
              <w:ind w:firstLine="34"/>
              <w:jc w:val="both"/>
            </w:pPr>
            <w:r>
              <w:t xml:space="preserve">Дать письменное разъяснение с учетом схемы расположения участка по адресу: 11А микрорайон, ул.Кедровая-106. Под какие зоны и линии попадает участок. Большое желание на централизованную канализацию, практичный </w:t>
            </w:r>
            <w:r>
              <w:lastRenderedPageBreak/>
              <w:t xml:space="preserve">водопровод. </w:t>
            </w:r>
          </w:p>
          <w:p w:rsidR="006B4655" w:rsidRPr="00F72973" w:rsidRDefault="006B4655" w:rsidP="006B4655">
            <w:pPr>
              <w:ind w:firstLine="34"/>
              <w:jc w:val="both"/>
            </w:pPr>
          </w:p>
        </w:tc>
        <w:tc>
          <w:tcPr>
            <w:tcW w:w="6988" w:type="dxa"/>
            <w:tcBorders>
              <w:top w:val="single" w:sz="4" w:space="0" w:color="auto"/>
              <w:left w:val="single" w:sz="4" w:space="0" w:color="auto"/>
              <w:bottom w:val="single" w:sz="4" w:space="0" w:color="auto"/>
              <w:right w:val="single" w:sz="4" w:space="0" w:color="auto"/>
            </w:tcBorders>
          </w:tcPr>
          <w:p w:rsidR="006B4655" w:rsidRDefault="001D4240" w:rsidP="005F0C16">
            <w:pPr>
              <w:jc w:val="both"/>
            </w:pPr>
            <w:r w:rsidRPr="001A6431">
              <w:lastRenderedPageBreak/>
              <w:t xml:space="preserve">Часть участка по адресу </w:t>
            </w:r>
            <w:r>
              <w:t>ул</w:t>
            </w:r>
            <w:r w:rsidRPr="001A6431">
              <w:t xml:space="preserve">. </w:t>
            </w:r>
            <w:r>
              <w:t>Кедровая</w:t>
            </w:r>
            <w:r w:rsidRPr="001A6431">
              <w:t>, д.1</w:t>
            </w:r>
            <w:r>
              <w:t>06</w:t>
            </w:r>
            <w:r w:rsidRPr="001A6431">
              <w:t xml:space="preserve"> площадью </w:t>
            </w:r>
            <w:r>
              <w:t>83</w:t>
            </w:r>
            <w:r w:rsidRPr="001A6431">
              <w:t>м</w:t>
            </w:r>
            <w:r w:rsidRPr="001A6431">
              <w:rPr>
                <w:vertAlign w:val="superscript"/>
              </w:rPr>
              <w:t>2</w:t>
            </w:r>
            <w:r w:rsidRPr="001A6431">
              <w:t xml:space="preserve"> расположена в охранной зоне ВЛ 6 кВ, стоящей на государственном кадастровом учете (и ВЛ, и охранная зона). Данные ограничения не затрагивают расположенный на земельном участке индивидуальный жилой дом. </w:t>
            </w:r>
            <w:r w:rsidR="00781F67" w:rsidRPr="001A6431">
              <w:t xml:space="preserve">Данные </w:t>
            </w:r>
            <w:r w:rsidR="00781F67" w:rsidRPr="001A6431">
              <w:lastRenderedPageBreak/>
              <w:t xml:space="preserve">ограничения не затрагивают расположенный на земельном участке индивидуальный жилой дом. </w:t>
            </w:r>
          </w:p>
          <w:p w:rsidR="005F0C16" w:rsidRDefault="005F0C16" w:rsidP="005F0C16">
            <w:pPr>
              <w:jc w:val="both"/>
            </w:pPr>
            <w:r>
              <w:t xml:space="preserve">Согласно топографической съемке и исходным данным, переданным администрацией и ресурсоснабжающими организациями для подготовки документации по планировке территории, по </w:t>
            </w:r>
            <w:proofErr w:type="spellStart"/>
            <w:r>
              <w:t>ул.Кедровая</w:t>
            </w:r>
            <w:proofErr w:type="spellEnd"/>
            <w:r>
              <w:t xml:space="preserve"> проложена централизованная сеть водоснабжения вплоть до дома №92.</w:t>
            </w:r>
          </w:p>
          <w:p w:rsidR="005F0C16" w:rsidRDefault="005F0C16" w:rsidP="005F0C16">
            <w:pPr>
              <w:jc w:val="both"/>
            </w:pPr>
            <w:r>
              <w:t xml:space="preserve">Проектом планировки предусмотрены мероприятия по обеспечению территории хозяйственно-питьевым и противопожарным водоснабжением согласно </w:t>
            </w:r>
            <w:r w:rsidRPr="00FC31A9">
              <w:t>“</w:t>
            </w:r>
            <w:r>
              <w:t>Программе комплексного развития систем коммунальной инфраструктуры муниципального образования г. Нефтеюганск за период до 2027г.</w:t>
            </w:r>
            <w:r w:rsidRPr="00FC31A9">
              <w:t>”</w:t>
            </w:r>
            <w:r>
              <w:t xml:space="preserve">, что отображено на схеме водоснабжения территории. Сложившаяся ширина </w:t>
            </w:r>
            <w:r w:rsidR="003B0390">
              <w:t xml:space="preserve">(13м) </w:t>
            </w:r>
            <w:r>
              <w:t xml:space="preserve">в красных линиях территории улично-дорожной сети не позволяет осуществить прокладку централизованной системы отведения хозяйственно-бытовых стоков. Централизованная система водоотведения предусмотрена для многоквартирных жилых домов и всех планируемых объектов. </w:t>
            </w:r>
          </w:p>
        </w:tc>
      </w:tr>
      <w:tr w:rsidR="004979F3" w:rsidRPr="00F72973" w:rsidTr="006B4655">
        <w:tc>
          <w:tcPr>
            <w:tcW w:w="736"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rPr>
                <w:rFonts w:eastAsia="Calibri"/>
                <w:bCs/>
                <w:lang w:eastAsia="en-US"/>
              </w:rPr>
            </w:pPr>
            <w:r>
              <w:rPr>
                <w:rFonts w:eastAsia="Calibri"/>
                <w:bCs/>
                <w:lang w:eastAsia="en-US"/>
              </w:rPr>
              <w:lastRenderedPageBreak/>
              <w:t>18.</w:t>
            </w:r>
          </w:p>
        </w:tc>
        <w:tc>
          <w:tcPr>
            <w:tcW w:w="1782"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pPr>
            <w:r>
              <w:t>119</w:t>
            </w:r>
          </w:p>
        </w:tc>
        <w:tc>
          <w:tcPr>
            <w:tcW w:w="5203" w:type="dxa"/>
            <w:tcBorders>
              <w:top w:val="single" w:sz="4" w:space="0" w:color="auto"/>
              <w:left w:val="single" w:sz="4" w:space="0" w:color="auto"/>
              <w:bottom w:val="single" w:sz="4" w:space="0" w:color="auto"/>
              <w:right w:val="single" w:sz="4" w:space="0" w:color="auto"/>
            </w:tcBorders>
            <w:vAlign w:val="center"/>
          </w:tcPr>
          <w:p w:rsidR="006B4655" w:rsidRDefault="006B4655" w:rsidP="006B4655">
            <w:pPr>
              <w:ind w:firstLine="34"/>
              <w:jc w:val="both"/>
            </w:pPr>
            <w:r>
              <w:t xml:space="preserve">Прошу увеличить земельный участок по адресу: 11А микрорайон, ул. Магистральная, д.64 согласно новой топографической сьемки. </w:t>
            </w:r>
          </w:p>
          <w:p w:rsidR="006B4655" w:rsidRPr="00F72973" w:rsidRDefault="006B4655" w:rsidP="006B4655">
            <w:pPr>
              <w:ind w:firstLine="34"/>
              <w:jc w:val="both"/>
            </w:pPr>
          </w:p>
        </w:tc>
        <w:tc>
          <w:tcPr>
            <w:tcW w:w="6988" w:type="dxa"/>
            <w:tcBorders>
              <w:top w:val="single" w:sz="4" w:space="0" w:color="auto"/>
              <w:left w:val="single" w:sz="4" w:space="0" w:color="auto"/>
              <w:bottom w:val="single" w:sz="4" w:space="0" w:color="auto"/>
              <w:right w:val="single" w:sz="4" w:space="0" w:color="auto"/>
            </w:tcBorders>
          </w:tcPr>
          <w:p w:rsidR="006B4655" w:rsidRDefault="00362E95" w:rsidP="00362E95">
            <w:pPr>
              <w:ind w:firstLine="34"/>
              <w:jc w:val="both"/>
            </w:pPr>
            <w:r>
              <w:t xml:space="preserve">Предложение учтено, </w:t>
            </w:r>
            <w:r w:rsidRPr="00A740BD">
              <w:t>образован земельный участок с условным номером :</w:t>
            </w:r>
            <w:r>
              <w:t>350</w:t>
            </w:r>
            <w:r w:rsidRPr="00A740BD">
              <w:t>.</w:t>
            </w:r>
          </w:p>
          <w:p w:rsidR="00362E95" w:rsidRDefault="00362E95" w:rsidP="00362E95">
            <w:pPr>
              <w:ind w:firstLine="34"/>
              <w:jc w:val="both"/>
            </w:pPr>
            <w:r w:rsidRPr="00362E95">
              <w:rPr>
                <w:noProof/>
              </w:rPr>
              <w:drawing>
                <wp:inline distT="0" distB="0" distL="0" distR="0" wp14:anchorId="3EB23535" wp14:editId="55B00619">
                  <wp:extent cx="2027913" cy="1773255"/>
                  <wp:effectExtent l="0" t="0" r="0" b="0"/>
                  <wp:docPr id="26" name="Рисунок 26" descr="Y:\РАБОЧАЯ 2018\Рабочие текущие материалы\ПП_ПМ_Нефтеюганск_11А\Исходная\9.Предложения заинтересованных лиц\Схемы для ответа по ПС\карточка 119 .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Y:\РАБОЧАЯ 2018\Рабочие текущие материалы\ПП_ПМ_Нефтеюганск_11А\Исходная\9.Предложения заинтересованных лиц\Схемы для ответа по ПС\карточка 119 .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037837" cy="1781933"/>
                          </a:xfrm>
                          <a:prstGeom prst="rect">
                            <a:avLst/>
                          </a:prstGeom>
                          <a:noFill/>
                          <a:ln>
                            <a:noFill/>
                          </a:ln>
                        </pic:spPr>
                      </pic:pic>
                    </a:graphicData>
                  </a:graphic>
                </wp:inline>
              </w:drawing>
            </w:r>
          </w:p>
          <w:p w:rsidR="00362E95" w:rsidRDefault="00362E95" w:rsidP="00362E95">
            <w:pPr>
              <w:ind w:firstLine="34"/>
              <w:jc w:val="both"/>
            </w:pPr>
          </w:p>
        </w:tc>
      </w:tr>
      <w:tr w:rsidR="004979F3" w:rsidRPr="00F72973" w:rsidTr="006B4655">
        <w:tc>
          <w:tcPr>
            <w:tcW w:w="736"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rPr>
                <w:rFonts w:eastAsia="Calibri"/>
                <w:bCs/>
                <w:lang w:eastAsia="en-US"/>
              </w:rPr>
            </w:pPr>
            <w:r>
              <w:rPr>
                <w:rFonts w:eastAsia="Calibri"/>
                <w:bCs/>
                <w:lang w:eastAsia="en-US"/>
              </w:rPr>
              <w:t>19.</w:t>
            </w:r>
          </w:p>
        </w:tc>
        <w:tc>
          <w:tcPr>
            <w:tcW w:w="1782"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pPr>
            <w:r>
              <w:t>110</w:t>
            </w:r>
          </w:p>
        </w:tc>
        <w:tc>
          <w:tcPr>
            <w:tcW w:w="5203" w:type="dxa"/>
            <w:tcBorders>
              <w:top w:val="single" w:sz="4" w:space="0" w:color="auto"/>
              <w:left w:val="single" w:sz="4" w:space="0" w:color="auto"/>
              <w:bottom w:val="single" w:sz="4" w:space="0" w:color="auto"/>
              <w:right w:val="single" w:sz="4" w:space="0" w:color="auto"/>
            </w:tcBorders>
            <w:vAlign w:val="center"/>
          </w:tcPr>
          <w:p w:rsidR="006B4655" w:rsidRDefault="006B4655" w:rsidP="006B4655">
            <w:pPr>
              <w:ind w:firstLine="34"/>
              <w:jc w:val="both"/>
            </w:pPr>
            <w:r>
              <w:t xml:space="preserve">Указать информацию индивидуально в расширенном формате, чтоб переселили меня. </w:t>
            </w:r>
          </w:p>
          <w:p w:rsidR="006B4655" w:rsidRPr="00F72973" w:rsidRDefault="006B4655" w:rsidP="006B4655">
            <w:pPr>
              <w:ind w:firstLine="34"/>
              <w:jc w:val="both"/>
            </w:pPr>
          </w:p>
        </w:tc>
        <w:tc>
          <w:tcPr>
            <w:tcW w:w="6988" w:type="dxa"/>
            <w:tcBorders>
              <w:top w:val="single" w:sz="4" w:space="0" w:color="auto"/>
              <w:left w:val="single" w:sz="4" w:space="0" w:color="auto"/>
              <w:bottom w:val="single" w:sz="4" w:space="0" w:color="auto"/>
              <w:right w:val="single" w:sz="4" w:space="0" w:color="auto"/>
            </w:tcBorders>
          </w:tcPr>
          <w:p w:rsidR="00E313A2" w:rsidRPr="00E313A2" w:rsidRDefault="00E313A2" w:rsidP="00E313A2">
            <w:pPr>
              <w:jc w:val="both"/>
            </w:pPr>
            <w:r>
              <w:t xml:space="preserve">Материалы проекта в полном объеме будут переданы в  </w:t>
            </w:r>
            <w:r w:rsidRPr="00E313A2">
              <w:t xml:space="preserve"> Департамент градостроительства и земельных отношений администрации города Нефтеюганска</w:t>
            </w:r>
            <w:r w:rsidR="002B6349">
              <w:t>.</w:t>
            </w:r>
          </w:p>
          <w:p w:rsidR="006B4655" w:rsidRDefault="00E313A2" w:rsidP="002B6349">
            <w:pPr>
              <w:jc w:val="both"/>
            </w:pPr>
            <w:r>
              <w:t xml:space="preserve">Данный вопрос не входит в компетенцию документации по планировке территории, </w:t>
            </w:r>
            <w:r w:rsidR="002B6349">
              <w:t>заявителю необходимо обратиться в уполномоченный орган местного самоуправления</w:t>
            </w:r>
            <w:r>
              <w:t>.</w:t>
            </w:r>
          </w:p>
        </w:tc>
      </w:tr>
      <w:tr w:rsidR="004979F3" w:rsidRPr="00F72973" w:rsidTr="006B4655">
        <w:tc>
          <w:tcPr>
            <w:tcW w:w="736"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B3756B" w:rsidRDefault="006B4655" w:rsidP="006B4655">
            <w:pPr>
              <w:jc w:val="center"/>
              <w:rPr>
                <w:rFonts w:eastAsia="Calibri"/>
                <w:bCs/>
                <w:lang w:eastAsia="en-US"/>
              </w:rPr>
            </w:pPr>
            <w:r>
              <w:rPr>
                <w:rFonts w:eastAsia="Calibri"/>
                <w:bCs/>
                <w:lang w:eastAsia="en-US"/>
              </w:rPr>
              <w:t>20.</w:t>
            </w:r>
          </w:p>
        </w:tc>
        <w:tc>
          <w:tcPr>
            <w:tcW w:w="1782"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pPr>
            <w:r>
              <w:t>142</w:t>
            </w:r>
          </w:p>
        </w:tc>
        <w:tc>
          <w:tcPr>
            <w:tcW w:w="5203" w:type="dxa"/>
            <w:tcBorders>
              <w:top w:val="single" w:sz="4" w:space="0" w:color="auto"/>
              <w:left w:val="single" w:sz="4" w:space="0" w:color="auto"/>
              <w:bottom w:val="single" w:sz="4" w:space="0" w:color="auto"/>
              <w:right w:val="single" w:sz="4" w:space="0" w:color="auto"/>
            </w:tcBorders>
            <w:vAlign w:val="center"/>
          </w:tcPr>
          <w:p w:rsidR="006B4655" w:rsidRDefault="006B4655" w:rsidP="006B4655">
            <w:pPr>
              <w:ind w:firstLine="34"/>
              <w:jc w:val="both"/>
            </w:pPr>
            <w:r>
              <w:t xml:space="preserve">Подскажите, пожалуйста, почему я не могу </w:t>
            </w:r>
            <w:r>
              <w:lastRenderedPageBreak/>
              <w:t>оформлять документы если нет 4 соток земли (электричества). Домик позволяет не стоит запрещенный зоне. Прошу ответа.</w:t>
            </w:r>
          </w:p>
          <w:p w:rsidR="006B4655" w:rsidRPr="00F72973" w:rsidRDefault="006B4655" w:rsidP="006B4655">
            <w:pPr>
              <w:ind w:firstLine="34"/>
              <w:jc w:val="both"/>
            </w:pPr>
          </w:p>
        </w:tc>
        <w:tc>
          <w:tcPr>
            <w:tcW w:w="6988" w:type="dxa"/>
            <w:tcBorders>
              <w:top w:val="single" w:sz="4" w:space="0" w:color="auto"/>
              <w:left w:val="single" w:sz="4" w:space="0" w:color="auto"/>
              <w:bottom w:val="single" w:sz="4" w:space="0" w:color="auto"/>
              <w:right w:val="single" w:sz="4" w:space="0" w:color="auto"/>
            </w:tcBorders>
          </w:tcPr>
          <w:p w:rsidR="00BD598F" w:rsidRDefault="00AA4E1A" w:rsidP="00BD598F">
            <w:pPr>
              <w:ind w:firstLine="34"/>
              <w:jc w:val="both"/>
            </w:pPr>
            <w:r>
              <w:lastRenderedPageBreak/>
              <w:t xml:space="preserve">Земельный участок с кадастровым номером 86:20:0000022:102 </w:t>
            </w:r>
            <w:r w:rsidR="00BD598F">
              <w:lastRenderedPageBreak/>
              <w:t xml:space="preserve">имеет разрешенное использование </w:t>
            </w:r>
            <w:r>
              <w:t>под существующий</w:t>
            </w:r>
            <w:r w:rsidR="00BD598F">
              <w:t xml:space="preserve"> индивидуальный жилой дом (дата постановки на учет 13.12.2005г.)</w:t>
            </w:r>
            <w:r>
              <w:t>,</w:t>
            </w:r>
            <w:r w:rsidR="006E46ED">
              <w:t xml:space="preserve"> участок расположен в территориальной зоне Ж1, </w:t>
            </w:r>
            <w:r w:rsidR="00E3491A">
              <w:t xml:space="preserve">следовательно, </w:t>
            </w:r>
            <w:proofErr w:type="spellStart"/>
            <w:r w:rsidR="00E3491A">
              <w:t>ресурсоснабжающая</w:t>
            </w:r>
            <w:proofErr w:type="spellEnd"/>
            <w:r w:rsidR="00BD598F">
              <w:t xml:space="preserve"> организация обязана выдать ТУ на подключение к электросетям (данный вопрос не входит в компетенцию документации по планировке территории). </w:t>
            </w:r>
          </w:p>
          <w:p w:rsidR="006B4655" w:rsidRDefault="00BD598F" w:rsidP="00F73954">
            <w:pPr>
              <w:ind w:firstLine="34"/>
              <w:jc w:val="both"/>
            </w:pPr>
            <w:r>
              <w:t xml:space="preserve">Кроме того, проектом планировки предусмотрена реконструкция всех ТП на территории 11А микрорайона </w:t>
            </w:r>
            <w:r w:rsidR="00F73954">
              <w:t>с заменых трансформаторов</w:t>
            </w:r>
            <w:r>
              <w:t>.</w:t>
            </w:r>
          </w:p>
        </w:tc>
      </w:tr>
      <w:tr w:rsidR="004979F3" w:rsidRPr="00F72973" w:rsidTr="006B4655">
        <w:tc>
          <w:tcPr>
            <w:tcW w:w="736"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rPr>
                <w:rFonts w:eastAsia="Calibri"/>
                <w:bCs/>
                <w:lang w:eastAsia="en-US"/>
              </w:rPr>
            </w:pPr>
            <w:r>
              <w:rPr>
                <w:rFonts w:eastAsia="Calibri"/>
                <w:bCs/>
                <w:lang w:eastAsia="en-US"/>
              </w:rPr>
              <w:lastRenderedPageBreak/>
              <w:t>21.</w:t>
            </w:r>
          </w:p>
        </w:tc>
        <w:tc>
          <w:tcPr>
            <w:tcW w:w="1782"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pPr>
            <w:r>
              <w:t>111</w:t>
            </w:r>
          </w:p>
        </w:tc>
        <w:tc>
          <w:tcPr>
            <w:tcW w:w="5203" w:type="dxa"/>
            <w:tcBorders>
              <w:top w:val="single" w:sz="4" w:space="0" w:color="auto"/>
              <w:left w:val="single" w:sz="4" w:space="0" w:color="auto"/>
              <w:bottom w:val="single" w:sz="4" w:space="0" w:color="auto"/>
              <w:right w:val="single" w:sz="4" w:space="0" w:color="auto"/>
            </w:tcBorders>
            <w:vAlign w:val="center"/>
          </w:tcPr>
          <w:p w:rsidR="006B4655" w:rsidRDefault="006B4655" w:rsidP="006B4655">
            <w:pPr>
              <w:ind w:firstLine="34"/>
              <w:jc w:val="both"/>
            </w:pPr>
            <w:r>
              <w:t>Прошу увеличить существующий земельный участок по адресу: пер. Сосновый, д. 19 до 1200 кв.м.</w:t>
            </w:r>
          </w:p>
          <w:p w:rsidR="006B4655" w:rsidRPr="00F72973" w:rsidRDefault="006B4655" w:rsidP="006B4655">
            <w:pPr>
              <w:ind w:firstLine="34"/>
              <w:jc w:val="both"/>
            </w:pPr>
          </w:p>
        </w:tc>
        <w:tc>
          <w:tcPr>
            <w:tcW w:w="6988" w:type="dxa"/>
            <w:tcBorders>
              <w:top w:val="single" w:sz="4" w:space="0" w:color="auto"/>
              <w:left w:val="single" w:sz="4" w:space="0" w:color="auto"/>
              <w:bottom w:val="single" w:sz="4" w:space="0" w:color="auto"/>
              <w:right w:val="single" w:sz="4" w:space="0" w:color="auto"/>
            </w:tcBorders>
          </w:tcPr>
          <w:p w:rsidR="00675531" w:rsidRDefault="00675531" w:rsidP="00675531">
            <w:pPr>
              <w:ind w:firstLine="34"/>
              <w:jc w:val="both"/>
            </w:pPr>
            <w:r>
              <w:t>Предложение учтено.</w:t>
            </w:r>
          </w:p>
          <w:p w:rsidR="00675531" w:rsidRDefault="00675531" w:rsidP="00675531">
            <w:pPr>
              <w:ind w:firstLine="34"/>
              <w:jc w:val="both"/>
            </w:pPr>
            <w:r w:rsidRPr="00C44BFC">
              <w:rPr>
                <w:noProof/>
                <w:color w:val="00B0F0"/>
              </w:rPr>
              <w:drawing>
                <wp:inline distT="0" distB="0" distL="0" distR="0" wp14:anchorId="5CE6D0BC" wp14:editId="1DE2AC78">
                  <wp:extent cx="1728355" cy="1901190"/>
                  <wp:effectExtent l="0" t="0" r="5715" b="3810"/>
                  <wp:docPr id="303" name="Рисунок 303" descr="Y:\РАБОЧАЯ 2018\Рабочие текущие материалы\ПП_ПМ_Нефтеюганск_11А\Исходная\9.Предложения заинтересованных лиц\Схемы 1_32 от 10.12.2018\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Y:\РАБОЧАЯ 2018\Рабочие текущие материалы\ПП_ПМ_Нефтеюганск_11А\Исходная\9.Предложения заинтересованных лиц\Схемы 1_32 от 10.12.2018\23.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735217" cy="1908738"/>
                          </a:xfrm>
                          <a:prstGeom prst="rect">
                            <a:avLst/>
                          </a:prstGeom>
                          <a:noFill/>
                          <a:ln>
                            <a:noFill/>
                          </a:ln>
                        </pic:spPr>
                      </pic:pic>
                    </a:graphicData>
                  </a:graphic>
                </wp:inline>
              </w:drawing>
            </w:r>
          </w:p>
          <w:p w:rsidR="006B4655" w:rsidRDefault="006B4655" w:rsidP="006B4655">
            <w:pPr>
              <w:ind w:firstLine="34"/>
              <w:jc w:val="both"/>
            </w:pPr>
          </w:p>
        </w:tc>
      </w:tr>
      <w:tr w:rsidR="004979F3" w:rsidRPr="00F72973" w:rsidTr="006B4655">
        <w:tc>
          <w:tcPr>
            <w:tcW w:w="736"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rPr>
                <w:rFonts w:eastAsia="Calibri"/>
                <w:bCs/>
                <w:lang w:eastAsia="en-US"/>
              </w:rPr>
            </w:pPr>
            <w:r>
              <w:rPr>
                <w:rFonts w:eastAsia="Calibri"/>
                <w:bCs/>
                <w:lang w:eastAsia="en-US"/>
              </w:rPr>
              <w:t>22.</w:t>
            </w:r>
          </w:p>
        </w:tc>
        <w:tc>
          <w:tcPr>
            <w:tcW w:w="1782"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pPr>
            <w:r>
              <w:t>132</w:t>
            </w:r>
          </w:p>
        </w:tc>
        <w:tc>
          <w:tcPr>
            <w:tcW w:w="5203" w:type="dxa"/>
            <w:tcBorders>
              <w:top w:val="single" w:sz="4" w:space="0" w:color="auto"/>
              <w:left w:val="single" w:sz="4" w:space="0" w:color="auto"/>
              <w:bottom w:val="single" w:sz="4" w:space="0" w:color="auto"/>
              <w:right w:val="single" w:sz="4" w:space="0" w:color="auto"/>
            </w:tcBorders>
            <w:vAlign w:val="center"/>
          </w:tcPr>
          <w:p w:rsidR="006B4655" w:rsidRPr="00F72973" w:rsidRDefault="006B4655" w:rsidP="006B4655">
            <w:pPr>
              <w:ind w:firstLine="34"/>
              <w:jc w:val="both"/>
            </w:pPr>
            <w:r>
              <w:t>Прошу рассмотреть и уточить границы земельного участка с кадастровым номером 86:20:0000018</w:t>
            </w:r>
            <w:r w:rsidR="00113F95">
              <w:t>:</w:t>
            </w:r>
            <w:r>
              <w:t xml:space="preserve">49 согласно с ранее предоставленным и документами. </w:t>
            </w:r>
          </w:p>
        </w:tc>
        <w:tc>
          <w:tcPr>
            <w:tcW w:w="6988" w:type="dxa"/>
            <w:tcBorders>
              <w:top w:val="single" w:sz="4" w:space="0" w:color="auto"/>
              <w:left w:val="single" w:sz="4" w:space="0" w:color="auto"/>
              <w:bottom w:val="single" w:sz="4" w:space="0" w:color="auto"/>
              <w:right w:val="single" w:sz="4" w:space="0" w:color="auto"/>
            </w:tcBorders>
          </w:tcPr>
          <w:p w:rsidR="00113F95" w:rsidRDefault="00113F95" w:rsidP="00113F95">
            <w:pPr>
              <w:ind w:firstLine="34"/>
              <w:jc w:val="both"/>
            </w:pPr>
            <w:r>
              <w:t>Предложение учтено. В проект внесены изменения согласно заявлению, строительство и эксплуатация планируемых и существующих сетей будет осуществляться на основании публичного сервитута.</w:t>
            </w:r>
          </w:p>
          <w:p w:rsidR="00113F95" w:rsidRDefault="00113F95" w:rsidP="00113F95">
            <w:pPr>
              <w:ind w:firstLine="34"/>
              <w:jc w:val="both"/>
            </w:pPr>
            <w:r w:rsidRPr="009D7C21">
              <w:rPr>
                <w:noProof/>
              </w:rPr>
              <w:drawing>
                <wp:inline distT="0" distB="0" distL="0" distR="0" wp14:anchorId="1BFF27DA" wp14:editId="26A888C6">
                  <wp:extent cx="1866900" cy="1423144"/>
                  <wp:effectExtent l="0" t="0" r="0" b="5715"/>
                  <wp:docPr id="27" name="Рисунок 27" descr="Y:\РАБОЧАЯ 2018\Рабочие текущие материалы\ПП_ПМ_Нефтеюганск_11А\Исходная\9.Предложения заинтересованных лиц\Схемы для ответа по ПС\карточка 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Y:\РАБОЧАЯ 2018\Рабочие текущие материалы\ПП_ПМ_Нефтеюганск_11А\Исходная\9.Предложения заинтересованных лиц\Схемы для ответа по ПС\карточка 12.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91075" cy="1441572"/>
                          </a:xfrm>
                          <a:prstGeom prst="rect">
                            <a:avLst/>
                          </a:prstGeom>
                          <a:noFill/>
                          <a:ln>
                            <a:noFill/>
                          </a:ln>
                        </pic:spPr>
                      </pic:pic>
                    </a:graphicData>
                  </a:graphic>
                </wp:inline>
              </w:drawing>
            </w:r>
          </w:p>
          <w:p w:rsidR="006B4655" w:rsidRDefault="006B4655" w:rsidP="006B4655">
            <w:pPr>
              <w:ind w:firstLine="34"/>
              <w:jc w:val="both"/>
            </w:pPr>
          </w:p>
        </w:tc>
      </w:tr>
      <w:tr w:rsidR="004979F3" w:rsidRPr="00F72973" w:rsidTr="006B4655">
        <w:tc>
          <w:tcPr>
            <w:tcW w:w="736"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rPr>
                <w:rFonts w:eastAsia="Calibri"/>
                <w:bCs/>
                <w:lang w:eastAsia="en-US"/>
              </w:rPr>
            </w:pPr>
            <w:r>
              <w:rPr>
                <w:rFonts w:eastAsia="Calibri"/>
                <w:bCs/>
                <w:lang w:eastAsia="en-US"/>
              </w:rPr>
              <w:t>23.</w:t>
            </w:r>
          </w:p>
        </w:tc>
        <w:tc>
          <w:tcPr>
            <w:tcW w:w="1782"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pPr>
            <w:r>
              <w:t>149</w:t>
            </w:r>
          </w:p>
        </w:tc>
        <w:tc>
          <w:tcPr>
            <w:tcW w:w="5203" w:type="dxa"/>
            <w:tcBorders>
              <w:top w:val="single" w:sz="4" w:space="0" w:color="auto"/>
              <w:left w:val="single" w:sz="4" w:space="0" w:color="auto"/>
              <w:bottom w:val="single" w:sz="4" w:space="0" w:color="auto"/>
              <w:right w:val="single" w:sz="4" w:space="0" w:color="auto"/>
            </w:tcBorders>
            <w:vAlign w:val="center"/>
          </w:tcPr>
          <w:p w:rsidR="006B4655" w:rsidRDefault="006B4655" w:rsidP="006B4655">
            <w:pPr>
              <w:ind w:firstLine="34"/>
              <w:jc w:val="both"/>
            </w:pPr>
            <w:r>
              <w:t xml:space="preserve">Купила у Смолена Елена </w:t>
            </w:r>
            <w:proofErr w:type="spellStart"/>
            <w:r>
              <w:t>Хакимовна</w:t>
            </w:r>
            <w:proofErr w:type="spellEnd"/>
            <w:r>
              <w:t xml:space="preserve"> дом год назад, проживаю там с тремя детьми несовершеннолетними. Прежняя хозяйка дома, у кого мы укупили, хочет получить субсидию. </w:t>
            </w:r>
            <w:r>
              <w:lastRenderedPageBreak/>
              <w:t>Дом без прописки капитальный, мне ничего не нужно, пусть оставят мой дом и со временем дадут разрешения на прописку. Я как положено оплачиваю свет, воду, тепло.</w:t>
            </w:r>
          </w:p>
          <w:p w:rsidR="006B4655" w:rsidRPr="00F72973" w:rsidRDefault="006B4655" w:rsidP="006B4655">
            <w:pPr>
              <w:ind w:firstLine="34"/>
              <w:jc w:val="both"/>
            </w:pPr>
          </w:p>
        </w:tc>
        <w:tc>
          <w:tcPr>
            <w:tcW w:w="6988" w:type="dxa"/>
            <w:tcBorders>
              <w:top w:val="single" w:sz="4" w:space="0" w:color="auto"/>
              <w:left w:val="single" w:sz="4" w:space="0" w:color="auto"/>
              <w:bottom w:val="single" w:sz="4" w:space="0" w:color="auto"/>
              <w:right w:val="single" w:sz="4" w:space="0" w:color="auto"/>
            </w:tcBorders>
          </w:tcPr>
          <w:p w:rsidR="006B4655" w:rsidRDefault="005E3EF9" w:rsidP="006B4655">
            <w:pPr>
              <w:ind w:firstLine="34"/>
              <w:jc w:val="both"/>
            </w:pPr>
            <w:r>
              <w:lastRenderedPageBreak/>
              <w:t>Проектом предусмотрено образование земельного участка для каждого объекта капитального строительства (за исключением объектов, подлежащих сносу), при установлении прав</w:t>
            </w:r>
            <w:r w:rsidR="00D31A8B">
              <w:t>а собственности</w:t>
            </w:r>
            <w:r>
              <w:t xml:space="preserve"> на объект капитального строительства возможно </w:t>
            </w:r>
            <w:r>
              <w:lastRenderedPageBreak/>
              <w:t>оформление в собственность земельного участка, неразрывно с ним связанного. Установление правовой (имущественной) принадлежности недвижимого имущества не входит в компетенцию документации по планировке территории, для решения вопроса необходимо обратится в уполномоченные органы.</w:t>
            </w:r>
          </w:p>
        </w:tc>
      </w:tr>
      <w:tr w:rsidR="004979F3" w:rsidRPr="00F72973" w:rsidTr="006B4655">
        <w:tc>
          <w:tcPr>
            <w:tcW w:w="736"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B3756B" w:rsidRDefault="006B4655" w:rsidP="006B4655">
            <w:pPr>
              <w:jc w:val="center"/>
              <w:rPr>
                <w:rFonts w:eastAsia="Calibri"/>
                <w:bCs/>
                <w:lang w:eastAsia="en-US"/>
              </w:rPr>
            </w:pPr>
            <w:r>
              <w:rPr>
                <w:rFonts w:eastAsia="Calibri"/>
                <w:bCs/>
                <w:lang w:eastAsia="en-US"/>
              </w:rPr>
              <w:lastRenderedPageBreak/>
              <w:t>24.</w:t>
            </w:r>
          </w:p>
        </w:tc>
        <w:tc>
          <w:tcPr>
            <w:tcW w:w="1782"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pPr>
            <w:r>
              <w:t>160</w:t>
            </w:r>
          </w:p>
        </w:tc>
        <w:tc>
          <w:tcPr>
            <w:tcW w:w="5203" w:type="dxa"/>
            <w:tcBorders>
              <w:top w:val="single" w:sz="4" w:space="0" w:color="auto"/>
              <w:left w:val="single" w:sz="4" w:space="0" w:color="auto"/>
              <w:bottom w:val="single" w:sz="4" w:space="0" w:color="auto"/>
              <w:right w:val="single" w:sz="4" w:space="0" w:color="auto"/>
            </w:tcBorders>
            <w:vAlign w:val="center"/>
          </w:tcPr>
          <w:p w:rsidR="006B4655" w:rsidRDefault="006B4655" w:rsidP="006B4655">
            <w:pPr>
              <w:ind w:firstLine="34"/>
              <w:jc w:val="both"/>
            </w:pPr>
            <w:r>
              <w:t xml:space="preserve">Отремонтировать дороги, в частности по </w:t>
            </w:r>
            <w:proofErr w:type="spellStart"/>
            <w:r>
              <w:t>ул.Дорожная</w:t>
            </w:r>
            <w:proofErr w:type="spellEnd"/>
          </w:p>
          <w:p w:rsidR="006B4655" w:rsidRPr="00F72973" w:rsidRDefault="006B4655" w:rsidP="006B4655">
            <w:pPr>
              <w:ind w:firstLine="34"/>
              <w:jc w:val="both"/>
            </w:pPr>
          </w:p>
        </w:tc>
        <w:tc>
          <w:tcPr>
            <w:tcW w:w="6988" w:type="dxa"/>
            <w:tcBorders>
              <w:top w:val="single" w:sz="4" w:space="0" w:color="auto"/>
              <w:left w:val="single" w:sz="4" w:space="0" w:color="auto"/>
              <w:bottom w:val="single" w:sz="4" w:space="0" w:color="auto"/>
              <w:right w:val="single" w:sz="4" w:space="0" w:color="auto"/>
            </w:tcBorders>
          </w:tcPr>
          <w:p w:rsidR="00840421" w:rsidRDefault="00840421" w:rsidP="00840421">
            <w:pPr>
              <w:jc w:val="both"/>
            </w:pPr>
            <w:r>
              <w:t xml:space="preserve">Проектом планировки территории предусмотрен капитальный ремонт и реконструкция всех элементов улично-дорожной сети (с заменой дорожного покрытия), в том числе ул. Дорожная. </w:t>
            </w:r>
          </w:p>
          <w:p w:rsidR="006B4655" w:rsidRDefault="006B4655" w:rsidP="006B4655">
            <w:pPr>
              <w:ind w:firstLine="34"/>
              <w:jc w:val="both"/>
            </w:pPr>
          </w:p>
        </w:tc>
      </w:tr>
      <w:tr w:rsidR="004979F3" w:rsidRPr="00F72973" w:rsidTr="006B4655">
        <w:tc>
          <w:tcPr>
            <w:tcW w:w="736"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B3756B" w:rsidRDefault="006B4655" w:rsidP="006B4655">
            <w:pPr>
              <w:jc w:val="center"/>
              <w:rPr>
                <w:rFonts w:eastAsia="Calibri"/>
                <w:bCs/>
                <w:lang w:eastAsia="en-US"/>
              </w:rPr>
            </w:pPr>
            <w:r>
              <w:rPr>
                <w:rFonts w:eastAsia="Calibri"/>
                <w:bCs/>
                <w:lang w:eastAsia="en-US"/>
              </w:rPr>
              <w:t>25.</w:t>
            </w:r>
          </w:p>
        </w:tc>
        <w:tc>
          <w:tcPr>
            <w:tcW w:w="1782"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pPr>
            <w:r>
              <w:t>164</w:t>
            </w:r>
          </w:p>
        </w:tc>
        <w:tc>
          <w:tcPr>
            <w:tcW w:w="5203" w:type="dxa"/>
            <w:tcBorders>
              <w:top w:val="single" w:sz="4" w:space="0" w:color="auto"/>
              <w:left w:val="single" w:sz="4" w:space="0" w:color="auto"/>
              <w:bottom w:val="single" w:sz="4" w:space="0" w:color="auto"/>
              <w:right w:val="single" w:sz="4" w:space="0" w:color="auto"/>
            </w:tcBorders>
            <w:vAlign w:val="center"/>
          </w:tcPr>
          <w:p w:rsidR="006B4655" w:rsidRDefault="006B4655" w:rsidP="006B4655">
            <w:pPr>
              <w:ind w:firstLine="34"/>
              <w:jc w:val="both"/>
            </w:pPr>
            <w:r>
              <w:t xml:space="preserve">При наличии дома с одинаковыми номерами, возможность присвоения номера с дробью или как то учесть жителей </w:t>
            </w:r>
            <w:proofErr w:type="spellStart"/>
            <w:r>
              <w:t>балков</w:t>
            </w:r>
            <w:proofErr w:type="spellEnd"/>
            <w:r>
              <w:t xml:space="preserve"> без номеров (адвокат </w:t>
            </w:r>
            <w:proofErr w:type="spellStart"/>
            <w:r>
              <w:t>Совзихановой</w:t>
            </w:r>
            <w:proofErr w:type="spellEnd"/>
            <w:r>
              <w:t xml:space="preserve"> Джамили)</w:t>
            </w:r>
          </w:p>
          <w:p w:rsidR="006B4655" w:rsidRPr="00F72973" w:rsidRDefault="006B4655" w:rsidP="006B4655">
            <w:pPr>
              <w:ind w:firstLine="34"/>
              <w:jc w:val="both"/>
            </w:pPr>
          </w:p>
        </w:tc>
        <w:tc>
          <w:tcPr>
            <w:tcW w:w="6988" w:type="dxa"/>
            <w:tcBorders>
              <w:top w:val="single" w:sz="4" w:space="0" w:color="auto"/>
              <w:left w:val="single" w:sz="4" w:space="0" w:color="auto"/>
              <w:bottom w:val="single" w:sz="4" w:space="0" w:color="auto"/>
              <w:right w:val="single" w:sz="4" w:space="0" w:color="auto"/>
            </w:tcBorders>
          </w:tcPr>
          <w:p w:rsidR="006B4655" w:rsidRDefault="00D738C7" w:rsidP="00434A4C">
            <w:pPr>
              <w:ind w:firstLine="34"/>
              <w:jc w:val="both"/>
            </w:pPr>
            <w:r>
              <w:t xml:space="preserve">Проектом предусмотрено образование земельного участка для каждого объекта капитального строительства (за исключением объектов, подлежащих сносу), </w:t>
            </w:r>
            <w:r w:rsidR="00434A4C">
              <w:t>при постановке на кадастровый учет земельного участка и объекта капитального строительства, расположенного на нем, участку и объекту должен быть присвоен адрес</w:t>
            </w:r>
            <w:r>
              <w:t>.</w:t>
            </w:r>
            <w:r w:rsidR="00434A4C">
              <w:t xml:space="preserve"> Данные работы выполняются кадастровым инженером.</w:t>
            </w:r>
          </w:p>
        </w:tc>
      </w:tr>
      <w:tr w:rsidR="004979F3" w:rsidRPr="00F72973" w:rsidTr="006B4655">
        <w:tc>
          <w:tcPr>
            <w:tcW w:w="736"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rPr>
                <w:rFonts w:eastAsia="Calibri"/>
                <w:bCs/>
                <w:lang w:eastAsia="en-US"/>
              </w:rPr>
            </w:pPr>
            <w:r>
              <w:rPr>
                <w:rFonts w:eastAsia="Calibri"/>
                <w:bCs/>
                <w:lang w:eastAsia="en-US"/>
              </w:rPr>
              <w:t>26.</w:t>
            </w:r>
          </w:p>
        </w:tc>
        <w:tc>
          <w:tcPr>
            <w:tcW w:w="1782"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pPr>
            <w:r>
              <w:t>167</w:t>
            </w:r>
          </w:p>
        </w:tc>
        <w:tc>
          <w:tcPr>
            <w:tcW w:w="5203" w:type="dxa"/>
            <w:tcBorders>
              <w:top w:val="single" w:sz="4" w:space="0" w:color="auto"/>
              <w:left w:val="single" w:sz="4" w:space="0" w:color="auto"/>
              <w:bottom w:val="single" w:sz="4" w:space="0" w:color="auto"/>
              <w:right w:val="single" w:sz="4" w:space="0" w:color="auto"/>
            </w:tcBorders>
            <w:vAlign w:val="center"/>
          </w:tcPr>
          <w:p w:rsidR="006B4655" w:rsidRDefault="006B4655" w:rsidP="006B4655">
            <w:pPr>
              <w:ind w:firstLine="34"/>
              <w:jc w:val="both"/>
            </w:pPr>
            <w:r>
              <w:t>Просим сделать централизованную канализацию</w:t>
            </w:r>
            <w:r w:rsidR="00F83CE0">
              <w:t xml:space="preserve"> дома №14</w:t>
            </w:r>
          </w:p>
          <w:p w:rsidR="006B4655" w:rsidRPr="00F72973" w:rsidRDefault="006B4655" w:rsidP="006B4655">
            <w:pPr>
              <w:ind w:firstLine="34"/>
              <w:jc w:val="both"/>
            </w:pPr>
          </w:p>
        </w:tc>
        <w:tc>
          <w:tcPr>
            <w:tcW w:w="6988" w:type="dxa"/>
            <w:tcBorders>
              <w:top w:val="single" w:sz="4" w:space="0" w:color="auto"/>
              <w:left w:val="single" w:sz="4" w:space="0" w:color="auto"/>
              <w:bottom w:val="single" w:sz="4" w:space="0" w:color="auto"/>
              <w:right w:val="single" w:sz="4" w:space="0" w:color="auto"/>
            </w:tcBorders>
          </w:tcPr>
          <w:p w:rsidR="006B4655" w:rsidRDefault="00F83CE0" w:rsidP="00F83CE0">
            <w:pPr>
              <w:ind w:firstLine="34"/>
              <w:jc w:val="both"/>
            </w:pPr>
            <w:r>
              <w:t>Проектом планировки предусмотрено подключение сохраняемых многоквартирных домов (в том числе дома №14) к централизованной системе отведения хозяйственно-бытовых стоков, планируемые и рекомендуемые сети отображены на схеме водоотведения.</w:t>
            </w:r>
          </w:p>
        </w:tc>
      </w:tr>
      <w:tr w:rsidR="004979F3" w:rsidRPr="00F72973" w:rsidTr="006B4655">
        <w:tc>
          <w:tcPr>
            <w:tcW w:w="736"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rPr>
                <w:rFonts w:eastAsia="Calibri"/>
                <w:bCs/>
                <w:lang w:eastAsia="en-US"/>
              </w:rPr>
            </w:pPr>
            <w:r>
              <w:rPr>
                <w:rFonts w:eastAsia="Calibri"/>
                <w:bCs/>
                <w:lang w:eastAsia="en-US"/>
              </w:rPr>
              <w:t>27.</w:t>
            </w:r>
          </w:p>
        </w:tc>
        <w:tc>
          <w:tcPr>
            <w:tcW w:w="1782"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pPr>
            <w:r>
              <w:t>166</w:t>
            </w:r>
          </w:p>
        </w:tc>
        <w:tc>
          <w:tcPr>
            <w:tcW w:w="5203" w:type="dxa"/>
            <w:tcBorders>
              <w:top w:val="single" w:sz="4" w:space="0" w:color="auto"/>
              <w:left w:val="single" w:sz="4" w:space="0" w:color="auto"/>
              <w:bottom w:val="single" w:sz="4" w:space="0" w:color="auto"/>
              <w:right w:val="single" w:sz="4" w:space="0" w:color="auto"/>
            </w:tcBorders>
            <w:vAlign w:val="center"/>
          </w:tcPr>
          <w:p w:rsidR="006B4655" w:rsidRDefault="006B4655" w:rsidP="006B4655">
            <w:pPr>
              <w:ind w:firstLine="34"/>
              <w:jc w:val="both"/>
            </w:pPr>
            <w:r>
              <w:t>По адресу 11</w:t>
            </w:r>
            <w:proofErr w:type="gramStart"/>
            <w:r>
              <w:t xml:space="preserve"> А</w:t>
            </w:r>
            <w:proofErr w:type="gramEnd"/>
            <w:r>
              <w:t xml:space="preserve"> микрорайон, ул. Дорожная, 1 приходят квитанции с другими фамилиями.</w:t>
            </w:r>
          </w:p>
          <w:p w:rsidR="006B4655" w:rsidRPr="00F72973" w:rsidRDefault="006B4655" w:rsidP="006B4655">
            <w:pPr>
              <w:ind w:firstLine="34"/>
              <w:jc w:val="both"/>
            </w:pPr>
            <w:r>
              <w:t xml:space="preserve"> </w:t>
            </w:r>
          </w:p>
        </w:tc>
        <w:tc>
          <w:tcPr>
            <w:tcW w:w="6988" w:type="dxa"/>
            <w:tcBorders>
              <w:top w:val="single" w:sz="4" w:space="0" w:color="auto"/>
              <w:left w:val="single" w:sz="4" w:space="0" w:color="auto"/>
              <w:bottom w:val="single" w:sz="4" w:space="0" w:color="auto"/>
              <w:right w:val="single" w:sz="4" w:space="0" w:color="auto"/>
            </w:tcBorders>
          </w:tcPr>
          <w:p w:rsidR="006B4655" w:rsidRDefault="000247FB" w:rsidP="000247FB">
            <w:pPr>
              <w:ind w:firstLine="34"/>
              <w:jc w:val="both"/>
            </w:pPr>
            <w:r>
              <w:t>Данный вопрос не входит в компетенцию документации по планировке территории. Необходимо обратиться в управляющую компанию, либо в ресурсоснабжающую организацию с правоустанавливающими документами на жилое помещение, в которых указана фамилия собственника (соответственно плательщика по квитанции).</w:t>
            </w:r>
          </w:p>
        </w:tc>
      </w:tr>
      <w:tr w:rsidR="004979F3" w:rsidRPr="00F72973" w:rsidTr="006B4655">
        <w:tc>
          <w:tcPr>
            <w:tcW w:w="736"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rPr>
                <w:rFonts w:eastAsia="Calibri"/>
                <w:bCs/>
                <w:lang w:eastAsia="en-US"/>
              </w:rPr>
            </w:pPr>
            <w:r>
              <w:rPr>
                <w:rFonts w:eastAsia="Calibri"/>
                <w:bCs/>
                <w:lang w:eastAsia="en-US"/>
              </w:rPr>
              <w:t>28.</w:t>
            </w:r>
          </w:p>
        </w:tc>
        <w:tc>
          <w:tcPr>
            <w:tcW w:w="1782"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pPr>
            <w:r>
              <w:t>170</w:t>
            </w:r>
          </w:p>
        </w:tc>
        <w:tc>
          <w:tcPr>
            <w:tcW w:w="5203" w:type="dxa"/>
            <w:tcBorders>
              <w:top w:val="single" w:sz="4" w:space="0" w:color="auto"/>
              <w:left w:val="single" w:sz="4" w:space="0" w:color="auto"/>
              <w:bottom w:val="single" w:sz="4" w:space="0" w:color="auto"/>
              <w:right w:val="single" w:sz="4" w:space="0" w:color="auto"/>
            </w:tcBorders>
            <w:vAlign w:val="center"/>
          </w:tcPr>
          <w:p w:rsidR="006B4655" w:rsidRDefault="006B4655" w:rsidP="006B4655">
            <w:pPr>
              <w:ind w:firstLine="34"/>
              <w:jc w:val="both"/>
            </w:pPr>
            <w:r>
              <w:t>На схеме участка с кадастровым номером 86:20:0000013:ЗУ</w:t>
            </w:r>
            <w:proofErr w:type="gramStart"/>
            <w:r>
              <w:t>1</w:t>
            </w:r>
            <w:proofErr w:type="gramEnd"/>
            <w:r>
              <w:t xml:space="preserve">, которым владею на правах аренды, на топографической съемке имеется схема подземного трубопровода, которого уже давно нет, лет 15 точно нет. Обошел все организации, которые могли бы владеть этим трубопроводом, все отказываются от владения трубопровода (письменно). Прошу уточнить. </w:t>
            </w:r>
          </w:p>
          <w:p w:rsidR="006B4655" w:rsidRPr="00F72973" w:rsidRDefault="006B4655" w:rsidP="006B4655">
            <w:pPr>
              <w:ind w:firstLine="34"/>
              <w:jc w:val="both"/>
            </w:pPr>
          </w:p>
        </w:tc>
        <w:tc>
          <w:tcPr>
            <w:tcW w:w="6988" w:type="dxa"/>
            <w:tcBorders>
              <w:top w:val="single" w:sz="4" w:space="0" w:color="auto"/>
              <w:left w:val="single" w:sz="4" w:space="0" w:color="auto"/>
              <w:bottom w:val="single" w:sz="4" w:space="0" w:color="auto"/>
              <w:right w:val="single" w:sz="4" w:space="0" w:color="auto"/>
            </w:tcBorders>
          </w:tcPr>
          <w:p w:rsidR="006B4655" w:rsidRDefault="00E5130E" w:rsidP="00E5130E">
            <w:pPr>
              <w:ind w:firstLine="34"/>
              <w:jc w:val="both"/>
            </w:pPr>
            <w:r>
              <w:t>Необходимо обратиться к специалисту, выполняющему топографическую съемку, за обновлением топографического плана земельного участка, на котором будет отображено, что данная сеть является недействующей. После обновления топографической съемки необходимо обратиться к кадастровому инженеру, который внесет соответствующие изменения в сведения единого государственного реестра недвижимости о земельном участке.</w:t>
            </w:r>
            <w:r w:rsidR="005E3EF9">
              <w:t xml:space="preserve"> Данный вопрос не входит в компетенцию документации по планировке территории.</w:t>
            </w:r>
          </w:p>
        </w:tc>
      </w:tr>
      <w:tr w:rsidR="004979F3" w:rsidRPr="00F72973" w:rsidTr="006B4655">
        <w:tc>
          <w:tcPr>
            <w:tcW w:w="736"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B3756B" w:rsidRDefault="006B4655" w:rsidP="006B4655">
            <w:pPr>
              <w:jc w:val="center"/>
              <w:rPr>
                <w:rFonts w:eastAsia="Calibri"/>
                <w:bCs/>
                <w:lang w:eastAsia="en-US"/>
              </w:rPr>
            </w:pPr>
            <w:r>
              <w:rPr>
                <w:rFonts w:eastAsia="Calibri"/>
                <w:bCs/>
                <w:lang w:eastAsia="en-US"/>
              </w:rPr>
              <w:t>29.</w:t>
            </w:r>
          </w:p>
        </w:tc>
        <w:tc>
          <w:tcPr>
            <w:tcW w:w="1782"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pPr>
            <w:r>
              <w:t>152</w:t>
            </w:r>
          </w:p>
        </w:tc>
        <w:tc>
          <w:tcPr>
            <w:tcW w:w="5203" w:type="dxa"/>
            <w:tcBorders>
              <w:top w:val="single" w:sz="4" w:space="0" w:color="auto"/>
              <w:left w:val="single" w:sz="4" w:space="0" w:color="auto"/>
              <w:bottom w:val="single" w:sz="4" w:space="0" w:color="auto"/>
              <w:right w:val="single" w:sz="4" w:space="0" w:color="auto"/>
            </w:tcBorders>
            <w:vAlign w:val="center"/>
          </w:tcPr>
          <w:p w:rsidR="006B4655" w:rsidRDefault="006B4655" w:rsidP="006B4655">
            <w:pPr>
              <w:ind w:firstLine="34"/>
              <w:jc w:val="both"/>
            </w:pPr>
            <w:r>
              <w:t xml:space="preserve">В 11А микрорайоне около пекарни «Чудо-печка» необходим ремонт дороги, начало </w:t>
            </w:r>
            <w:proofErr w:type="spellStart"/>
            <w:r>
              <w:lastRenderedPageBreak/>
              <w:t>ул.Дорожной</w:t>
            </w:r>
            <w:proofErr w:type="spellEnd"/>
            <w:r>
              <w:t xml:space="preserve"> дорога по пути в город и до РН «Бурения» дорога разбита, вся в ямках, глыбах, зимой плохо чистится, а летом невозможно ехать. Все едут по «</w:t>
            </w:r>
            <w:proofErr w:type="spellStart"/>
            <w:r>
              <w:t>встречке</w:t>
            </w:r>
            <w:proofErr w:type="spellEnd"/>
            <w:r>
              <w:t>». Как на войну ед</w:t>
            </w:r>
            <w:r w:rsidR="009B1325">
              <w:t>е</w:t>
            </w:r>
            <w:r>
              <w:t>м утром и вечером.</w:t>
            </w:r>
          </w:p>
          <w:p w:rsidR="006B4655" w:rsidRPr="00F72973" w:rsidRDefault="006B4655" w:rsidP="006B4655">
            <w:pPr>
              <w:ind w:firstLine="34"/>
              <w:jc w:val="both"/>
            </w:pPr>
          </w:p>
        </w:tc>
        <w:tc>
          <w:tcPr>
            <w:tcW w:w="6988" w:type="dxa"/>
            <w:tcBorders>
              <w:top w:val="single" w:sz="4" w:space="0" w:color="auto"/>
              <w:left w:val="single" w:sz="4" w:space="0" w:color="auto"/>
              <w:bottom w:val="single" w:sz="4" w:space="0" w:color="auto"/>
              <w:right w:val="single" w:sz="4" w:space="0" w:color="auto"/>
            </w:tcBorders>
          </w:tcPr>
          <w:p w:rsidR="006B4655" w:rsidRDefault="009B1325" w:rsidP="00DA2828">
            <w:pPr>
              <w:jc w:val="both"/>
            </w:pPr>
            <w:r>
              <w:lastRenderedPageBreak/>
              <w:t xml:space="preserve">Проектом планировки территории предусмотрен капитальный ремонт и реконструкция всех элементов улично-дорожной сети </w:t>
            </w:r>
            <w:r>
              <w:lastRenderedPageBreak/>
              <w:t>(с заменой дорожного покрытия), в том числе по ул. Дорожная, а также строительство новых проездов и улиц в зоне жилой застройки.</w:t>
            </w:r>
          </w:p>
        </w:tc>
      </w:tr>
      <w:tr w:rsidR="004979F3" w:rsidRPr="00F72973" w:rsidTr="006B4655">
        <w:tc>
          <w:tcPr>
            <w:tcW w:w="736"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rPr>
                <w:rFonts w:eastAsia="Calibri"/>
                <w:bCs/>
                <w:lang w:eastAsia="en-US"/>
              </w:rPr>
            </w:pPr>
            <w:r>
              <w:rPr>
                <w:rFonts w:eastAsia="Calibri"/>
                <w:bCs/>
                <w:lang w:eastAsia="en-US"/>
              </w:rPr>
              <w:lastRenderedPageBreak/>
              <w:t>30.</w:t>
            </w:r>
          </w:p>
        </w:tc>
        <w:tc>
          <w:tcPr>
            <w:tcW w:w="1782"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pPr>
            <w:r>
              <w:t>37</w:t>
            </w:r>
          </w:p>
        </w:tc>
        <w:tc>
          <w:tcPr>
            <w:tcW w:w="5203" w:type="dxa"/>
            <w:tcBorders>
              <w:top w:val="single" w:sz="4" w:space="0" w:color="auto"/>
              <w:left w:val="single" w:sz="4" w:space="0" w:color="auto"/>
              <w:bottom w:val="single" w:sz="4" w:space="0" w:color="auto"/>
              <w:right w:val="single" w:sz="4" w:space="0" w:color="auto"/>
            </w:tcBorders>
            <w:vAlign w:val="center"/>
          </w:tcPr>
          <w:p w:rsidR="006B4655" w:rsidRDefault="006B4655" w:rsidP="006B4655">
            <w:pPr>
              <w:ind w:firstLine="34"/>
              <w:jc w:val="both"/>
            </w:pPr>
            <w:r>
              <w:t xml:space="preserve">Прошу рассмотреть повторно расширение земельного участка по схеме предоставленной в департамент землеустройства. </w:t>
            </w:r>
          </w:p>
          <w:p w:rsidR="006B4655" w:rsidRPr="00F72973" w:rsidRDefault="006B4655" w:rsidP="006B4655">
            <w:pPr>
              <w:ind w:firstLine="34"/>
              <w:jc w:val="both"/>
            </w:pPr>
          </w:p>
        </w:tc>
        <w:tc>
          <w:tcPr>
            <w:tcW w:w="6988" w:type="dxa"/>
            <w:tcBorders>
              <w:top w:val="single" w:sz="4" w:space="0" w:color="auto"/>
              <w:left w:val="single" w:sz="4" w:space="0" w:color="auto"/>
              <w:bottom w:val="single" w:sz="4" w:space="0" w:color="auto"/>
              <w:right w:val="single" w:sz="4" w:space="0" w:color="auto"/>
            </w:tcBorders>
          </w:tcPr>
          <w:p w:rsidR="006B4655" w:rsidRDefault="00A84401" w:rsidP="00A84401">
            <w:pPr>
              <w:ind w:firstLine="34"/>
              <w:jc w:val="both"/>
            </w:pPr>
            <w:r>
              <w:t>Земельный участок с кадастровым номером 86:20:0000012:117 соответствует фактическому использованию, устанавливаемая красная линия проходит по границе земельного участка.</w:t>
            </w:r>
          </w:p>
          <w:p w:rsidR="004F2D4B" w:rsidRDefault="004F2D4B" w:rsidP="00A84401">
            <w:pPr>
              <w:ind w:firstLine="34"/>
              <w:jc w:val="both"/>
            </w:pPr>
          </w:p>
          <w:p w:rsidR="004F2D4B" w:rsidRDefault="004F2D4B" w:rsidP="00A84401">
            <w:pPr>
              <w:ind w:firstLine="34"/>
              <w:jc w:val="both"/>
            </w:pPr>
            <w:r w:rsidRPr="004F2D4B">
              <w:rPr>
                <w:noProof/>
              </w:rPr>
              <w:drawing>
                <wp:inline distT="0" distB="0" distL="0" distR="0" wp14:anchorId="2A93DEB6" wp14:editId="05D3AA3D">
                  <wp:extent cx="1516775" cy="1495298"/>
                  <wp:effectExtent l="0" t="0" r="7620" b="0"/>
                  <wp:docPr id="2" name="Рисунок 2" descr="Y:\РАБОЧАЯ 2018\Рабочие текущие материалы\ПП_ПМ_Нефтеюганск_11А\Исходная\9.Предложения заинтересованных лиц\Схемы для ответа по ПС\2_карточка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Y:\РАБОЧАЯ 2018\Рабочие текущие материалы\ПП_ПМ_Нефтеюганск_11А\Исходная\9.Предложения заинтересованных лиц\Схемы для ответа по ПС\2_карточка37.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537968" cy="1516191"/>
                          </a:xfrm>
                          <a:prstGeom prst="rect">
                            <a:avLst/>
                          </a:prstGeom>
                          <a:noFill/>
                          <a:ln>
                            <a:noFill/>
                          </a:ln>
                        </pic:spPr>
                      </pic:pic>
                    </a:graphicData>
                  </a:graphic>
                </wp:inline>
              </w:drawing>
            </w:r>
          </w:p>
          <w:p w:rsidR="004F2D4B" w:rsidRDefault="004F2D4B" w:rsidP="00A84401">
            <w:pPr>
              <w:ind w:firstLine="34"/>
              <w:jc w:val="both"/>
            </w:pPr>
          </w:p>
        </w:tc>
      </w:tr>
      <w:tr w:rsidR="004979F3" w:rsidRPr="00F72973" w:rsidTr="006B4655">
        <w:tc>
          <w:tcPr>
            <w:tcW w:w="736"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rPr>
                <w:rFonts w:eastAsia="Calibri"/>
                <w:bCs/>
                <w:lang w:eastAsia="en-US"/>
              </w:rPr>
            </w:pPr>
            <w:r>
              <w:rPr>
                <w:rFonts w:eastAsia="Calibri"/>
                <w:bCs/>
                <w:lang w:eastAsia="en-US"/>
              </w:rPr>
              <w:t>31.</w:t>
            </w:r>
          </w:p>
        </w:tc>
        <w:tc>
          <w:tcPr>
            <w:tcW w:w="1782"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pPr>
            <w:r>
              <w:t>83</w:t>
            </w:r>
          </w:p>
        </w:tc>
        <w:tc>
          <w:tcPr>
            <w:tcW w:w="5203" w:type="dxa"/>
            <w:tcBorders>
              <w:top w:val="single" w:sz="4" w:space="0" w:color="auto"/>
              <w:left w:val="single" w:sz="4" w:space="0" w:color="auto"/>
              <w:bottom w:val="single" w:sz="4" w:space="0" w:color="auto"/>
              <w:right w:val="single" w:sz="4" w:space="0" w:color="auto"/>
            </w:tcBorders>
            <w:vAlign w:val="center"/>
          </w:tcPr>
          <w:p w:rsidR="006B4655" w:rsidRDefault="006B4655" w:rsidP="006B4655">
            <w:pPr>
              <w:ind w:firstLine="34"/>
              <w:jc w:val="both"/>
            </w:pPr>
            <w:r>
              <w:t xml:space="preserve">Когда будет ремонт дорог по </w:t>
            </w:r>
            <w:proofErr w:type="spellStart"/>
            <w:r>
              <w:t>ул.Кедровая</w:t>
            </w:r>
            <w:proofErr w:type="spellEnd"/>
            <w:r>
              <w:t xml:space="preserve">, ночное освещение менять перегоревшие лампы по </w:t>
            </w:r>
            <w:proofErr w:type="spellStart"/>
            <w:r>
              <w:t>ул.Кедровой</w:t>
            </w:r>
            <w:proofErr w:type="spellEnd"/>
            <w:r>
              <w:t xml:space="preserve"> 63. Прошу осмотреть перенос линий по адресу: Кедровая, 82</w:t>
            </w:r>
          </w:p>
          <w:p w:rsidR="006B4655" w:rsidRPr="00F72973" w:rsidRDefault="006B4655" w:rsidP="006B4655">
            <w:pPr>
              <w:ind w:firstLine="34"/>
              <w:jc w:val="both"/>
            </w:pPr>
          </w:p>
        </w:tc>
        <w:tc>
          <w:tcPr>
            <w:tcW w:w="6988" w:type="dxa"/>
            <w:tcBorders>
              <w:top w:val="single" w:sz="4" w:space="0" w:color="auto"/>
              <w:left w:val="single" w:sz="4" w:space="0" w:color="auto"/>
              <w:bottom w:val="single" w:sz="4" w:space="0" w:color="auto"/>
              <w:right w:val="single" w:sz="4" w:space="0" w:color="auto"/>
            </w:tcBorders>
          </w:tcPr>
          <w:p w:rsidR="006B4655" w:rsidRDefault="00340C81" w:rsidP="00340C81">
            <w:pPr>
              <w:jc w:val="both"/>
            </w:pPr>
            <w:r w:rsidRPr="00A740BD">
              <w:t>Предложение о переносе красной линии учтено, образован земельный участок с условным номером :449.</w:t>
            </w:r>
          </w:p>
          <w:p w:rsidR="00D6629F" w:rsidRDefault="00D6629F" w:rsidP="00340C81">
            <w:pPr>
              <w:jc w:val="both"/>
            </w:pPr>
          </w:p>
          <w:p w:rsidR="00340C81" w:rsidRDefault="00340C81" w:rsidP="00340C81">
            <w:pPr>
              <w:jc w:val="both"/>
            </w:pPr>
            <w:r w:rsidRPr="00340C81">
              <w:rPr>
                <w:noProof/>
              </w:rPr>
              <w:drawing>
                <wp:inline distT="0" distB="0" distL="0" distR="0" wp14:anchorId="24368987" wp14:editId="5B46CFB1">
                  <wp:extent cx="1657350" cy="1227295"/>
                  <wp:effectExtent l="0" t="0" r="0" b="0"/>
                  <wp:docPr id="1" name="Рисунок 1" descr="Y:\РАБОЧАЯ 2018\Рабочие текущие материалы\ПП_ПМ_Нефтеюганск_11А\Исходная\9.Предложения заинтересованных лиц\Схемы для ответа по ПС\1_карточка8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Y:\РАБОЧАЯ 2018\Рабочие текущие материалы\ПП_ПМ_Нефтеюганск_11А\Исходная\9.Предложения заинтересованных лиц\Схемы для ответа по ПС\1_карточка83.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671235" cy="1237577"/>
                          </a:xfrm>
                          <a:prstGeom prst="rect">
                            <a:avLst/>
                          </a:prstGeom>
                          <a:noFill/>
                          <a:ln>
                            <a:noFill/>
                          </a:ln>
                        </pic:spPr>
                      </pic:pic>
                    </a:graphicData>
                  </a:graphic>
                </wp:inline>
              </w:drawing>
            </w:r>
          </w:p>
          <w:p w:rsidR="00F77393" w:rsidRDefault="00F77393" w:rsidP="00F77393">
            <w:pPr>
              <w:jc w:val="both"/>
            </w:pPr>
            <w:r>
              <w:t xml:space="preserve">Проектом планировки территории предусмотрен капитальный ремонт и реконструкция всех элементов улично-дорожной сети (с заменой дорожного покрытия), в том числе ул. Кедровая. </w:t>
            </w:r>
          </w:p>
          <w:p w:rsidR="00F77393" w:rsidRDefault="00F77393" w:rsidP="00F77393">
            <w:pPr>
              <w:jc w:val="both"/>
            </w:pPr>
            <w:r>
              <w:t>По вопросу замены ламп уличного освещения необходимо обратиться в уполномоченный орган, отвечающий за благоустройство г. Нефтеюганска (данный вопрос не входит в компетенцию документации по планировке территории).</w:t>
            </w:r>
          </w:p>
          <w:p w:rsidR="00D6629F" w:rsidRDefault="00D6629F" w:rsidP="00340C81">
            <w:pPr>
              <w:jc w:val="both"/>
            </w:pPr>
          </w:p>
        </w:tc>
      </w:tr>
      <w:tr w:rsidR="004979F3" w:rsidRPr="00F72973" w:rsidTr="006B4655">
        <w:tc>
          <w:tcPr>
            <w:tcW w:w="736"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rPr>
                <w:rFonts w:eastAsia="Calibri"/>
                <w:bCs/>
                <w:lang w:eastAsia="en-US"/>
              </w:rPr>
            </w:pPr>
            <w:r>
              <w:rPr>
                <w:rFonts w:eastAsia="Calibri"/>
                <w:bCs/>
                <w:lang w:eastAsia="en-US"/>
              </w:rPr>
              <w:t>32.</w:t>
            </w:r>
          </w:p>
        </w:tc>
        <w:tc>
          <w:tcPr>
            <w:tcW w:w="1782"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pPr>
            <w:r>
              <w:t>42</w:t>
            </w:r>
          </w:p>
        </w:tc>
        <w:tc>
          <w:tcPr>
            <w:tcW w:w="5203" w:type="dxa"/>
            <w:tcBorders>
              <w:top w:val="single" w:sz="4" w:space="0" w:color="auto"/>
              <w:left w:val="single" w:sz="4" w:space="0" w:color="auto"/>
              <w:bottom w:val="single" w:sz="4" w:space="0" w:color="auto"/>
              <w:right w:val="single" w:sz="4" w:space="0" w:color="auto"/>
            </w:tcBorders>
            <w:vAlign w:val="center"/>
          </w:tcPr>
          <w:p w:rsidR="006B4655" w:rsidRDefault="006B4655" w:rsidP="006B4655">
            <w:pPr>
              <w:ind w:firstLine="34"/>
              <w:jc w:val="both"/>
            </w:pPr>
            <w:r>
              <w:t xml:space="preserve">Прошу Вас продать мне землю или сдать в </w:t>
            </w:r>
            <w:r>
              <w:lastRenderedPageBreak/>
              <w:t>аренду данного участка – 55кв.м.</w:t>
            </w:r>
          </w:p>
          <w:p w:rsidR="006B4655" w:rsidRPr="00F72973" w:rsidRDefault="006B4655" w:rsidP="006B4655">
            <w:pPr>
              <w:ind w:firstLine="34"/>
              <w:jc w:val="both"/>
            </w:pPr>
          </w:p>
        </w:tc>
        <w:tc>
          <w:tcPr>
            <w:tcW w:w="6988" w:type="dxa"/>
            <w:tcBorders>
              <w:top w:val="single" w:sz="4" w:space="0" w:color="auto"/>
              <w:left w:val="single" w:sz="4" w:space="0" w:color="auto"/>
              <w:bottom w:val="single" w:sz="4" w:space="0" w:color="auto"/>
              <w:right w:val="single" w:sz="4" w:space="0" w:color="auto"/>
            </w:tcBorders>
          </w:tcPr>
          <w:p w:rsidR="008556CC" w:rsidRDefault="008556CC" w:rsidP="008556CC">
            <w:pPr>
              <w:jc w:val="both"/>
            </w:pPr>
            <w:r w:rsidRPr="00A740BD">
              <w:lastRenderedPageBreak/>
              <w:t xml:space="preserve">Предложение учтено, образован земельный участок с условным </w:t>
            </w:r>
            <w:r w:rsidRPr="00A740BD">
              <w:lastRenderedPageBreak/>
              <w:t>номером :</w:t>
            </w:r>
            <w:r>
              <w:t>748.</w:t>
            </w:r>
          </w:p>
          <w:p w:rsidR="008556CC" w:rsidRDefault="008556CC" w:rsidP="008556CC">
            <w:pPr>
              <w:jc w:val="both"/>
            </w:pPr>
            <w:r>
              <w:t xml:space="preserve"> </w:t>
            </w:r>
            <w:r w:rsidRPr="008556CC">
              <w:rPr>
                <w:noProof/>
              </w:rPr>
              <w:drawing>
                <wp:inline distT="0" distB="0" distL="0" distR="0" wp14:anchorId="469A965D" wp14:editId="33873831">
                  <wp:extent cx="1623374" cy="1342925"/>
                  <wp:effectExtent l="0" t="0" r="0" b="0"/>
                  <wp:docPr id="3" name="Рисунок 3" descr="Y:\РАБОЧАЯ 2018\Рабочие текущие материалы\ПП_ПМ_Нефтеюганск_11А\Исходная\9.Предложения заинтересованных лиц\Схемы для ответа по ПС\3_карточка_пер.Дальний 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Y:\РАБОЧАЯ 2018\Рабочие текущие материалы\ПП_ПМ_Нефтеюганск_11А\Исходная\9.Предложения заинтересованных лиц\Схемы для ответа по ПС\3_карточка_пер.Дальний 45.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633645" cy="1351421"/>
                          </a:xfrm>
                          <a:prstGeom prst="rect">
                            <a:avLst/>
                          </a:prstGeom>
                          <a:noFill/>
                          <a:ln>
                            <a:noFill/>
                          </a:ln>
                        </pic:spPr>
                      </pic:pic>
                    </a:graphicData>
                  </a:graphic>
                </wp:inline>
              </w:drawing>
            </w:r>
          </w:p>
          <w:p w:rsidR="006B4655" w:rsidRDefault="006B4655" w:rsidP="006B4655">
            <w:pPr>
              <w:ind w:firstLine="34"/>
              <w:jc w:val="both"/>
            </w:pPr>
          </w:p>
        </w:tc>
      </w:tr>
      <w:tr w:rsidR="004979F3" w:rsidRPr="00F72973" w:rsidTr="006B4655">
        <w:tc>
          <w:tcPr>
            <w:tcW w:w="736"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B3756B" w:rsidRDefault="006B4655" w:rsidP="006B4655">
            <w:pPr>
              <w:jc w:val="center"/>
              <w:rPr>
                <w:rFonts w:eastAsia="Calibri"/>
                <w:bCs/>
                <w:lang w:eastAsia="en-US"/>
              </w:rPr>
            </w:pPr>
            <w:r>
              <w:rPr>
                <w:rFonts w:eastAsia="Calibri"/>
                <w:bCs/>
                <w:lang w:eastAsia="en-US"/>
              </w:rPr>
              <w:lastRenderedPageBreak/>
              <w:t>33.</w:t>
            </w:r>
          </w:p>
        </w:tc>
        <w:tc>
          <w:tcPr>
            <w:tcW w:w="1782"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pPr>
            <w:r>
              <w:t>40</w:t>
            </w:r>
          </w:p>
        </w:tc>
        <w:tc>
          <w:tcPr>
            <w:tcW w:w="5203" w:type="dxa"/>
            <w:tcBorders>
              <w:top w:val="single" w:sz="4" w:space="0" w:color="auto"/>
              <w:left w:val="single" w:sz="4" w:space="0" w:color="auto"/>
              <w:bottom w:val="single" w:sz="4" w:space="0" w:color="auto"/>
              <w:right w:val="single" w:sz="4" w:space="0" w:color="auto"/>
            </w:tcBorders>
            <w:vAlign w:val="center"/>
          </w:tcPr>
          <w:p w:rsidR="006B4655" w:rsidRDefault="006B4655" w:rsidP="006B4655">
            <w:pPr>
              <w:ind w:firstLine="34"/>
              <w:jc w:val="both"/>
            </w:pPr>
            <w:r>
              <w:t>Отказывают в оформлении участка как быть?</w:t>
            </w:r>
          </w:p>
          <w:p w:rsidR="006B4655" w:rsidRPr="00F72973" w:rsidRDefault="006B4655" w:rsidP="006B4655">
            <w:pPr>
              <w:ind w:firstLine="34"/>
              <w:jc w:val="both"/>
            </w:pPr>
          </w:p>
        </w:tc>
        <w:tc>
          <w:tcPr>
            <w:tcW w:w="6988" w:type="dxa"/>
            <w:tcBorders>
              <w:top w:val="single" w:sz="4" w:space="0" w:color="auto"/>
              <w:left w:val="single" w:sz="4" w:space="0" w:color="auto"/>
              <w:bottom w:val="single" w:sz="4" w:space="0" w:color="auto"/>
              <w:right w:val="single" w:sz="4" w:space="0" w:color="auto"/>
            </w:tcBorders>
          </w:tcPr>
          <w:p w:rsidR="006B4655" w:rsidRDefault="007D5183" w:rsidP="007D5183">
            <w:pPr>
              <w:jc w:val="both"/>
            </w:pPr>
            <w:r w:rsidRPr="00A740BD">
              <w:t>Предложение учтено, образован земельный участок с условным номером :468</w:t>
            </w:r>
            <w:r>
              <w:t xml:space="preserve"> </w:t>
            </w:r>
          </w:p>
          <w:p w:rsidR="007D5183" w:rsidRDefault="007D5183" w:rsidP="007D5183">
            <w:pPr>
              <w:ind w:firstLine="34"/>
              <w:jc w:val="both"/>
            </w:pPr>
            <w:r>
              <w:rPr>
                <w:noProof/>
              </w:rPr>
              <w:drawing>
                <wp:inline distT="0" distB="0" distL="0" distR="0" wp14:anchorId="65837170" wp14:editId="7EA3B405">
                  <wp:extent cx="1733550" cy="1533525"/>
                  <wp:effectExtent l="0" t="0" r="0" b="9525"/>
                  <wp:docPr id="4" name="Рисунок 4" descr="C:\Users\Olga\AppData\Local\Microsoft\Windows\INetCache\Content.Word\4_карточка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Olga\AppData\Local\Microsoft\Windows\INetCache\Content.Word\4_карточка40.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733550" cy="1533525"/>
                          </a:xfrm>
                          <a:prstGeom prst="rect">
                            <a:avLst/>
                          </a:prstGeom>
                          <a:noFill/>
                          <a:ln>
                            <a:noFill/>
                          </a:ln>
                        </pic:spPr>
                      </pic:pic>
                    </a:graphicData>
                  </a:graphic>
                </wp:inline>
              </w:drawing>
            </w:r>
          </w:p>
        </w:tc>
      </w:tr>
      <w:tr w:rsidR="004979F3" w:rsidRPr="00F72973" w:rsidTr="006B4655">
        <w:tc>
          <w:tcPr>
            <w:tcW w:w="736"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B3756B" w:rsidRDefault="006B4655" w:rsidP="006B4655">
            <w:pPr>
              <w:jc w:val="center"/>
              <w:rPr>
                <w:rFonts w:eastAsia="Calibri"/>
                <w:bCs/>
                <w:lang w:eastAsia="en-US"/>
              </w:rPr>
            </w:pPr>
            <w:r>
              <w:rPr>
                <w:rFonts w:eastAsia="Calibri"/>
                <w:bCs/>
                <w:lang w:eastAsia="en-US"/>
              </w:rPr>
              <w:t>34.</w:t>
            </w:r>
          </w:p>
        </w:tc>
        <w:tc>
          <w:tcPr>
            <w:tcW w:w="1782"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pPr>
            <w:r>
              <w:t>26</w:t>
            </w:r>
          </w:p>
        </w:tc>
        <w:tc>
          <w:tcPr>
            <w:tcW w:w="5203" w:type="dxa"/>
            <w:tcBorders>
              <w:top w:val="single" w:sz="4" w:space="0" w:color="auto"/>
              <w:left w:val="single" w:sz="4" w:space="0" w:color="auto"/>
              <w:bottom w:val="single" w:sz="4" w:space="0" w:color="auto"/>
              <w:right w:val="single" w:sz="4" w:space="0" w:color="auto"/>
            </w:tcBorders>
            <w:vAlign w:val="center"/>
          </w:tcPr>
          <w:p w:rsidR="006B4655" w:rsidRDefault="006B4655" w:rsidP="006B4655">
            <w:pPr>
              <w:numPr>
                <w:ilvl w:val="0"/>
                <w:numId w:val="4"/>
              </w:numPr>
              <w:jc w:val="both"/>
            </w:pPr>
            <w:r>
              <w:t>Будет ли упразднена (сохранена) охранная зона, установленная ГОР Газом в 11А микрорайоне, г</w:t>
            </w:r>
            <w:proofErr w:type="gramStart"/>
            <w:r>
              <w:t>.Н</w:t>
            </w:r>
            <w:proofErr w:type="gramEnd"/>
            <w:r>
              <w:t>ефтеюганск? если да, то когда?</w:t>
            </w:r>
          </w:p>
          <w:p w:rsidR="006B4655" w:rsidRDefault="006B4655" w:rsidP="006B4655">
            <w:pPr>
              <w:numPr>
                <w:ilvl w:val="0"/>
                <w:numId w:val="4"/>
              </w:numPr>
              <w:jc w:val="both"/>
            </w:pPr>
            <w:r>
              <w:t>Перенести красные линии по адресу: 11 А микрорайон, пер</w:t>
            </w:r>
            <w:proofErr w:type="gramStart"/>
            <w:r>
              <w:t>.Д</w:t>
            </w:r>
            <w:proofErr w:type="gramEnd"/>
            <w:r>
              <w:t>альний, д.36АРисдавлятов Б.С. кадастровый номер: 86:20:000018:17.</w:t>
            </w:r>
          </w:p>
          <w:p w:rsidR="006B4655" w:rsidRPr="00F72973" w:rsidRDefault="006B4655" w:rsidP="006B4655">
            <w:pPr>
              <w:ind w:left="394"/>
              <w:jc w:val="both"/>
            </w:pPr>
          </w:p>
        </w:tc>
        <w:tc>
          <w:tcPr>
            <w:tcW w:w="6988" w:type="dxa"/>
            <w:tcBorders>
              <w:top w:val="single" w:sz="4" w:space="0" w:color="auto"/>
              <w:left w:val="single" w:sz="4" w:space="0" w:color="auto"/>
              <w:bottom w:val="single" w:sz="4" w:space="0" w:color="auto"/>
              <w:right w:val="single" w:sz="4" w:space="0" w:color="auto"/>
            </w:tcBorders>
          </w:tcPr>
          <w:p w:rsidR="00730C9B" w:rsidRDefault="00730C9B" w:rsidP="00730C9B">
            <w:pPr>
              <w:jc w:val="both"/>
            </w:pPr>
            <w:r>
              <w:t xml:space="preserve">Документация по планировке территории не устанавливает и не отменяет охранные зоны инженерных сетей (только отображает их). </w:t>
            </w:r>
          </w:p>
          <w:p w:rsidR="006B4655" w:rsidRDefault="00730C9B" w:rsidP="00730C9B">
            <w:pPr>
              <w:jc w:val="both"/>
            </w:pPr>
            <w:r>
              <w:t>Устанавливаемая красная линия проходит по границе земельного участка с кадастровым номером 86:20:000018:17.</w:t>
            </w:r>
          </w:p>
        </w:tc>
      </w:tr>
      <w:tr w:rsidR="004979F3" w:rsidRPr="00F72973" w:rsidTr="006B4655">
        <w:tc>
          <w:tcPr>
            <w:tcW w:w="736"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rPr>
                <w:rFonts w:eastAsia="Calibri"/>
                <w:bCs/>
                <w:lang w:eastAsia="en-US"/>
              </w:rPr>
            </w:pPr>
            <w:r>
              <w:rPr>
                <w:rFonts w:eastAsia="Calibri"/>
                <w:bCs/>
                <w:lang w:eastAsia="en-US"/>
              </w:rPr>
              <w:t>35.</w:t>
            </w:r>
          </w:p>
        </w:tc>
        <w:tc>
          <w:tcPr>
            <w:tcW w:w="1782"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pPr>
            <w:r>
              <w:t>29</w:t>
            </w:r>
          </w:p>
        </w:tc>
        <w:tc>
          <w:tcPr>
            <w:tcW w:w="5203" w:type="dxa"/>
            <w:tcBorders>
              <w:top w:val="single" w:sz="4" w:space="0" w:color="auto"/>
              <w:left w:val="single" w:sz="4" w:space="0" w:color="auto"/>
              <w:bottom w:val="single" w:sz="4" w:space="0" w:color="auto"/>
              <w:right w:val="single" w:sz="4" w:space="0" w:color="auto"/>
            </w:tcBorders>
            <w:vAlign w:val="center"/>
          </w:tcPr>
          <w:p w:rsidR="006B4655" w:rsidRDefault="006B4655" w:rsidP="006B4655">
            <w:pPr>
              <w:ind w:firstLine="34"/>
              <w:jc w:val="both"/>
            </w:pPr>
            <w:r>
              <w:t>Я проживаю по этому адресу с 1991г. Могу ли я оформить соседский участок под номером № 20 т.к. там участок брошенный. Дома нет. Хозяева на этот участок есть, но у них нет никаких документов, они не против на оформление. Участок составляет 1850 кв.м.</w:t>
            </w:r>
          </w:p>
          <w:p w:rsidR="006B4655" w:rsidRPr="00F72973" w:rsidRDefault="006B4655" w:rsidP="006B4655">
            <w:pPr>
              <w:ind w:firstLine="34"/>
              <w:jc w:val="both"/>
            </w:pPr>
          </w:p>
        </w:tc>
        <w:tc>
          <w:tcPr>
            <w:tcW w:w="6988" w:type="dxa"/>
            <w:tcBorders>
              <w:top w:val="single" w:sz="4" w:space="0" w:color="auto"/>
              <w:left w:val="single" w:sz="4" w:space="0" w:color="auto"/>
              <w:bottom w:val="single" w:sz="4" w:space="0" w:color="auto"/>
              <w:right w:val="single" w:sz="4" w:space="0" w:color="auto"/>
            </w:tcBorders>
          </w:tcPr>
          <w:p w:rsidR="006B4655" w:rsidRDefault="00931C48" w:rsidP="006B4655">
            <w:pPr>
              <w:ind w:firstLine="34"/>
              <w:jc w:val="both"/>
            </w:pPr>
            <w:r>
              <w:t xml:space="preserve">Предложение не </w:t>
            </w:r>
            <w:r w:rsidR="00614B98">
              <w:t xml:space="preserve">может быть </w:t>
            </w:r>
            <w:r>
              <w:t>учтено. Увеличение земельного участка невозможно, так как размер образуемого земельного участка превышает предельный максимальный размер в 1200 м</w:t>
            </w:r>
            <w:r w:rsidRPr="00931C48">
              <w:rPr>
                <w:vertAlign w:val="superscript"/>
              </w:rPr>
              <w:t>2</w:t>
            </w:r>
            <w:r>
              <w:t>.</w:t>
            </w:r>
          </w:p>
        </w:tc>
      </w:tr>
      <w:tr w:rsidR="004979F3" w:rsidRPr="00F72973" w:rsidTr="006B4655">
        <w:tc>
          <w:tcPr>
            <w:tcW w:w="736"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rPr>
                <w:rFonts w:eastAsia="Calibri"/>
                <w:bCs/>
                <w:lang w:eastAsia="en-US"/>
              </w:rPr>
            </w:pPr>
            <w:r>
              <w:rPr>
                <w:rFonts w:eastAsia="Calibri"/>
                <w:bCs/>
                <w:lang w:eastAsia="en-US"/>
              </w:rPr>
              <w:t>36</w:t>
            </w:r>
          </w:p>
        </w:tc>
        <w:tc>
          <w:tcPr>
            <w:tcW w:w="1782"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pPr>
            <w:r>
              <w:t>10</w:t>
            </w:r>
          </w:p>
        </w:tc>
        <w:tc>
          <w:tcPr>
            <w:tcW w:w="5203" w:type="dxa"/>
            <w:tcBorders>
              <w:top w:val="single" w:sz="4" w:space="0" w:color="auto"/>
              <w:left w:val="single" w:sz="4" w:space="0" w:color="auto"/>
              <w:bottom w:val="single" w:sz="4" w:space="0" w:color="auto"/>
              <w:right w:val="single" w:sz="4" w:space="0" w:color="auto"/>
            </w:tcBorders>
            <w:vAlign w:val="center"/>
          </w:tcPr>
          <w:p w:rsidR="006B4655" w:rsidRDefault="006B4655" w:rsidP="006B4655">
            <w:pPr>
              <w:ind w:firstLine="34"/>
              <w:jc w:val="both"/>
            </w:pPr>
            <w:r>
              <w:t xml:space="preserve">Дом и участок в собственности. Почему меняют проект не сообщив собственнику. Куда </w:t>
            </w:r>
            <w:r>
              <w:lastRenderedPageBreak/>
              <w:t xml:space="preserve">обратиться тоже не ясно. </w:t>
            </w:r>
          </w:p>
          <w:p w:rsidR="006B4655" w:rsidRPr="00F72973" w:rsidRDefault="006B4655" w:rsidP="006B4655">
            <w:pPr>
              <w:ind w:firstLine="34"/>
              <w:jc w:val="both"/>
            </w:pPr>
          </w:p>
        </w:tc>
        <w:tc>
          <w:tcPr>
            <w:tcW w:w="6988" w:type="dxa"/>
            <w:tcBorders>
              <w:top w:val="single" w:sz="4" w:space="0" w:color="auto"/>
              <w:left w:val="single" w:sz="4" w:space="0" w:color="auto"/>
              <w:bottom w:val="single" w:sz="4" w:space="0" w:color="auto"/>
              <w:right w:val="single" w:sz="4" w:space="0" w:color="auto"/>
            </w:tcBorders>
          </w:tcPr>
          <w:p w:rsidR="006B4655" w:rsidRDefault="004C1812" w:rsidP="006B4655">
            <w:pPr>
              <w:ind w:firstLine="34"/>
              <w:jc w:val="both"/>
            </w:pPr>
            <w:r>
              <w:lastRenderedPageBreak/>
              <w:t xml:space="preserve">Дом по адресу пер. Звездный, д.1 числится в реестре многоквартирных домов, признанных непригодными для </w:t>
            </w:r>
            <w:r>
              <w:lastRenderedPageBreak/>
              <w:t>проживания</w:t>
            </w:r>
            <w:r w:rsidR="004F22DF">
              <w:t xml:space="preserve">, в том числе на территории муниципального образования город Нефтеюганск 11А микрорайон, </w:t>
            </w:r>
            <w:r>
              <w:t xml:space="preserve"> с числом жилых помещений – 4. Однако, предложение учтено, конфигурация проезда изменена, границы земельного участка с кадастровым </w:t>
            </w:r>
            <w:r w:rsidR="00294E0C">
              <w:t>номером 86:20:0000006</w:t>
            </w:r>
            <w:r>
              <w:t>:161 не изменяются.</w:t>
            </w:r>
          </w:p>
          <w:p w:rsidR="00D43E58" w:rsidRDefault="00D43E58" w:rsidP="006B4655">
            <w:pPr>
              <w:ind w:firstLine="34"/>
              <w:jc w:val="both"/>
            </w:pPr>
            <w:r w:rsidRPr="00D43E58">
              <w:rPr>
                <w:noProof/>
              </w:rPr>
              <w:drawing>
                <wp:inline distT="0" distB="0" distL="0" distR="0" wp14:anchorId="693E17F4" wp14:editId="0E29DA77">
                  <wp:extent cx="2143478" cy="2800350"/>
                  <wp:effectExtent l="0" t="0" r="9525" b="0"/>
                  <wp:docPr id="8" name="Рисунок 8" descr="Y:\РАБОЧАЯ 2018\Рабочие текущие материалы\ПП_ПМ_Нефтеюганск_11А\Исходная\9.Предложения заинтересованных лиц\Схемы для ответа по ПС\12_карточка 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Y:\РАБОЧАЯ 2018\Рабочие текущие материалы\ПП_ПМ_Нефтеюганск_11А\Исходная\9.Предложения заинтересованных лиц\Схемы для ответа по ПС\12_карточка 10.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160362" cy="2822408"/>
                          </a:xfrm>
                          <a:prstGeom prst="rect">
                            <a:avLst/>
                          </a:prstGeom>
                          <a:noFill/>
                          <a:ln>
                            <a:noFill/>
                          </a:ln>
                        </pic:spPr>
                      </pic:pic>
                    </a:graphicData>
                  </a:graphic>
                </wp:inline>
              </w:drawing>
            </w:r>
          </w:p>
          <w:p w:rsidR="00D43E58" w:rsidRDefault="00D43E58" w:rsidP="006B4655">
            <w:pPr>
              <w:ind w:firstLine="34"/>
              <w:jc w:val="both"/>
            </w:pPr>
          </w:p>
        </w:tc>
      </w:tr>
      <w:tr w:rsidR="004979F3" w:rsidRPr="00F72973" w:rsidTr="006B4655">
        <w:tc>
          <w:tcPr>
            <w:tcW w:w="736"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rPr>
                <w:rFonts w:eastAsia="Calibri"/>
                <w:bCs/>
                <w:lang w:eastAsia="en-US"/>
              </w:rPr>
            </w:pPr>
            <w:r>
              <w:rPr>
                <w:rFonts w:eastAsia="Calibri"/>
                <w:bCs/>
                <w:lang w:eastAsia="en-US"/>
              </w:rPr>
              <w:lastRenderedPageBreak/>
              <w:t>37</w:t>
            </w:r>
          </w:p>
        </w:tc>
        <w:tc>
          <w:tcPr>
            <w:tcW w:w="1782"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pPr>
            <w:r>
              <w:t>19</w:t>
            </w:r>
          </w:p>
        </w:tc>
        <w:tc>
          <w:tcPr>
            <w:tcW w:w="5203" w:type="dxa"/>
            <w:tcBorders>
              <w:top w:val="single" w:sz="4" w:space="0" w:color="auto"/>
              <w:left w:val="single" w:sz="4" w:space="0" w:color="auto"/>
              <w:bottom w:val="single" w:sz="4" w:space="0" w:color="auto"/>
              <w:right w:val="single" w:sz="4" w:space="0" w:color="auto"/>
            </w:tcBorders>
            <w:vAlign w:val="center"/>
          </w:tcPr>
          <w:p w:rsidR="006B4655" w:rsidRDefault="006B4655" w:rsidP="006B4655">
            <w:pPr>
              <w:ind w:firstLine="34"/>
              <w:jc w:val="both"/>
            </w:pPr>
            <w:r>
              <w:t xml:space="preserve">Рассмотреть возможность расширения границ земельного участка с кадастровым номером 86:20:0000027:51, 11А микрорайон ул. Магистральная 19/2, соседи оформили землю раньше, у них забор выступает дальше моего. </w:t>
            </w:r>
          </w:p>
          <w:p w:rsidR="006B4655" w:rsidRPr="00F72973" w:rsidRDefault="006B4655" w:rsidP="006B4655">
            <w:pPr>
              <w:ind w:firstLine="34"/>
              <w:jc w:val="both"/>
            </w:pPr>
          </w:p>
        </w:tc>
        <w:tc>
          <w:tcPr>
            <w:tcW w:w="6988" w:type="dxa"/>
            <w:tcBorders>
              <w:top w:val="single" w:sz="4" w:space="0" w:color="auto"/>
              <w:left w:val="single" w:sz="4" w:space="0" w:color="auto"/>
              <w:bottom w:val="single" w:sz="4" w:space="0" w:color="auto"/>
              <w:right w:val="single" w:sz="4" w:space="0" w:color="auto"/>
            </w:tcBorders>
          </w:tcPr>
          <w:p w:rsidR="00826068" w:rsidRDefault="00826068" w:rsidP="00826068">
            <w:pPr>
              <w:pStyle w:val="S"/>
              <w:ind w:firstLine="0"/>
              <w:rPr>
                <w:lang w:eastAsia="ru-RU"/>
              </w:rPr>
            </w:pPr>
            <w:r>
              <w:rPr>
                <w:lang w:eastAsia="ru-RU"/>
              </w:rPr>
              <w:t xml:space="preserve">Предложение </w:t>
            </w:r>
            <w:r w:rsidRPr="00BF3B2C">
              <w:rPr>
                <w:lang w:eastAsia="ru-RU"/>
              </w:rPr>
              <w:t>частично</w:t>
            </w:r>
            <w:r>
              <w:rPr>
                <w:lang w:eastAsia="ru-RU"/>
              </w:rPr>
              <w:t xml:space="preserve"> учтено при подготовке проекта, испрашиваемая территория (красный контур на схеме) попадает в две территориальные зоны, земельный участок увеличен до границы территориальной зоны. Красная линия установлена по границе образуемого земельного</w:t>
            </w:r>
            <w:r w:rsidR="00A87F31">
              <w:rPr>
                <w:lang w:eastAsia="ru-RU"/>
              </w:rPr>
              <w:t xml:space="preserve"> участка (условный номер :808)</w:t>
            </w:r>
            <w:r>
              <w:rPr>
                <w:lang w:eastAsia="ru-RU"/>
              </w:rPr>
              <w:t xml:space="preserve"> и по границам смежных земельных участков, стоящих на государственном кадастровом учете, данные земельные участки (</w:t>
            </w:r>
            <w:r w:rsidRPr="00826068">
              <w:rPr>
                <w:lang w:eastAsia="ru-RU"/>
              </w:rPr>
              <w:t>“</w:t>
            </w:r>
            <w:r>
              <w:rPr>
                <w:lang w:eastAsia="ru-RU"/>
              </w:rPr>
              <w:t>соседние</w:t>
            </w:r>
            <w:r w:rsidRPr="00826068">
              <w:rPr>
                <w:lang w:eastAsia="ru-RU"/>
              </w:rPr>
              <w:t>”</w:t>
            </w:r>
            <w:r>
              <w:rPr>
                <w:lang w:eastAsia="ru-RU"/>
              </w:rPr>
              <w:t>)</w:t>
            </w:r>
            <w:r w:rsidRPr="00826068">
              <w:rPr>
                <w:lang w:eastAsia="ru-RU"/>
              </w:rPr>
              <w:t xml:space="preserve"> </w:t>
            </w:r>
            <w:r>
              <w:rPr>
                <w:lang w:eastAsia="ru-RU"/>
              </w:rPr>
              <w:t>не пересекают границу территориальной зоны.</w:t>
            </w:r>
          </w:p>
          <w:p w:rsidR="00F6361B" w:rsidRPr="00826068" w:rsidRDefault="00F6361B" w:rsidP="00826068">
            <w:pPr>
              <w:pStyle w:val="S"/>
              <w:ind w:firstLine="0"/>
              <w:rPr>
                <w:lang w:eastAsia="ru-RU"/>
              </w:rPr>
            </w:pPr>
          </w:p>
          <w:p w:rsidR="00826068" w:rsidRDefault="00826068" w:rsidP="006B4655">
            <w:pPr>
              <w:ind w:firstLine="34"/>
              <w:jc w:val="both"/>
            </w:pPr>
            <w:r w:rsidRPr="0099606E">
              <w:rPr>
                <w:noProof/>
                <w:color w:val="00B0F0"/>
              </w:rPr>
              <w:lastRenderedPageBreak/>
              <w:drawing>
                <wp:inline distT="0" distB="0" distL="0" distR="0" wp14:anchorId="76AEAD24" wp14:editId="26353AD6">
                  <wp:extent cx="3228975" cy="2240362"/>
                  <wp:effectExtent l="0" t="0" r="0" b="7620"/>
                  <wp:docPr id="296" name="Рисунок 296" descr="Y:\РАБОЧАЯ 2018\Рабочие текущие материалы\ПП_ПМ_Нефтеюганск_11А\Исходная\9.Предложения заинтересованных лиц\Схемы 1_32 от 10.12.2018\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Y:\РАБОЧАЯ 2018\Рабочие текущие материалы\ПП_ПМ_Нефтеюганск_11А\Исходная\9.Предложения заинтересованных лиц\Схемы 1_32 от 10.12.2018\15.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238341" cy="2246860"/>
                          </a:xfrm>
                          <a:prstGeom prst="rect">
                            <a:avLst/>
                          </a:prstGeom>
                          <a:noFill/>
                          <a:ln>
                            <a:noFill/>
                          </a:ln>
                        </pic:spPr>
                      </pic:pic>
                    </a:graphicData>
                  </a:graphic>
                </wp:inline>
              </w:drawing>
            </w:r>
          </w:p>
        </w:tc>
      </w:tr>
      <w:tr w:rsidR="004979F3" w:rsidRPr="00F72973" w:rsidTr="006B4655">
        <w:tc>
          <w:tcPr>
            <w:tcW w:w="736"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B3756B" w:rsidRDefault="006B4655" w:rsidP="006B4655">
            <w:pPr>
              <w:jc w:val="center"/>
              <w:rPr>
                <w:rFonts w:eastAsia="Calibri"/>
                <w:bCs/>
                <w:lang w:eastAsia="en-US"/>
              </w:rPr>
            </w:pPr>
            <w:r>
              <w:rPr>
                <w:rFonts w:eastAsia="Calibri"/>
                <w:bCs/>
                <w:lang w:eastAsia="en-US"/>
              </w:rPr>
              <w:lastRenderedPageBreak/>
              <w:t>38</w:t>
            </w:r>
          </w:p>
        </w:tc>
        <w:tc>
          <w:tcPr>
            <w:tcW w:w="1782"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pPr>
            <w:r>
              <w:t>16</w:t>
            </w:r>
          </w:p>
        </w:tc>
        <w:tc>
          <w:tcPr>
            <w:tcW w:w="5203" w:type="dxa"/>
            <w:tcBorders>
              <w:top w:val="single" w:sz="4" w:space="0" w:color="auto"/>
              <w:left w:val="single" w:sz="4" w:space="0" w:color="auto"/>
              <w:bottom w:val="single" w:sz="4" w:space="0" w:color="auto"/>
              <w:right w:val="single" w:sz="4" w:space="0" w:color="auto"/>
            </w:tcBorders>
            <w:vAlign w:val="center"/>
          </w:tcPr>
          <w:p w:rsidR="006B4655" w:rsidRDefault="006B4655" w:rsidP="006B4655">
            <w:pPr>
              <w:ind w:firstLine="34"/>
              <w:jc w:val="both"/>
            </w:pPr>
            <w:r>
              <w:t xml:space="preserve">Как мы можем узаконить участок если он находится в аренде. </w:t>
            </w:r>
          </w:p>
          <w:p w:rsidR="006B4655" w:rsidRPr="00F72973" w:rsidRDefault="006B4655" w:rsidP="006B4655">
            <w:pPr>
              <w:ind w:firstLine="34"/>
              <w:jc w:val="both"/>
            </w:pPr>
          </w:p>
        </w:tc>
        <w:tc>
          <w:tcPr>
            <w:tcW w:w="6988" w:type="dxa"/>
            <w:tcBorders>
              <w:top w:val="single" w:sz="4" w:space="0" w:color="auto"/>
              <w:left w:val="single" w:sz="4" w:space="0" w:color="auto"/>
              <w:bottom w:val="single" w:sz="4" w:space="0" w:color="auto"/>
              <w:right w:val="single" w:sz="4" w:space="0" w:color="auto"/>
            </w:tcBorders>
          </w:tcPr>
          <w:p w:rsidR="006F372A" w:rsidRDefault="00BD62D3" w:rsidP="006F372A">
            <w:pPr>
              <w:ind w:firstLine="34"/>
              <w:jc w:val="both"/>
            </w:pPr>
            <w:r>
              <w:t>Необходимо установить право собственности на объект капитального строительства</w:t>
            </w:r>
            <w:r w:rsidR="006F372A">
              <w:t xml:space="preserve"> (жилой дом</w:t>
            </w:r>
            <w:r w:rsidR="000E59B8">
              <w:t xml:space="preserve"> по адресу ул. Дорожная, д. 39</w:t>
            </w:r>
            <w:r w:rsidR="006F372A">
              <w:t>)</w:t>
            </w:r>
            <w:r>
              <w:t xml:space="preserve"> на испрашиваемой территории и оформить в собственность образованный под ним земельный участок с условным номером :619.</w:t>
            </w:r>
          </w:p>
          <w:p w:rsidR="006F372A" w:rsidRDefault="006F372A" w:rsidP="006F372A">
            <w:pPr>
              <w:ind w:firstLine="34"/>
              <w:jc w:val="both"/>
            </w:pPr>
          </w:p>
          <w:p w:rsidR="00BD62D3" w:rsidRDefault="006F372A" w:rsidP="006B4655">
            <w:pPr>
              <w:ind w:firstLine="34"/>
              <w:jc w:val="both"/>
            </w:pPr>
            <w:r w:rsidRPr="006F372A">
              <w:rPr>
                <w:noProof/>
              </w:rPr>
              <w:drawing>
                <wp:inline distT="0" distB="0" distL="0" distR="0" wp14:anchorId="631EE7DA" wp14:editId="33B1744E">
                  <wp:extent cx="2800350" cy="1470018"/>
                  <wp:effectExtent l="0" t="0" r="0" b="0"/>
                  <wp:docPr id="10" name="Рисунок 10" descr="Y:\РАБОЧАЯ 2018\Рабочие текущие материалы\ПП_ПМ_Нефтеюганск_11А\Исходная\9.Предложения заинтересованных лиц\Схемы для ответа по ПС\14 карточка 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Y:\РАБОЧАЯ 2018\Рабочие текущие материалы\ПП_ПМ_Нефтеюганск_11А\Исходная\9.Предложения заинтересованных лиц\Схемы для ответа по ПС\14 карточка 16.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817336" cy="1478935"/>
                          </a:xfrm>
                          <a:prstGeom prst="rect">
                            <a:avLst/>
                          </a:prstGeom>
                          <a:noFill/>
                          <a:ln>
                            <a:noFill/>
                          </a:ln>
                        </pic:spPr>
                      </pic:pic>
                    </a:graphicData>
                  </a:graphic>
                </wp:inline>
              </w:drawing>
            </w:r>
          </w:p>
          <w:p w:rsidR="00BD62D3" w:rsidRDefault="00BD62D3" w:rsidP="006B4655">
            <w:pPr>
              <w:ind w:firstLine="34"/>
              <w:jc w:val="both"/>
            </w:pPr>
          </w:p>
        </w:tc>
      </w:tr>
      <w:tr w:rsidR="004979F3" w:rsidRPr="00F72973" w:rsidTr="006B4655">
        <w:tc>
          <w:tcPr>
            <w:tcW w:w="736"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rPr>
                <w:rFonts w:eastAsia="Calibri"/>
                <w:bCs/>
                <w:lang w:eastAsia="en-US"/>
              </w:rPr>
            </w:pPr>
            <w:r>
              <w:rPr>
                <w:rFonts w:eastAsia="Calibri"/>
                <w:bCs/>
                <w:lang w:eastAsia="en-US"/>
              </w:rPr>
              <w:t>39</w:t>
            </w:r>
          </w:p>
        </w:tc>
        <w:tc>
          <w:tcPr>
            <w:tcW w:w="1782"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pPr>
            <w:r>
              <w:t>58</w:t>
            </w:r>
          </w:p>
        </w:tc>
        <w:tc>
          <w:tcPr>
            <w:tcW w:w="5203" w:type="dxa"/>
            <w:tcBorders>
              <w:top w:val="single" w:sz="4" w:space="0" w:color="auto"/>
              <w:left w:val="single" w:sz="4" w:space="0" w:color="auto"/>
              <w:bottom w:val="single" w:sz="4" w:space="0" w:color="auto"/>
              <w:right w:val="single" w:sz="4" w:space="0" w:color="auto"/>
            </w:tcBorders>
            <w:vAlign w:val="center"/>
          </w:tcPr>
          <w:p w:rsidR="006B4655" w:rsidRDefault="006B4655" w:rsidP="006B4655">
            <w:pPr>
              <w:ind w:firstLine="34"/>
              <w:jc w:val="both"/>
            </w:pPr>
            <w:r>
              <w:t>Прошу образовать земельный участок для приобретения в собственность.</w:t>
            </w:r>
          </w:p>
          <w:p w:rsidR="006B4655" w:rsidRPr="00F72973" w:rsidRDefault="006B4655" w:rsidP="006B4655">
            <w:pPr>
              <w:ind w:firstLine="34"/>
              <w:jc w:val="both"/>
            </w:pPr>
          </w:p>
        </w:tc>
        <w:tc>
          <w:tcPr>
            <w:tcW w:w="6988" w:type="dxa"/>
            <w:tcBorders>
              <w:top w:val="single" w:sz="4" w:space="0" w:color="auto"/>
              <w:left w:val="single" w:sz="4" w:space="0" w:color="auto"/>
              <w:bottom w:val="single" w:sz="4" w:space="0" w:color="auto"/>
              <w:right w:val="single" w:sz="4" w:space="0" w:color="auto"/>
            </w:tcBorders>
          </w:tcPr>
          <w:p w:rsidR="008B0A94" w:rsidRDefault="008B0A94" w:rsidP="008B0A94">
            <w:pPr>
              <w:jc w:val="both"/>
            </w:pPr>
            <w:r w:rsidRPr="00A740BD">
              <w:t>Предложение учтено, образован земельный участок с условным номером :</w:t>
            </w:r>
            <w:r>
              <w:t>356.</w:t>
            </w:r>
          </w:p>
          <w:p w:rsidR="006B4655" w:rsidRDefault="008B0A94" w:rsidP="006B4655">
            <w:pPr>
              <w:ind w:firstLine="34"/>
              <w:jc w:val="both"/>
            </w:pPr>
            <w:r w:rsidRPr="008B0A94">
              <w:rPr>
                <w:noProof/>
              </w:rPr>
              <w:lastRenderedPageBreak/>
              <w:drawing>
                <wp:inline distT="0" distB="0" distL="0" distR="0" wp14:anchorId="39C7B392" wp14:editId="3D40BCB5">
                  <wp:extent cx="2020253" cy="2000250"/>
                  <wp:effectExtent l="0" t="0" r="0" b="0"/>
                  <wp:docPr id="9" name="Рисунок 9" descr="Y:\РАБОЧАЯ 2018\Рабочие текущие материалы\ПП_ПМ_Нефтеюганск_11А\Исходная\9.Предложения заинтересованных лиц\Схемы для ответа по ПС\13 карточка 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Y:\РАБОЧАЯ 2018\Рабочие текущие материалы\ПП_ПМ_Нефтеюганск_11А\Исходная\9.Предложения заинтересованных лиц\Схемы для ответа по ПС\13 карточка 58.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027178" cy="2007107"/>
                          </a:xfrm>
                          <a:prstGeom prst="rect">
                            <a:avLst/>
                          </a:prstGeom>
                          <a:noFill/>
                          <a:ln>
                            <a:noFill/>
                          </a:ln>
                        </pic:spPr>
                      </pic:pic>
                    </a:graphicData>
                  </a:graphic>
                </wp:inline>
              </w:drawing>
            </w:r>
          </w:p>
          <w:p w:rsidR="008B0A94" w:rsidRDefault="008B0A94" w:rsidP="006B4655">
            <w:pPr>
              <w:ind w:firstLine="34"/>
              <w:jc w:val="both"/>
            </w:pPr>
          </w:p>
        </w:tc>
      </w:tr>
      <w:tr w:rsidR="004979F3" w:rsidRPr="00F72973" w:rsidTr="006B4655">
        <w:tc>
          <w:tcPr>
            <w:tcW w:w="736"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rPr>
                <w:rFonts w:eastAsia="Calibri"/>
                <w:bCs/>
                <w:lang w:eastAsia="en-US"/>
              </w:rPr>
            </w:pPr>
            <w:r>
              <w:rPr>
                <w:rFonts w:eastAsia="Calibri"/>
                <w:bCs/>
                <w:lang w:eastAsia="en-US"/>
              </w:rPr>
              <w:lastRenderedPageBreak/>
              <w:t>40</w:t>
            </w:r>
          </w:p>
        </w:tc>
        <w:tc>
          <w:tcPr>
            <w:tcW w:w="1782"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pPr>
            <w:r>
              <w:t>31</w:t>
            </w:r>
          </w:p>
        </w:tc>
        <w:tc>
          <w:tcPr>
            <w:tcW w:w="5203" w:type="dxa"/>
            <w:tcBorders>
              <w:top w:val="single" w:sz="4" w:space="0" w:color="auto"/>
              <w:left w:val="single" w:sz="4" w:space="0" w:color="auto"/>
              <w:bottom w:val="single" w:sz="4" w:space="0" w:color="auto"/>
              <w:right w:val="single" w:sz="4" w:space="0" w:color="auto"/>
            </w:tcBorders>
            <w:vAlign w:val="center"/>
          </w:tcPr>
          <w:p w:rsidR="006B4655" w:rsidRDefault="006B4655" w:rsidP="006B4655">
            <w:pPr>
              <w:ind w:firstLine="34"/>
              <w:jc w:val="both"/>
            </w:pPr>
            <w:r>
              <w:t>По адресу 11А микрорайон ул. Берёзовая. д.4, кв.3 необходим снос аварийного дома как можно быстрей.</w:t>
            </w:r>
          </w:p>
          <w:p w:rsidR="006B4655" w:rsidRPr="00F72973" w:rsidRDefault="006B4655" w:rsidP="006B4655">
            <w:pPr>
              <w:ind w:firstLine="34"/>
              <w:jc w:val="both"/>
            </w:pPr>
          </w:p>
        </w:tc>
        <w:tc>
          <w:tcPr>
            <w:tcW w:w="6988" w:type="dxa"/>
            <w:tcBorders>
              <w:top w:val="single" w:sz="4" w:space="0" w:color="auto"/>
              <w:left w:val="single" w:sz="4" w:space="0" w:color="auto"/>
              <w:bottom w:val="single" w:sz="4" w:space="0" w:color="auto"/>
              <w:right w:val="single" w:sz="4" w:space="0" w:color="auto"/>
            </w:tcBorders>
          </w:tcPr>
          <w:p w:rsidR="006B4655" w:rsidRDefault="004F22DF" w:rsidP="004F22DF">
            <w:pPr>
              <w:ind w:firstLine="34"/>
              <w:jc w:val="both"/>
            </w:pPr>
            <w:r>
              <w:t>Проектом предусмотрен снос многоквартирного дома по адресу ул.</w:t>
            </w:r>
            <w:r w:rsidR="002A15CB">
              <w:t xml:space="preserve"> </w:t>
            </w:r>
            <w:r>
              <w:t>Березовая, д.4 согласно реестру многоквартирных домов, признанных непригодными для проживания, в том числе на территории муниципального образования город Нефтеюганск 11А микрорайон (количество жилых помещений 12).</w:t>
            </w:r>
          </w:p>
        </w:tc>
      </w:tr>
      <w:tr w:rsidR="004979F3" w:rsidRPr="00F72973" w:rsidTr="006B4655">
        <w:tc>
          <w:tcPr>
            <w:tcW w:w="736"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rPr>
                <w:rFonts w:eastAsia="Calibri"/>
                <w:bCs/>
                <w:lang w:eastAsia="en-US"/>
              </w:rPr>
            </w:pPr>
            <w:r>
              <w:rPr>
                <w:rFonts w:eastAsia="Calibri"/>
                <w:bCs/>
                <w:lang w:eastAsia="en-US"/>
              </w:rPr>
              <w:t>41</w:t>
            </w:r>
          </w:p>
        </w:tc>
        <w:tc>
          <w:tcPr>
            <w:tcW w:w="1782"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pPr>
            <w:r>
              <w:t>97</w:t>
            </w:r>
          </w:p>
        </w:tc>
        <w:tc>
          <w:tcPr>
            <w:tcW w:w="5203" w:type="dxa"/>
            <w:tcBorders>
              <w:top w:val="single" w:sz="4" w:space="0" w:color="auto"/>
              <w:left w:val="single" w:sz="4" w:space="0" w:color="auto"/>
              <w:bottom w:val="single" w:sz="4" w:space="0" w:color="auto"/>
              <w:right w:val="single" w:sz="4" w:space="0" w:color="auto"/>
            </w:tcBorders>
            <w:vAlign w:val="center"/>
          </w:tcPr>
          <w:p w:rsidR="006B4655" w:rsidRDefault="006B4655" w:rsidP="006B4655">
            <w:pPr>
              <w:ind w:firstLine="34"/>
              <w:jc w:val="both"/>
            </w:pPr>
            <w:r>
              <w:t>Прошу образовать земельный участок для приобретения в собственность</w:t>
            </w:r>
          </w:p>
          <w:p w:rsidR="006B4655" w:rsidRPr="00F72973" w:rsidRDefault="006B4655" w:rsidP="006B4655">
            <w:pPr>
              <w:ind w:firstLine="34"/>
              <w:jc w:val="both"/>
            </w:pPr>
          </w:p>
        </w:tc>
        <w:tc>
          <w:tcPr>
            <w:tcW w:w="6988" w:type="dxa"/>
            <w:tcBorders>
              <w:top w:val="single" w:sz="4" w:space="0" w:color="auto"/>
              <w:left w:val="single" w:sz="4" w:space="0" w:color="auto"/>
              <w:bottom w:val="single" w:sz="4" w:space="0" w:color="auto"/>
              <w:right w:val="single" w:sz="4" w:space="0" w:color="auto"/>
            </w:tcBorders>
          </w:tcPr>
          <w:p w:rsidR="00610621" w:rsidRDefault="00610621" w:rsidP="00610621">
            <w:pPr>
              <w:jc w:val="both"/>
            </w:pPr>
            <w:r w:rsidRPr="00A740BD">
              <w:t>Предложение учтено, образован земельный участок с условным номером :</w:t>
            </w:r>
            <w:r>
              <w:t>356.</w:t>
            </w:r>
          </w:p>
          <w:p w:rsidR="006B4655" w:rsidRDefault="00610621" w:rsidP="006B4655">
            <w:pPr>
              <w:ind w:firstLine="34"/>
              <w:jc w:val="both"/>
            </w:pPr>
            <w:r w:rsidRPr="008B0A94">
              <w:rPr>
                <w:noProof/>
              </w:rPr>
              <w:drawing>
                <wp:inline distT="0" distB="0" distL="0" distR="0" wp14:anchorId="77944F55" wp14:editId="0FB45915">
                  <wp:extent cx="2020253" cy="2000250"/>
                  <wp:effectExtent l="0" t="0" r="0" b="0"/>
                  <wp:docPr id="11" name="Рисунок 11" descr="Y:\РАБОЧАЯ 2018\Рабочие текущие материалы\ПП_ПМ_Нефтеюганск_11А\Исходная\9.Предложения заинтересованных лиц\Схемы для ответа по ПС\13 карточка 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Y:\РАБОЧАЯ 2018\Рабочие текущие материалы\ПП_ПМ_Нефтеюганск_11А\Исходная\9.Предложения заинтересованных лиц\Схемы для ответа по ПС\13 карточка 58.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027178" cy="2007107"/>
                          </a:xfrm>
                          <a:prstGeom prst="rect">
                            <a:avLst/>
                          </a:prstGeom>
                          <a:noFill/>
                          <a:ln>
                            <a:noFill/>
                          </a:ln>
                        </pic:spPr>
                      </pic:pic>
                    </a:graphicData>
                  </a:graphic>
                </wp:inline>
              </w:drawing>
            </w:r>
          </w:p>
          <w:p w:rsidR="005E3EF9" w:rsidRDefault="005E3EF9" w:rsidP="006B4655">
            <w:pPr>
              <w:ind w:firstLine="34"/>
              <w:jc w:val="both"/>
            </w:pPr>
          </w:p>
        </w:tc>
      </w:tr>
      <w:tr w:rsidR="004979F3" w:rsidRPr="00F72973" w:rsidTr="006B4655">
        <w:tc>
          <w:tcPr>
            <w:tcW w:w="736"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B3756B" w:rsidRDefault="006B4655" w:rsidP="006B4655">
            <w:pPr>
              <w:jc w:val="center"/>
              <w:rPr>
                <w:rFonts w:eastAsia="Calibri"/>
                <w:bCs/>
                <w:lang w:eastAsia="en-US"/>
              </w:rPr>
            </w:pPr>
            <w:r>
              <w:rPr>
                <w:rFonts w:eastAsia="Calibri"/>
                <w:bCs/>
                <w:lang w:eastAsia="en-US"/>
              </w:rPr>
              <w:t>42</w:t>
            </w:r>
          </w:p>
        </w:tc>
        <w:tc>
          <w:tcPr>
            <w:tcW w:w="1782"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pPr>
            <w:r>
              <w:t>60</w:t>
            </w:r>
          </w:p>
        </w:tc>
        <w:tc>
          <w:tcPr>
            <w:tcW w:w="5203" w:type="dxa"/>
            <w:tcBorders>
              <w:top w:val="single" w:sz="4" w:space="0" w:color="auto"/>
              <w:left w:val="single" w:sz="4" w:space="0" w:color="auto"/>
              <w:bottom w:val="single" w:sz="4" w:space="0" w:color="auto"/>
              <w:right w:val="single" w:sz="4" w:space="0" w:color="auto"/>
            </w:tcBorders>
            <w:vAlign w:val="center"/>
          </w:tcPr>
          <w:p w:rsidR="006B4655" w:rsidRDefault="006B4655" w:rsidP="006B4655">
            <w:pPr>
              <w:ind w:firstLine="34"/>
              <w:jc w:val="both"/>
            </w:pPr>
            <w:r>
              <w:t>Заасфальтировать дорогу за домом №5, 6. Вернуть мусорные контейнеры, улучшить (обеспечить) дворовое освещение.</w:t>
            </w:r>
          </w:p>
          <w:p w:rsidR="006B4655" w:rsidRPr="00F72973" w:rsidRDefault="006B4655" w:rsidP="006B4655">
            <w:pPr>
              <w:ind w:firstLine="34"/>
              <w:jc w:val="both"/>
            </w:pPr>
          </w:p>
        </w:tc>
        <w:tc>
          <w:tcPr>
            <w:tcW w:w="6988" w:type="dxa"/>
            <w:tcBorders>
              <w:top w:val="single" w:sz="4" w:space="0" w:color="auto"/>
              <w:left w:val="single" w:sz="4" w:space="0" w:color="auto"/>
              <w:bottom w:val="single" w:sz="4" w:space="0" w:color="auto"/>
              <w:right w:val="single" w:sz="4" w:space="0" w:color="auto"/>
            </w:tcBorders>
          </w:tcPr>
          <w:p w:rsidR="001B6125" w:rsidRDefault="00627B2A" w:rsidP="001B6125">
            <w:pPr>
              <w:jc w:val="both"/>
            </w:pPr>
            <w:r>
              <w:t>Проектом планировки территории предусмотрен капитальный ремонт и реконструкция всех элементов улично-дорожной сети (с заменой дорожного покрытия)</w:t>
            </w:r>
            <w:r w:rsidR="001B6125">
              <w:t>, в том числе ул. Спортивная</w:t>
            </w:r>
            <w:r>
              <w:t xml:space="preserve">. </w:t>
            </w:r>
          </w:p>
          <w:p w:rsidR="001B6125" w:rsidRDefault="001B6125" w:rsidP="001B6125">
            <w:pPr>
              <w:jc w:val="both"/>
            </w:pPr>
            <w:r>
              <w:t xml:space="preserve">Однако, проектом предусмотрен снос многоквартирных домов по адресу ул. Спортивная, д.5, д.6 согласно реестру многоквартирных домов, признанных непригодными для проживания, в том числе на территории муниципального </w:t>
            </w:r>
            <w:r>
              <w:lastRenderedPageBreak/>
              <w:t xml:space="preserve">образования город Нефтеюганск 11А микрорайон (количество жилых помещений 12 и </w:t>
            </w:r>
            <w:r w:rsidR="0028645B">
              <w:t>8</w:t>
            </w:r>
            <w:r>
              <w:t xml:space="preserve"> соответственно) с целью размещения общеобразовательного учреждения – школы на 1120 мест.</w:t>
            </w:r>
          </w:p>
          <w:p w:rsidR="006B4655" w:rsidRDefault="00627B2A" w:rsidP="00627B2A">
            <w:pPr>
              <w:ind w:firstLine="34"/>
              <w:jc w:val="both"/>
            </w:pPr>
            <w:r>
              <w:t xml:space="preserve">По вопросу установки мусорных контейнеров и обеспечения дворового освещения необходимо обратиться в уполномоченный орган, отвечающий за благоустройство г. Нефтеюганска (данный вопрос не входит в компетенцию документации по планировке территории). </w:t>
            </w:r>
          </w:p>
        </w:tc>
      </w:tr>
      <w:tr w:rsidR="004979F3" w:rsidRPr="00F72973" w:rsidTr="006B4655">
        <w:tc>
          <w:tcPr>
            <w:tcW w:w="736"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B3756B" w:rsidRDefault="006B4655" w:rsidP="006B4655">
            <w:pPr>
              <w:jc w:val="center"/>
              <w:rPr>
                <w:rFonts w:eastAsia="Calibri"/>
                <w:bCs/>
                <w:lang w:eastAsia="en-US"/>
              </w:rPr>
            </w:pPr>
            <w:r>
              <w:rPr>
                <w:rFonts w:eastAsia="Calibri"/>
                <w:bCs/>
                <w:lang w:eastAsia="en-US"/>
              </w:rPr>
              <w:lastRenderedPageBreak/>
              <w:t>43</w:t>
            </w:r>
          </w:p>
        </w:tc>
        <w:tc>
          <w:tcPr>
            <w:tcW w:w="1782"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pPr>
            <w:r>
              <w:t>90</w:t>
            </w:r>
          </w:p>
        </w:tc>
        <w:tc>
          <w:tcPr>
            <w:tcW w:w="5203" w:type="dxa"/>
            <w:tcBorders>
              <w:top w:val="single" w:sz="4" w:space="0" w:color="auto"/>
              <w:left w:val="single" w:sz="4" w:space="0" w:color="auto"/>
              <w:bottom w:val="single" w:sz="4" w:space="0" w:color="auto"/>
              <w:right w:val="single" w:sz="4" w:space="0" w:color="auto"/>
            </w:tcBorders>
            <w:vAlign w:val="center"/>
          </w:tcPr>
          <w:p w:rsidR="006B4655" w:rsidRDefault="006B4655" w:rsidP="006B4655">
            <w:pPr>
              <w:jc w:val="both"/>
            </w:pPr>
            <w:r>
              <w:t>Прошу узаконить участок по ул. Дорожная д.3, кв.4. у меня прописка есть, документов на дом нет. Проживаю в г.Нефтеюганске с 1992г. А так же отремонтировать дорогу у «</w:t>
            </w:r>
            <w:proofErr w:type="gramStart"/>
            <w:r>
              <w:t>Чудо-печки</w:t>
            </w:r>
            <w:proofErr w:type="gramEnd"/>
            <w:r>
              <w:t>».</w:t>
            </w:r>
          </w:p>
          <w:p w:rsidR="006B4655" w:rsidRPr="00F72973" w:rsidRDefault="006B4655" w:rsidP="006B4655">
            <w:pPr>
              <w:jc w:val="both"/>
            </w:pPr>
          </w:p>
        </w:tc>
        <w:tc>
          <w:tcPr>
            <w:tcW w:w="6988" w:type="dxa"/>
            <w:tcBorders>
              <w:top w:val="single" w:sz="4" w:space="0" w:color="auto"/>
              <w:left w:val="single" w:sz="4" w:space="0" w:color="auto"/>
              <w:bottom w:val="single" w:sz="4" w:space="0" w:color="auto"/>
              <w:right w:val="single" w:sz="4" w:space="0" w:color="auto"/>
            </w:tcBorders>
          </w:tcPr>
          <w:p w:rsidR="006B4655" w:rsidRDefault="00434921" w:rsidP="00453D07">
            <w:pPr>
              <w:jc w:val="both"/>
            </w:pPr>
            <w:r>
              <w:t>Проектом предусмотрено образование земельного участка для каждого объекта капитального строительства (за исключением объектов, подлежащих сносу).</w:t>
            </w:r>
            <w:r w:rsidR="00453D07">
              <w:t xml:space="preserve"> Проектом планировки территории предусмотрен капитальный ремонт и реконструкция всех элементов улично-дорожной сети (в том числе с заменой дорожного покрытия).</w:t>
            </w:r>
          </w:p>
        </w:tc>
      </w:tr>
      <w:tr w:rsidR="004979F3" w:rsidRPr="00F72973" w:rsidTr="006B4655">
        <w:tc>
          <w:tcPr>
            <w:tcW w:w="736"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rPr>
                <w:rFonts w:eastAsia="Calibri"/>
                <w:bCs/>
                <w:lang w:eastAsia="en-US"/>
              </w:rPr>
            </w:pPr>
            <w:r>
              <w:rPr>
                <w:rFonts w:eastAsia="Calibri"/>
                <w:bCs/>
                <w:lang w:eastAsia="en-US"/>
              </w:rPr>
              <w:t>44</w:t>
            </w:r>
          </w:p>
        </w:tc>
        <w:tc>
          <w:tcPr>
            <w:tcW w:w="1782"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pPr>
            <w:r>
              <w:t>62</w:t>
            </w:r>
          </w:p>
        </w:tc>
        <w:tc>
          <w:tcPr>
            <w:tcW w:w="5203" w:type="dxa"/>
            <w:tcBorders>
              <w:top w:val="single" w:sz="4" w:space="0" w:color="auto"/>
              <w:left w:val="single" w:sz="4" w:space="0" w:color="auto"/>
              <w:bottom w:val="single" w:sz="4" w:space="0" w:color="auto"/>
              <w:right w:val="single" w:sz="4" w:space="0" w:color="auto"/>
            </w:tcBorders>
            <w:vAlign w:val="center"/>
          </w:tcPr>
          <w:p w:rsidR="006B4655" w:rsidRDefault="006B4655" w:rsidP="006B4655">
            <w:pPr>
              <w:ind w:firstLine="34"/>
              <w:jc w:val="both"/>
            </w:pPr>
            <w:r>
              <w:t>Прошу рассмотреть вопрос о переносе линии электропередач с принадлежащего мне и моей семье земельного участка, находящегося по адресу: г.Нефтеюганск, 11А микрорайон, ул. Чехова, д.4</w:t>
            </w:r>
          </w:p>
          <w:p w:rsidR="006B4655" w:rsidRPr="00F72973" w:rsidRDefault="006B4655" w:rsidP="006B4655">
            <w:pPr>
              <w:ind w:firstLine="34"/>
              <w:jc w:val="both"/>
            </w:pPr>
          </w:p>
        </w:tc>
        <w:tc>
          <w:tcPr>
            <w:tcW w:w="6988" w:type="dxa"/>
            <w:tcBorders>
              <w:top w:val="single" w:sz="4" w:space="0" w:color="auto"/>
              <w:left w:val="single" w:sz="4" w:space="0" w:color="auto"/>
              <w:bottom w:val="single" w:sz="4" w:space="0" w:color="auto"/>
              <w:right w:val="single" w:sz="4" w:space="0" w:color="auto"/>
            </w:tcBorders>
          </w:tcPr>
          <w:p w:rsidR="006B4655" w:rsidRDefault="0041567B" w:rsidP="0041567B">
            <w:pPr>
              <w:ind w:firstLine="34"/>
              <w:jc w:val="both"/>
            </w:pPr>
            <w:r>
              <w:t>Проектом планировки предусмотрен перенос трасс всех ВЛ 0,4 кВ и 6 кВ с территории земельных участков в улично-дорожную сеть (в том числе с перекладкой в кабель)</w:t>
            </w:r>
            <w:r w:rsidR="000D171B">
              <w:t>, что отображено на схеме электроснабжения территории</w:t>
            </w:r>
            <w:r>
              <w:t>.</w:t>
            </w:r>
          </w:p>
        </w:tc>
      </w:tr>
      <w:tr w:rsidR="004979F3" w:rsidRPr="00F72973" w:rsidTr="006B4655">
        <w:tc>
          <w:tcPr>
            <w:tcW w:w="736"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rPr>
                <w:rFonts w:eastAsia="Calibri"/>
                <w:bCs/>
                <w:lang w:eastAsia="en-US"/>
              </w:rPr>
            </w:pPr>
            <w:r>
              <w:rPr>
                <w:rFonts w:eastAsia="Calibri"/>
                <w:bCs/>
                <w:lang w:eastAsia="en-US"/>
              </w:rPr>
              <w:t>45</w:t>
            </w:r>
          </w:p>
        </w:tc>
        <w:tc>
          <w:tcPr>
            <w:tcW w:w="1782"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pPr>
            <w:r>
              <w:t>94</w:t>
            </w:r>
          </w:p>
        </w:tc>
        <w:tc>
          <w:tcPr>
            <w:tcW w:w="5203" w:type="dxa"/>
            <w:tcBorders>
              <w:top w:val="single" w:sz="4" w:space="0" w:color="auto"/>
              <w:left w:val="single" w:sz="4" w:space="0" w:color="auto"/>
              <w:bottom w:val="single" w:sz="4" w:space="0" w:color="auto"/>
              <w:right w:val="single" w:sz="4" w:space="0" w:color="auto"/>
            </w:tcBorders>
            <w:vAlign w:val="center"/>
          </w:tcPr>
          <w:p w:rsidR="006B4655" w:rsidRDefault="006B4655" w:rsidP="006B4655">
            <w:pPr>
              <w:ind w:firstLine="34"/>
              <w:jc w:val="both"/>
            </w:pPr>
            <w:r>
              <w:t xml:space="preserve">Хотелось бы </w:t>
            </w:r>
            <w:r w:rsidR="00795C15">
              <w:t>узаконить ряд вопросов, касаемых</w:t>
            </w:r>
            <w:r>
              <w:t xml:space="preserve"> газа и т.д.</w:t>
            </w:r>
          </w:p>
          <w:p w:rsidR="006B4655" w:rsidRPr="00F72973" w:rsidRDefault="006B4655" w:rsidP="006B4655">
            <w:pPr>
              <w:ind w:firstLine="34"/>
              <w:jc w:val="both"/>
            </w:pPr>
          </w:p>
        </w:tc>
        <w:tc>
          <w:tcPr>
            <w:tcW w:w="6988" w:type="dxa"/>
            <w:tcBorders>
              <w:top w:val="single" w:sz="4" w:space="0" w:color="auto"/>
              <w:left w:val="single" w:sz="4" w:space="0" w:color="auto"/>
              <w:bottom w:val="single" w:sz="4" w:space="0" w:color="auto"/>
              <w:right w:val="single" w:sz="4" w:space="0" w:color="auto"/>
            </w:tcBorders>
          </w:tcPr>
          <w:p w:rsidR="006B4655" w:rsidRDefault="00661300" w:rsidP="006B4655">
            <w:pPr>
              <w:ind w:firstLine="34"/>
              <w:jc w:val="both"/>
            </w:pPr>
            <w:r>
              <w:t>Согласно исходным данным, предоставленным для подготовки документации по планировке территории, ул. Пионерская полностью газифицирована. От данного газопровода должно осуществляться подключение всех абонентов (жилых домов) согласно ТУ, выдаваемым ресурсоснабжающей организацией</w:t>
            </w:r>
            <w:r w:rsidR="00D502BA">
              <w:t xml:space="preserve"> (выдача ТУ не входит в компетенцию проекта планировки территории)</w:t>
            </w:r>
            <w:r>
              <w:t>.</w:t>
            </w:r>
          </w:p>
        </w:tc>
      </w:tr>
      <w:tr w:rsidR="004979F3" w:rsidRPr="00F72973" w:rsidTr="006B4655">
        <w:tc>
          <w:tcPr>
            <w:tcW w:w="736"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rPr>
                <w:rFonts w:eastAsia="Calibri"/>
                <w:bCs/>
                <w:lang w:eastAsia="en-US"/>
              </w:rPr>
            </w:pPr>
            <w:r>
              <w:rPr>
                <w:rFonts w:eastAsia="Calibri"/>
                <w:bCs/>
                <w:lang w:eastAsia="en-US"/>
              </w:rPr>
              <w:t>46</w:t>
            </w:r>
          </w:p>
        </w:tc>
        <w:tc>
          <w:tcPr>
            <w:tcW w:w="1782"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pPr>
            <w:r>
              <w:t>67</w:t>
            </w:r>
          </w:p>
        </w:tc>
        <w:tc>
          <w:tcPr>
            <w:tcW w:w="5203" w:type="dxa"/>
            <w:tcBorders>
              <w:top w:val="single" w:sz="4" w:space="0" w:color="auto"/>
              <w:left w:val="single" w:sz="4" w:space="0" w:color="auto"/>
              <w:bottom w:val="single" w:sz="4" w:space="0" w:color="auto"/>
              <w:right w:val="single" w:sz="4" w:space="0" w:color="auto"/>
            </w:tcBorders>
            <w:vAlign w:val="center"/>
          </w:tcPr>
          <w:p w:rsidR="006B4655" w:rsidRDefault="006B4655" w:rsidP="006B4655">
            <w:pPr>
              <w:ind w:firstLine="34"/>
              <w:jc w:val="both"/>
            </w:pPr>
            <w:r>
              <w:t>1.предосмотреть проекта водоснабжения пер. Звёздный.</w:t>
            </w:r>
          </w:p>
          <w:p w:rsidR="006B4655" w:rsidRDefault="006B4655" w:rsidP="006B4655">
            <w:pPr>
              <w:ind w:firstLine="34"/>
              <w:jc w:val="both"/>
            </w:pPr>
            <w:r>
              <w:t>2.снизить охранную зону территории</w:t>
            </w:r>
          </w:p>
          <w:p w:rsidR="006B4655" w:rsidRDefault="006B4655" w:rsidP="006B4655">
            <w:pPr>
              <w:ind w:firstLine="34"/>
              <w:jc w:val="both"/>
            </w:pPr>
            <w:r>
              <w:t xml:space="preserve">3.дать разъяснение с учетом схемы расположения участка по адресу: 11А микрорайон. пер. Звездный, 3 под какую зону и линии попадает участок. </w:t>
            </w:r>
          </w:p>
          <w:p w:rsidR="006B4655" w:rsidRPr="00F72973" w:rsidRDefault="006B4655" w:rsidP="006B4655">
            <w:pPr>
              <w:ind w:firstLine="34"/>
              <w:jc w:val="both"/>
            </w:pPr>
          </w:p>
        </w:tc>
        <w:tc>
          <w:tcPr>
            <w:tcW w:w="6988" w:type="dxa"/>
            <w:tcBorders>
              <w:top w:val="single" w:sz="4" w:space="0" w:color="auto"/>
              <w:left w:val="single" w:sz="4" w:space="0" w:color="auto"/>
              <w:bottom w:val="single" w:sz="4" w:space="0" w:color="auto"/>
              <w:right w:val="single" w:sz="4" w:space="0" w:color="auto"/>
            </w:tcBorders>
          </w:tcPr>
          <w:p w:rsidR="006B4655" w:rsidRDefault="00055C18" w:rsidP="00AD38F3">
            <w:pPr>
              <w:jc w:val="both"/>
            </w:pPr>
            <w:r>
              <w:t>Предложение учтено, проектом планировки предусмотрено водоснабжение по пер. Звездный, соответствующие изменения внесены в схему водоснабжения и схему границ зон планируемого размещения объектов капитального строительства.</w:t>
            </w:r>
          </w:p>
          <w:p w:rsidR="002A15CB" w:rsidRDefault="002A15CB" w:rsidP="006B4655">
            <w:pPr>
              <w:ind w:firstLine="34"/>
              <w:jc w:val="both"/>
            </w:pPr>
            <w:r>
              <w:t>Документация по планировке территории не устанавливает и не отменяет ограничения использования территории, такие как: охранные зоны инженерных сетей</w:t>
            </w:r>
            <w:r w:rsidR="00A60F6E">
              <w:t xml:space="preserve"> и трубопроводов</w:t>
            </w:r>
            <w:r>
              <w:t>, санитарно-защитные зоны, разрывы до зданий и сооружений</w:t>
            </w:r>
            <w:r w:rsidR="008D7BAB">
              <w:t xml:space="preserve">, зоны затопления и пр. </w:t>
            </w:r>
            <w:r>
              <w:t>(только отображает их).</w:t>
            </w:r>
          </w:p>
          <w:p w:rsidR="00211400" w:rsidRDefault="00211400" w:rsidP="00614B98">
            <w:pPr>
              <w:jc w:val="both"/>
            </w:pPr>
            <w:r>
              <w:t xml:space="preserve">Порядок установления, изменения, прекращения существования зон с особыми условиями использования территорий, а также последствия установления, изменения, прекращения </w:t>
            </w:r>
            <w:r>
              <w:lastRenderedPageBreak/>
              <w:t>существования зон с особыми условиями использования территорий регулируется ст. 106, 107 Земельного кодекса РФ от 25.10.2001 № 136-ФЗ (с изм. и доп., вступ. в силу 01.10.2018).</w:t>
            </w:r>
          </w:p>
          <w:p w:rsidR="002A15CB" w:rsidRDefault="00A17A87" w:rsidP="00211400">
            <w:pPr>
              <w:jc w:val="both"/>
            </w:pPr>
            <w:r>
              <w:t>Часть у</w:t>
            </w:r>
            <w:r w:rsidR="00A50D0B">
              <w:t>част</w:t>
            </w:r>
            <w:r>
              <w:t>ка</w:t>
            </w:r>
            <w:r w:rsidR="00A50D0B">
              <w:t xml:space="preserve"> по адресу </w:t>
            </w:r>
            <w:r>
              <w:t>пер</w:t>
            </w:r>
            <w:r w:rsidR="00A50D0B">
              <w:t>. Звездн</w:t>
            </w:r>
            <w:r>
              <w:t>ый</w:t>
            </w:r>
            <w:r w:rsidR="00A50D0B">
              <w:t>, д.3</w:t>
            </w:r>
            <w:r>
              <w:t xml:space="preserve"> площадью 40 м</w:t>
            </w:r>
            <w:r w:rsidRPr="00A17A87">
              <w:rPr>
                <w:vertAlign w:val="superscript"/>
              </w:rPr>
              <w:t>2</w:t>
            </w:r>
            <w:r>
              <w:t xml:space="preserve"> (верхний правый угол)</w:t>
            </w:r>
            <w:r w:rsidR="00A50D0B">
              <w:t xml:space="preserve"> расположен</w:t>
            </w:r>
            <w:r>
              <w:t>а</w:t>
            </w:r>
            <w:r w:rsidR="00A50D0B">
              <w:t xml:space="preserve"> в санитарно-защитной зоне от </w:t>
            </w:r>
            <w:r>
              <w:t xml:space="preserve">устьев эксплуатируемых скважин </w:t>
            </w:r>
            <w:r w:rsidR="00A50D0B">
              <w:t>и в зоне действия наименьшего расстояния до зданий и сооружений от объектов обустройства нефтяного месторождения</w:t>
            </w:r>
            <w:r w:rsidR="000E2367">
              <w:t xml:space="preserve"> (устьев скважин)</w:t>
            </w:r>
            <w:r w:rsidR="00A50D0B">
              <w:t xml:space="preserve">, установленных согласно Приказу </w:t>
            </w:r>
            <w:proofErr w:type="spellStart"/>
            <w:r w:rsidR="00A50D0B">
              <w:t>Ростехнадзора</w:t>
            </w:r>
            <w:proofErr w:type="spellEnd"/>
            <w:r w:rsidR="00A50D0B">
              <w:t xml:space="preserve"> от 12.03.2013 г. № 101.</w:t>
            </w:r>
            <w:r>
              <w:t xml:space="preserve"> Часть участка по адресу пер. Звездный, д.3 площадью 166 м</w:t>
            </w:r>
            <w:r w:rsidRPr="00A17A87">
              <w:rPr>
                <w:vertAlign w:val="superscript"/>
              </w:rPr>
              <w:t>2</w:t>
            </w:r>
            <w:r>
              <w:t xml:space="preserve"> расположена в охранной зоне ВЛ 6 кВ, стоящей на государственном кадастровом учете (и ВЛ, и охранная зона)</w:t>
            </w:r>
            <w:r w:rsidR="005C5AF6">
              <w:t>. Данные ограничения не затрагивают расположенный на земельном участке индивидуальный жилой дом.</w:t>
            </w:r>
          </w:p>
        </w:tc>
      </w:tr>
      <w:tr w:rsidR="004979F3" w:rsidRPr="00F72973" w:rsidTr="006B4655">
        <w:tc>
          <w:tcPr>
            <w:tcW w:w="736"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rPr>
                <w:rFonts w:eastAsia="Calibri"/>
                <w:bCs/>
                <w:lang w:eastAsia="en-US"/>
              </w:rPr>
            </w:pPr>
            <w:r>
              <w:rPr>
                <w:rFonts w:eastAsia="Calibri"/>
                <w:bCs/>
                <w:lang w:eastAsia="en-US"/>
              </w:rPr>
              <w:lastRenderedPageBreak/>
              <w:t>47</w:t>
            </w:r>
          </w:p>
        </w:tc>
        <w:tc>
          <w:tcPr>
            <w:tcW w:w="1782"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pPr>
            <w:r>
              <w:t>76</w:t>
            </w:r>
          </w:p>
        </w:tc>
        <w:tc>
          <w:tcPr>
            <w:tcW w:w="5203" w:type="dxa"/>
            <w:tcBorders>
              <w:top w:val="single" w:sz="4" w:space="0" w:color="auto"/>
              <w:left w:val="single" w:sz="4" w:space="0" w:color="auto"/>
              <w:bottom w:val="single" w:sz="4" w:space="0" w:color="auto"/>
              <w:right w:val="single" w:sz="4" w:space="0" w:color="auto"/>
            </w:tcBorders>
            <w:vAlign w:val="center"/>
          </w:tcPr>
          <w:p w:rsidR="006B4655" w:rsidRDefault="006B4655" w:rsidP="006B4655">
            <w:pPr>
              <w:ind w:firstLine="34"/>
              <w:jc w:val="both"/>
            </w:pPr>
            <w:r>
              <w:t>Оформить земельный участок под существующий дом (дом в собственности), на участке находятся 2-недействующие опоры ВЛ.</w:t>
            </w:r>
          </w:p>
          <w:p w:rsidR="006B4655" w:rsidRPr="00F72973" w:rsidRDefault="006B4655" w:rsidP="006B4655">
            <w:pPr>
              <w:ind w:firstLine="34"/>
              <w:jc w:val="both"/>
            </w:pPr>
          </w:p>
        </w:tc>
        <w:tc>
          <w:tcPr>
            <w:tcW w:w="6988" w:type="dxa"/>
            <w:tcBorders>
              <w:top w:val="single" w:sz="4" w:space="0" w:color="auto"/>
              <w:left w:val="single" w:sz="4" w:space="0" w:color="auto"/>
              <w:bottom w:val="single" w:sz="4" w:space="0" w:color="auto"/>
              <w:right w:val="single" w:sz="4" w:space="0" w:color="auto"/>
            </w:tcBorders>
          </w:tcPr>
          <w:p w:rsidR="006B4655" w:rsidRDefault="009D3208" w:rsidP="00AF3818">
            <w:pPr>
              <w:jc w:val="both"/>
            </w:pPr>
            <w:r>
              <w:t>Проектом предусмотрено образование земельного участка для каждого объекта капитального строительства (за исключением объектов, подлежащих сносу), образован земел</w:t>
            </w:r>
            <w:r w:rsidR="008A3134">
              <w:t>ьный участок с условным номером</w:t>
            </w:r>
            <w:r>
              <w:t xml:space="preserve">: 97. </w:t>
            </w:r>
          </w:p>
          <w:p w:rsidR="00162CD8" w:rsidRDefault="00162CD8" w:rsidP="009D3208">
            <w:pPr>
              <w:ind w:firstLine="34"/>
              <w:jc w:val="both"/>
            </w:pPr>
            <w:r w:rsidRPr="00162CD8">
              <w:rPr>
                <w:noProof/>
              </w:rPr>
              <w:drawing>
                <wp:inline distT="0" distB="0" distL="0" distR="0" wp14:anchorId="14CA2F02" wp14:editId="2B7A11EE">
                  <wp:extent cx="2214416" cy="1576070"/>
                  <wp:effectExtent l="0" t="0" r="0" b="5080"/>
                  <wp:docPr id="12" name="Рисунок 12" descr="Y:\РАБОЧАЯ 2018\Рабочие текущие материалы\ПП_ПМ_Нефтеюганск_11А\Исходная\9.Предложения заинтересованных лиц\Схемы для ответа по ПС\21 карточка 7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Y:\РАБОЧАЯ 2018\Рабочие текущие материалы\ПП_ПМ_Нефтеюганск_11А\Исходная\9.Предложения заинтересованных лиц\Схемы для ответа по ПС\21 карточка 76.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220349" cy="1580293"/>
                          </a:xfrm>
                          <a:prstGeom prst="rect">
                            <a:avLst/>
                          </a:prstGeom>
                          <a:noFill/>
                          <a:ln>
                            <a:noFill/>
                          </a:ln>
                        </pic:spPr>
                      </pic:pic>
                    </a:graphicData>
                  </a:graphic>
                </wp:inline>
              </w:drawing>
            </w:r>
          </w:p>
          <w:p w:rsidR="00162CD8" w:rsidRDefault="00162CD8" w:rsidP="009D3208">
            <w:pPr>
              <w:ind w:firstLine="34"/>
              <w:jc w:val="both"/>
            </w:pPr>
          </w:p>
        </w:tc>
      </w:tr>
      <w:tr w:rsidR="004979F3" w:rsidRPr="00F72973" w:rsidTr="006B4655">
        <w:tc>
          <w:tcPr>
            <w:tcW w:w="736"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rPr>
                <w:rFonts w:eastAsia="Calibri"/>
                <w:bCs/>
                <w:lang w:eastAsia="en-US"/>
              </w:rPr>
            </w:pPr>
            <w:r>
              <w:rPr>
                <w:rFonts w:eastAsia="Calibri"/>
                <w:bCs/>
                <w:lang w:eastAsia="en-US"/>
              </w:rPr>
              <w:t>48</w:t>
            </w:r>
          </w:p>
        </w:tc>
        <w:tc>
          <w:tcPr>
            <w:tcW w:w="1782"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pPr>
            <w:r>
              <w:t>147</w:t>
            </w:r>
          </w:p>
        </w:tc>
        <w:tc>
          <w:tcPr>
            <w:tcW w:w="5203" w:type="dxa"/>
            <w:tcBorders>
              <w:top w:val="single" w:sz="4" w:space="0" w:color="auto"/>
              <w:left w:val="single" w:sz="4" w:space="0" w:color="auto"/>
              <w:bottom w:val="single" w:sz="4" w:space="0" w:color="auto"/>
              <w:right w:val="single" w:sz="4" w:space="0" w:color="auto"/>
            </w:tcBorders>
            <w:vAlign w:val="center"/>
          </w:tcPr>
          <w:p w:rsidR="006B4655" w:rsidRDefault="006B4655" w:rsidP="006B4655">
            <w:pPr>
              <w:ind w:firstLine="34"/>
              <w:jc w:val="both"/>
            </w:pPr>
            <w:r>
              <w:t>Прошу Вас рассмотреть участок в какой зоне и одобрить оформление документов на участок с жилым строением.</w:t>
            </w:r>
          </w:p>
          <w:p w:rsidR="006B4655" w:rsidRPr="00F72973" w:rsidRDefault="006B4655" w:rsidP="006B4655">
            <w:pPr>
              <w:ind w:firstLine="34"/>
              <w:jc w:val="both"/>
            </w:pPr>
          </w:p>
        </w:tc>
        <w:tc>
          <w:tcPr>
            <w:tcW w:w="6988" w:type="dxa"/>
            <w:tcBorders>
              <w:top w:val="single" w:sz="4" w:space="0" w:color="auto"/>
              <w:left w:val="single" w:sz="4" w:space="0" w:color="auto"/>
              <w:bottom w:val="single" w:sz="4" w:space="0" w:color="auto"/>
              <w:right w:val="single" w:sz="4" w:space="0" w:color="auto"/>
            </w:tcBorders>
          </w:tcPr>
          <w:p w:rsidR="006B4655" w:rsidRDefault="00411974" w:rsidP="00411974">
            <w:pPr>
              <w:ind w:firstLine="34"/>
              <w:jc w:val="both"/>
            </w:pPr>
            <w:r>
              <w:t>Земельный участок с кадастровым номером 86:20:0000008:34 имеет разрешенное использование</w:t>
            </w:r>
            <w:r w:rsidR="001E1901">
              <w:t xml:space="preserve"> по документу</w:t>
            </w:r>
            <w:r>
              <w:t xml:space="preserve"> </w:t>
            </w:r>
            <w:r w:rsidR="001E1901" w:rsidRPr="001E1901">
              <w:t>“</w:t>
            </w:r>
            <w:r>
              <w:t>под индивидуальный жилой дом</w:t>
            </w:r>
            <w:r w:rsidR="001E1901" w:rsidRPr="001E1901">
              <w:t>”</w:t>
            </w:r>
            <w:r>
              <w:t xml:space="preserve"> (дата постановки на учет 11.03.2010г.), согласно </w:t>
            </w:r>
            <w:r w:rsidR="001E1901">
              <w:t>сведениям государственного кадастра недвижимости,</w:t>
            </w:r>
            <w:r>
              <w:t xml:space="preserve"> находится в частной собственности, участок расположен в территориальной зоне Ж</w:t>
            </w:r>
            <w:r w:rsidR="00614B98">
              <w:t>-</w:t>
            </w:r>
            <w:r>
              <w:t>1.</w:t>
            </w:r>
          </w:p>
          <w:p w:rsidR="001E1901" w:rsidRDefault="001E1901" w:rsidP="001E1901">
            <w:pPr>
              <w:jc w:val="both"/>
            </w:pPr>
            <w:r>
              <w:t>Участок полностью расположен</w:t>
            </w:r>
            <w:r w:rsidRPr="001A6431">
              <w:t xml:space="preserve"> в санитарно-защитной зоне от устьев эксплуатируемых скважин и в зоне действия наименьшего расстояния до зданий и сооружений от объектов обустройства нефтяного месторождения (устьев скважин), установленных согласно Приказу </w:t>
            </w:r>
            <w:proofErr w:type="spellStart"/>
            <w:r w:rsidRPr="001A6431">
              <w:t>Ростехнадзора</w:t>
            </w:r>
            <w:proofErr w:type="spellEnd"/>
            <w:r w:rsidRPr="001A6431">
              <w:t xml:space="preserve"> от 12.03.2013 г. № 101.</w:t>
            </w:r>
          </w:p>
          <w:p w:rsidR="00774B7A" w:rsidRPr="001A6431" w:rsidRDefault="00774B7A" w:rsidP="00774B7A">
            <w:pPr>
              <w:jc w:val="both"/>
            </w:pPr>
            <w:r w:rsidRPr="001A6431">
              <w:lastRenderedPageBreak/>
              <w:t>Документация по планировке территории не устанавливает и не отменяет ограничения использования территории, такие как: охранные зоны инженерных сетей и трубопроводов, санитарно-защитные зоны, разрывы до зданий и сооружений, зоны затопления и пр. (только отображает их).</w:t>
            </w:r>
          </w:p>
          <w:p w:rsidR="00774B7A" w:rsidRDefault="00BF01FD" w:rsidP="00BF01FD">
            <w:pPr>
              <w:jc w:val="both"/>
            </w:pPr>
            <w:r>
              <w:t>Порядок установления, изменения, прекращения существования зон с особыми условиями использования территорий, а также последствия установления, изменения, прекращения существования зон с особыми условиями использования территорий регулируется ст. 106, 107 Земельного кодекса РФ от 25.10.2001 № 136-ФЗ (с изм. и доп., вступ. в силу 01.10.2018)</w:t>
            </w:r>
            <w:r w:rsidR="005C7BD4">
              <w:t>.</w:t>
            </w:r>
          </w:p>
        </w:tc>
      </w:tr>
      <w:tr w:rsidR="004979F3" w:rsidRPr="00F72973" w:rsidTr="006B4655">
        <w:tc>
          <w:tcPr>
            <w:tcW w:w="736"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rPr>
                <w:rFonts w:eastAsia="Calibri"/>
                <w:bCs/>
                <w:lang w:eastAsia="en-US"/>
              </w:rPr>
            </w:pPr>
            <w:r>
              <w:rPr>
                <w:rFonts w:eastAsia="Calibri"/>
                <w:bCs/>
                <w:lang w:eastAsia="en-US"/>
              </w:rPr>
              <w:lastRenderedPageBreak/>
              <w:t>49</w:t>
            </w:r>
          </w:p>
        </w:tc>
        <w:tc>
          <w:tcPr>
            <w:tcW w:w="1782"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pPr>
            <w:r>
              <w:t>148</w:t>
            </w:r>
          </w:p>
        </w:tc>
        <w:tc>
          <w:tcPr>
            <w:tcW w:w="5203" w:type="dxa"/>
            <w:tcBorders>
              <w:top w:val="single" w:sz="4" w:space="0" w:color="auto"/>
              <w:left w:val="single" w:sz="4" w:space="0" w:color="auto"/>
              <w:bottom w:val="single" w:sz="4" w:space="0" w:color="auto"/>
              <w:right w:val="single" w:sz="4" w:space="0" w:color="auto"/>
            </w:tcBorders>
            <w:vAlign w:val="center"/>
          </w:tcPr>
          <w:p w:rsidR="006B4655" w:rsidRDefault="006B4655" w:rsidP="006B4655">
            <w:pPr>
              <w:ind w:firstLine="34"/>
              <w:jc w:val="both"/>
            </w:pPr>
            <w:r>
              <w:t xml:space="preserve">Прошу уточнить в какой зоне находится дом. И что будет с семьями, которые проживают позже 01.01.2012г. прошу позволить оформить документы на собственность. </w:t>
            </w:r>
          </w:p>
          <w:p w:rsidR="006B4655" w:rsidRPr="00F72973" w:rsidRDefault="006B4655" w:rsidP="006B4655">
            <w:pPr>
              <w:ind w:firstLine="34"/>
              <w:jc w:val="both"/>
            </w:pPr>
          </w:p>
        </w:tc>
        <w:tc>
          <w:tcPr>
            <w:tcW w:w="6988" w:type="dxa"/>
            <w:tcBorders>
              <w:top w:val="single" w:sz="4" w:space="0" w:color="auto"/>
              <w:left w:val="single" w:sz="4" w:space="0" w:color="auto"/>
              <w:bottom w:val="single" w:sz="4" w:space="0" w:color="auto"/>
              <w:right w:val="single" w:sz="4" w:space="0" w:color="auto"/>
            </w:tcBorders>
          </w:tcPr>
          <w:p w:rsidR="00614B98" w:rsidRDefault="00614B98" w:rsidP="00614B98">
            <w:pPr>
              <w:jc w:val="both"/>
            </w:pPr>
            <w:r>
              <w:t xml:space="preserve">Индивидуальный жилой дом </w:t>
            </w:r>
            <w:r w:rsidR="00992F0C">
              <w:t xml:space="preserve">на земельном участке с кадастровым номером 86:20:0000008:88 (разрешенное использование по документу: под существующий индивидуальный жилой дом; форма собственности: частная собственность) по адресу </w:t>
            </w:r>
            <w:r>
              <w:t xml:space="preserve">ул. Космонавтов, д.12 расположен в территориальной зоне Ж-1, в санитарно-защитной зоне от устьев эксплуатируемых скважин и в зоне действия наименьшего расстояния до зданий и сооружений от объектов обустройства нефтяного месторождения (устьев скважин), установленных согласно Приказу </w:t>
            </w:r>
            <w:proofErr w:type="spellStart"/>
            <w:r>
              <w:t>Ростехнадзора</w:t>
            </w:r>
            <w:proofErr w:type="spellEnd"/>
            <w:r>
              <w:t xml:space="preserve"> от 12.03.2013 г. № 101.</w:t>
            </w:r>
            <w:r w:rsidRPr="001A6431">
              <w:t xml:space="preserve"> </w:t>
            </w:r>
          </w:p>
          <w:p w:rsidR="00614B98" w:rsidRPr="001A6431" w:rsidRDefault="00614B98" w:rsidP="00614B98">
            <w:pPr>
              <w:jc w:val="both"/>
            </w:pPr>
            <w:r w:rsidRPr="001A6431">
              <w:t>Документация по планировке территории не устанавливает и не отменяет ограничения использования территории, такие как: охранные зоны инженерных сетей и трубопроводов, санитарно-защитные зоны, разрывы до зданий и сооружений, зоны затопления и пр. (только отображает их).</w:t>
            </w:r>
          </w:p>
          <w:p w:rsidR="006B4655" w:rsidRDefault="00614B98" w:rsidP="00614B98">
            <w:pPr>
              <w:ind w:firstLine="34"/>
              <w:jc w:val="both"/>
            </w:pPr>
            <w:r>
              <w:t>Порядок установления, изменения, прекращения существования зон с особыми условиями использования территорий, а также последствия установления, изменения, прекращения существования зон с особыми условиями использования территорий регулируется ст. 106, 107 Земельного кодекса РФ от 25.10.2001 № 136-ФЗ (с изм. и доп., вступ. в силу 01.10.2018).</w:t>
            </w:r>
          </w:p>
          <w:p w:rsidR="00614B98" w:rsidRDefault="00614B98" w:rsidP="00614B98">
            <w:pPr>
              <w:ind w:firstLine="34"/>
              <w:jc w:val="both"/>
            </w:pPr>
            <w:r>
              <w:t>Проектом предусмотрено образование земельного участка для каждого объекта капитального строительства (за исключением объектов, подлежащих сносу), установление правовой (имущественной) принадлежности недвижимого имущества не входит в компетенцию документации по планировке территории, для решения вопроса необходимо обратится в уполномоченные органы.</w:t>
            </w:r>
          </w:p>
        </w:tc>
      </w:tr>
      <w:tr w:rsidR="004979F3" w:rsidRPr="00F72973" w:rsidTr="006B4655">
        <w:tc>
          <w:tcPr>
            <w:tcW w:w="736"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B3756B" w:rsidRDefault="006B4655" w:rsidP="006B4655">
            <w:pPr>
              <w:jc w:val="center"/>
              <w:rPr>
                <w:rFonts w:eastAsia="Calibri"/>
                <w:bCs/>
                <w:lang w:eastAsia="en-US"/>
              </w:rPr>
            </w:pPr>
            <w:r>
              <w:rPr>
                <w:rFonts w:eastAsia="Calibri"/>
                <w:bCs/>
                <w:lang w:eastAsia="en-US"/>
              </w:rPr>
              <w:lastRenderedPageBreak/>
              <w:t>50</w:t>
            </w:r>
          </w:p>
        </w:tc>
        <w:tc>
          <w:tcPr>
            <w:tcW w:w="1782"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pPr>
            <w:r>
              <w:t>52</w:t>
            </w:r>
          </w:p>
        </w:tc>
        <w:tc>
          <w:tcPr>
            <w:tcW w:w="5203" w:type="dxa"/>
            <w:tcBorders>
              <w:top w:val="single" w:sz="4" w:space="0" w:color="auto"/>
              <w:left w:val="single" w:sz="4" w:space="0" w:color="auto"/>
              <w:bottom w:val="single" w:sz="4" w:space="0" w:color="auto"/>
              <w:right w:val="single" w:sz="4" w:space="0" w:color="auto"/>
            </w:tcBorders>
            <w:vAlign w:val="center"/>
          </w:tcPr>
          <w:p w:rsidR="006B4655" w:rsidRDefault="006B4655" w:rsidP="006B4655">
            <w:pPr>
              <w:ind w:firstLine="34"/>
              <w:jc w:val="both"/>
            </w:pPr>
            <w:r>
              <w:t>Предлагаю снести дом по адресу: 11</w:t>
            </w:r>
            <w:proofErr w:type="gramStart"/>
            <w:r>
              <w:t xml:space="preserve"> А</w:t>
            </w:r>
            <w:proofErr w:type="gramEnd"/>
            <w:r>
              <w:t xml:space="preserve"> микрорайон, ул. Берёзовая, д.4. жить невозможно! Ждем уже очень давно. </w:t>
            </w:r>
          </w:p>
          <w:p w:rsidR="006B4655" w:rsidRPr="00F72973" w:rsidRDefault="006B4655" w:rsidP="006B4655">
            <w:pPr>
              <w:ind w:firstLine="34"/>
              <w:jc w:val="both"/>
            </w:pPr>
          </w:p>
        </w:tc>
        <w:tc>
          <w:tcPr>
            <w:tcW w:w="6988" w:type="dxa"/>
            <w:tcBorders>
              <w:top w:val="single" w:sz="4" w:space="0" w:color="auto"/>
              <w:left w:val="single" w:sz="4" w:space="0" w:color="auto"/>
              <w:bottom w:val="single" w:sz="4" w:space="0" w:color="auto"/>
              <w:right w:val="single" w:sz="4" w:space="0" w:color="auto"/>
            </w:tcBorders>
          </w:tcPr>
          <w:p w:rsidR="006B4655" w:rsidRDefault="00333372" w:rsidP="00B8098E">
            <w:pPr>
              <w:jc w:val="both"/>
            </w:pPr>
            <w:r>
              <w:t xml:space="preserve">Дом по адресу ул. Березовая, д.4 числится в реестре многоквартирных домов, признанных непригодными для проживания, в том числе на территории муниципального образования город Нефтеюганск 11А </w:t>
            </w:r>
            <w:r w:rsidR="00B8098E">
              <w:t>микрорайон, проектом</w:t>
            </w:r>
            <w:r>
              <w:t xml:space="preserve"> предусмотрен снос данного дома</w:t>
            </w:r>
            <w:r w:rsidR="00B8098E">
              <w:t xml:space="preserve"> с целью размещения общеобразовательного учреждения – школы на 1120 мест.</w:t>
            </w:r>
          </w:p>
        </w:tc>
      </w:tr>
      <w:tr w:rsidR="004979F3" w:rsidRPr="00F72973" w:rsidTr="006B4655">
        <w:tc>
          <w:tcPr>
            <w:tcW w:w="736"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rPr>
                <w:rFonts w:eastAsia="Calibri"/>
                <w:bCs/>
                <w:lang w:eastAsia="en-US"/>
              </w:rPr>
            </w:pPr>
            <w:r>
              <w:rPr>
                <w:rFonts w:eastAsia="Calibri"/>
                <w:bCs/>
                <w:lang w:eastAsia="en-US"/>
              </w:rPr>
              <w:t>51</w:t>
            </w:r>
          </w:p>
        </w:tc>
        <w:tc>
          <w:tcPr>
            <w:tcW w:w="1782"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pPr>
            <w:r>
              <w:t>100</w:t>
            </w:r>
          </w:p>
        </w:tc>
        <w:tc>
          <w:tcPr>
            <w:tcW w:w="5203" w:type="dxa"/>
            <w:tcBorders>
              <w:top w:val="single" w:sz="4" w:space="0" w:color="auto"/>
              <w:left w:val="single" w:sz="4" w:space="0" w:color="auto"/>
              <w:bottom w:val="single" w:sz="4" w:space="0" w:color="auto"/>
              <w:right w:val="single" w:sz="4" w:space="0" w:color="auto"/>
            </w:tcBorders>
            <w:vAlign w:val="center"/>
          </w:tcPr>
          <w:p w:rsidR="006B4655" w:rsidRDefault="006B4655" w:rsidP="006B4655">
            <w:pPr>
              <w:ind w:firstLine="34"/>
              <w:jc w:val="both"/>
            </w:pPr>
            <w:r>
              <w:t>Сделать дорогу по улице Магистральная, д.</w:t>
            </w:r>
            <w:r w:rsidR="00520761">
              <w:t>1</w:t>
            </w:r>
            <w:r>
              <w:t xml:space="preserve">1. кв.2. Будут ли нас сносить. Сделать на улице свет. </w:t>
            </w:r>
          </w:p>
          <w:p w:rsidR="006B4655" w:rsidRPr="00F72973" w:rsidRDefault="006B4655" w:rsidP="006B4655">
            <w:pPr>
              <w:ind w:firstLine="34"/>
              <w:jc w:val="both"/>
            </w:pPr>
          </w:p>
        </w:tc>
        <w:tc>
          <w:tcPr>
            <w:tcW w:w="6988" w:type="dxa"/>
            <w:tcBorders>
              <w:top w:val="single" w:sz="4" w:space="0" w:color="auto"/>
              <w:left w:val="single" w:sz="4" w:space="0" w:color="auto"/>
              <w:bottom w:val="single" w:sz="4" w:space="0" w:color="auto"/>
              <w:right w:val="single" w:sz="4" w:space="0" w:color="auto"/>
            </w:tcBorders>
          </w:tcPr>
          <w:p w:rsidR="006B4655" w:rsidRDefault="00520761" w:rsidP="00520761">
            <w:pPr>
              <w:jc w:val="both"/>
            </w:pPr>
            <w:r>
              <w:t>Проектом планировки территории предусмотрен капитальный ремонт и реконструкция всех элементов улично-дорожной сети (с заменой дорожного покрытия), в том числе по ул. Магистральная.</w:t>
            </w:r>
          </w:p>
          <w:p w:rsidR="00520761" w:rsidRDefault="00520761" w:rsidP="00520761">
            <w:pPr>
              <w:jc w:val="both"/>
            </w:pPr>
            <w:r>
              <w:t xml:space="preserve">Многоквартирный дом по адресу ул. Магистральная, д. 11 не числится в реестре многоквартирных домов, признанных непригодными для проживания, в том числе на территории муниципального образования город Нефтеюганск 11А микрорайон, следовательно, проектом не может быть предусмотрен его снос. </w:t>
            </w:r>
            <w:r w:rsidRPr="00520761">
              <w:t xml:space="preserve"> </w:t>
            </w:r>
          </w:p>
          <w:p w:rsidR="00520761" w:rsidRDefault="00520761" w:rsidP="00520761">
            <w:pPr>
              <w:jc w:val="both"/>
            </w:pPr>
            <w:r w:rsidRPr="00520761">
              <w:t>Признание многоквартирного дома аварийным осуществляется в порядке, установленном Постановлением Правительства РФ от 28.01.2006 № 47 "Об утверждении Положения о признании помещения жилым помещением, жилого помещения непригодным для проживания и многоквартирного дома аварийным и подлежащим сносу или реконструкции"</w:t>
            </w:r>
            <w:r>
              <w:t xml:space="preserve">. </w:t>
            </w:r>
          </w:p>
          <w:p w:rsidR="00520761" w:rsidRDefault="00520761" w:rsidP="00520761">
            <w:pPr>
              <w:jc w:val="both"/>
            </w:pPr>
            <w:r>
              <w:t>Жителям многоквартирного дома необходимо обратиться в уполномоченный орган местного самоуправления для создания комиссии по оценке жилых помещений, а также многоквартирного дома с целью признания их непригодными для проживания</w:t>
            </w:r>
            <w:r w:rsidRPr="00520761">
              <w:t xml:space="preserve">. </w:t>
            </w:r>
          </w:p>
        </w:tc>
      </w:tr>
      <w:tr w:rsidR="004979F3" w:rsidRPr="00F72973" w:rsidTr="006B4655">
        <w:tc>
          <w:tcPr>
            <w:tcW w:w="736"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rPr>
                <w:rFonts w:eastAsia="Calibri"/>
                <w:bCs/>
                <w:lang w:eastAsia="en-US"/>
              </w:rPr>
            </w:pPr>
            <w:r>
              <w:rPr>
                <w:rFonts w:eastAsia="Calibri"/>
                <w:bCs/>
                <w:lang w:eastAsia="en-US"/>
              </w:rPr>
              <w:t>52</w:t>
            </w:r>
          </w:p>
        </w:tc>
        <w:tc>
          <w:tcPr>
            <w:tcW w:w="1782"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pPr>
            <w:r>
              <w:t>88</w:t>
            </w:r>
          </w:p>
        </w:tc>
        <w:tc>
          <w:tcPr>
            <w:tcW w:w="5203" w:type="dxa"/>
            <w:tcBorders>
              <w:top w:val="single" w:sz="4" w:space="0" w:color="auto"/>
              <w:left w:val="single" w:sz="4" w:space="0" w:color="auto"/>
              <w:bottom w:val="single" w:sz="4" w:space="0" w:color="auto"/>
              <w:right w:val="single" w:sz="4" w:space="0" w:color="auto"/>
            </w:tcBorders>
            <w:vAlign w:val="center"/>
          </w:tcPr>
          <w:p w:rsidR="006B4655" w:rsidRDefault="006B4655" w:rsidP="006B4655">
            <w:pPr>
              <w:ind w:firstLine="34"/>
              <w:jc w:val="both"/>
            </w:pPr>
            <w:r>
              <w:t xml:space="preserve">Заасфальтировать переулок Северный и провести освещение. </w:t>
            </w:r>
          </w:p>
          <w:p w:rsidR="006B4655" w:rsidRPr="00F72973" w:rsidRDefault="006B4655" w:rsidP="006B4655">
            <w:pPr>
              <w:ind w:firstLine="34"/>
              <w:jc w:val="both"/>
            </w:pPr>
          </w:p>
        </w:tc>
        <w:tc>
          <w:tcPr>
            <w:tcW w:w="6988" w:type="dxa"/>
            <w:tcBorders>
              <w:top w:val="single" w:sz="4" w:space="0" w:color="auto"/>
              <w:left w:val="single" w:sz="4" w:space="0" w:color="auto"/>
              <w:bottom w:val="single" w:sz="4" w:space="0" w:color="auto"/>
              <w:right w:val="single" w:sz="4" w:space="0" w:color="auto"/>
            </w:tcBorders>
          </w:tcPr>
          <w:p w:rsidR="006B4655" w:rsidRDefault="00FE49A0" w:rsidP="00FE49A0">
            <w:pPr>
              <w:jc w:val="both"/>
            </w:pPr>
            <w:r>
              <w:t xml:space="preserve">Проектом планировки территории предусмотрен капитальный ремонт и реконструкция всех элементов улично-дорожной сети (с заменой дорожного покрытия), в том числе пер. Северный. Согласно сведениям топографической съемки, по </w:t>
            </w:r>
            <w:proofErr w:type="spellStart"/>
            <w:r>
              <w:t>пер.Северный</w:t>
            </w:r>
            <w:proofErr w:type="spellEnd"/>
            <w:r>
              <w:t xml:space="preserve"> проходят сети электроснабжения ВЛ 0,4 кВ, по вопросу обустройства уличного освещения необходимо обратиться в уполномоченный орган, отвечающий за благоустройство г. Нефтеюганска (данный вопрос не входит в компетенцию документации по планировке территории).</w:t>
            </w:r>
          </w:p>
        </w:tc>
      </w:tr>
      <w:tr w:rsidR="004979F3" w:rsidRPr="00F72973" w:rsidTr="006B4655">
        <w:tc>
          <w:tcPr>
            <w:tcW w:w="736"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rPr>
                <w:rFonts w:eastAsia="Calibri"/>
                <w:bCs/>
                <w:lang w:eastAsia="en-US"/>
              </w:rPr>
            </w:pPr>
            <w:r>
              <w:rPr>
                <w:rFonts w:eastAsia="Calibri"/>
                <w:bCs/>
                <w:lang w:eastAsia="en-US"/>
              </w:rPr>
              <w:t>53</w:t>
            </w:r>
          </w:p>
        </w:tc>
        <w:tc>
          <w:tcPr>
            <w:tcW w:w="1782"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pPr>
            <w:r>
              <w:t>77</w:t>
            </w:r>
          </w:p>
        </w:tc>
        <w:tc>
          <w:tcPr>
            <w:tcW w:w="5203" w:type="dxa"/>
            <w:tcBorders>
              <w:top w:val="single" w:sz="4" w:space="0" w:color="auto"/>
              <w:left w:val="single" w:sz="4" w:space="0" w:color="auto"/>
              <w:bottom w:val="single" w:sz="4" w:space="0" w:color="auto"/>
              <w:right w:val="single" w:sz="4" w:space="0" w:color="auto"/>
            </w:tcBorders>
            <w:vAlign w:val="center"/>
          </w:tcPr>
          <w:p w:rsidR="006B4655" w:rsidRDefault="006B4655" w:rsidP="006B4655">
            <w:pPr>
              <w:ind w:firstLine="34"/>
              <w:jc w:val="both"/>
            </w:pPr>
            <w:r>
              <w:t xml:space="preserve">Обустройства подъездной дороги. </w:t>
            </w:r>
          </w:p>
          <w:p w:rsidR="006B4655" w:rsidRPr="00F72973" w:rsidRDefault="006B4655" w:rsidP="006B4655">
            <w:pPr>
              <w:ind w:firstLine="34"/>
              <w:jc w:val="both"/>
            </w:pPr>
          </w:p>
        </w:tc>
        <w:tc>
          <w:tcPr>
            <w:tcW w:w="6988" w:type="dxa"/>
            <w:tcBorders>
              <w:top w:val="single" w:sz="4" w:space="0" w:color="auto"/>
              <w:left w:val="single" w:sz="4" w:space="0" w:color="auto"/>
              <w:bottom w:val="single" w:sz="4" w:space="0" w:color="auto"/>
              <w:right w:val="single" w:sz="4" w:space="0" w:color="auto"/>
            </w:tcBorders>
          </w:tcPr>
          <w:p w:rsidR="006B4655" w:rsidRDefault="00DA2828" w:rsidP="00DA2828">
            <w:pPr>
              <w:jc w:val="both"/>
            </w:pPr>
            <w:r>
              <w:t xml:space="preserve">Проектом планировки территории предусмотрен капитальный ремонт и реконструкция всех элементов улично-дорожной сети (с заменой дорожного покрытия), в том числе по ул. </w:t>
            </w:r>
            <w:r>
              <w:lastRenderedPageBreak/>
              <w:t>Магистральная, а также строительство новых проездов и улиц в зоне жилой застройки.</w:t>
            </w:r>
          </w:p>
        </w:tc>
      </w:tr>
      <w:tr w:rsidR="004979F3" w:rsidRPr="00F72973" w:rsidTr="006B4655">
        <w:tc>
          <w:tcPr>
            <w:tcW w:w="736"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B3756B" w:rsidRDefault="006B4655" w:rsidP="006B4655">
            <w:pPr>
              <w:jc w:val="center"/>
              <w:rPr>
                <w:rFonts w:eastAsia="Calibri"/>
                <w:bCs/>
                <w:lang w:eastAsia="en-US"/>
              </w:rPr>
            </w:pPr>
            <w:r>
              <w:rPr>
                <w:rFonts w:eastAsia="Calibri"/>
                <w:bCs/>
                <w:lang w:eastAsia="en-US"/>
              </w:rPr>
              <w:lastRenderedPageBreak/>
              <w:t>54</w:t>
            </w:r>
          </w:p>
        </w:tc>
        <w:tc>
          <w:tcPr>
            <w:tcW w:w="1782"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pPr>
            <w:r>
              <w:t>141</w:t>
            </w:r>
          </w:p>
        </w:tc>
        <w:tc>
          <w:tcPr>
            <w:tcW w:w="5203" w:type="dxa"/>
            <w:tcBorders>
              <w:top w:val="single" w:sz="4" w:space="0" w:color="auto"/>
              <w:left w:val="single" w:sz="4" w:space="0" w:color="auto"/>
              <w:bottom w:val="single" w:sz="4" w:space="0" w:color="auto"/>
              <w:right w:val="single" w:sz="4" w:space="0" w:color="auto"/>
            </w:tcBorders>
            <w:vAlign w:val="center"/>
          </w:tcPr>
          <w:p w:rsidR="006B4655" w:rsidRDefault="006B4655" w:rsidP="006B4655">
            <w:pPr>
              <w:ind w:firstLine="34"/>
              <w:jc w:val="both"/>
            </w:pPr>
            <w:r>
              <w:t xml:space="preserve">Решить проблему по поводу тех. Кто не входит в программу по переселению </w:t>
            </w:r>
            <w:proofErr w:type="spellStart"/>
            <w:r>
              <w:t>балков</w:t>
            </w:r>
            <w:proofErr w:type="spellEnd"/>
            <w:r>
              <w:t xml:space="preserve">, т.к. там есть и балки, и жилье, дома, но без регистрации собственности. </w:t>
            </w:r>
          </w:p>
          <w:p w:rsidR="006B4655" w:rsidRPr="00F72973" w:rsidRDefault="006B4655" w:rsidP="006B4655">
            <w:pPr>
              <w:ind w:firstLine="34"/>
              <w:jc w:val="both"/>
            </w:pPr>
          </w:p>
        </w:tc>
        <w:tc>
          <w:tcPr>
            <w:tcW w:w="6988" w:type="dxa"/>
            <w:tcBorders>
              <w:top w:val="single" w:sz="4" w:space="0" w:color="auto"/>
              <w:left w:val="single" w:sz="4" w:space="0" w:color="auto"/>
              <w:bottom w:val="single" w:sz="4" w:space="0" w:color="auto"/>
              <w:right w:val="single" w:sz="4" w:space="0" w:color="auto"/>
            </w:tcBorders>
          </w:tcPr>
          <w:p w:rsidR="005667A4" w:rsidRDefault="005667A4" w:rsidP="005667A4">
            <w:pPr>
              <w:jc w:val="both"/>
            </w:pPr>
            <w:r w:rsidRPr="00520761">
              <w:t xml:space="preserve">Признание </w:t>
            </w:r>
            <w:r>
              <w:t xml:space="preserve">жилых помещений и </w:t>
            </w:r>
            <w:r w:rsidRPr="00520761">
              <w:t>многоквартирн</w:t>
            </w:r>
            <w:r>
              <w:t>ых</w:t>
            </w:r>
            <w:r w:rsidRPr="00520761">
              <w:t xml:space="preserve"> дом</w:t>
            </w:r>
            <w:r>
              <w:t>ов</w:t>
            </w:r>
            <w:r w:rsidRPr="00520761">
              <w:t xml:space="preserve"> аварийным</w:t>
            </w:r>
            <w:r>
              <w:t>и и непригодными для проживания</w:t>
            </w:r>
            <w:r w:rsidRPr="00520761">
              <w:t xml:space="preserve"> осуществляется в порядке, установленном Постановлением Правительства РФ от 28.01.2006 № 47 "Об утверждении Положения о признании помещения жилым помещением, жилого помещения непригодным для проживания и многоквартирного дома аварийным и подлежащим сносу или реконструкции"</w:t>
            </w:r>
            <w:r>
              <w:t xml:space="preserve">. </w:t>
            </w:r>
          </w:p>
          <w:p w:rsidR="006B4655" w:rsidRDefault="005667A4" w:rsidP="000810AC">
            <w:pPr>
              <w:ind w:firstLine="34"/>
              <w:jc w:val="both"/>
            </w:pPr>
            <w:r>
              <w:t>Жителям необходимо обратиться в уполномоченный орган местного самоуправления для создания комиссии по оценке жилых помещений, а также многоквартирного дома с целью признания их непригодными для проживания</w:t>
            </w:r>
            <w:r w:rsidRPr="00520761">
              <w:t>.</w:t>
            </w:r>
            <w:r>
              <w:t xml:space="preserve"> Проектом предусмотрено образование земельного участка для каждого объекта капитального строительства (за исключением объектов, подлежащих сносу).</w:t>
            </w:r>
            <w:r w:rsidR="00A16AC2">
              <w:t xml:space="preserve"> Решение имущественных правовых вопросов не входит в компетенцию документации по планировке территории.</w:t>
            </w:r>
          </w:p>
        </w:tc>
      </w:tr>
      <w:tr w:rsidR="004979F3" w:rsidRPr="00F72973" w:rsidTr="005A2613">
        <w:trPr>
          <w:trHeight w:val="1663"/>
        </w:trPr>
        <w:tc>
          <w:tcPr>
            <w:tcW w:w="736"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B3756B" w:rsidRDefault="006B4655" w:rsidP="006B4655">
            <w:pPr>
              <w:jc w:val="center"/>
              <w:rPr>
                <w:rFonts w:eastAsia="Calibri"/>
                <w:bCs/>
                <w:lang w:eastAsia="en-US"/>
              </w:rPr>
            </w:pPr>
            <w:r>
              <w:rPr>
                <w:rFonts w:eastAsia="Calibri"/>
                <w:bCs/>
                <w:lang w:eastAsia="en-US"/>
              </w:rPr>
              <w:t>55</w:t>
            </w:r>
          </w:p>
        </w:tc>
        <w:tc>
          <w:tcPr>
            <w:tcW w:w="1782"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pPr>
            <w:r>
              <w:t>50</w:t>
            </w:r>
          </w:p>
        </w:tc>
        <w:tc>
          <w:tcPr>
            <w:tcW w:w="5203" w:type="dxa"/>
            <w:tcBorders>
              <w:top w:val="single" w:sz="4" w:space="0" w:color="auto"/>
              <w:left w:val="single" w:sz="4" w:space="0" w:color="auto"/>
              <w:bottom w:val="single" w:sz="4" w:space="0" w:color="auto"/>
              <w:right w:val="single" w:sz="4" w:space="0" w:color="auto"/>
            </w:tcBorders>
            <w:vAlign w:val="center"/>
          </w:tcPr>
          <w:p w:rsidR="006B4655" w:rsidRPr="00F72973" w:rsidRDefault="006B4655" w:rsidP="005A2613">
            <w:pPr>
              <w:ind w:firstLine="34"/>
              <w:jc w:val="both"/>
            </w:pPr>
            <w:r>
              <w:t>В связи с постройкой перед домом 3-х этажного жилого дома, наш дом оказался в болоте с весны и до самого снега. Когда снесут дом №5? В теплое время года в подъезд заходим по мосткам под домом вода, в квартирах сырость</w:t>
            </w:r>
            <w:r w:rsidR="005A2613">
              <w:t xml:space="preserve">. ЖЭУ-5 не в силах нам помочь. </w:t>
            </w:r>
          </w:p>
        </w:tc>
        <w:tc>
          <w:tcPr>
            <w:tcW w:w="6988" w:type="dxa"/>
            <w:tcBorders>
              <w:top w:val="single" w:sz="4" w:space="0" w:color="auto"/>
              <w:left w:val="single" w:sz="4" w:space="0" w:color="auto"/>
              <w:bottom w:val="single" w:sz="4" w:space="0" w:color="auto"/>
              <w:right w:val="single" w:sz="4" w:space="0" w:color="auto"/>
            </w:tcBorders>
          </w:tcPr>
          <w:p w:rsidR="006B4655" w:rsidRDefault="005A2613" w:rsidP="005A2613">
            <w:pPr>
              <w:jc w:val="both"/>
            </w:pPr>
            <w:r>
              <w:t>Проектом предусмотрен снос многоквартирного дома по адресу ул. Кедровая, д.5, согласно реестру многоквартирных домов, признанных непригодными для проживания, в том числе на территории муниципального образования город Нефтеюганск 11А микрорайон.</w:t>
            </w:r>
          </w:p>
        </w:tc>
      </w:tr>
      <w:tr w:rsidR="004979F3" w:rsidRPr="00F72973" w:rsidTr="006B4655">
        <w:tc>
          <w:tcPr>
            <w:tcW w:w="736"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rPr>
                <w:rFonts w:eastAsia="Calibri"/>
                <w:bCs/>
                <w:lang w:eastAsia="en-US"/>
              </w:rPr>
            </w:pPr>
            <w:r>
              <w:rPr>
                <w:rFonts w:eastAsia="Calibri"/>
                <w:bCs/>
                <w:lang w:eastAsia="en-US"/>
              </w:rPr>
              <w:t>56</w:t>
            </w:r>
          </w:p>
        </w:tc>
        <w:tc>
          <w:tcPr>
            <w:tcW w:w="1782"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pPr>
            <w:r>
              <w:t>114</w:t>
            </w:r>
          </w:p>
        </w:tc>
        <w:tc>
          <w:tcPr>
            <w:tcW w:w="5203" w:type="dxa"/>
            <w:tcBorders>
              <w:top w:val="single" w:sz="4" w:space="0" w:color="auto"/>
              <w:left w:val="single" w:sz="4" w:space="0" w:color="auto"/>
              <w:bottom w:val="single" w:sz="4" w:space="0" w:color="auto"/>
              <w:right w:val="single" w:sz="4" w:space="0" w:color="auto"/>
            </w:tcBorders>
            <w:vAlign w:val="center"/>
          </w:tcPr>
          <w:p w:rsidR="006B4655" w:rsidRDefault="006B4655" w:rsidP="006B4655">
            <w:pPr>
              <w:ind w:firstLine="34"/>
              <w:jc w:val="both"/>
            </w:pPr>
            <w:r>
              <w:t>Когда займутся территорией нашего дома? Строители развели беспорядок в плотную с домом и все. Когда наш дом снесут?</w:t>
            </w:r>
          </w:p>
          <w:p w:rsidR="006B4655" w:rsidRPr="00F72973" w:rsidRDefault="006B4655" w:rsidP="006B4655">
            <w:pPr>
              <w:ind w:firstLine="34"/>
              <w:jc w:val="both"/>
            </w:pPr>
          </w:p>
        </w:tc>
        <w:tc>
          <w:tcPr>
            <w:tcW w:w="6988" w:type="dxa"/>
            <w:tcBorders>
              <w:top w:val="single" w:sz="4" w:space="0" w:color="auto"/>
              <w:left w:val="single" w:sz="4" w:space="0" w:color="auto"/>
              <w:bottom w:val="single" w:sz="4" w:space="0" w:color="auto"/>
              <w:right w:val="single" w:sz="4" w:space="0" w:color="auto"/>
            </w:tcBorders>
          </w:tcPr>
          <w:p w:rsidR="006B4655" w:rsidRDefault="005A2613" w:rsidP="005A2613">
            <w:pPr>
              <w:jc w:val="both"/>
            </w:pPr>
            <w:r>
              <w:t>Проектом предусмотрен снос многоквартирного дома по адресу ул. Кедровая, д.3, согласно реестру многоквартирных домов, признанных непригодными для проживания, в том числе на территории муниципального образования город Нефтеюганск 11А микрорайон.</w:t>
            </w:r>
          </w:p>
        </w:tc>
      </w:tr>
      <w:tr w:rsidR="004979F3" w:rsidRPr="00F72973" w:rsidTr="006B4655">
        <w:tc>
          <w:tcPr>
            <w:tcW w:w="736"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rPr>
                <w:rFonts w:eastAsia="Calibri"/>
                <w:bCs/>
                <w:lang w:eastAsia="en-US"/>
              </w:rPr>
            </w:pPr>
            <w:r>
              <w:rPr>
                <w:rFonts w:eastAsia="Calibri"/>
                <w:bCs/>
                <w:lang w:eastAsia="en-US"/>
              </w:rPr>
              <w:t>57</w:t>
            </w:r>
          </w:p>
        </w:tc>
        <w:tc>
          <w:tcPr>
            <w:tcW w:w="1782"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pPr>
            <w:r>
              <w:t>102</w:t>
            </w:r>
          </w:p>
        </w:tc>
        <w:tc>
          <w:tcPr>
            <w:tcW w:w="5203" w:type="dxa"/>
            <w:tcBorders>
              <w:top w:val="single" w:sz="4" w:space="0" w:color="auto"/>
              <w:left w:val="single" w:sz="4" w:space="0" w:color="auto"/>
              <w:bottom w:val="single" w:sz="4" w:space="0" w:color="auto"/>
              <w:right w:val="single" w:sz="4" w:space="0" w:color="auto"/>
            </w:tcBorders>
            <w:vAlign w:val="center"/>
          </w:tcPr>
          <w:p w:rsidR="006B4655" w:rsidRDefault="006B4655" w:rsidP="006B4655">
            <w:pPr>
              <w:ind w:firstLine="34"/>
              <w:jc w:val="both"/>
            </w:pPr>
            <w:r>
              <w:t xml:space="preserve">Прошу по ул. Таёжной всем провести воду холодную. </w:t>
            </w:r>
          </w:p>
          <w:p w:rsidR="006B4655" w:rsidRPr="00F72973" w:rsidRDefault="006B4655" w:rsidP="006B4655">
            <w:pPr>
              <w:ind w:firstLine="34"/>
              <w:jc w:val="both"/>
            </w:pPr>
          </w:p>
        </w:tc>
        <w:tc>
          <w:tcPr>
            <w:tcW w:w="6988" w:type="dxa"/>
            <w:tcBorders>
              <w:top w:val="single" w:sz="4" w:space="0" w:color="auto"/>
              <w:left w:val="single" w:sz="4" w:space="0" w:color="auto"/>
              <w:bottom w:val="single" w:sz="4" w:space="0" w:color="auto"/>
              <w:right w:val="single" w:sz="4" w:space="0" w:color="auto"/>
            </w:tcBorders>
          </w:tcPr>
          <w:p w:rsidR="006B4655" w:rsidRDefault="007A7408" w:rsidP="007A7408">
            <w:pPr>
              <w:ind w:firstLine="34"/>
              <w:jc w:val="both"/>
            </w:pPr>
            <w:r>
              <w:t xml:space="preserve">Проектом планировки предусмотрены мероприятия по обеспечению территории хозяйственно-питьевым и противопожарным водоснабжением согласно </w:t>
            </w:r>
            <w:r w:rsidRPr="00FC31A9">
              <w:t>“</w:t>
            </w:r>
            <w:r>
              <w:t>Программе комплексного развития систем коммунальной инфраструктуры муниципального образования г. Нефтеюганск за период до 2027г.</w:t>
            </w:r>
            <w:r w:rsidRPr="00FC31A9">
              <w:t>”</w:t>
            </w:r>
            <w:r>
              <w:t>, в том числе на всей протяженности ул. Таёжная до перехода в ул. Цветочную и примыкания к ул. Весенняя, что отображено на схеме водоснабжения.</w:t>
            </w:r>
          </w:p>
        </w:tc>
      </w:tr>
      <w:tr w:rsidR="004979F3" w:rsidRPr="00F72973" w:rsidTr="006B4655">
        <w:tc>
          <w:tcPr>
            <w:tcW w:w="736"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rPr>
                <w:rFonts w:eastAsia="Calibri"/>
                <w:bCs/>
                <w:lang w:eastAsia="en-US"/>
              </w:rPr>
            </w:pPr>
            <w:r>
              <w:rPr>
                <w:rFonts w:eastAsia="Calibri"/>
                <w:bCs/>
                <w:lang w:eastAsia="en-US"/>
              </w:rPr>
              <w:t>58</w:t>
            </w:r>
          </w:p>
        </w:tc>
        <w:tc>
          <w:tcPr>
            <w:tcW w:w="1782"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pPr>
            <w:r>
              <w:t>140</w:t>
            </w:r>
          </w:p>
        </w:tc>
        <w:tc>
          <w:tcPr>
            <w:tcW w:w="5203" w:type="dxa"/>
            <w:tcBorders>
              <w:top w:val="single" w:sz="4" w:space="0" w:color="auto"/>
              <w:left w:val="single" w:sz="4" w:space="0" w:color="auto"/>
              <w:bottom w:val="single" w:sz="4" w:space="0" w:color="auto"/>
              <w:right w:val="single" w:sz="4" w:space="0" w:color="auto"/>
            </w:tcBorders>
            <w:vAlign w:val="center"/>
          </w:tcPr>
          <w:p w:rsidR="006B4655" w:rsidRDefault="006B4655" w:rsidP="006B4655">
            <w:pPr>
              <w:ind w:firstLine="34"/>
              <w:jc w:val="both"/>
            </w:pPr>
            <w:r>
              <w:t>У кого самозахват будут ли сносить? Можно оформить хоть в аренду?</w:t>
            </w:r>
          </w:p>
          <w:p w:rsidR="006B4655" w:rsidRPr="00F72973" w:rsidRDefault="006B4655" w:rsidP="006B4655">
            <w:pPr>
              <w:ind w:firstLine="34"/>
              <w:jc w:val="both"/>
            </w:pPr>
          </w:p>
        </w:tc>
        <w:tc>
          <w:tcPr>
            <w:tcW w:w="6988" w:type="dxa"/>
            <w:tcBorders>
              <w:top w:val="single" w:sz="4" w:space="0" w:color="auto"/>
              <w:left w:val="single" w:sz="4" w:space="0" w:color="auto"/>
              <w:bottom w:val="single" w:sz="4" w:space="0" w:color="auto"/>
              <w:right w:val="single" w:sz="4" w:space="0" w:color="auto"/>
            </w:tcBorders>
          </w:tcPr>
          <w:p w:rsidR="006B4655" w:rsidRDefault="00AF3818" w:rsidP="00411EFC">
            <w:pPr>
              <w:jc w:val="both"/>
            </w:pPr>
            <w:r>
              <w:lastRenderedPageBreak/>
              <w:t xml:space="preserve">Проектом предусмотрено образование земельного участка для каждого объекта капитального строительства (за исключением </w:t>
            </w:r>
            <w:r>
              <w:lastRenderedPageBreak/>
              <w:t xml:space="preserve">объектов, подлежащих сносу). </w:t>
            </w:r>
            <w:r w:rsidR="00411EFC">
              <w:t>Решение имущественных правовых вопросов не входит в компетенцию документации по планировке территории.</w:t>
            </w:r>
          </w:p>
        </w:tc>
      </w:tr>
      <w:tr w:rsidR="004979F3" w:rsidRPr="00F72973" w:rsidTr="006B4655">
        <w:tc>
          <w:tcPr>
            <w:tcW w:w="736"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rPr>
                <w:rFonts w:eastAsia="Calibri"/>
                <w:bCs/>
                <w:lang w:eastAsia="en-US"/>
              </w:rPr>
            </w:pPr>
            <w:r>
              <w:rPr>
                <w:rFonts w:eastAsia="Calibri"/>
                <w:bCs/>
                <w:lang w:eastAsia="en-US"/>
              </w:rPr>
              <w:lastRenderedPageBreak/>
              <w:t>59</w:t>
            </w:r>
          </w:p>
        </w:tc>
        <w:tc>
          <w:tcPr>
            <w:tcW w:w="1782"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pPr>
            <w:r>
              <w:t>122</w:t>
            </w:r>
          </w:p>
        </w:tc>
        <w:tc>
          <w:tcPr>
            <w:tcW w:w="5203" w:type="dxa"/>
            <w:tcBorders>
              <w:top w:val="single" w:sz="4" w:space="0" w:color="auto"/>
              <w:left w:val="single" w:sz="4" w:space="0" w:color="auto"/>
              <w:bottom w:val="single" w:sz="4" w:space="0" w:color="auto"/>
              <w:right w:val="single" w:sz="4" w:space="0" w:color="auto"/>
            </w:tcBorders>
            <w:vAlign w:val="center"/>
          </w:tcPr>
          <w:p w:rsidR="006B4655" w:rsidRDefault="006B4655" w:rsidP="006B4655">
            <w:pPr>
              <w:ind w:firstLine="34"/>
              <w:jc w:val="both"/>
            </w:pPr>
            <w:r>
              <w:t>Прошу рассмотреть вопрос о снятии ограничения охранной зоны «</w:t>
            </w:r>
            <w:proofErr w:type="spellStart"/>
            <w:r>
              <w:t>согазом</w:t>
            </w:r>
            <w:proofErr w:type="spellEnd"/>
            <w:r>
              <w:t>». В настоящее время потерявшие актуальность ул.Олимпийская. 11А г.Нефтеюганск. Сформировать земельный участок Олимпийская</w:t>
            </w:r>
            <w:r w:rsidR="00915323">
              <w:t xml:space="preserve"> </w:t>
            </w:r>
            <w:r>
              <w:t xml:space="preserve">26, 11А микрорайон. </w:t>
            </w:r>
          </w:p>
          <w:p w:rsidR="006B4655" w:rsidRPr="00F72973" w:rsidRDefault="006B4655" w:rsidP="006B4655">
            <w:pPr>
              <w:ind w:firstLine="34"/>
              <w:jc w:val="both"/>
            </w:pPr>
          </w:p>
        </w:tc>
        <w:tc>
          <w:tcPr>
            <w:tcW w:w="6988" w:type="dxa"/>
            <w:tcBorders>
              <w:top w:val="single" w:sz="4" w:space="0" w:color="auto"/>
              <w:left w:val="single" w:sz="4" w:space="0" w:color="auto"/>
              <w:bottom w:val="single" w:sz="4" w:space="0" w:color="auto"/>
              <w:right w:val="single" w:sz="4" w:space="0" w:color="auto"/>
            </w:tcBorders>
          </w:tcPr>
          <w:p w:rsidR="00915323" w:rsidRPr="001A6431" w:rsidRDefault="00915323" w:rsidP="00915323">
            <w:pPr>
              <w:jc w:val="both"/>
            </w:pPr>
            <w:r w:rsidRPr="001A6431">
              <w:t>Документация по планировке территории не устанавливает и не отменяет ограничения использования территории, такие как: охранные зоны инженерных сетей и трубопроводов, санитарно-защитные зоны, разрывы до зданий и сооружений, зоны затопления и пр. (только отображает их).</w:t>
            </w:r>
          </w:p>
          <w:p w:rsidR="006B4655" w:rsidRDefault="00915323" w:rsidP="00915323">
            <w:pPr>
              <w:ind w:firstLine="34"/>
              <w:jc w:val="both"/>
            </w:pPr>
            <w:r>
              <w:t>Порядок установления, изменения, прекращения существования зон с особыми условиями использования территорий, а также последствия установления, изменения, прекращения существования зон с особыми условиями использования территорий регулируется ст. 106, 107 Земельного кодекса РФ от 25.10.2001 № 136-ФЗ (с изм. и доп., вступ. в силу 01.10.2018).</w:t>
            </w:r>
          </w:p>
          <w:p w:rsidR="00915323" w:rsidRDefault="00915323" w:rsidP="00915323">
            <w:pPr>
              <w:ind w:firstLine="34"/>
              <w:jc w:val="both"/>
            </w:pPr>
            <w:r>
              <w:t>Проектом предусмотрено образование земельного участка для каждого объекта капитального строительства (за исключением объектов, подлежащих сносу).</w:t>
            </w:r>
          </w:p>
        </w:tc>
      </w:tr>
      <w:tr w:rsidR="004979F3" w:rsidRPr="00F72973" w:rsidTr="006B4655">
        <w:tc>
          <w:tcPr>
            <w:tcW w:w="736"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rPr>
                <w:rFonts w:eastAsia="Calibri"/>
                <w:bCs/>
                <w:lang w:eastAsia="en-US"/>
              </w:rPr>
            </w:pPr>
            <w:r>
              <w:rPr>
                <w:rFonts w:eastAsia="Calibri"/>
                <w:bCs/>
                <w:lang w:eastAsia="en-US"/>
              </w:rPr>
              <w:t>60</w:t>
            </w:r>
          </w:p>
        </w:tc>
        <w:tc>
          <w:tcPr>
            <w:tcW w:w="1782"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pPr>
            <w:r>
              <w:t>126</w:t>
            </w:r>
          </w:p>
        </w:tc>
        <w:tc>
          <w:tcPr>
            <w:tcW w:w="5203" w:type="dxa"/>
            <w:tcBorders>
              <w:top w:val="single" w:sz="4" w:space="0" w:color="auto"/>
              <w:left w:val="single" w:sz="4" w:space="0" w:color="auto"/>
              <w:bottom w:val="single" w:sz="4" w:space="0" w:color="auto"/>
              <w:right w:val="single" w:sz="4" w:space="0" w:color="auto"/>
            </w:tcBorders>
            <w:vAlign w:val="center"/>
          </w:tcPr>
          <w:p w:rsidR="006B4655" w:rsidRDefault="006B4655" w:rsidP="006B4655">
            <w:pPr>
              <w:ind w:firstLine="34"/>
              <w:jc w:val="both"/>
            </w:pPr>
            <w:r>
              <w:t xml:space="preserve">Я приобрел в 2010г. Без документов. Что будет с моим </w:t>
            </w:r>
            <w:proofErr w:type="spellStart"/>
            <w:r>
              <w:t>балком</w:t>
            </w:r>
            <w:proofErr w:type="spellEnd"/>
            <w:r>
              <w:t xml:space="preserve"> и нужно ли мне собирать документы на компенсацию? Свяжитесь, пожалуйста, со мной по номеру телефона, который я указал. </w:t>
            </w:r>
          </w:p>
          <w:p w:rsidR="006B4655" w:rsidRPr="00F72973" w:rsidRDefault="006B4655" w:rsidP="006B4655">
            <w:pPr>
              <w:ind w:firstLine="34"/>
              <w:jc w:val="both"/>
            </w:pPr>
          </w:p>
        </w:tc>
        <w:tc>
          <w:tcPr>
            <w:tcW w:w="6988" w:type="dxa"/>
            <w:tcBorders>
              <w:top w:val="single" w:sz="4" w:space="0" w:color="auto"/>
              <w:left w:val="single" w:sz="4" w:space="0" w:color="auto"/>
              <w:bottom w:val="single" w:sz="4" w:space="0" w:color="auto"/>
              <w:right w:val="single" w:sz="4" w:space="0" w:color="auto"/>
            </w:tcBorders>
          </w:tcPr>
          <w:p w:rsidR="006B4655" w:rsidRDefault="003F661D" w:rsidP="006B4655">
            <w:pPr>
              <w:ind w:firstLine="34"/>
              <w:jc w:val="both"/>
            </w:pPr>
            <w:r>
              <w:t>Проектом предусмотрено образование земельного участка для каждого объекта капитального строительства (за исключением объектов, подлежащих сносу). Решение имущественных правовых вопросов не входит в компетенцию документации по планировке территории.</w:t>
            </w:r>
            <w:r w:rsidR="00D80420">
              <w:t xml:space="preserve"> Заявителю необходимо обратиться в уполномоченный орган местного самоуправления.</w:t>
            </w:r>
          </w:p>
        </w:tc>
      </w:tr>
      <w:tr w:rsidR="004979F3" w:rsidRPr="00F72973" w:rsidTr="006B4655">
        <w:tc>
          <w:tcPr>
            <w:tcW w:w="736"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B3756B" w:rsidRDefault="006B4655" w:rsidP="006B4655">
            <w:pPr>
              <w:jc w:val="center"/>
              <w:rPr>
                <w:rFonts w:eastAsia="Calibri"/>
                <w:bCs/>
                <w:lang w:eastAsia="en-US"/>
              </w:rPr>
            </w:pPr>
            <w:r>
              <w:rPr>
                <w:rFonts w:eastAsia="Calibri"/>
                <w:bCs/>
                <w:lang w:eastAsia="en-US"/>
              </w:rPr>
              <w:t>61</w:t>
            </w:r>
          </w:p>
        </w:tc>
        <w:tc>
          <w:tcPr>
            <w:tcW w:w="1782"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pPr>
            <w:r>
              <w:t>118</w:t>
            </w:r>
          </w:p>
        </w:tc>
        <w:tc>
          <w:tcPr>
            <w:tcW w:w="5203" w:type="dxa"/>
            <w:tcBorders>
              <w:top w:val="single" w:sz="4" w:space="0" w:color="auto"/>
              <w:left w:val="single" w:sz="4" w:space="0" w:color="auto"/>
              <w:bottom w:val="single" w:sz="4" w:space="0" w:color="auto"/>
              <w:right w:val="single" w:sz="4" w:space="0" w:color="auto"/>
            </w:tcBorders>
            <w:vAlign w:val="center"/>
          </w:tcPr>
          <w:p w:rsidR="006B4655" w:rsidRDefault="006B4655" w:rsidP="006B4655">
            <w:pPr>
              <w:ind w:firstLine="34"/>
              <w:jc w:val="both"/>
            </w:pPr>
            <w:r>
              <w:t>Прошу разрешить перед домом землю для благоустройства.</w:t>
            </w:r>
          </w:p>
          <w:p w:rsidR="006B4655" w:rsidRPr="00F72973" w:rsidRDefault="006B4655" w:rsidP="006B4655">
            <w:pPr>
              <w:ind w:firstLine="34"/>
              <w:jc w:val="both"/>
            </w:pPr>
          </w:p>
        </w:tc>
        <w:tc>
          <w:tcPr>
            <w:tcW w:w="6988" w:type="dxa"/>
            <w:tcBorders>
              <w:top w:val="single" w:sz="4" w:space="0" w:color="auto"/>
              <w:left w:val="single" w:sz="4" w:space="0" w:color="auto"/>
              <w:bottom w:val="single" w:sz="4" w:space="0" w:color="auto"/>
              <w:right w:val="single" w:sz="4" w:space="0" w:color="auto"/>
            </w:tcBorders>
          </w:tcPr>
          <w:p w:rsidR="003F453C" w:rsidRPr="003F453C" w:rsidRDefault="003F453C" w:rsidP="003F453C">
            <w:pPr>
              <w:contextualSpacing/>
              <w:jc w:val="both"/>
              <w:rPr>
                <w:rFonts w:eastAsia="Calibri"/>
              </w:rPr>
            </w:pPr>
            <w:r w:rsidRPr="003F453C">
              <w:rPr>
                <w:rFonts w:eastAsia="Calibri"/>
              </w:rPr>
              <w:t>Проектом ранее учтено расширение участка по стене гаража и с отступом от жилого строения, дальнейшее увеличение невозможно, т</w:t>
            </w:r>
            <w:r>
              <w:rPr>
                <w:rFonts w:eastAsia="Calibri"/>
              </w:rPr>
              <w:t>ак как</w:t>
            </w:r>
            <w:r w:rsidRPr="003F453C">
              <w:rPr>
                <w:rFonts w:eastAsia="Calibri"/>
              </w:rPr>
              <w:t xml:space="preserve"> по испрашиваемой территории проходит ВЛ и опора ВЛ, стоящие на государственном кадастровом учете. </w:t>
            </w:r>
          </w:p>
          <w:p w:rsidR="006B4655" w:rsidRDefault="003F453C" w:rsidP="006B4655">
            <w:pPr>
              <w:ind w:firstLine="34"/>
              <w:jc w:val="both"/>
            </w:pPr>
            <w:r w:rsidRPr="00E2709F">
              <w:rPr>
                <w:noProof/>
              </w:rPr>
              <w:drawing>
                <wp:inline distT="0" distB="0" distL="0" distR="0" wp14:anchorId="050EA5C4" wp14:editId="1DF9FC90">
                  <wp:extent cx="2479085" cy="1714500"/>
                  <wp:effectExtent l="0" t="0" r="0" b="0"/>
                  <wp:docPr id="39" name="Рисунок 39" descr="http://skrinshoter.ru/i/241018/lkM2Qpn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skrinshoter.ru/i/241018/lkM2QpnX.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518409" cy="1741696"/>
                          </a:xfrm>
                          <a:prstGeom prst="rect">
                            <a:avLst/>
                          </a:prstGeom>
                          <a:noFill/>
                          <a:ln>
                            <a:noFill/>
                          </a:ln>
                        </pic:spPr>
                      </pic:pic>
                    </a:graphicData>
                  </a:graphic>
                </wp:inline>
              </w:drawing>
            </w:r>
          </w:p>
          <w:p w:rsidR="003F453C" w:rsidRDefault="003F453C" w:rsidP="006B4655">
            <w:pPr>
              <w:ind w:firstLine="34"/>
              <w:jc w:val="both"/>
            </w:pPr>
          </w:p>
        </w:tc>
      </w:tr>
      <w:tr w:rsidR="004979F3" w:rsidRPr="00F72973" w:rsidTr="006B4655">
        <w:tc>
          <w:tcPr>
            <w:tcW w:w="736"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B3756B" w:rsidRDefault="006B4655" w:rsidP="006B4655">
            <w:pPr>
              <w:jc w:val="center"/>
              <w:rPr>
                <w:rFonts w:eastAsia="Calibri"/>
                <w:bCs/>
                <w:lang w:eastAsia="en-US"/>
              </w:rPr>
            </w:pPr>
            <w:r>
              <w:rPr>
                <w:rFonts w:eastAsia="Calibri"/>
                <w:bCs/>
                <w:lang w:eastAsia="en-US"/>
              </w:rPr>
              <w:t>62</w:t>
            </w:r>
          </w:p>
        </w:tc>
        <w:tc>
          <w:tcPr>
            <w:tcW w:w="1782"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pPr>
            <w:r>
              <w:t>131</w:t>
            </w:r>
          </w:p>
        </w:tc>
        <w:tc>
          <w:tcPr>
            <w:tcW w:w="5203" w:type="dxa"/>
            <w:tcBorders>
              <w:top w:val="single" w:sz="4" w:space="0" w:color="auto"/>
              <w:left w:val="single" w:sz="4" w:space="0" w:color="auto"/>
              <w:bottom w:val="single" w:sz="4" w:space="0" w:color="auto"/>
              <w:right w:val="single" w:sz="4" w:space="0" w:color="auto"/>
            </w:tcBorders>
            <w:vAlign w:val="center"/>
          </w:tcPr>
          <w:p w:rsidR="006B4655" w:rsidRDefault="006B4655" w:rsidP="006B4655">
            <w:pPr>
              <w:ind w:firstLine="34"/>
              <w:jc w:val="both"/>
            </w:pPr>
            <w:r>
              <w:t xml:space="preserve">Прошу в ходе публичных слушаний по проекту </w:t>
            </w:r>
            <w:r>
              <w:lastRenderedPageBreak/>
              <w:t xml:space="preserve">планировке и межевания проекта территории 11а микрорайона рассмотреть возможность расширения границ земельного участка с кадастровым номером 86:20:0000018:38 по адресу: пер.Дальний, дом 41 по существующему ограждению прилагаемой схемы. </w:t>
            </w:r>
          </w:p>
          <w:p w:rsidR="006B4655" w:rsidRPr="00F72973" w:rsidRDefault="006B4655" w:rsidP="006B4655">
            <w:pPr>
              <w:ind w:firstLine="34"/>
              <w:jc w:val="both"/>
            </w:pPr>
          </w:p>
        </w:tc>
        <w:tc>
          <w:tcPr>
            <w:tcW w:w="6988" w:type="dxa"/>
            <w:tcBorders>
              <w:top w:val="single" w:sz="4" w:space="0" w:color="auto"/>
              <w:left w:val="single" w:sz="4" w:space="0" w:color="auto"/>
              <w:bottom w:val="single" w:sz="4" w:space="0" w:color="auto"/>
              <w:right w:val="single" w:sz="4" w:space="0" w:color="auto"/>
            </w:tcBorders>
          </w:tcPr>
          <w:p w:rsidR="006B4655" w:rsidRDefault="00230008" w:rsidP="006B4655">
            <w:pPr>
              <w:ind w:firstLine="34"/>
              <w:jc w:val="both"/>
            </w:pPr>
            <w:r>
              <w:lastRenderedPageBreak/>
              <w:t xml:space="preserve">Предложение учтено. В проект внесены изменения согласно </w:t>
            </w:r>
            <w:r>
              <w:lastRenderedPageBreak/>
              <w:t xml:space="preserve">заявлению, строительство и эксплуатация планируемых </w:t>
            </w:r>
            <w:r w:rsidR="0023113C">
              <w:t xml:space="preserve">и существующих </w:t>
            </w:r>
            <w:r>
              <w:t>сетей будет осуществляться на основании публичного сервитута.</w:t>
            </w:r>
          </w:p>
          <w:p w:rsidR="00230008" w:rsidRDefault="0023113C" w:rsidP="006B4655">
            <w:pPr>
              <w:ind w:firstLine="34"/>
              <w:jc w:val="both"/>
            </w:pPr>
            <w:r w:rsidRPr="0023113C">
              <w:rPr>
                <w:noProof/>
              </w:rPr>
              <w:drawing>
                <wp:inline distT="0" distB="0" distL="0" distR="0" wp14:anchorId="1A5AE82C" wp14:editId="2C899AE1">
                  <wp:extent cx="2152650" cy="1830054"/>
                  <wp:effectExtent l="0" t="0" r="0" b="0"/>
                  <wp:docPr id="14" name="Рисунок 14" descr="Y:\РАБОЧАЯ 2018\Рабочие текущие материалы\ПП_ПМ_Нефтеюганск_11А\Исходная\9.Предложения заинтересованных лиц\Схемы для ответа по ПС\22 карточка 1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Y:\РАБОЧАЯ 2018\Рабочие текущие материалы\ПП_ПМ_Нефтеюганск_11А\Исходная\9.Предложения заинтересованных лиц\Схемы для ответа по ПС\22 карточка 131.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177068" cy="1850813"/>
                          </a:xfrm>
                          <a:prstGeom prst="rect">
                            <a:avLst/>
                          </a:prstGeom>
                          <a:noFill/>
                          <a:ln>
                            <a:noFill/>
                          </a:ln>
                        </pic:spPr>
                      </pic:pic>
                    </a:graphicData>
                  </a:graphic>
                </wp:inline>
              </w:drawing>
            </w:r>
          </w:p>
          <w:p w:rsidR="00230008" w:rsidRDefault="00230008" w:rsidP="006B4655">
            <w:pPr>
              <w:ind w:firstLine="34"/>
              <w:jc w:val="both"/>
            </w:pPr>
          </w:p>
          <w:p w:rsidR="00230008" w:rsidRDefault="00230008" w:rsidP="006B4655">
            <w:pPr>
              <w:ind w:firstLine="34"/>
              <w:jc w:val="both"/>
            </w:pPr>
          </w:p>
        </w:tc>
      </w:tr>
      <w:tr w:rsidR="004979F3" w:rsidRPr="00F72973" w:rsidTr="006B4655">
        <w:tc>
          <w:tcPr>
            <w:tcW w:w="736"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rPr>
                <w:rFonts w:eastAsia="Calibri"/>
                <w:bCs/>
                <w:lang w:eastAsia="en-US"/>
              </w:rPr>
            </w:pPr>
            <w:r>
              <w:rPr>
                <w:rFonts w:eastAsia="Calibri"/>
                <w:bCs/>
                <w:lang w:eastAsia="en-US"/>
              </w:rPr>
              <w:lastRenderedPageBreak/>
              <w:t>63</w:t>
            </w:r>
          </w:p>
        </w:tc>
        <w:tc>
          <w:tcPr>
            <w:tcW w:w="1782"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pPr>
            <w:r>
              <w:t>139</w:t>
            </w:r>
          </w:p>
        </w:tc>
        <w:tc>
          <w:tcPr>
            <w:tcW w:w="5203" w:type="dxa"/>
            <w:tcBorders>
              <w:top w:val="single" w:sz="4" w:space="0" w:color="auto"/>
              <w:left w:val="single" w:sz="4" w:space="0" w:color="auto"/>
              <w:bottom w:val="single" w:sz="4" w:space="0" w:color="auto"/>
              <w:right w:val="single" w:sz="4" w:space="0" w:color="auto"/>
            </w:tcBorders>
            <w:vAlign w:val="center"/>
          </w:tcPr>
          <w:p w:rsidR="006B4655" w:rsidRDefault="006B4655" w:rsidP="006B4655">
            <w:pPr>
              <w:ind w:firstLine="34"/>
              <w:jc w:val="both"/>
            </w:pPr>
            <w:r>
              <w:t xml:space="preserve">Прошу вас выдать разрешение на использование земель и земельного участка для размещения объекта в целях приспособления для озеленения. </w:t>
            </w:r>
          </w:p>
          <w:p w:rsidR="006B4655" w:rsidRPr="00F72973" w:rsidRDefault="006B4655" w:rsidP="006B4655">
            <w:pPr>
              <w:ind w:firstLine="34"/>
              <w:jc w:val="both"/>
            </w:pPr>
          </w:p>
        </w:tc>
        <w:tc>
          <w:tcPr>
            <w:tcW w:w="6988" w:type="dxa"/>
            <w:tcBorders>
              <w:top w:val="single" w:sz="4" w:space="0" w:color="auto"/>
              <w:left w:val="single" w:sz="4" w:space="0" w:color="auto"/>
              <w:bottom w:val="single" w:sz="4" w:space="0" w:color="auto"/>
              <w:right w:val="single" w:sz="4" w:space="0" w:color="auto"/>
            </w:tcBorders>
          </w:tcPr>
          <w:p w:rsidR="008507BB" w:rsidRPr="008507BB" w:rsidRDefault="008507BB" w:rsidP="008507BB">
            <w:pPr>
              <w:shd w:val="clear" w:color="auto" w:fill="FFFFFF"/>
              <w:autoSpaceDE w:val="0"/>
              <w:autoSpaceDN w:val="0"/>
              <w:adjustRightInd w:val="0"/>
              <w:jc w:val="both"/>
              <w:rPr>
                <w:rFonts w:eastAsiaTheme="minorHAnsi"/>
                <w:spacing w:val="-1"/>
                <w:lang w:eastAsia="en-US"/>
              </w:rPr>
            </w:pPr>
            <w:r>
              <w:rPr>
                <w:rFonts w:eastAsiaTheme="minorHAnsi"/>
                <w:spacing w:val="-1"/>
                <w:lang w:eastAsia="en-US"/>
              </w:rPr>
              <w:t>Запрос не может быть удовлетворен</w:t>
            </w:r>
            <w:r w:rsidRPr="008507BB">
              <w:rPr>
                <w:rFonts w:eastAsiaTheme="minorHAnsi"/>
                <w:spacing w:val="-1"/>
                <w:lang w:eastAsia="en-US"/>
              </w:rPr>
              <w:t xml:space="preserve"> по причине того, что земельный участок с кадастровым номером 86:20:0000012:165 превышает предельную максимальную площадь земельного участка для размещения жилого дома  и, соответственно, образуемый земельный участок будет превышать предельную максимальную площадь земельного участка для размещения жилого дома, установленную правилами землепользования и застройки г. Нефтеюганска (площадь участка с кадастровым номером 86:20:0000012:165 равна 1840 м2, площадь испрашиваемой территории равна 740 м2).</w:t>
            </w:r>
          </w:p>
          <w:p w:rsidR="008507BB" w:rsidRDefault="008507BB" w:rsidP="008507BB">
            <w:pPr>
              <w:shd w:val="clear" w:color="auto" w:fill="FFFFFF"/>
              <w:autoSpaceDE w:val="0"/>
              <w:autoSpaceDN w:val="0"/>
              <w:adjustRightInd w:val="0"/>
              <w:jc w:val="both"/>
              <w:rPr>
                <w:rFonts w:eastAsiaTheme="minorHAnsi"/>
                <w:spacing w:val="-1"/>
                <w:lang w:eastAsia="en-US"/>
              </w:rPr>
            </w:pPr>
            <w:r w:rsidRPr="008507BB">
              <w:rPr>
                <w:rFonts w:eastAsiaTheme="minorHAnsi"/>
                <w:spacing w:val="-1"/>
                <w:lang w:eastAsia="en-US"/>
              </w:rPr>
              <w:t>Кроме того, часть испрашиваемой территории (красная штриховка на схеме) попадает в охранную зону ВЛ 35 кВ, стоящую на государственном кадастровом учете, весь участок с кадастровым номером 86:20:0000012:165 попадает в санитарно-защитную зону действующего кладбища, расположенного на земельном участке с кадастровым номером 86:20:0000017:22.</w:t>
            </w:r>
          </w:p>
          <w:p w:rsidR="008507BB" w:rsidRPr="008507BB" w:rsidRDefault="008507BB" w:rsidP="008507BB">
            <w:pPr>
              <w:shd w:val="clear" w:color="auto" w:fill="FFFFFF"/>
              <w:autoSpaceDE w:val="0"/>
              <w:autoSpaceDN w:val="0"/>
              <w:adjustRightInd w:val="0"/>
              <w:jc w:val="both"/>
              <w:rPr>
                <w:rFonts w:eastAsiaTheme="minorHAnsi"/>
                <w:spacing w:val="-1"/>
                <w:lang w:eastAsia="en-US"/>
              </w:rPr>
            </w:pPr>
          </w:p>
          <w:p w:rsidR="006B4655" w:rsidRDefault="008507BB" w:rsidP="006B4655">
            <w:pPr>
              <w:ind w:firstLine="34"/>
              <w:jc w:val="both"/>
            </w:pPr>
            <w:r w:rsidRPr="00E2709F">
              <w:rPr>
                <w:noProof/>
              </w:rPr>
              <w:lastRenderedPageBreak/>
              <w:drawing>
                <wp:inline distT="0" distB="0" distL="0" distR="0" wp14:anchorId="36077ABD" wp14:editId="57FC65B2">
                  <wp:extent cx="2114550" cy="2254354"/>
                  <wp:effectExtent l="0" t="0" r="0" b="0"/>
                  <wp:docPr id="302" name="Рисунок 302" descr="Y:\РАБОЧАЯ 2018\Рабочие текущие материалы\ПП_ПМ_Нефтеюганск_11А\Исходная\9.Предложения заинтересованных лиц\Схемы 1_32 от 10.12.2018\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Y:\РАБОЧАЯ 2018\Рабочие текущие материалы\ПП_ПМ_Нефтеюганск_11А\Исходная\9.Предложения заинтересованных лиц\Схемы 1_32 от 10.12.2018\22.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136720" cy="2277990"/>
                          </a:xfrm>
                          <a:prstGeom prst="rect">
                            <a:avLst/>
                          </a:prstGeom>
                          <a:noFill/>
                          <a:ln>
                            <a:noFill/>
                          </a:ln>
                        </pic:spPr>
                      </pic:pic>
                    </a:graphicData>
                  </a:graphic>
                </wp:inline>
              </w:drawing>
            </w:r>
          </w:p>
          <w:p w:rsidR="008507BB" w:rsidRDefault="008507BB" w:rsidP="006B4655">
            <w:pPr>
              <w:ind w:firstLine="34"/>
              <w:jc w:val="both"/>
            </w:pPr>
          </w:p>
        </w:tc>
      </w:tr>
      <w:tr w:rsidR="004979F3" w:rsidRPr="00F72973" w:rsidTr="006B4655">
        <w:tc>
          <w:tcPr>
            <w:tcW w:w="736"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rPr>
                <w:rFonts w:eastAsia="Calibri"/>
                <w:bCs/>
                <w:lang w:eastAsia="en-US"/>
              </w:rPr>
            </w:pPr>
            <w:r>
              <w:rPr>
                <w:rFonts w:eastAsia="Calibri"/>
                <w:bCs/>
                <w:lang w:eastAsia="en-US"/>
              </w:rPr>
              <w:lastRenderedPageBreak/>
              <w:t>64</w:t>
            </w:r>
          </w:p>
        </w:tc>
        <w:tc>
          <w:tcPr>
            <w:tcW w:w="1782"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pPr>
            <w:r>
              <w:t>72</w:t>
            </w:r>
          </w:p>
        </w:tc>
        <w:tc>
          <w:tcPr>
            <w:tcW w:w="5203" w:type="dxa"/>
            <w:tcBorders>
              <w:top w:val="single" w:sz="4" w:space="0" w:color="auto"/>
              <w:left w:val="single" w:sz="4" w:space="0" w:color="auto"/>
              <w:bottom w:val="single" w:sz="4" w:space="0" w:color="auto"/>
              <w:right w:val="single" w:sz="4" w:space="0" w:color="auto"/>
            </w:tcBorders>
            <w:vAlign w:val="center"/>
          </w:tcPr>
          <w:p w:rsidR="006B4655" w:rsidRDefault="006B4655" w:rsidP="006B4655">
            <w:pPr>
              <w:ind w:firstLine="34"/>
              <w:jc w:val="both"/>
            </w:pPr>
            <w:r>
              <w:t>Прошу рассмотреть повторно расширение земельного участка под отмостку бани согласно прилагаемой схемы.</w:t>
            </w:r>
          </w:p>
          <w:p w:rsidR="006B4655" w:rsidRPr="00F72973" w:rsidRDefault="006B4655" w:rsidP="006B4655">
            <w:pPr>
              <w:ind w:firstLine="34"/>
              <w:jc w:val="both"/>
            </w:pPr>
          </w:p>
        </w:tc>
        <w:tc>
          <w:tcPr>
            <w:tcW w:w="6988" w:type="dxa"/>
            <w:tcBorders>
              <w:top w:val="single" w:sz="4" w:space="0" w:color="auto"/>
              <w:left w:val="single" w:sz="4" w:space="0" w:color="auto"/>
              <w:bottom w:val="single" w:sz="4" w:space="0" w:color="auto"/>
              <w:right w:val="single" w:sz="4" w:space="0" w:color="auto"/>
            </w:tcBorders>
          </w:tcPr>
          <w:p w:rsidR="006B4655" w:rsidRDefault="004979F3" w:rsidP="006B4655">
            <w:pPr>
              <w:ind w:firstLine="34"/>
              <w:jc w:val="both"/>
              <w:rPr>
                <w:rFonts w:eastAsia="Calibri"/>
              </w:rPr>
            </w:pPr>
            <w:r>
              <w:rPr>
                <w:rFonts w:eastAsiaTheme="minorHAnsi"/>
                <w:spacing w:val="-1"/>
                <w:lang w:eastAsia="en-US"/>
              </w:rPr>
              <w:t>Предложение учтено</w:t>
            </w:r>
            <w:r w:rsidR="00282A1E" w:rsidRPr="008507BB">
              <w:rPr>
                <w:rFonts w:eastAsiaTheme="minorHAnsi"/>
                <w:spacing w:val="-1"/>
                <w:lang w:eastAsia="en-US"/>
              </w:rPr>
              <w:t>,</w:t>
            </w:r>
            <w:r w:rsidR="00282A1E" w:rsidRPr="00E2709F">
              <w:rPr>
                <w:rFonts w:eastAsia="Calibri"/>
              </w:rPr>
              <w:t xml:space="preserve"> </w:t>
            </w:r>
            <w:r>
              <w:rPr>
                <w:rFonts w:eastAsia="Calibri"/>
              </w:rPr>
              <w:t>участок образован по отмостке строения (бани)</w:t>
            </w:r>
            <w:r w:rsidR="00282A1E">
              <w:rPr>
                <w:rFonts w:eastAsia="Calibri"/>
              </w:rPr>
              <w:t xml:space="preserve">, </w:t>
            </w:r>
            <w:r>
              <w:rPr>
                <w:rFonts w:eastAsia="Calibri"/>
              </w:rPr>
              <w:t xml:space="preserve">дальнейшее увеличение участка невозможно, так как </w:t>
            </w:r>
            <w:r w:rsidR="00282A1E" w:rsidRPr="00E2709F">
              <w:rPr>
                <w:rFonts w:eastAsia="Calibri"/>
              </w:rPr>
              <w:t>испрашиваемая территория попадает в зону планируемого размещения основного проезда, обеспечивающего проезд легкового и специализированного автотранспорта</w:t>
            </w:r>
            <w:r w:rsidR="00282A1E">
              <w:rPr>
                <w:rFonts w:eastAsia="Calibri"/>
              </w:rPr>
              <w:t xml:space="preserve"> (в том числе пожарного)</w:t>
            </w:r>
            <w:r w:rsidR="00282A1E" w:rsidRPr="00E2709F">
              <w:rPr>
                <w:rFonts w:eastAsia="Calibri"/>
              </w:rPr>
              <w:t xml:space="preserve"> к далее расположенным земельным участкам,</w:t>
            </w:r>
            <w:r w:rsidR="00282A1E">
              <w:rPr>
                <w:rFonts w:eastAsia="Calibri"/>
              </w:rPr>
              <w:t xml:space="preserve"> подъезд к которым не может быть осуществлен с других сторон</w:t>
            </w:r>
            <w:r w:rsidR="00282A1E" w:rsidRPr="00E2709F">
              <w:rPr>
                <w:rFonts w:eastAsia="Calibri"/>
              </w:rPr>
              <w:t>.</w:t>
            </w:r>
          </w:p>
          <w:p w:rsidR="00282A1E" w:rsidRDefault="00282A1E" w:rsidP="006B4655">
            <w:pPr>
              <w:ind w:firstLine="34"/>
              <w:jc w:val="both"/>
            </w:pPr>
          </w:p>
          <w:p w:rsidR="00282A1E" w:rsidRDefault="004979F3" w:rsidP="006B4655">
            <w:pPr>
              <w:ind w:firstLine="34"/>
              <w:jc w:val="both"/>
            </w:pPr>
            <w:r w:rsidRPr="004979F3">
              <w:rPr>
                <w:noProof/>
              </w:rPr>
              <w:drawing>
                <wp:inline distT="0" distB="0" distL="0" distR="0" wp14:anchorId="08D650FB" wp14:editId="20ED7591">
                  <wp:extent cx="2056576" cy="1828686"/>
                  <wp:effectExtent l="0" t="0" r="1270" b="635"/>
                  <wp:docPr id="28" name="Рисунок 28" descr="Y:\РАБОЧАЯ 2018\Рабочие текущие материалы\ПП_ПМ_Нефтеюганск_11А\Исходная\9.Предложения заинтересованных лиц\Схемы для ответа по ПС\карточка 115_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Y:\РАБОЧАЯ 2018\Рабочие текущие материалы\ПП_ПМ_Нефтеюганск_11А\Исходная\9.Предложения заинтересованных лиц\Схемы для ответа по ПС\карточка 115_72.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064771" cy="1835973"/>
                          </a:xfrm>
                          <a:prstGeom prst="rect">
                            <a:avLst/>
                          </a:prstGeom>
                          <a:noFill/>
                          <a:ln>
                            <a:noFill/>
                          </a:ln>
                        </pic:spPr>
                      </pic:pic>
                    </a:graphicData>
                  </a:graphic>
                </wp:inline>
              </w:drawing>
            </w:r>
          </w:p>
          <w:p w:rsidR="004979F3" w:rsidRDefault="004979F3" w:rsidP="006B4655">
            <w:pPr>
              <w:ind w:firstLine="34"/>
              <w:jc w:val="both"/>
            </w:pPr>
          </w:p>
        </w:tc>
      </w:tr>
      <w:tr w:rsidR="004979F3" w:rsidRPr="00F72973" w:rsidTr="006B4655">
        <w:tc>
          <w:tcPr>
            <w:tcW w:w="736"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rPr>
                <w:rFonts w:eastAsia="Calibri"/>
                <w:bCs/>
                <w:lang w:eastAsia="en-US"/>
              </w:rPr>
            </w:pPr>
            <w:r>
              <w:rPr>
                <w:rFonts w:eastAsia="Calibri"/>
                <w:bCs/>
                <w:lang w:eastAsia="en-US"/>
              </w:rPr>
              <w:t>65</w:t>
            </w:r>
          </w:p>
        </w:tc>
        <w:tc>
          <w:tcPr>
            <w:tcW w:w="1782"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pPr>
            <w:r>
              <w:t>115</w:t>
            </w:r>
          </w:p>
        </w:tc>
        <w:tc>
          <w:tcPr>
            <w:tcW w:w="5203" w:type="dxa"/>
            <w:tcBorders>
              <w:top w:val="single" w:sz="4" w:space="0" w:color="auto"/>
              <w:left w:val="single" w:sz="4" w:space="0" w:color="auto"/>
              <w:bottom w:val="single" w:sz="4" w:space="0" w:color="auto"/>
              <w:right w:val="single" w:sz="4" w:space="0" w:color="auto"/>
            </w:tcBorders>
            <w:vAlign w:val="center"/>
          </w:tcPr>
          <w:p w:rsidR="006B4655" w:rsidRDefault="006B4655" w:rsidP="006B4655">
            <w:pPr>
              <w:ind w:firstLine="34"/>
              <w:jc w:val="both"/>
            </w:pPr>
            <w:r>
              <w:t xml:space="preserve">Прошу рассмотреть повторно расширение земельного участка под отмостку бани согласно прилагаемой схеме. </w:t>
            </w:r>
          </w:p>
          <w:p w:rsidR="006B4655" w:rsidRPr="00F72973" w:rsidRDefault="006B4655" w:rsidP="006B4655">
            <w:pPr>
              <w:ind w:firstLine="34"/>
              <w:jc w:val="both"/>
            </w:pPr>
          </w:p>
        </w:tc>
        <w:tc>
          <w:tcPr>
            <w:tcW w:w="6988" w:type="dxa"/>
            <w:tcBorders>
              <w:top w:val="single" w:sz="4" w:space="0" w:color="auto"/>
              <w:left w:val="single" w:sz="4" w:space="0" w:color="auto"/>
              <w:bottom w:val="single" w:sz="4" w:space="0" w:color="auto"/>
              <w:right w:val="single" w:sz="4" w:space="0" w:color="auto"/>
            </w:tcBorders>
          </w:tcPr>
          <w:p w:rsidR="004979F3" w:rsidRDefault="004979F3" w:rsidP="004979F3">
            <w:pPr>
              <w:ind w:firstLine="34"/>
              <w:jc w:val="both"/>
              <w:rPr>
                <w:rFonts w:eastAsia="Calibri"/>
              </w:rPr>
            </w:pPr>
            <w:r>
              <w:rPr>
                <w:rFonts w:eastAsiaTheme="minorHAnsi"/>
                <w:spacing w:val="-1"/>
                <w:lang w:eastAsia="en-US"/>
              </w:rPr>
              <w:t>Предложение учтено</w:t>
            </w:r>
            <w:r w:rsidRPr="008507BB">
              <w:rPr>
                <w:rFonts w:eastAsiaTheme="minorHAnsi"/>
                <w:spacing w:val="-1"/>
                <w:lang w:eastAsia="en-US"/>
              </w:rPr>
              <w:t>,</w:t>
            </w:r>
            <w:r w:rsidRPr="00E2709F">
              <w:rPr>
                <w:rFonts w:eastAsia="Calibri"/>
              </w:rPr>
              <w:t xml:space="preserve"> </w:t>
            </w:r>
            <w:r>
              <w:rPr>
                <w:rFonts w:eastAsia="Calibri"/>
              </w:rPr>
              <w:t xml:space="preserve">участок образован по отмостке строения (бани), дальнейшее увеличение участка невозможно, так как </w:t>
            </w:r>
            <w:r w:rsidRPr="00E2709F">
              <w:rPr>
                <w:rFonts w:eastAsia="Calibri"/>
              </w:rPr>
              <w:t>испрашиваемая территория попадает в зону планируемого размещения основного проезда, обеспечивающего проезд легкового и специализированного автотранспорта</w:t>
            </w:r>
            <w:r>
              <w:rPr>
                <w:rFonts w:eastAsia="Calibri"/>
              </w:rPr>
              <w:t xml:space="preserve"> (в том числе пожарного)</w:t>
            </w:r>
            <w:r w:rsidRPr="00E2709F">
              <w:rPr>
                <w:rFonts w:eastAsia="Calibri"/>
              </w:rPr>
              <w:t xml:space="preserve"> к далее расположенным земельным участкам,</w:t>
            </w:r>
            <w:r>
              <w:rPr>
                <w:rFonts w:eastAsia="Calibri"/>
              </w:rPr>
              <w:t xml:space="preserve"> </w:t>
            </w:r>
            <w:r>
              <w:rPr>
                <w:rFonts w:eastAsia="Calibri"/>
              </w:rPr>
              <w:lastRenderedPageBreak/>
              <w:t>подъезд к которым не может быть осуществлен с других сторон</w:t>
            </w:r>
            <w:r w:rsidRPr="00E2709F">
              <w:rPr>
                <w:rFonts w:eastAsia="Calibri"/>
              </w:rPr>
              <w:t>.</w:t>
            </w:r>
          </w:p>
          <w:p w:rsidR="006B4655" w:rsidRDefault="004979F3" w:rsidP="006B4655">
            <w:pPr>
              <w:ind w:firstLine="34"/>
              <w:jc w:val="both"/>
            </w:pPr>
            <w:r w:rsidRPr="004979F3">
              <w:rPr>
                <w:noProof/>
              </w:rPr>
              <w:drawing>
                <wp:inline distT="0" distB="0" distL="0" distR="0" wp14:anchorId="50C400FC" wp14:editId="0A669E10">
                  <wp:extent cx="2056576" cy="1828686"/>
                  <wp:effectExtent l="0" t="0" r="1270" b="635"/>
                  <wp:docPr id="29" name="Рисунок 29" descr="Y:\РАБОЧАЯ 2018\Рабочие текущие материалы\ПП_ПМ_Нефтеюганск_11А\Исходная\9.Предложения заинтересованных лиц\Схемы для ответа по ПС\карточка 115_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Y:\РАБОЧАЯ 2018\Рабочие текущие материалы\ПП_ПМ_Нефтеюганск_11А\Исходная\9.Предложения заинтересованных лиц\Схемы для ответа по ПС\карточка 115_72.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064771" cy="1835973"/>
                          </a:xfrm>
                          <a:prstGeom prst="rect">
                            <a:avLst/>
                          </a:prstGeom>
                          <a:noFill/>
                          <a:ln>
                            <a:noFill/>
                          </a:ln>
                        </pic:spPr>
                      </pic:pic>
                    </a:graphicData>
                  </a:graphic>
                </wp:inline>
              </w:drawing>
            </w:r>
          </w:p>
          <w:p w:rsidR="004979F3" w:rsidRDefault="004979F3" w:rsidP="006B4655">
            <w:pPr>
              <w:ind w:firstLine="34"/>
              <w:jc w:val="both"/>
            </w:pPr>
          </w:p>
        </w:tc>
      </w:tr>
      <w:tr w:rsidR="004979F3" w:rsidRPr="00F72973" w:rsidTr="006B4655">
        <w:tc>
          <w:tcPr>
            <w:tcW w:w="736"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rPr>
                <w:rFonts w:eastAsia="Calibri"/>
                <w:bCs/>
                <w:lang w:eastAsia="en-US"/>
              </w:rPr>
            </w:pPr>
            <w:r>
              <w:rPr>
                <w:rFonts w:eastAsia="Calibri"/>
                <w:bCs/>
                <w:lang w:eastAsia="en-US"/>
              </w:rPr>
              <w:lastRenderedPageBreak/>
              <w:t>66</w:t>
            </w:r>
          </w:p>
        </w:tc>
        <w:tc>
          <w:tcPr>
            <w:tcW w:w="1782"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pPr>
            <w:r>
              <w:t>3</w:t>
            </w:r>
          </w:p>
        </w:tc>
        <w:tc>
          <w:tcPr>
            <w:tcW w:w="5203" w:type="dxa"/>
            <w:tcBorders>
              <w:top w:val="single" w:sz="4" w:space="0" w:color="auto"/>
              <w:left w:val="single" w:sz="4" w:space="0" w:color="auto"/>
              <w:bottom w:val="single" w:sz="4" w:space="0" w:color="auto"/>
              <w:right w:val="single" w:sz="4" w:space="0" w:color="auto"/>
            </w:tcBorders>
            <w:vAlign w:val="center"/>
          </w:tcPr>
          <w:p w:rsidR="006B4655" w:rsidRPr="00F72973" w:rsidRDefault="006B4655" w:rsidP="006B4655">
            <w:pPr>
              <w:ind w:firstLine="34"/>
              <w:jc w:val="both"/>
            </w:pPr>
            <w:r>
              <w:t>Просим Вас в ходе утверждения проекта планировки и межевания территории микрорайона 11А учесть перераспределения границ земельного участка с кадастровым номером 86:20:0000018:30, расположенного по адресу: г.Нефтеюганск, 11А микрорайон, пер.Дальний. д.53 в соответствии с приложенной схемой. Приложение: схема перераспределения участка, копия паспорта.</w:t>
            </w:r>
          </w:p>
        </w:tc>
        <w:tc>
          <w:tcPr>
            <w:tcW w:w="6988" w:type="dxa"/>
            <w:tcBorders>
              <w:top w:val="single" w:sz="4" w:space="0" w:color="auto"/>
              <w:left w:val="single" w:sz="4" w:space="0" w:color="auto"/>
              <w:bottom w:val="single" w:sz="4" w:space="0" w:color="auto"/>
              <w:right w:val="single" w:sz="4" w:space="0" w:color="auto"/>
            </w:tcBorders>
          </w:tcPr>
          <w:p w:rsidR="006B4655" w:rsidRDefault="0041268B" w:rsidP="0041268B">
            <w:pPr>
              <w:ind w:firstLine="34"/>
              <w:jc w:val="both"/>
            </w:pPr>
            <w:r w:rsidRPr="00A740BD">
              <w:t>Учтено. Образован земельный участок с условным номером :423.</w:t>
            </w:r>
          </w:p>
          <w:p w:rsidR="0041268B" w:rsidRDefault="0041268B" w:rsidP="0041268B">
            <w:pPr>
              <w:ind w:firstLine="34"/>
              <w:jc w:val="both"/>
            </w:pPr>
          </w:p>
          <w:p w:rsidR="0041268B" w:rsidRDefault="0041268B" w:rsidP="0041268B">
            <w:pPr>
              <w:ind w:firstLine="34"/>
              <w:jc w:val="both"/>
            </w:pPr>
            <w:r w:rsidRPr="0041268B">
              <w:rPr>
                <w:noProof/>
              </w:rPr>
              <w:drawing>
                <wp:inline distT="0" distB="0" distL="0" distR="0" wp14:anchorId="1DCA8F7A" wp14:editId="7EEEEF9E">
                  <wp:extent cx="1941413" cy="1657979"/>
                  <wp:effectExtent l="0" t="0" r="1905" b="0"/>
                  <wp:docPr id="7" name="Рисунок 7" descr="Y:\РАБОЧАЯ 2018\Рабочие текущие материалы\ПП_ПМ_Нефтеюганск_11А\Исходная\9.Предложения заинтересованных лиц\Схемы для ответа по ПС\8_карточка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Y:\РАБОЧАЯ 2018\Рабочие текущие материалы\ПП_ПМ_Нефтеюганск_11А\Исходная\9.Предложения заинтересованных лиц\Схемы для ответа по ПС\8_карточка3.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961507" cy="1675140"/>
                          </a:xfrm>
                          <a:prstGeom prst="rect">
                            <a:avLst/>
                          </a:prstGeom>
                          <a:noFill/>
                          <a:ln>
                            <a:noFill/>
                          </a:ln>
                        </pic:spPr>
                      </pic:pic>
                    </a:graphicData>
                  </a:graphic>
                </wp:inline>
              </w:drawing>
            </w:r>
          </w:p>
          <w:p w:rsidR="0041268B" w:rsidRDefault="0041268B" w:rsidP="0041268B">
            <w:pPr>
              <w:ind w:firstLine="34"/>
              <w:jc w:val="both"/>
            </w:pPr>
          </w:p>
        </w:tc>
      </w:tr>
      <w:tr w:rsidR="004979F3" w:rsidRPr="00F72973" w:rsidTr="006B4655">
        <w:tc>
          <w:tcPr>
            <w:tcW w:w="736"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rPr>
                <w:rFonts w:eastAsia="Calibri"/>
                <w:bCs/>
                <w:lang w:eastAsia="en-US"/>
              </w:rPr>
            </w:pPr>
            <w:r>
              <w:rPr>
                <w:rFonts w:eastAsia="Calibri"/>
                <w:bCs/>
                <w:lang w:eastAsia="en-US"/>
              </w:rPr>
              <w:t>67</w:t>
            </w:r>
          </w:p>
        </w:tc>
        <w:tc>
          <w:tcPr>
            <w:tcW w:w="1782"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pPr>
            <w:r>
              <w:t>20</w:t>
            </w:r>
          </w:p>
        </w:tc>
        <w:tc>
          <w:tcPr>
            <w:tcW w:w="5203" w:type="dxa"/>
            <w:tcBorders>
              <w:top w:val="single" w:sz="4" w:space="0" w:color="auto"/>
              <w:left w:val="single" w:sz="4" w:space="0" w:color="auto"/>
              <w:bottom w:val="single" w:sz="4" w:space="0" w:color="auto"/>
              <w:right w:val="single" w:sz="4" w:space="0" w:color="auto"/>
            </w:tcBorders>
            <w:vAlign w:val="center"/>
          </w:tcPr>
          <w:p w:rsidR="006B4655" w:rsidRPr="00F72973" w:rsidRDefault="006B4655" w:rsidP="00BB7D26">
            <w:pPr>
              <w:ind w:firstLine="34"/>
              <w:jc w:val="both"/>
            </w:pPr>
            <w:r>
              <w:t xml:space="preserve">Просим проверить учтено ли постановление адм. города Нефтеюганска от 09.06.2010 №1492 об утверждении схемы земельного участка по адресу: ул. Таёжная, д.70. если нет, то просим учесть. </w:t>
            </w:r>
          </w:p>
        </w:tc>
        <w:tc>
          <w:tcPr>
            <w:tcW w:w="6988" w:type="dxa"/>
            <w:tcBorders>
              <w:top w:val="single" w:sz="4" w:space="0" w:color="auto"/>
              <w:left w:val="single" w:sz="4" w:space="0" w:color="auto"/>
              <w:bottom w:val="single" w:sz="4" w:space="0" w:color="auto"/>
              <w:right w:val="single" w:sz="4" w:space="0" w:color="auto"/>
            </w:tcBorders>
          </w:tcPr>
          <w:p w:rsidR="0008745E" w:rsidRDefault="00BB7D26" w:rsidP="00A740BD">
            <w:pPr>
              <w:jc w:val="both"/>
            </w:pPr>
            <w:r w:rsidRPr="00A740BD">
              <w:t xml:space="preserve">Учтено. Образован земельный участок </w:t>
            </w:r>
            <w:r w:rsidR="0041268B" w:rsidRPr="00A740BD">
              <w:t xml:space="preserve">согласно схеме </w:t>
            </w:r>
            <w:r w:rsidRPr="00A740BD">
              <w:t>с условным номером</w:t>
            </w:r>
            <w:proofErr w:type="gramStart"/>
            <w:r w:rsidRPr="00A740BD">
              <w:t xml:space="preserve"> :</w:t>
            </w:r>
            <w:proofErr w:type="gramEnd"/>
            <w:r w:rsidRPr="00A740BD">
              <w:t>375.</w:t>
            </w:r>
          </w:p>
        </w:tc>
      </w:tr>
      <w:tr w:rsidR="004979F3" w:rsidRPr="00F72973" w:rsidTr="006B4655">
        <w:tc>
          <w:tcPr>
            <w:tcW w:w="736"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rPr>
                <w:rFonts w:eastAsia="Calibri"/>
                <w:bCs/>
                <w:lang w:eastAsia="en-US"/>
              </w:rPr>
            </w:pPr>
            <w:r>
              <w:rPr>
                <w:rFonts w:eastAsia="Calibri"/>
                <w:bCs/>
                <w:lang w:eastAsia="en-US"/>
              </w:rPr>
              <w:t>68</w:t>
            </w:r>
          </w:p>
        </w:tc>
        <w:tc>
          <w:tcPr>
            <w:tcW w:w="1782"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pPr>
            <w:r>
              <w:t>122</w:t>
            </w:r>
          </w:p>
        </w:tc>
        <w:tc>
          <w:tcPr>
            <w:tcW w:w="5203" w:type="dxa"/>
            <w:tcBorders>
              <w:top w:val="single" w:sz="4" w:space="0" w:color="auto"/>
              <w:left w:val="single" w:sz="4" w:space="0" w:color="auto"/>
              <w:bottom w:val="single" w:sz="4" w:space="0" w:color="auto"/>
              <w:right w:val="single" w:sz="4" w:space="0" w:color="auto"/>
            </w:tcBorders>
            <w:vAlign w:val="center"/>
          </w:tcPr>
          <w:p w:rsidR="006B4655" w:rsidRDefault="006B4655" w:rsidP="006B4655">
            <w:pPr>
              <w:ind w:firstLine="34"/>
              <w:jc w:val="both"/>
            </w:pPr>
            <w:r>
              <w:t>Просим сформировать земельный участок 86:20:0000008, либо 86:20:0000003.</w:t>
            </w:r>
          </w:p>
          <w:p w:rsidR="006B4655" w:rsidRPr="00F72973" w:rsidRDefault="006B4655" w:rsidP="006B4655">
            <w:pPr>
              <w:ind w:firstLine="34"/>
              <w:jc w:val="both"/>
            </w:pPr>
          </w:p>
        </w:tc>
        <w:tc>
          <w:tcPr>
            <w:tcW w:w="6988" w:type="dxa"/>
            <w:tcBorders>
              <w:top w:val="single" w:sz="4" w:space="0" w:color="auto"/>
              <w:left w:val="single" w:sz="4" w:space="0" w:color="auto"/>
              <w:bottom w:val="single" w:sz="4" w:space="0" w:color="auto"/>
              <w:right w:val="single" w:sz="4" w:space="0" w:color="auto"/>
            </w:tcBorders>
          </w:tcPr>
          <w:p w:rsidR="006B4655" w:rsidRDefault="00291397" w:rsidP="00291397">
            <w:pPr>
              <w:ind w:firstLine="34"/>
              <w:jc w:val="both"/>
            </w:pPr>
            <w:r>
              <w:t>Кадастровый квартал с номером 86:20:0000003 расположен за пределами границы проекта. Увеличение земельного участка с кадастровым номером 86:20:0000008:97 учтено, образован земельный участок с условным номером :116.</w:t>
            </w:r>
          </w:p>
          <w:p w:rsidR="00291397" w:rsidRDefault="00291397" w:rsidP="00291397">
            <w:pPr>
              <w:ind w:firstLine="34"/>
              <w:jc w:val="both"/>
            </w:pPr>
          </w:p>
          <w:p w:rsidR="00291397" w:rsidRDefault="00291397" w:rsidP="00291397">
            <w:pPr>
              <w:ind w:firstLine="34"/>
              <w:jc w:val="both"/>
            </w:pPr>
            <w:r w:rsidRPr="00291397">
              <w:rPr>
                <w:noProof/>
              </w:rPr>
              <w:lastRenderedPageBreak/>
              <w:drawing>
                <wp:inline distT="0" distB="0" distL="0" distR="0" wp14:anchorId="2F6B785C" wp14:editId="48F533EB">
                  <wp:extent cx="1800598" cy="2123682"/>
                  <wp:effectExtent l="0" t="0" r="9525" b="0"/>
                  <wp:docPr id="6" name="Рисунок 6" descr="Y:\РАБОЧАЯ 2018\Рабочие текущие материалы\ПП_ПМ_Нефтеюганск_11А\Исходная\9.Предложения заинтересованных лиц\Схемы для ответа по ПС\6_карточка1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Y:\РАБОЧАЯ 2018\Рабочие текущие материалы\ПП_ПМ_Нефтеюганск_11А\Исходная\9.Предложения заинтересованных лиц\Схемы для ответа по ПС\6_карточка122.jp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809587" cy="2134284"/>
                          </a:xfrm>
                          <a:prstGeom prst="rect">
                            <a:avLst/>
                          </a:prstGeom>
                          <a:noFill/>
                          <a:ln>
                            <a:noFill/>
                          </a:ln>
                        </pic:spPr>
                      </pic:pic>
                    </a:graphicData>
                  </a:graphic>
                </wp:inline>
              </w:drawing>
            </w:r>
          </w:p>
          <w:p w:rsidR="00291397" w:rsidRPr="00291397" w:rsidRDefault="00291397" w:rsidP="00291397">
            <w:pPr>
              <w:ind w:firstLine="34"/>
              <w:jc w:val="both"/>
            </w:pPr>
          </w:p>
        </w:tc>
      </w:tr>
      <w:tr w:rsidR="004979F3" w:rsidRPr="00F72973" w:rsidTr="006B4655">
        <w:tc>
          <w:tcPr>
            <w:tcW w:w="736"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B3756B" w:rsidRDefault="006B4655" w:rsidP="006B4655">
            <w:pPr>
              <w:jc w:val="center"/>
              <w:rPr>
                <w:rFonts w:eastAsia="Calibri"/>
                <w:bCs/>
                <w:lang w:eastAsia="en-US"/>
              </w:rPr>
            </w:pPr>
            <w:r>
              <w:rPr>
                <w:rFonts w:eastAsia="Calibri"/>
                <w:bCs/>
                <w:lang w:eastAsia="en-US"/>
              </w:rPr>
              <w:lastRenderedPageBreak/>
              <w:t>69</w:t>
            </w:r>
          </w:p>
        </w:tc>
        <w:tc>
          <w:tcPr>
            <w:tcW w:w="1782"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pPr>
            <w:r>
              <w:t>108</w:t>
            </w:r>
          </w:p>
        </w:tc>
        <w:tc>
          <w:tcPr>
            <w:tcW w:w="5203" w:type="dxa"/>
            <w:tcBorders>
              <w:top w:val="single" w:sz="4" w:space="0" w:color="auto"/>
              <w:left w:val="single" w:sz="4" w:space="0" w:color="auto"/>
              <w:bottom w:val="single" w:sz="4" w:space="0" w:color="auto"/>
              <w:right w:val="single" w:sz="4" w:space="0" w:color="auto"/>
            </w:tcBorders>
            <w:vAlign w:val="center"/>
          </w:tcPr>
          <w:p w:rsidR="006B4655" w:rsidRDefault="006B4655" w:rsidP="006B4655">
            <w:pPr>
              <w:ind w:firstLine="34"/>
              <w:jc w:val="both"/>
            </w:pPr>
            <w:r>
              <w:t>Прошу перенести красную линию согласно схеме по забору.</w:t>
            </w:r>
          </w:p>
          <w:p w:rsidR="006B4655" w:rsidRPr="00F72973" w:rsidRDefault="006B4655" w:rsidP="006B4655">
            <w:pPr>
              <w:ind w:firstLine="34"/>
              <w:jc w:val="both"/>
            </w:pPr>
          </w:p>
        </w:tc>
        <w:tc>
          <w:tcPr>
            <w:tcW w:w="6988" w:type="dxa"/>
            <w:tcBorders>
              <w:top w:val="single" w:sz="4" w:space="0" w:color="auto"/>
              <w:left w:val="single" w:sz="4" w:space="0" w:color="auto"/>
              <w:bottom w:val="single" w:sz="4" w:space="0" w:color="auto"/>
              <w:right w:val="single" w:sz="4" w:space="0" w:color="auto"/>
            </w:tcBorders>
          </w:tcPr>
          <w:p w:rsidR="002A6236" w:rsidRPr="00C3002B" w:rsidRDefault="002A6236" w:rsidP="002A6236">
            <w:pPr>
              <w:jc w:val="both"/>
            </w:pPr>
            <w:r w:rsidRPr="00C3002B">
              <w:t>Предложение учтено, образован земельный участок согласно схеме по существующему ограждению.</w:t>
            </w:r>
          </w:p>
          <w:p w:rsidR="002A6236" w:rsidRPr="00C3002B" w:rsidRDefault="002A6236" w:rsidP="002A6236">
            <w:pPr>
              <w:jc w:val="both"/>
            </w:pPr>
          </w:p>
          <w:p w:rsidR="002A6236" w:rsidRPr="00C3002B" w:rsidRDefault="002A6236" w:rsidP="002A6236">
            <w:pPr>
              <w:jc w:val="both"/>
            </w:pPr>
            <w:r w:rsidRPr="00C3002B">
              <w:rPr>
                <w:noProof/>
              </w:rPr>
              <w:drawing>
                <wp:inline distT="0" distB="0" distL="0" distR="0" wp14:anchorId="01D597B1" wp14:editId="7A290231">
                  <wp:extent cx="1933575" cy="2181717"/>
                  <wp:effectExtent l="0" t="0" r="0" b="9525"/>
                  <wp:docPr id="5" name="Рисунок 5" descr="Y:\РАБОЧАЯ 2018\Рабочие текущие материалы\ПП_ПМ_Нефтеюганск_11А\Исходная\9.Предложения заинтересованных лиц\Схемы для ответа по ПС\5_карточка1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Y:\РАБОЧАЯ 2018\Рабочие текущие материалы\ПП_ПМ_Нефтеюганск_11А\Исходная\9.Предложения заинтересованных лиц\Схемы для ответа по ПС\5_карточка108.jp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943752" cy="2193200"/>
                          </a:xfrm>
                          <a:prstGeom prst="rect">
                            <a:avLst/>
                          </a:prstGeom>
                          <a:noFill/>
                          <a:ln>
                            <a:noFill/>
                          </a:ln>
                        </pic:spPr>
                      </pic:pic>
                    </a:graphicData>
                  </a:graphic>
                </wp:inline>
              </w:drawing>
            </w:r>
          </w:p>
          <w:p w:rsidR="002A6236" w:rsidRPr="00C3002B" w:rsidRDefault="002A6236" w:rsidP="002A6236">
            <w:pPr>
              <w:jc w:val="both"/>
            </w:pPr>
          </w:p>
          <w:p w:rsidR="006B4655" w:rsidRPr="00C3002B" w:rsidRDefault="006B4655" w:rsidP="006B4655">
            <w:pPr>
              <w:ind w:firstLine="34"/>
              <w:jc w:val="both"/>
            </w:pPr>
          </w:p>
        </w:tc>
      </w:tr>
      <w:tr w:rsidR="004979F3" w:rsidRPr="00F72973" w:rsidTr="006B4655">
        <w:tc>
          <w:tcPr>
            <w:tcW w:w="736"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rPr>
                <w:rFonts w:eastAsia="Calibri"/>
                <w:bCs/>
                <w:lang w:eastAsia="en-US"/>
              </w:rPr>
            </w:pPr>
            <w:r>
              <w:rPr>
                <w:rFonts w:eastAsia="Calibri"/>
                <w:bCs/>
                <w:lang w:eastAsia="en-US"/>
              </w:rPr>
              <w:t>70</w:t>
            </w:r>
          </w:p>
        </w:tc>
        <w:tc>
          <w:tcPr>
            <w:tcW w:w="1782"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pPr>
            <w:r>
              <w:t>63</w:t>
            </w:r>
          </w:p>
        </w:tc>
        <w:tc>
          <w:tcPr>
            <w:tcW w:w="5203" w:type="dxa"/>
            <w:tcBorders>
              <w:top w:val="single" w:sz="4" w:space="0" w:color="auto"/>
              <w:left w:val="single" w:sz="4" w:space="0" w:color="auto"/>
              <w:bottom w:val="single" w:sz="4" w:space="0" w:color="auto"/>
              <w:right w:val="single" w:sz="4" w:space="0" w:color="auto"/>
            </w:tcBorders>
            <w:vAlign w:val="center"/>
          </w:tcPr>
          <w:p w:rsidR="006B4655" w:rsidRPr="00F72973" w:rsidRDefault="006B4655" w:rsidP="006B4655">
            <w:pPr>
              <w:ind w:firstLine="34"/>
              <w:jc w:val="both"/>
            </w:pPr>
            <w:r>
              <w:t>Прошу рассмотреть возможность расширения земельного участка с кадастровым номером 86:20:0000008 с западной стороны согласно прилагаемой схемы.</w:t>
            </w:r>
          </w:p>
        </w:tc>
        <w:tc>
          <w:tcPr>
            <w:tcW w:w="6988" w:type="dxa"/>
            <w:tcBorders>
              <w:top w:val="single" w:sz="4" w:space="0" w:color="auto"/>
              <w:left w:val="single" w:sz="4" w:space="0" w:color="auto"/>
              <w:bottom w:val="single" w:sz="4" w:space="0" w:color="auto"/>
              <w:right w:val="single" w:sz="4" w:space="0" w:color="auto"/>
            </w:tcBorders>
          </w:tcPr>
          <w:p w:rsidR="0005330F" w:rsidRPr="0005330F" w:rsidRDefault="0005330F" w:rsidP="0005330F">
            <w:pPr>
              <w:jc w:val="both"/>
            </w:pPr>
            <w:r w:rsidRPr="0005330F">
              <w:t>Ранее заявитель (</w:t>
            </w:r>
            <w:proofErr w:type="spellStart"/>
            <w:r w:rsidRPr="0005330F">
              <w:t>Авзалова</w:t>
            </w:r>
            <w:proofErr w:type="spellEnd"/>
            <w:r w:rsidRPr="0005330F">
              <w:t xml:space="preserve"> А.М.) уже обращалась за увеличением данного земельного участка с кадастровым номером 86:20:0000008:16 за счет территории площадью 54 м2 вдоль западной границы земельного участка, обращение было удовлетворено</w:t>
            </w:r>
            <w:r w:rsidR="00B964D4">
              <w:t>, образован участок с условным номером :523</w:t>
            </w:r>
            <w:r w:rsidRPr="0005330F">
              <w:t>.</w:t>
            </w:r>
          </w:p>
          <w:p w:rsidR="0005330F" w:rsidRPr="0005330F" w:rsidRDefault="0005330F" w:rsidP="0005330F">
            <w:pPr>
              <w:jc w:val="both"/>
            </w:pPr>
            <w:r w:rsidRPr="0005330F">
              <w:t xml:space="preserve">Повторное обращение не может быть учтено, в «Документацию по планировке территории микрорайона 11А города Нефтеюганска (проект планировки и проект межевания </w:t>
            </w:r>
            <w:r w:rsidRPr="0005330F">
              <w:lastRenderedPageBreak/>
              <w:t>территории)» изменения не внесены, так как данная территория (красный контур на схеме) фактически используется для въезда на смежный земельный участок и имеет соответствующее ограждение.</w:t>
            </w:r>
          </w:p>
          <w:p w:rsidR="006B4655" w:rsidRDefault="0005330F" w:rsidP="006B4655">
            <w:pPr>
              <w:ind w:firstLine="34"/>
              <w:jc w:val="both"/>
            </w:pPr>
            <w:r w:rsidRPr="00E2709F">
              <w:rPr>
                <w:noProof/>
              </w:rPr>
              <w:drawing>
                <wp:inline distT="0" distB="0" distL="0" distR="0" wp14:anchorId="1246080B" wp14:editId="23AF4A51">
                  <wp:extent cx="3586064" cy="2236470"/>
                  <wp:effectExtent l="0" t="0" r="0" b="0"/>
                  <wp:docPr id="300" name="Рисунок 300" descr="Y:\РАБОЧАЯ 2018\Рабочие текущие материалы\ПП_ПМ_Нефтеюганск_11А\Исходная\9.Предложения заинтересованных лиц\Схемы 1_32 от 10.12.2018\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Y:\РАБОЧАЯ 2018\Рабочие текущие материалы\ПП_ПМ_Нефтеюганск_11А\Исходная\9.Предложения заинтересованных лиц\Схемы 1_32 от 10.12.2018\20.jp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590332" cy="2239132"/>
                          </a:xfrm>
                          <a:prstGeom prst="rect">
                            <a:avLst/>
                          </a:prstGeom>
                          <a:noFill/>
                          <a:ln>
                            <a:noFill/>
                          </a:ln>
                        </pic:spPr>
                      </pic:pic>
                    </a:graphicData>
                  </a:graphic>
                </wp:inline>
              </w:drawing>
            </w:r>
          </w:p>
        </w:tc>
      </w:tr>
      <w:tr w:rsidR="004979F3" w:rsidRPr="00F72973" w:rsidTr="006B4655">
        <w:tc>
          <w:tcPr>
            <w:tcW w:w="736"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rPr>
                <w:rFonts w:eastAsia="Calibri"/>
                <w:bCs/>
                <w:lang w:eastAsia="en-US"/>
              </w:rPr>
            </w:pPr>
            <w:r>
              <w:rPr>
                <w:rFonts w:eastAsia="Calibri"/>
                <w:bCs/>
                <w:lang w:eastAsia="en-US"/>
              </w:rPr>
              <w:lastRenderedPageBreak/>
              <w:t>71</w:t>
            </w:r>
          </w:p>
        </w:tc>
        <w:tc>
          <w:tcPr>
            <w:tcW w:w="1782"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pPr>
            <w:r>
              <w:t>6</w:t>
            </w:r>
          </w:p>
        </w:tc>
        <w:tc>
          <w:tcPr>
            <w:tcW w:w="5203" w:type="dxa"/>
            <w:tcBorders>
              <w:top w:val="single" w:sz="4" w:space="0" w:color="auto"/>
              <w:left w:val="single" w:sz="4" w:space="0" w:color="auto"/>
              <w:bottom w:val="single" w:sz="4" w:space="0" w:color="auto"/>
              <w:right w:val="single" w:sz="4" w:space="0" w:color="auto"/>
            </w:tcBorders>
            <w:vAlign w:val="center"/>
          </w:tcPr>
          <w:p w:rsidR="006B4655" w:rsidRDefault="006B4655" w:rsidP="006B4655">
            <w:pPr>
              <w:ind w:firstLine="34"/>
              <w:jc w:val="both"/>
            </w:pPr>
            <w:r>
              <w:t>Прошу внести изменение и увеличить земельный участок по адресу: г.Нефтеюганск, 11А микрорайон, ул. Берёзовая, д.43 на 86 кв.м. (максимально) кадастровый номер 86:20:000012:0001.</w:t>
            </w:r>
          </w:p>
          <w:p w:rsidR="006B4655" w:rsidRDefault="006B4655" w:rsidP="006B4655">
            <w:pPr>
              <w:ind w:firstLine="34"/>
              <w:jc w:val="both"/>
            </w:pPr>
            <w:r>
              <w:t>Предусмотреть освещение улицы по адресу: 11А микрорайон, ул. Березовая.</w:t>
            </w:r>
          </w:p>
          <w:p w:rsidR="006B4655" w:rsidRPr="00F72973" w:rsidRDefault="006B4655" w:rsidP="006B4655">
            <w:pPr>
              <w:ind w:firstLine="34"/>
              <w:jc w:val="both"/>
            </w:pPr>
          </w:p>
        </w:tc>
        <w:tc>
          <w:tcPr>
            <w:tcW w:w="6988" w:type="dxa"/>
            <w:tcBorders>
              <w:top w:val="single" w:sz="4" w:space="0" w:color="auto"/>
              <w:left w:val="single" w:sz="4" w:space="0" w:color="auto"/>
              <w:bottom w:val="single" w:sz="4" w:space="0" w:color="auto"/>
              <w:right w:val="single" w:sz="4" w:space="0" w:color="auto"/>
            </w:tcBorders>
          </w:tcPr>
          <w:p w:rsidR="00756F50" w:rsidRPr="00C3002B" w:rsidRDefault="00756F50" w:rsidP="00756F50">
            <w:pPr>
              <w:jc w:val="both"/>
            </w:pPr>
            <w:r w:rsidRPr="00C3002B">
              <w:t xml:space="preserve">Предложение учтено, образован земельный участок </w:t>
            </w:r>
            <w:r>
              <w:t>с условным номером :417</w:t>
            </w:r>
            <w:r w:rsidRPr="00C3002B">
              <w:t>.</w:t>
            </w:r>
          </w:p>
          <w:p w:rsidR="006B4655" w:rsidRDefault="006B4655" w:rsidP="006B4655">
            <w:pPr>
              <w:ind w:firstLine="34"/>
              <w:jc w:val="both"/>
            </w:pPr>
          </w:p>
          <w:p w:rsidR="00322AC0" w:rsidRDefault="00322AC0" w:rsidP="006B4655">
            <w:pPr>
              <w:ind w:firstLine="34"/>
              <w:jc w:val="both"/>
            </w:pPr>
            <w:r w:rsidRPr="00322AC0">
              <w:rPr>
                <w:noProof/>
              </w:rPr>
              <w:drawing>
                <wp:inline distT="0" distB="0" distL="0" distR="0" wp14:anchorId="16C2C15F" wp14:editId="488118FA">
                  <wp:extent cx="1905000" cy="2673374"/>
                  <wp:effectExtent l="0" t="0" r="0" b="0"/>
                  <wp:docPr id="16" name="Рисунок 16" descr="Y:\РАБОЧАЯ 2018\Рабочие текущие материалы\ПП_ПМ_Нефтеюганск_11А\Исходная\9.Предложения заинтересованных лиц\Схемы для ответа по ПС\карточка 6_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Y:\РАБОЧАЯ 2018\Рабочие текущие материалы\ПП_ПМ_Нефтеюганск_11А\Исходная\9.Предложения заинтересованных лиц\Схемы для ответа по ПС\карточка 6_41.jp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907408" cy="2676753"/>
                          </a:xfrm>
                          <a:prstGeom prst="rect">
                            <a:avLst/>
                          </a:prstGeom>
                          <a:noFill/>
                          <a:ln>
                            <a:noFill/>
                          </a:ln>
                        </pic:spPr>
                      </pic:pic>
                    </a:graphicData>
                  </a:graphic>
                </wp:inline>
              </w:drawing>
            </w:r>
          </w:p>
          <w:p w:rsidR="005E0452" w:rsidRDefault="005E0452" w:rsidP="006B4655">
            <w:pPr>
              <w:ind w:firstLine="34"/>
              <w:jc w:val="both"/>
            </w:pPr>
          </w:p>
          <w:p w:rsidR="00322AC0" w:rsidRDefault="00322AC0" w:rsidP="00321C8F">
            <w:pPr>
              <w:ind w:firstLine="34"/>
              <w:jc w:val="both"/>
            </w:pPr>
            <w:r>
              <w:t xml:space="preserve">Согласно сведениям топографической съемки, по ул. Березовой проходят сети электроснабжения </w:t>
            </w:r>
            <w:proofErr w:type="gramStart"/>
            <w:r>
              <w:t>ВЛ</w:t>
            </w:r>
            <w:proofErr w:type="gramEnd"/>
            <w:r>
              <w:t xml:space="preserve"> 6 кВ, также </w:t>
            </w:r>
            <w:r w:rsidR="002C0201">
              <w:t xml:space="preserve">проектом </w:t>
            </w:r>
            <w:r>
              <w:t xml:space="preserve">планируется прокладка силовых кабелей и реконструкция всех </w:t>
            </w:r>
            <w:r>
              <w:lastRenderedPageBreak/>
              <w:t>ТП с замен</w:t>
            </w:r>
            <w:r w:rsidR="002C0201">
              <w:t>ой</w:t>
            </w:r>
            <w:r>
              <w:t xml:space="preserve"> трансформаторов, что отображено на схеме электроснабжения территории. </w:t>
            </w:r>
            <w:r w:rsidR="00321C8F">
              <w:t>П</w:t>
            </w:r>
            <w:r>
              <w:t>о вопросу обустройства уличного освещения необходимо обратиться в уполномоченный орган, отвечающий за благоустройство г. Нефтеюганска (данный вопрос не входит в компетенцию документации по планировке территории).</w:t>
            </w:r>
          </w:p>
        </w:tc>
      </w:tr>
      <w:tr w:rsidR="004979F3" w:rsidRPr="00F72973" w:rsidTr="006B4655">
        <w:tc>
          <w:tcPr>
            <w:tcW w:w="736"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rPr>
                <w:rFonts w:eastAsia="Calibri"/>
                <w:bCs/>
                <w:lang w:eastAsia="en-US"/>
              </w:rPr>
            </w:pPr>
            <w:r>
              <w:rPr>
                <w:rFonts w:eastAsia="Calibri"/>
                <w:bCs/>
                <w:lang w:eastAsia="en-US"/>
              </w:rPr>
              <w:lastRenderedPageBreak/>
              <w:t>72</w:t>
            </w:r>
          </w:p>
        </w:tc>
        <w:tc>
          <w:tcPr>
            <w:tcW w:w="1782"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pPr>
            <w:r>
              <w:t>41</w:t>
            </w:r>
          </w:p>
        </w:tc>
        <w:tc>
          <w:tcPr>
            <w:tcW w:w="5203" w:type="dxa"/>
            <w:tcBorders>
              <w:top w:val="single" w:sz="4" w:space="0" w:color="auto"/>
              <w:left w:val="single" w:sz="4" w:space="0" w:color="auto"/>
              <w:bottom w:val="single" w:sz="4" w:space="0" w:color="auto"/>
              <w:right w:val="single" w:sz="4" w:space="0" w:color="auto"/>
            </w:tcBorders>
            <w:vAlign w:val="center"/>
          </w:tcPr>
          <w:p w:rsidR="006B4655" w:rsidRDefault="006B4655" w:rsidP="006B4655">
            <w:pPr>
              <w:ind w:firstLine="34"/>
              <w:jc w:val="both"/>
            </w:pPr>
            <w:r>
              <w:t xml:space="preserve">Предусмотреть освещение </w:t>
            </w:r>
            <w:proofErr w:type="spellStart"/>
            <w:r>
              <w:t>ул.Березовой</w:t>
            </w:r>
            <w:proofErr w:type="spellEnd"/>
            <w:r>
              <w:t xml:space="preserve">, 11А микрорайон. </w:t>
            </w:r>
          </w:p>
          <w:p w:rsidR="006B4655" w:rsidRPr="00F72973" w:rsidRDefault="006B4655" w:rsidP="006B4655">
            <w:pPr>
              <w:ind w:firstLine="34"/>
              <w:jc w:val="both"/>
            </w:pPr>
            <w:r>
              <w:t>Прошу внести изменение об увеличении земельного участка по адресу: г.Нефтеюганск, 11А микрорайон, ул. Берёзовая. 43, кадастровый номер 86:20:000012:0001 в размере 86 кв.м (максимально).</w:t>
            </w:r>
          </w:p>
        </w:tc>
        <w:tc>
          <w:tcPr>
            <w:tcW w:w="6988" w:type="dxa"/>
            <w:tcBorders>
              <w:top w:val="single" w:sz="4" w:space="0" w:color="auto"/>
              <w:left w:val="single" w:sz="4" w:space="0" w:color="auto"/>
              <w:bottom w:val="single" w:sz="4" w:space="0" w:color="auto"/>
              <w:right w:val="single" w:sz="4" w:space="0" w:color="auto"/>
            </w:tcBorders>
          </w:tcPr>
          <w:p w:rsidR="00E85B5E" w:rsidRPr="00C3002B" w:rsidRDefault="00E85B5E" w:rsidP="00E85B5E">
            <w:pPr>
              <w:jc w:val="both"/>
            </w:pPr>
            <w:r w:rsidRPr="00C3002B">
              <w:t xml:space="preserve">Предложение учтено, образован земельный участок </w:t>
            </w:r>
            <w:r>
              <w:t>с условным номером :417</w:t>
            </w:r>
            <w:r w:rsidRPr="00C3002B">
              <w:t>.</w:t>
            </w:r>
          </w:p>
          <w:p w:rsidR="006B4655" w:rsidRDefault="00E85B5E" w:rsidP="006B4655">
            <w:pPr>
              <w:ind w:firstLine="34"/>
              <w:jc w:val="both"/>
            </w:pPr>
            <w:r w:rsidRPr="00322AC0">
              <w:rPr>
                <w:noProof/>
              </w:rPr>
              <w:drawing>
                <wp:inline distT="0" distB="0" distL="0" distR="0" wp14:anchorId="1BA802E4" wp14:editId="1783B707">
                  <wp:extent cx="1905000" cy="2673374"/>
                  <wp:effectExtent l="0" t="0" r="0" b="0"/>
                  <wp:docPr id="18" name="Рисунок 18" descr="Y:\РАБОЧАЯ 2018\Рабочие текущие материалы\ПП_ПМ_Нефтеюганск_11А\Исходная\9.Предложения заинтересованных лиц\Схемы для ответа по ПС\карточка 6_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Y:\РАБОЧАЯ 2018\Рабочие текущие материалы\ПП_ПМ_Нефтеюганск_11А\Исходная\9.Предложения заинтересованных лиц\Схемы для ответа по ПС\карточка 6_41.jp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907408" cy="2676753"/>
                          </a:xfrm>
                          <a:prstGeom prst="rect">
                            <a:avLst/>
                          </a:prstGeom>
                          <a:noFill/>
                          <a:ln>
                            <a:noFill/>
                          </a:ln>
                        </pic:spPr>
                      </pic:pic>
                    </a:graphicData>
                  </a:graphic>
                </wp:inline>
              </w:drawing>
            </w:r>
          </w:p>
          <w:p w:rsidR="00E85B5E" w:rsidRDefault="00E85B5E" w:rsidP="006B4655">
            <w:pPr>
              <w:ind w:firstLine="34"/>
              <w:jc w:val="both"/>
            </w:pPr>
            <w:r>
              <w:t xml:space="preserve">Согласно сведениям топографической съемки, по ул. Березовой проходят сети электроснабжения </w:t>
            </w:r>
            <w:proofErr w:type="gramStart"/>
            <w:r>
              <w:t>ВЛ</w:t>
            </w:r>
            <w:proofErr w:type="gramEnd"/>
            <w:r>
              <w:t xml:space="preserve"> 6 кВ, также проектом планируется прокладка силовых кабелей и реконструкция всех ТП с заменой трансформаторов, что отображено на схеме электроснабжения территории. По вопросу обустройства уличного освещения необходимо обратиться в уполномоченный орган, отвечающий за благоустройство г. Нефтеюганска (данный вопрос не входит в компетенцию документации по планировке территории).</w:t>
            </w:r>
          </w:p>
        </w:tc>
      </w:tr>
      <w:tr w:rsidR="004979F3" w:rsidRPr="00F72973" w:rsidTr="006B4655">
        <w:tc>
          <w:tcPr>
            <w:tcW w:w="736"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B3756B" w:rsidRDefault="006B4655" w:rsidP="006B4655">
            <w:pPr>
              <w:jc w:val="center"/>
              <w:rPr>
                <w:rFonts w:eastAsia="Calibri"/>
                <w:bCs/>
                <w:lang w:eastAsia="en-US"/>
              </w:rPr>
            </w:pPr>
            <w:r>
              <w:rPr>
                <w:rFonts w:eastAsia="Calibri"/>
                <w:bCs/>
                <w:lang w:eastAsia="en-US"/>
              </w:rPr>
              <w:t>73</w:t>
            </w:r>
          </w:p>
        </w:tc>
        <w:tc>
          <w:tcPr>
            <w:tcW w:w="1782"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pPr>
            <w:r>
              <w:t>93</w:t>
            </w:r>
          </w:p>
        </w:tc>
        <w:tc>
          <w:tcPr>
            <w:tcW w:w="5203" w:type="dxa"/>
            <w:tcBorders>
              <w:top w:val="single" w:sz="4" w:space="0" w:color="auto"/>
              <w:left w:val="single" w:sz="4" w:space="0" w:color="auto"/>
              <w:bottom w:val="single" w:sz="4" w:space="0" w:color="auto"/>
              <w:right w:val="single" w:sz="4" w:space="0" w:color="auto"/>
            </w:tcBorders>
            <w:vAlign w:val="center"/>
          </w:tcPr>
          <w:p w:rsidR="006B4655" w:rsidRPr="00F72973" w:rsidRDefault="006B4655" w:rsidP="006B4655">
            <w:pPr>
              <w:ind w:firstLine="34"/>
              <w:jc w:val="both"/>
            </w:pPr>
            <w:r>
              <w:t>Прошу рассмотреть возможность расширения земельного участка с кадастровым номером 86:20:0000008 с западной стороны согласно прилагаемой схемы.</w:t>
            </w:r>
          </w:p>
        </w:tc>
        <w:tc>
          <w:tcPr>
            <w:tcW w:w="6988" w:type="dxa"/>
            <w:tcBorders>
              <w:top w:val="single" w:sz="4" w:space="0" w:color="auto"/>
              <w:left w:val="single" w:sz="4" w:space="0" w:color="auto"/>
              <w:bottom w:val="single" w:sz="4" w:space="0" w:color="auto"/>
              <w:right w:val="single" w:sz="4" w:space="0" w:color="auto"/>
            </w:tcBorders>
          </w:tcPr>
          <w:p w:rsidR="0026472F" w:rsidRPr="0005330F" w:rsidRDefault="0026472F" w:rsidP="0026472F">
            <w:pPr>
              <w:jc w:val="both"/>
            </w:pPr>
            <w:r w:rsidRPr="0005330F">
              <w:t>Ранее заявитель (</w:t>
            </w:r>
            <w:proofErr w:type="spellStart"/>
            <w:r w:rsidRPr="0005330F">
              <w:t>Авзалова</w:t>
            </w:r>
            <w:proofErr w:type="spellEnd"/>
            <w:r w:rsidRPr="0005330F">
              <w:t xml:space="preserve"> А.М.) уже обращалась за увеличением данного земельного участка с кадастровым номером 86:20:0000008:16 за счет территории площадью 54 м2 вдоль западной границы земельного участка, обращение было удовлетворено</w:t>
            </w:r>
            <w:r>
              <w:t>, образован участок с условным номером :523</w:t>
            </w:r>
            <w:r w:rsidRPr="0005330F">
              <w:t>.</w:t>
            </w:r>
          </w:p>
          <w:p w:rsidR="0026472F" w:rsidRDefault="0026472F" w:rsidP="0026472F">
            <w:pPr>
              <w:jc w:val="both"/>
            </w:pPr>
            <w:r w:rsidRPr="0005330F">
              <w:t xml:space="preserve">Повторное обращение не может быть учтено, в «Документацию по планировке территории микрорайона 11А города </w:t>
            </w:r>
            <w:r w:rsidRPr="0005330F">
              <w:lastRenderedPageBreak/>
              <w:t>Нефтеюганска (проект планировки и проект межевания территории)» изменения не внесены, так как данная территория (красный контур на схеме)</w:t>
            </w:r>
            <w:r>
              <w:t xml:space="preserve"> заявителем не используется, более того, она</w:t>
            </w:r>
            <w:r w:rsidRPr="0005330F">
              <w:t xml:space="preserve"> фактически используется для въезда на смежный земельный участок и имеет соответствующее ограждение</w:t>
            </w:r>
            <w:r>
              <w:t>, присоединение испрашиваемой территории к участку заявителя перекроет доступ к нижерасположенному земельному участку и ограничит в правах собственника расположенного на нем индивидуального жилого дома</w:t>
            </w:r>
            <w:r w:rsidRPr="0005330F">
              <w:t>.</w:t>
            </w:r>
          </w:p>
          <w:p w:rsidR="0026472F" w:rsidRDefault="0026472F" w:rsidP="0026472F">
            <w:pPr>
              <w:jc w:val="both"/>
            </w:pPr>
          </w:p>
          <w:p w:rsidR="0026472F" w:rsidRPr="0005330F" w:rsidRDefault="0026472F" w:rsidP="0026472F">
            <w:pPr>
              <w:jc w:val="both"/>
            </w:pPr>
            <w:r w:rsidRPr="0026472F">
              <w:rPr>
                <w:noProof/>
              </w:rPr>
              <w:drawing>
                <wp:inline distT="0" distB="0" distL="0" distR="0" wp14:anchorId="331144FC" wp14:editId="38904F4A">
                  <wp:extent cx="3171825" cy="1789991"/>
                  <wp:effectExtent l="0" t="0" r="0" b="1270"/>
                  <wp:docPr id="19" name="Рисунок 19" descr="Y:\РАБОЧАЯ 2018\Рабочие текущие материалы\ПП_ПМ_Нефтеюганск_11А\Исходная\9.Предложения заинтересованных лиц\Схемы для ответа по ПС\карточка 9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Y:\РАБОЧАЯ 2018\Рабочие текущие материалы\ПП_ПМ_Нефтеюганск_11А\Исходная\9.Предложения заинтересованных лиц\Схемы для ответа по ПС\карточка 93.jp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182639" cy="1796094"/>
                          </a:xfrm>
                          <a:prstGeom prst="rect">
                            <a:avLst/>
                          </a:prstGeom>
                          <a:noFill/>
                          <a:ln>
                            <a:noFill/>
                          </a:ln>
                        </pic:spPr>
                      </pic:pic>
                    </a:graphicData>
                  </a:graphic>
                </wp:inline>
              </w:drawing>
            </w:r>
          </w:p>
          <w:p w:rsidR="006B4655" w:rsidRDefault="006B4655" w:rsidP="006B4655">
            <w:pPr>
              <w:ind w:firstLine="34"/>
              <w:jc w:val="both"/>
            </w:pPr>
          </w:p>
        </w:tc>
      </w:tr>
      <w:tr w:rsidR="004979F3" w:rsidRPr="00F72973" w:rsidTr="006B4655">
        <w:tc>
          <w:tcPr>
            <w:tcW w:w="736"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B3756B" w:rsidRDefault="006B4655" w:rsidP="006B4655">
            <w:pPr>
              <w:jc w:val="center"/>
              <w:rPr>
                <w:rFonts w:eastAsia="Calibri"/>
                <w:bCs/>
                <w:lang w:eastAsia="en-US"/>
              </w:rPr>
            </w:pPr>
            <w:r>
              <w:rPr>
                <w:rFonts w:eastAsia="Calibri"/>
                <w:bCs/>
                <w:lang w:eastAsia="en-US"/>
              </w:rPr>
              <w:lastRenderedPageBreak/>
              <w:t>74</w:t>
            </w:r>
          </w:p>
        </w:tc>
        <w:tc>
          <w:tcPr>
            <w:tcW w:w="1782" w:type="dxa"/>
            <w:tcBorders>
              <w:top w:val="single" w:sz="4" w:space="0" w:color="auto"/>
              <w:left w:val="single" w:sz="4" w:space="0" w:color="auto"/>
              <w:bottom w:val="single" w:sz="4" w:space="0" w:color="auto"/>
              <w:right w:val="single" w:sz="4" w:space="0" w:color="auto"/>
            </w:tcBorders>
            <w:shd w:val="clear" w:color="auto" w:fill="auto"/>
            <w:vAlign w:val="center"/>
          </w:tcPr>
          <w:p w:rsidR="006B4655" w:rsidRPr="00F72973" w:rsidRDefault="006B4655" w:rsidP="006B4655">
            <w:pPr>
              <w:jc w:val="center"/>
            </w:pPr>
            <w:r>
              <w:t>28</w:t>
            </w:r>
          </w:p>
        </w:tc>
        <w:tc>
          <w:tcPr>
            <w:tcW w:w="5203" w:type="dxa"/>
            <w:tcBorders>
              <w:top w:val="single" w:sz="4" w:space="0" w:color="auto"/>
              <w:left w:val="single" w:sz="4" w:space="0" w:color="auto"/>
              <w:bottom w:val="single" w:sz="4" w:space="0" w:color="auto"/>
              <w:right w:val="single" w:sz="4" w:space="0" w:color="auto"/>
            </w:tcBorders>
            <w:vAlign w:val="center"/>
          </w:tcPr>
          <w:p w:rsidR="006B4655" w:rsidRPr="00F72973" w:rsidRDefault="006B4655" w:rsidP="006B4655">
            <w:pPr>
              <w:ind w:firstLine="34"/>
              <w:jc w:val="both"/>
            </w:pPr>
            <w:r>
              <w:t xml:space="preserve">Прошу увеличить земельный участок пер.Дальний, 18/1 (кадастровый номер 24:52) в сторону жилого дома №20 согласно прилагаемой схемы. </w:t>
            </w:r>
          </w:p>
        </w:tc>
        <w:tc>
          <w:tcPr>
            <w:tcW w:w="6988" w:type="dxa"/>
            <w:tcBorders>
              <w:top w:val="single" w:sz="4" w:space="0" w:color="auto"/>
              <w:left w:val="single" w:sz="4" w:space="0" w:color="auto"/>
              <w:bottom w:val="single" w:sz="4" w:space="0" w:color="auto"/>
              <w:right w:val="single" w:sz="4" w:space="0" w:color="auto"/>
            </w:tcBorders>
          </w:tcPr>
          <w:p w:rsidR="006B4655" w:rsidRDefault="000F78E3" w:rsidP="00386058">
            <w:pPr>
              <w:ind w:firstLine="34"/>
              <w:jc w:val="both"/>
            </w:pPr>
            <w:r>
              <w:t>Предложение не может быть учтено, проектом предусматривается образование земельных участков для всех объектов капитального строительства (за исключением многоквартирных домов, подлежащих сносу). Заявитель не может претендовать на территорию, неразрывно связанную с индивидуальным жилым домом по адресу пер. Дальний, д.20 (даже в случае ветхости данного строения)</w:t>
            </w:r>
            <w:r w:rsidR="005B12D2">
              <w:t xml:space="preserve"> </w:t>
            </w:r>
            <w:r w:rsidR="00386058">
              <w:t>без</w:t>
            </w:r>
            <w:r w:rsidR="005B12D2">
              <w:t xml:space="preserve"> установления правообладателя</w:t>
            </w:r>
            <w:r w:rsidR="00386058">
              <w:t xml:space="preserve"> данного дома</w:t>
            </w:r>
            <w:r w:rsidR="005B12D2">
              <w:t>.</w:t>
            </w:r>
          </w:p>
        </w:tc>
      </w:tr>
    </w:tbl>
    <w:p w:rsidR="00A27CC4" w:rsidRDefault="00A27CC4" w:rsidP="00F51C31">
      <w:pPr>
        <w:tabs>
          <w:tab w:val="left" w:pos="851"/>
        </w:tabs>
        <w:jc w:val="both"/>
      </w:pPr>
    </w:p>
    <w:p w:rsidR="000540E0" w:rsidRPr="008D5A2A" w:rsidRDefault="000540E0" w:rsidP="00F51C31">
      <w:pPr>
        <w:tabs>
          <w:tab w:val="left" w:pos="851"/>
        </w:tabs>
        <w:jc w:val="both"/>
      </w:pPr>
    </w:p>
    <w:sectPr w:rsidR="000540E0" w:rsidRPr="008D5A2A" w:rsidSect="00F51C31">
      <w:pgSz w:w="16838" w:h="11906" w:orient="landscape"/>
      <w:pgMar w:top="426" w:right="1134" w:bottom="568" w:left="11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43" w:usb2="00000009" w:usb3="00000000" w:csb0="000001FF" w:csb1="00000000"/>
  </w:font>
  <w:font w:name="Times New Roman CYR">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8E764D"/>
    <w:multiLevelType w:val="singleLevel"/>
    <w:tmpl w:val="8A961C7E"/>
    <w:lvl w:ilvl="0">
      <w:start w:val="1"/>
      <w:numFmt w:val="decimal"/>
      <w:lvlText w:val="%1."/>
      <w:legacy w:legacy="1" w:legacySpace="0" w:legacyIndent="230"/>
      <w:lvlJc w:val="left"/>
      <w:rPr>
        <w:rFonts w:ascii="Times New Roman" w:hAnsi="Times New Roman" w:cs="Times New Roman" w:hint="default"/>
      </w:rPr>
    </w:lvl>
  </w:abstractNum>
  <w:abstractNum w:abstractNumId="1">
    <w:nsid w:val="2E040C3F"/>
    <w:multiLevelType w:val="singleLevel"/>
    <w:tmpl w:val="182819D6"/>
    <w:lvl w:ilvl="0">
      <w:start w:val="10"/>
      <w:numFmt w:val="decimal"/>
      <w:lvlText w:val="%1."/>
      <w:legacy w:legacy="1" w:legacySpace="0" w:legacyIndent="302"/>
      <w:lvlJc w:val="left"/>
      <w:rPr>
        <w:rFonts w:ascii="Times New Roman CYR" w:hAnsi="Times New Roman CYR" w:cs="Times New Roman CYR" w:hint="default"/>
      </w:rPr>
    </w:lvl>
  </w:abstractNum>
  <w:abstractNum w:abstractNumId="2">
    <w:nsid w:val="7E4154EA"/>
    <w:multiLevelType w:val="hybridMultilevel"/>
    <w:tmpl w:val="909653DA"/>
    <w:lvl w:ilvl="0" w:tplc="182CCDAA">
      <w:start w:val="1"/>
      <w:numFmt w:val="decimal"/>
      <w:lvlText w:val="%1."/>
      <w:lvlJc w:val="left"/>
      <w:pPr>
        <w:ind w:left="394" w:hanging="360"/>
      </w:pPr>
      <w:rPr>
        <w:rFonts w:hint="default"/>
      </w:rPr>
    </w:lvl>
    <w:lvl w:ilvl="1" w:tplc="04190019" w:tentative="1">
      <w:start w:val="1"/>
      <w:numFmt w:val="lowerLetter"/>
      <w:lvlText w:val="%2."/>
      <w:lvlJc w:val="left"/>
      <w:pPr>
        <w:ind w:left="1114" w:hanging="360"/>
      </w:pPr>
    </w:lvl>
    <w:lvl w:ilvl="2" w:tplc="0419001B" w:tentative="1">
      <w:start w:val="1"/>
      <w:numFmt w:val="lowerRoman"/>
      <w:lvlText w:val="%3."/>
      <w:lvlJc w:val="right"/>
      <w:pPr>
        <w:ind w:left="1834" w:hanging="180"/>
      </w:pPr>
    </w:lvl>
    <w:lvl w:ilvl="3" w:tplc="0419000F" w:tentative="1">
      <w:start w:val="1"/>
      <w:numFmt w:val="decimal"/>
      <w:lvlText w:val="%4."/>
      <w:lvlJc w:val="left"/>
      <w:pPr>
        <w:ind w:left="2554" w:hanging="360"/>
      </w:pPr>
    </w:lvl>
    <w:lvl w:ilvl="4" w:tplc="04190019" w:tentative="1">
      <w:start w:val="1"/>
      <w:numFmt w:val="lowerLetter"/>
      <w:lvlText w:val="%5."/>
      <w:lvlJc w:val="left"/>
      <w:pPr>
        <w:ind w:left="3274" w:hanging="360"/>
      </w:pPr>
    </w:lvl>
    <w:lvl w:ilvl="5" w:tplc="0419001B" w:tentative="1">
      <w:start w:val="1"/>
      <w:numFmt w:val="lowerRoman"/>
      <w:lvlText w:val="%6."/>
      <w:lvlJc w:val="right"/>
      <w:pPr>
        <w:ind w:left="3994" w:hanging="180"/>
      </w:pPr>
    </w:lvl>
    <w:lvl w:ilvl="6" w:tplc="0419000F" w:tentative="1">
      <w:start w:val="1"/>
      <w:numFmt w:val="decimal"/>
      <w:lvlText w:val="%7."/>
      <w:lvlJc w:val="left"/>
      <w:pPr>
        <w:ind w:left="4714" w:hanging="360"/>
      </w:pPr>
    </w:lvl>
    <w:lvl w:ilvl="7" w:tplc="04190019" w:tentative="1">
      <w:start w:val="1"/>
      <w:numFmt w:val="lowerLetter"/>
      <w:lvlText w:val="%8."/>
      <w:lvlJc w:val="left"/>
      <w:pPr>
        <w:ind w:left="5434" w:hanging="360"/>
      </w:pPr>
    </w:lvl>
    <w:lvl w:ilvl="8" w:tplc="0419001B" w:tentative="1">
      <w:start w:val="1"/>
      <w:numFmt w:val="lowerRoman"/>
      <w:lvlText w:val="%9."/>
      <w:lvlJc w:val="right"/>
      <w:pPr>
        <w:ind w:left="6154" w:hanging="180"/>
      </w:pPr>
    </w:lvl>
  </w:abstractNum>
  <w:num w:numId="1">
    <w:abstractNumId w:val="0"/>
  </w:num>
  <w:num w:numId="2">
    <w:abstractNumId w:val="0"/>
    <w:lvlOverride w:ilvl="0">
      <w:lvl w:ilvl="0">
        <w:start w:val="1"/>
        <w:numFmt w:val="decimal"/>
        <w:lvlText w:val="%1."/>
        <w:legacy w:legacy="1" w:legacySpace="0" w:legacyIndent="230"/>
        <w:lvlJc w:val="left"/>
        <w:rPr>
          <w:rFonts w:ascii="Times New Roman CYR" w:hAnsi="Times New Roman CYR" w:cs="Times New Roman CYR" w:hint="default"/>
        </w:rPr>
      </w:lvl>
    </w:lvlOverride>
  </w:num>
  <w:num w:numId="3">
    <w:abstractNumId w:val="1"/>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80982"/>
    <w:rsid w:val="000247FB"/>
    <w:rsid w:val="00035DF2"/>
    <w:rsid w:val="0005330F"/>
    <w:rsid w:val="000540E0"/>
    <w:rsid w:val="00055C18"/>
    <w:rsid w:val="000810AC"/>
    <w:rsid w:val="0008745E"/>
    <w:rsid w:val="000D171B"/>
    <w:rsid w:val="000D578F"/>
    <w:rsid w:val="000D60CD"/>
    <w:rsid w:val="000E2367"/>
    <w:rsid w:val="000E59B8"/>
    <w:rsid w:val="000F74DA"/>
    <w:rsid w:val="000F78E3"/>
    <w:rsid w:val="00113F95"/>
    <w:rsid w:val="00157CCD"/>
    <w:rsid w:val="001623AD"/>
    <w:rsid w:val="00162CD8"/>
    <w:rsid w:val="001707AE"/>
    <w:rsid w:val="00175CB1"/>
    <w:rsid w:val="001842E2"/>
    <w:rsid w:val="001A6431"/>
    <w:rsid w:val="001B4034"/>
    <w:rsid w:val="001B6125"/>
    <w:rsid w:val="001D1FD0"/>
    <w:rsid w:val="001D4240"/>
    <w:rsid w:val="001E1901"/>
    <w:rsid w:val="001F26C5"/>
    <w:rsid w:val="00211400"/>
    <w:rsid w:val="00223D59"/>
    <w:rsid w:val="00230008"/>
    <w:rsid w:val="0023113C"/>
    <w:rsid w:val="0026472F"/>
    <w:rsid w:val="00281490"/>
    <w:rsid w:val="00282A1E"/>
    <w:rsid w:val="0028645B"/>
    <w:rsid w:val="00290A5B"/>
    <w:rsid w:val="00291397"/>
    <w:rsid w:val="00294E0C"/>
    <w:rsid w:val="002A15CB"/>
    <w:rsid w:val="002A6236"/>
    <w:rsid w:val="002B6349"/>
    <w:rsid w:val="002C0201"/>
    <w:rsid w:val="00321C8F"/>
    <w:rsid w:val="00322AC0"/>
    <w:rsid w:val="00333372"/>
    <w:rsid w:val="00340C81"/>
    <w:rsid w:val="00344B87"/>
    <w:rsid w:val="00362E95"/>
    <w:rsid w:val="0038449E"/>
    <w:rsid w:val="00386058"/>
    <w:rsid w:val="003A7CEA"/>
    <w:rsid w:val="003B0390"/>
    <w:rsid w:val="003D22E7"/>
    <w:rsid w:val="003E616E"/>
    <w:rsid w:val="003F453C"/>
    <w:rsid w:val="003F661D"/>
    <w:rsid w:val="00411974"/>
    <w:rsid w:val="00411EFC"/>
    <w:rsid w:val="0041268B"/>
    <w:rsid w:val="0041567B"/>
    <w:rsid w:val="00421BEA"/>
    <w:rsid w:val="00434921"/>
    <w:rsid w:val="00434A4C"/>
    <w:rsid w:val="004429AD"/>
    <w:rsid w:val="00453D07"/>
    <w:rsid w:val="00491576"/>
    <w:rsid w:val="00491F57"/>
    <w:rsid w:val="004979F3"/>
    <w:rsid w:val="004C1812"/>
    <w:rsid w:val="004C34F5"/>
    <w:rsid w:val="004E271C"/>
    <w:rsid w:val="004F22DF"/>
    <w:rsid w:val="004F2D4B"/>
    <w:rsid w:val="00500C6B"/>
    <w:rsid w:val="00520761"/>
    <w:rsid w:val="00550EFA"/>
    <w:rsid w:val="005667A4"/>
    <w:rsid w:val="00586300"/>
    <w:rsid w:val="005A2613"/>
    <w:rsid w:val="005B12D2"/>
    <w:rsid w:val="005C5AF6"/>
    <w:rsid w:val="005C7BD4"/>
    <w:rsid w:val="005D4A1F"/>
    <w:rsid w:val="005E0452"/>
    <w:rsid w:val="005E3EF9"/>
    <w:rsid w:val="005F0C16"/>
    <w:rsid w:val="00603161"/>
    <w:rsid w:val="00610621"/>
    <w:rsid w:val="00614B98"/>
    <w:rsid w:val="00627B2A"/>
    <w:rsid w:val="00636017"/>
    <w:rsid w:val="00661300"/>
    <w:rsid w:val="00662069"/>
    <w:rsid w:val="006646D2"/>
    <w:rsid w:val="00665FC3"/>
    <w:rsid w:val="0067360D"/>
    <w:rsid w:val="00675531"/>
    <w:rsid w:val="00696515"/>
    <w:rsid w:val="006B4655"/>
    <w:rsid w:val="006E46ED"/>
    <w:rsid w:val="006F372A"/>
    <w:rsid w:val="00730C9B"/>
    <w:rsid w:val="00733E3B"/>
    <w:rsid w:val="00756F50"/>
    <w:rsid w:val="007735EA"/>
    <w:rsid w:val="00774B7A"/>
    <w:rsid w:val="00781F67"/>
    <w:rsid w:val="00790F4F"/>
    <w:rsid w:val="00795C15"/>
    <w:rsid w:val="007A7408"/>
    <w:rsid w:val="007D5183"/>
    <w:rsid w:val="007F114A"/>
    <w:rsid w:val="00826068"/>
    <w:rsid w:val="00840421"/>
    <w:rsid w:val="008507BB"/>
    <w:rsid w:val="008556CC"/>
    <w:rsid w:val="00880982"/>
    <w:rsid w:val="008A3134"/>
    <w:rsid w:val="008B0A94"/>
    <w:rsid w:val="008D574E"/>
    <w:rsid w:val="008D5A2A"/>
    <w:rsid w:val="008D7BAB"/>
    <w:rsid w:val="00915323"/>
    <w:rsid w:val="00931C48"/>
    <w:rsid w:val="0097125F"/>
    <w:rsid w:val="00983EC0"/>
    <w:rsid w:val="00992F0C"/>
    <w:rsid w:val="009B1325"/>
    <w:rsid w:val="009D3208"/>
    <w:rsid w:val="009D7C21"/>
    <w:rsid w:val="00A16AC2"/>
    <w:rsid w:val="00A17A87"/>
    <w:rsid w:val="00A242D9"/>
    <w:rsid w:val="00A2516C"/>
    <w:rsid w:val="00A27CC4"/>
    <w:rsid w:val="00A50D0B"/>
    <w:rsid w:val="00A60F6E"/>
    <w:rsid w:val="00A740BD"/>
    <w:rsid w:val="00A84401"/>
    <w:rsid w:val="00A87F31"/>
    <w:rsid w:val="00AA4E1A"/>
    <w:rsid w:val="00AB0A83"/>
    <w:rsid w:val="00AD38F3"/>
    <w:rsid w:val="00AF0B81"/>
    <w:rsid w:val="00AF3818"/>
    <w:rsid w:val="00B30AEF"/>
    <w:rsid w:val="00B63AF7"/>
    <w:rsid w:val="00B724F1"/>
    <w:rsid w:val="00B8098E"/>
    <w:rsid w:val="00B964D4"/>
    <w:rsid w:val="00BB77C3"/>
    <w:rsid w:val="00BB7D26"/>
    <w:rsid w:val="00BC06EC"/>
    <w:rsid w:val="00BD598F"/>
    <w:rsid w:val="00BD62D3"/>
    <w:rsid w:val="00BF01FD"/>
    <w:rsid w:val="00C3002B"/>
    <w:rsid w:val="00C60EE5"/>
    <w:rsid w:val="00CD3950"/>
    <w:rsid w:val="00D124B4"/>
    <w:rsid w:val="00D31A8B"/>
    <w:rsid w:val="00D3738F"/>
    <w:rsid w:val="00D43E58"/>
    <w:rsid w:val="00D502BA"/>
    <w:rsid w:val="00D6629F"/>
    <w:rsid w:val="00D738C7"/>
    <w:rsid w:val="00D80420"/>
    <w:rsid w:val="00D84A57"/>
    <w:rsid w:val="00DA2828"/>
    <w:rsid w:val="00DB4E1C"/>
    <w:rsid w:val="00E0019E"/>
    <w:rsid w:val="00E1408A"/>
    <w:rsid w:val="00E313A2"/>
    <w:rsid w:val="00E33421"/>
    <w:rsid w:val="00E3491A"/>
    <w:rsid w:val="00E36EAB"/>
    <w:rsid w:val="00E5130E"/>
    <w:rsid w:val="00E80C47"/>
    <w:rsid w:val="00E85B5E"/>
    <w:rsid w:val="00EA40C7"/>
    <w:rsid w:val="00EB202B"/>
    <w:rsid w:val="00EC6800"/>
    <w:rsid w:val="00EE4CE2"/>
    <w:rsid w:val="00F51C31"/>
    <w:rsid w:val="00F6361B"/>
    <w:rsid w:val="00F73954"/>
    <w:rsid w:val="00F77393"/>
    <w:rsid w:val="00F80205"/>
    <w:rsid w:val="00F836DB"/>
    <w:rsid w:val="00F83CE0"/>
    <w:rsid w:val="00F934AE"/>
    <w:rsid w:val="00FB175F"/>
    <w:rsid w:val="00FB3369"/>
    <w:rsid w:val="00FC0213"/>
    <w:rsid w:val="00FC31A9"/>
    <w:rsid w:val="00FE49A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80982"/>
    <w:pPr>
      <w:spacing w:after="0" w:line="240" w:lineRule="auto"/>
    </w:pPr>
    <w:rPr>
      <w:rFonts w:ascii="Times New Roman" w:eastAsia="Times New Roman" w:hAnsi="Times New Roman" w:cs="Times New Roman"/>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88098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Normal">
    <w:name w:val="ConsPlusNormal"/>
    <w:rsid w:val="00880982"/>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styleId="a4">
    <w:name w:val="Balloon Text"/>
    <w:basedOn w:val="a"/>
    <w:link w:val="a5"/>
    <w:uiPriority w:val="99"/>
    <w:semiHidden/>
    <w:unhideWhenUsed/>
    <w:rsid w:val="00290A5B"/>
    <w:rPr>
      <w:rFonts w:ascii="Tahoma" w:hAnsi="Tahoma" w:cs="Tahoma"/>
      <w:sz w:val="16"/>
      <w:szCs w:val="16"/>
    </w:rPr>
  </w:style>
  <w:style w:type="character" w:customStyle="1" w:styleId="a5">
    <w:name w:val="Текст выноски Знак"/>
    <w:basedOn w:val="a0"/>
    <w:link w:val="a4"/>
    <w:uiPriority w:val="99"/>
    <w:semiHidden/>
    <w:rsid w:val="00290A5B"/>
    <w:rPr>
      <w:rFonts w:ascii="Tahoma" w:eastAsia="Times New Roman" w:hAnsi="Tahoma" w:cs="Tahoma"/>
      <w:sz w:val="16"/>
      <w:szCs w:val="16"/>
      <w:lang w:eastAsia="ru-RU"/>
    </w:rPr>
  </w:style>
  <w:style w:type="paragraph" w:customStyle="1" w:styleId="S">
    <w:name w:val="S_Обычный"/>
    <w:basedOn w:val="a"/>
    <w:qFormat/>
    <w:rsid w:val="00826068"/>
    <w:pPr>
      <w:ind w:firstLine="709"/>
      <w:jc w:val="both"/>
    </w:pPr>
    <w:rPr>
      <w:lang w:eastAsia="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80982"/>
    <w:pPr>
      <w:spacing w:after="0" w:line="240" w:lineRule="auto"/>
    </w:pPr>
    <w:rPr>
      <w:rFonts w:ascii="Times New Roman" w:eastAsia="Times New Roman" w:hAnsi="Times New Roman" w:cs="Times New Roman"/>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88098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Normal">
    <w:name w:val="ConsPlusNormal"/>
    <w:rsid w:val="00880982"/>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styleId="a4">
    <w:name w:val="Balloon Text"/>
    <w:basedOn w:val="a"/>
    <w:link w:val="a5"/>
    <w:uiPriority w:val="99"/>
    <w:semiHidden/>
    <w:unhideWhenUsed/>
    <w:rsid w:val="00290A5B"/>
    <w:rPr>
      <w:rFonts w:ascii="Tahoma" w:hAnsi="Tahoma" w:cs="Tahoma"/>
      <w:sz w:val="16"/>
      <w:szCs w:val="16"/>
    </w:rPr>
  </w:style>
  <w:style w:type="character" w:customStyle="1" w:styleId="a5">
    <w:name w:val="Текст выноски Знак"/>
    <w:basedOn w:val="a0"/>
    <w:link w:val="a4"/>
    <w:uiPriority w:val="99"/>
    <w:semiHidden/>
    <w:rsid w:val="00290A5B"/>
    <w:rPr>
      <w:rFonts w:ascii="Tahoma" w:eastAsia="Times New Roman" w:hAnsi="Tahoma" w:cs="Tahoma"/>
      <w:sz w:val="16"/>
      <w:szCs w:val="16"/>
      <w:lang w:eastAsia="ru-RU"/>
    </w:rPr>
  </w:style>
  <w:style w:type="paragraph" w:customStyle="1" w:styleId="S">
    <w:name w:val="S_Обычный"/>
    <w:basedOn w:val="a"/>
    <w:qFormat/>
    <w:rsid w:val="00826068"/>
    <w:pPr>
      <w:ind w:firstLine="709"/>
      <w:jc w:val="both"/>
    </w:pPr>
    <w:rPr>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66965240">
      <w:bodyDiv w:val="1"/>
      <w:marLeft w:val="0"/>
      <w:marRight w:val="0"/>
      <w:marTop w:val="0"/>
      <w:marBottom w:val="0"/>
      <w:divBdr>
        <w:top w:val="none" w:sz="0" w:space="0" w:color="auto"/>
        <w:left w:val="none" w:sz="0" w:space="0" w:color="auto"/>
        <w:bottom w:val="none" w:sz="0" w:space="0" w:color="auto"/>
        <w:right w:val="none" w:sz="0" w:space="0" w:color="auto"/>
      </w:divBdr>
      <w:divsChild>
        <w:div w:id="40738121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 Type="http://schemas.microsoft.com/office/2007/relationships/stylesWithEffects" Target="stylesWithEffects.xml"/><Relationship Id="rId21" Type="http://schemas.openxmlformats.org/officeDocument/2006/relationships/image" Target="media/image16.jpeg"/><Relationship Id="rId34" Type="http://schemas.openxmlformats.org/officeDocument/2006/relationships/theme" Target="theme/theme1.xm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image" Target="media/image24.jpeg"/><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5" Type="http://schemas.openxmlformats.org/officeDocument/2006/relationships/webSettings" Target="webSetting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8" Type="http://schemas.openxmlformats.org/officeDocument/2006/relationships/image" Target="media/image3.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TotalTime>
  <Pages>27</Pages>
  <Words>6434</Words>
  <Characters>36675</Characters>
  <Application>Microsoft Office Word</Application>
  <DocSecurity>0</DocSecurity>
  <Lines>305</Lines>
  <Paragraphs>86</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43023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Стадник Наталья Анатольевна</cp:lastModifiedBy>
  <cp:revision>3</cp:revision>
  <cp:lastPrinted>2018-12-19T04:14:00Z</cp:lastPrinted>
  <dcterms:created xsi:type="dcterms:W3CDTF">2018-12-19T03:46:00Z</dcterms:created>
  <dcterms:modified xsi:type="dcterms:W3CDTF">2018-12-19T04:15:00Z</dcterms:modified>
</cp:coreProperties>
</file>