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FD7" w:rsidRDefault="008C6FD7" w:rsidP="008C6FD7">
      <w:pPr>
        <w:jc w:val="center"/>
      </w:pPr>
      <w:r>
        <w:rPr>
          <w:noProof/>
        </w:rPr>
        <w:drawing>
          <wp:inline distT="0" distB="0" distL="0" distR="0">
            <wp:extent cx="823595" cy="1029970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2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FD7" w:rsidRDefault="008C6FD7" w:rsidP="008C6FD7">
      <w:pPr>
        <w:jc w:val="center"/>
      </w:pPr>
    </w:p>
    <w:p w:rsidR="008C6FD7" w:rsidRDefault="008C6FD7" w:rsidP="008C6F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8C6FD7" w:rsidRDefault="008C6FD7" w:rsidP="008C6F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8C6FD7" w:rsidRDefault="008C6FD7" w:rsidP="008C6FD7">
      <w:pPr>
        <w:jc w:val="center"/>
        <w:rPr>
          <w:b/>
          <w:sz w:val="18"/>
          <w:szCs w:val="18"/>
        </w:rPr>
      </w:pPr>
    </w:p>
    <w:p w:rsidR="008C6FD7" w:rsidRDefault="008C6FD7" w:rsidP="008C6FD7">
      <w:pPr>
        <w:pStyle w:val="a4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 xml:space="preserve">16 микрорайон, 23 дом, помещение 97, г. Нефтеюганск, </w:t>
      </w:r>
      <w:r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8C6FD7" w:rsidRDefault="008C6FD7" w:rsidP="008C6FD7">
      <w:pPr>
        <w:pStyle w:val="a4"/>
        <w:jc w:val="center"/>
        <w:rPr>
          <w:b/>
          <w:i w:val="0"/>
          <w:sz w:val="18"/>
        </w:rPr>
      </w:pPr>
      <w:r>
        <w:rPr>
          <w:b/>
          <w:i w:val="0"/>
        </w:rPr>
        <w:t>тел./факс (3463) 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 xml:space="preserve">55, 20-30-63 </w:t>
      </w:r>
      <w:r>
        <w:rPr>
          <w:b/>
          <w:i w:val="0"/>
          <w:lang w:val="en-US"/>
        </w:rPr>
        <w:t>E</w:t>
      </w:r>
      <w:r>
        <w:rPr>
          <w:b/>
          <w:i w:val="0"/>
        </w:rPr>
        <w:t>-</w:t>
      </w:r>
      <w:r>
        <w:rPr>
          <w:b/>
          <w:i w:val="0"/>
          <w:lang w:val="en-US"/>
        </w:rPr>
        <w:t>mail</w:t>
      </w:r>
      <w:r>
        <w:rPr>
          <w:b/>
          <w:i w:val="0"/>
        </w:rPr>
        <w:t xml:space="preserve">: </w:t>
      </w:r>
      <w:hyperlink r:id="rId9" w:history="1">
        <w:r>
          <w:rPr>
            <w:rStyle w:val="a3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0" w:history="1">
        <w:r>
          <w:rPr>
            <w:rStyle w:val="a3"/>
            <w:b/>
            <w:i w:val="0"/>
            <w:lang w:val="en-US"/>
          </w:rPr>
          <w:t>www.adm</w:t>
        </w:r>
        <w:r>
          <w:rPr>
            <w:rStyle w:val="a3"/>
            <w:b/>
            <w:i w:val="0"/>
            <w:sz w:val="18"/>
            <w:szCs w:val="18"/>
            <w:lang w:val="en-US"/>
          </w:rPr>
          <w:t>augansk</w:t>
        </w:r>
        <w:r>
          <w:rPr>
            <w:rStyle w:val="a3"/>
            <w:b/>
            <w:i w:val="0"/>
            <w:sz w:val="18"/>
            <w:szCs w:val="18"/>
          </w:rPr>
          <w:t>.</w:t>
        </w:r>
        <w:r>
          <w:rPr>
            <w:rStyle w:val="a3"/>
            <w:b/>
            <w:i w:val="0"/>
            <w:sz w:val="18"/>
            <w:szCs w:val="18"/>
            <w:lang w:val="en-US"/>
          </w:rPr>
          <w:t>ru</w:t>
        </w:r>
      </w:hyperlink>
      <w:r>
        <w:rPr>
          <w:b/>
          <w:i w:val="0"/>
          <w:sz w:val="18"/>
          <w:szCs w:val="18"/>
          <w:lang w:val="en-US"/>
        </w:rPr>
        <w:t xml:space="preserve"> </w:t>
      </w:r>
    </w:p>
    <w:p w:rsidR="008C6FD7" w:rsidRDefault="00B3768E" w:rsidP="008C6FD7">
      <w:pPr>
        <w:jc w:val="center"/>
        <w:rPr>
          <w:rFonts w:ascii="Arial" w:hAnsi="Arial"/>
          <w:b/>
          <w:i/>
        </w:rPr>
      </w:pPr>
      <w:r>
        <w:pict>
          <v:line id="_x0000_s1026" style="position:absolute;left:0;text-align:left;z-index:251657216" from="1.35pt,.25pt" to="466.5pt,.6pt" o:allowincell="f" strokeweight="2pt"/>
        </w:pict>
      </w:r>
      <w:r>
        <w:pict>
          <v:line id="_x0000_s1027" style="position:absolute;left:0;text-align:left;z-index:251658240" from="1.35pt,3.05pt" to="467.95pt,3.1pt" o:allowincell="f" strokeweight=".5pt"/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8C6FD7" w:rsidTr="008C6FD7">
        <w:tc>
          <w:tcPr>
            <w:tcW w:w="4927" w:type="dxa"/>
            <w:vMerge w:val="restart"/>
          </w:tcPr>
          <w:p w:rsidR="008C6FD7" w:rsidRDefault="008C6FD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</w:t>
            </w:r>
          </w:p>
          <w:p w:rsidR="008C6FD7" w:rsidRDefault="008C6FD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8C6FD7" w:rsidRDefault="008C6FD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C6FD7" w:rsidTr="008C6FD7">
        <w:tc>
          <w:tcPr>
            <w:tcW w:w="0" w:type="auto"/>
            <w:vMerge/>
            <w:vAlign w:val="center"/>
            <w:hideMark/>
          </w:tcPr>
          <w:p w:rsidR="008C6FD7" w:rsidRDefault="008C6FD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8C6FD7" w:rsidRDefault="008C6FD7">
            <w:pPr>
              <w:rPr>
                <w:sz w:val="28"/>
                <w:szCs w:val="28"/>
              </w:rPr>
            </w:pPr>
          </w:p>
        </w:tc>
      </w:tr>
    </w:tbl>
    <w:p w:rsidR="008C6FD7" w:rsidRDefault="008C6FD7" w:rsidP="008C6FD7">
      <w:pPr>
        <w:rPr>
          <w:b/>
          <w:sz w:val="28"/>
          <w:szCs w:val="28"/>
        </w:rPr>
      </w:pPr>
    </w:p>
    <w:p w:rsidR="008C6FD7" w:rsidRPr="008C6FD7" w:rsidRDefault="008C6FD7">
      <w:pPr>
        <w:rPr>
          <w:sz w:val="28"/>
          <w:szCs w:val="28"/>
        </w:rPr>
      </w:pPr>
    </w:p>
    <w:p w:rsidR="008C6FD7" w:rsidRPr="008C6FD7" w:rsidRDefault="008C6FD7" w:rsidP="008C6FD7">
      <w:pPr>
        <w:jc w:val="center"/>
        <w:rPr>
          <w:b/>
          <w:sz w:val="28"/>
          <w:szCs w:val="28"/>
        </w:rPr>
      </w:pPr>
      <w:r w:rsidRPr="008C6FD7">
        <w:rPr>
          <w:b/>
          <w:sz w:val="28"/>
          <w:szCs w:val="28"/>
        </w:rPr>
        <w:t xml:space="preserve">Информация о работе за </w:t>
      </w:r>
      <w:r w:rsidRPr="008C6FD7">
        <w:rPr>
          <w:b/>
          <w:sz w:val="28"/>
          <w:szCs w:val="28"/>
          <w:lang w:val="en-US"/>
        </w:rPr>
        <w:t>III</w:t>
      </w:r>
      <w:r w:rsidRPr="008C6FD7">
        <w:rPr>
          <w:b/>
          <w:sz w:val="28"/>
          <w:szCs w:val="28"/>
        </w:rPr>
        <w:t xml:space="preserve"> квартал 2018 года</w:t>
      </w:r>
    </w:p>
    <w:p w:rsidR="00272380" w:rsidRDefault="008C6FD7" w:rsidP="0027238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8C6FD7" w:rsidRPr="008C6FD7" w:rsidRDefault="008C6FD7" w:rsidP="00B376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C6FD7">
        <w:rPr>
          <w:color w:val="000000"/>
          <w:sz w:val="28"/>
          <w:szCs w:val="28"/>
        </w:rPr>
        <w:t>Информация о</w:t>
      </w:r>
      <w:r w:rsidR="00272380">
        <w:rPr>
          <w:color w:val="000000"/>
          <w:sz w:val="28"/>
          <w:szCs w:val="28"/>
        </w:rPr>
        <w:t xml:space="preserve"> работе</w:t>
      </w:r>
      <w:r w:rsidRPr="008C6FD7">
        <w:rPr>
          <w:color w:val="000000"/>
          <w:sz w:val="28"/>
          <w:szCs w:val="28"/>
        </w:rPr>
        <w:t xml:space="preserve"> за </w:t>
      </w:r>
      <w:r>
        <w:rPr>
          <w:color w:val="000000"/>
          <w:sz w:val="28"/>
          <w:szCs w:val="28"/>
        </w:rPr>
        <w:t>третий</w:t>
      </w:r>
      <w:r w:rsidRPr="008C6FD7">
        <w:rPr>
          <w:color w:val="000000"/>
          <w:sz w:val="28"/>
          <w:szCs w:val="28"/>
        </w:rPr>
        <w:t xml:space="preserve"> квартал 2018 года подготовлена в целях обеспечения доступа к информации о деятельности </w:t>
      </w:r>
      <w:r w:rsidR="00272380">
        <w:rPr>
          <w:color w:val="000000"/>
          <w:sz w:val="28"/>
          <w:szCs w:val="28"/>
        </w:rPr>
        <w:t>Счётной палаты города Нефтеюганска</w:t>
      </w:r>
      <w:r w:rsidRPr="008C6FD7">
        <w:rPr>
          <w:color w:val="000000"/>
          <w:sz w:val="28"/>
          <w:szCs w:val="28"/>
        </w:rPr>
        <w:t>, на основании статьи 2</w:t>
      </w:r>
      <w:r w:rsidR="00272380">
        <w:rPr>
          <w:color w:val="000000"/>
          <w:sz w:val="28"/>
          <w:szCs w:val="28"/>
        </w:rPr>
        <w:t>0</w:t>
      </w:r>
      <w:r w:rsidRPr="008C6FD7">
        <w:rPr>
          <w:color w:val="000000"/>
          <w:sz w:val="28"/>
          <w:szCs w:val="28"/>
        </w:rPr>
        <w:t xml:space="preserve"> Положения о </w:t>
      </w:r>
      <w:r w:rsidR="00272380">
        <w:rPr>
          <w:color w:val="000000"/>
          <w:sz w:val="28"/>
          <w:szCs w:val="28"/>
        </w:rPr>
        <w:t>С</w:t>
      </w:r>
      <w:r w:rsidRPr="008C6FD7">
        <w:rPr>
          <w:color w:val="000000"/>
          <w:sz w:val="28"/>
          <w:szCs w:val="28"/>
        </w:rPr>
        <w:t>ч</w:t>
      </w:r>
      <w:r w:rsidR="00272380">
        <w:rPr>
          <w:color w:val="000000"/>
          <w:sz w:val="28"/>
          <w:szCs w:val="28"/>
        </w:rPr>
        <w:t>ётной палате города Нефтеюганска</w:t>
      </w:r>
      <w:r w:rsidRPr="008C6FD7">
        <w:rPr>
          <w:color w:val="000000"/>
          <w:sz w:val="28"/>
          <w:szCs w:val="28"/>
        </w:rPr>
        <w:t xml:space="preserve">, утвержденного решением Думы </w:t>
      </w:r>
      <w:r w:rsidR="00272380">
        <w:rPr>
          <w:color w:val="000000"/>
          <w:sz w:val="28"/>
          <w:szCs w:val="28"/>
        </w:rPr>
        <w:t>города Нефтеюганска от 27</w:t>
      </w:r>
      <w:r w:rsidRPr="008C6FD7">
        <w:rPr>
          <w:color w:val="000000"/>
          <w:sz w:val="28"/>
          <w:szCs w:val="28"/>
        </w:rPr>
        <w:t xml:space="preserve"> </w:t>
      </w:r>
      <w:r w:rsidR="00272380">
        <w:rPr>
          <w:color w:val="000000"/>
          <w:sz w:val="28"/>
          <w:szCs w:val="28"/>
        </w:rPr>
        <w:t xml:space="preserve">сентября </w:t>
      </w:r>
      <w:r w:rsidRPr="008C6FD7">
        <w:rPr>
          <w:color w:val="000000"/>
          <w:sz w:val="28"/>
          <w:szCs w:val="28"/>
        </w:rPr>
        <w:t>2011 года № 11</w:t>
      </w:r>
      <w:r w:rsidR="00272380">
        <w:rPr>
          <w:color w:val="000000"/>
          <w:sz w:val="28"/>
          <w:szCs w:val="28"/>
        </w:rPr>
        <w:t>5-</w:t>
      </w:r>
      <w:r w:rsidR="00272380">
        <w:rPr>
          <w:color w:val="000000"/>
          <w:sz w:val="28"/>
          <w:szCs w:val="28"/>
          <w:lang w:val="en-US"/>
        </w:rPr>
        <w:t>V</w:t>
      </w:r>
      <w:r w:rsidRPr="008C6FD7">
        <w:rPr>
          <w:color w:val="000000"/>
          <w:sz w:val="28"/>
          <w:szCs w:val="28"/>
        </w:rPr>
        <w:t>.</w:t>
      </w:r>
    </w:p>
    <w:p w:rsidR="00272380" w:rsidRPr="00E37D98" w:rsidRDefault="00272380" w:rsidP="00B376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7D98">
        <w:rPr>
          <w:sz w:val="28"/>
          <w:szCs w:val="28"/>
        </w:rPr>
        <w:t>В отч</w:t>
      </w:r>
      <w:r>
        <w:rPr>
          <w:sz w:val="28"/>
          <w:szCs w:val="28"/>
        </w:rPr>
        <w:t>ё</w:t>
      </w:r>
      <w:r w:rsidRPr="00E37D98">
        <w:rPr>
          <w:sz w:val="28"/>
          <w:szCs w:val="28"/>
        </w:rPr>
        <w:t>тном периоде Сч</w:t>
      </w:r>
      <w:r>
        <w:rPr>
          <w:sz w:val="28"/>
          <w:szCs w:val="28"/>
        </w:rPr>
        <w:t>ё</w:t>
      </w:r>
      <w:r w:rsidRPr="00E37D98">
        <w:rPr>
          <w:sz w:val="28"/>
          <w:szCs w:val="28"/>
        </w:rPr>
        <w:t xml:space="preserve">тная палата, руководствуясь Бюджетным </w:t>
      </w:r>
      <w:r>
        <w:rPr>
          <w:sz w:val="28"/>
          <w:szCs w:val="28"/>
        </w:rPr>
        <w:br/>
      </w:r>
      <w:r w:rsidRPr="00E37D98">
        <w:rPr>
          <w:sz w:val="28"/>
          <w:szCs w:val="28"/>
        </w:rPr>
        <w:t>кодексом Российской Федерации, Федеральным законом</w:t>
      </w:r>
      <w:r>
        <w:rPr>
          <w:sz w:val="28"/>
          <w:szCs w:val="28"/>
        </w:rPr>
        <w:t xml:space="preserve"> Российской Федерации от 07.02.2011 </w:t>
      </w:r>
      <w:r w:rsidRPr="00E37D98">
        <w:rPr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Сч</w:t>
      </w:r>
      <w:r>
        <w:rPr>
          <w:sz w:val="28"/>
          <w:szCs w:val="28"/>
        </w:rPr>
        <w:t>ё</w:t>
      </w:r>
      <w:r w:rsidRPr="00E37D98">
        <w:rPr>
          <w:sz w:val="28"/>
          <w:szCs w:val="28"/>
        </w:rPr>
        <w:t>тной палате</w:t>
      </w:r>
      <w:r>
        <w:rPr>
          <w:sz w:val="28"/>
          <w:szCs w:val="28"/>
        </w:rPr>
        <w:t>, утверждё</w:t>
      </w:r>
      <w:r w:rsidRPr="00E37D98">
        <w:rPr>
          <w:sz w:val="28"/>
          <w:szCs w:val="28"/>
        </w:rPr>
        <w:t>нным решением Думы г</w:t>
      </w:r>
      <w:r>
        <w:rPr>
          <w:sz w:val="28"/>
          <w:szCs w:val="28"/>
        </w:rPr>
        <w:t xml:space="preserve">орода Нефтеюганска от 27.09.2011 </w:t>
      </w:r>
      <w:r w:rsidRPr="00E37D98">
        <w:rPr>
          <w:sz w:val="28"/>
          <w:szCs w:val="28"/>
        </w:rPr>
        <w:t>№ 115-</w:t>
      </w:r>
      <w:r w:rsidRPr="00E37D98">
        <w:rPr>
          <w:sz w:val="28"/>
          <w:szCs w:val="28"/>
          <w:lang w:val="en-US"/>
        </w:rPr>
        <w:t>V</w:t>
      </w:r>
      <w:r w:rsidRPr="00E37D98">
        <w:rPr>
          <w:sz w:val="28"/>
          <w:szCs w:val="28"/>
        </w:rPr>
        <w:t xml:space="preserve"> осуществляла муниципальный финансовый контроль в форме контрольных</w:t>
      </w:r>
      <w:r>
        <w:rPr>
          <w:sz w:val="28"/>
          <w:szCs w:val="28"/>
        </w:rPr>
        <w:t xml:space="preserve"> </w:t>
      </w:r>
      <w:r w:rsidRPr="00E37D98">
        <w:rPr>
          <w:sz w:val="28"/>
          <w:szCs w:val="28"/>
        </w:rPr>
        <w:t xml:space="preserve">и экспертно-аналитических мероприятий. </w:t>
      </w:r>
    </w:p>
    <w:p w:rsidR="00272380" w:rsidRPr="00E37D98" w:rsidRDefault="00272380" w:rsidP="00272380">
      <w:pPr>
        <w:tabs>
          <w:tab w:val="right" w:pos="9355"/>
        </w:tabs>
        <w:ind w:firstLine="540"/>
        <w:jc w:val="both"/>
        <w:rPr>
          <w:sz w:val="28"/>
          <w:szCs w:val="28"/>
        </w:rPr>
      </w:pPr>
    </w:p>
    <w:p w:rsidR="00272380" w:rsidRPr="00E37D98" w:rsidRDefault="00272380" w:rsidP="00B3768E">
      <w:pPr>
        <w:tabs>
          <w:tab w:val="right" w:pos="9355"/>
        </w:tabs>
        <w:jc w:val="center"/>
        <w:rPr>
          <w:b/>
          <w:sz w:val="28"/>
          <w:szCs w:val="28"/>
        </w:rPr>
      </w:pPr>
      <w:r w:rsidRPr="00E37D98">
        <w:rPr>
          <w:b/>
          <w:sz w:val="28"/>
          <w:szCs w:val="28"/>
        </w:rPr>
        <w:t>1. Контрольная деятельность</w:t>
      </w:r>
    </w:p>
    <w:p w:rsidR="00272380" w:rsidRPr="00E37D98" w:rsidRDefault="00272380" w:rsidP="00272380">
      <w:pPr>
        <w:tabs>
          <w:tab w:val="right" w:pos="9355"/>
        </w:tabs>
        <w:ind w:firstLine="540"/>
        <w:jc w:val="center"/>
        <w:rPr>
          <w:sz w:val="28"/>
          <w:szCs w:val="28"/>
        </w:rPr>
      </w:pPr>
    </w:p>
    <w:p w:rsidR="001B1991" w:rsidRDefault="00272380" w:rsidP="00272380">
      <w:pPr>
        <w:ind w:firstLine="709"/>
        <w:jc w:val="both"/>
        <w:rPr>
          <w:sz w:val="28"/>
          <w:szCs w:val="28"/>
        </w:rPr>
      </w:pPr>
      <w:r w:rsidRPr="00E37D98">
        <w:rPr>
          <w:sz w:val="28"/>
          <w:szCs w:val="28"/>
        </w:rPr>
        <w:t xml:space="preserve">В </w:t>
      </w:r>
      <w:r w:rsidR="000C5F6B">
        <w:rPr>
          <w:sz w:val="28"/>
          <w:szCs w:val="28"/>
        </w:rPr>
        <w:t xml:space="preserve">третьем </w:t>
      </w:r>
      <w:r w:rsidRPr="00E37D98">
        <w:rPr>
          <w:sz w:val="28"/>
          <w:szCs w:val="28"/>
        </w:rPr>
        <w:t>квартале 201</w:t>
      </w:r>
      <w:r w:rsidR="000C5F6B">
        <w:rPr>
          <w:sz w:val="28"/>
          <w:szCs w:val="28"/>
        </w:rPr>
        <w:t>8</w:t>
      </w:r>
      <w:r w:rsidRPr="00E37D98">
        <w:rPr>
          <w:sz w:val="28"/>
          <w:szCs w:val="28"/>
        </w:rPr>
        <w:t xml:space="preserve"> года проведено</w:t>
      </w:r>
      <w:r>
        <w:rPr>
          <w:sz w:val="28"/>
          <w:szCs w:val="28"/>
        </w:rPr>
        <w:t xml:space="preserve"> </w:t>
      </w:r>
      <w:r w:rsidR="00AE4AA6">
        <w:rPr>
          <w:sz w:val="28"/>
          <w:szCs w:val="28"/>
        </w:rPr>
        <w:t xml:space="preserve">шесть </w:t>
      </w:r>
      <w:r w:rsidRPr="00084F9A">
        <w:rPr>
          <w:sz w:val="28"/>
          <w:szCs w:val="28"/>
        </w:rPr>
        <w:t xml:space="preserve">контрольных мероприятия, </w:t>
      </w:r>
      <w:r>
        <w:rPr>
          <w:sz w:val="28"/>
          <w:szCs w:val="28"/>
        </w:rPr>
        <w:t xml:space="preserve">в том числе </w:t>
      </w:r>
      <w:r w:rsidR="00AE4AA6">
        <w:rPr>
          <w:sz w:val="28"/>
          <w:szCs w:val="28"/>
        </w:rPr>
        <w:t>три</w:t>
      </w:r>
      <w:r>
        <w:rPr>
          <w:sz w:val="28"/>
          <w:szCs w:val="28"/>
        </w:rPr>
        <w:t xml:space="preserve"> по поручению </w:t>
      </w:r>
      <w:r w:rsidRPr="00B30B7A">
        <w:rPr>
          <w:sz w:val="28"/>
          <w:szCs w:val="28"/>
        </w:rPr>
        <w:t>Нефтеюг</w:t>
      </w:r>
      <w:r>
        <w:rPr>
          <w:sz w:val="28"/>
          <w:szCs w:val="28"/>
        </w:rPr>
        <w:t>анской межрайонной прокуратуры,</w:t>
      </w:r>
      <w:r w:rsidRPr="00084F9A">
        <w:rPr>
          <w:sz w:val="28"/>
          <w:szCs w:val="28"/>
        </w:rPr>
        <w:t xml:space="preserve"> а именно:</w:t>
      </w:r>
    </w:p>
    <w:p w:rsidR="001B1991" w:rsidRDefault="001B1991" w:rsidP="00272380">
      <w:pPr>
        <w:ind w:firstLine="709"/>
        <w:jc w:val="both"/>
        <w:rPr>
          <w:sz w:val="28"/>
          <w:szCs w:val="28"/>
        </w:rPr>
      </w:pPr>
    </w:p>
    <w:p w:rsidR="00272380" w:rsidRPr="001B1991" w:rsidRDefault="001B1991" w:rsidP="00B3768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1.1. </w:t>
      </w:r>
      <w:r w:rsidRPr="009761DE">
        <w:rPr>
          <w:sz w:val="26"/>
          <w:szCs w:val="26"/>
        </w:rPr>
        <w:t>«</w:t>
      </w:r>
      <w:r w:rsidRPr="001B1991">
        <w:rPr>
          <w:b/>
          <w:i/>
          <w:sz w:val="28"/>
          <w:szCs w:val="28"/>
        </w:rPr>
        <w:t xml:space="preserve">Проверка законности, результативности (эффективности </w:t>
      </w:r>
      <w:r w:rsidR="00B3768E">
        <w:rPr>
          <w:b/>
          <w:i/>
          <w:sz w:val="28"/>
          <w:szCs w:val="28"/>
        </w:rPr>
        <w:br/>
      </w:r>
      <w:bookmarkStart w:id="0" w:name="_GoBack"/>
      <w:bookmarkEnd w:id="0"/>
      <w:r w:rsidRPr="001B1991">
        <w:rPr>
          <w:b/>
          <w:i/>
          <w:sz w:val="28"/>
          <w:szCs w:val="28"/>
        </w:rPr>
        <w:t>и экономности) использования бюджетных средств в рамках муниципальной программы «Обеспечение доступным и комфортным жильём жителей города Нефтеюганска»</w:t>
      </w:r>
    </w:p>
    <w:p w:rsidR="00272380" w:rsidRDefault="001B1991" w:rsidP="0027238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1B1991" w:rsidRDefault="001B1991" w:rsidP="00272380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B1991">
        <w:rPr>
          <w:sz w:val="28"/>
          <w:szCs w:val="28"/>
        </w:rPr>
        <w:t>Контрольное мероприятие проведено в департамент</w:t>
      </w:r>
      <w:r>
        <w:rPr>
          <w:sz w:val="28"/>
          <w:szCs w:val="28"/>
        </w:rPr>
        <w:t>е</w:t>
      </w:r>
      <w:r w:rsidRPr="001B1991">
        <w:rPr>
          <w:sz w:val="28"/>
          <w:szCs w:val="28"/>
        </w:rPr>
        <w:t xml:space="preserve"> муниципального имущества администрации города Нефтеюганска (далее по тексту – ДМИ), </w:t>
      </w:r>
      <w:r w:rsidRPr="001B1991">
        <w:rPr>
          <w:sz w:val="28"/>
          <w:szCs w:val="28"/>
        </w:rPr>
        <w:lastRenderedPageBreak/>
        <w:t>департамент</w:t>
      </w:r>
      <w:r>
        <w:rPr>
          <w:sz w:val="28"/>
          <w:szCs w:val="28"/>
        </w:rPr>
        <w:t>е</w:t>
      </w:r>
      <w:r w:rsidRPr="001B1991">
        <w:rPr>
          <w:sz w:val="28"/>
          <w:szCs w:val="28"/>
        </w:rPr>
        <w:t xml:space="preserve"> градостроительства и земельных отношений администрации города Нефтеюганска (далее по тексту – </w:t>
      </w:r>
      <w:proofErr w:type="spellStart"/>
      <w:r w:rsidRPr="001B1991">
        <w:rPr>
          <w:sz w:val="28"/>
          <w:szCs w:val="28"/>
        </w:rPr>
        <w:t>ДГиЗО</w:t>
      </w:r>
      <w:proofErr w:type="spellEnd"/>
      <w:r w:rsidRPr="001B1991">
        <w:rPr>
          <w:sz w:val="28"/>
          <w:szCs w:val="28"/>
        </w:rPr>
        <w:t>), муниципально</w:t>
      </w:r>
      <w:r>
        <w:rPr>
          <w:sz w:val="28"/>
          <w:szCs w:val="28"/>
        </w:rPr>
        <w:t>м</w:t>
      </w:r>
      <w:r w:rsidRPr="001B1991">
        <w:rPr>
          <w:sz w:val="28"/>
          <w:szCs w:val="28"/>
        </w:rPr>
        <w:t xml:space="preserve"> казённо</w:t>
      </w:r>
      <w:r>
        <w:rPr>
          <w:sz w:val="28"/>
          <w:szCs w:val="28"/>
        </w:rPr>
        <w:t>м</w:t>
      </w:r>
      <w:r w:rsidRPr="001B199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и</w:t>
      </w:r>
      <w:r w:rsidRPr="001B1991">
        <w:rPr>
          <w:sz w:val="28"/>
          <w:szCs w:val="28"/>
        </w:rPr>
        <w:t xml:space="preserve"> «Управление капитального строительства» (далее по тексту – МКУ «УКС»)</w:t>
      </w:r>
      <w:r>
        <w:rPr>
          <w:sz w:val="28"/>
          <w:szCs w:val="28"/>
        </w:rPr>
        <w:t>. Проверяемый период 2017 год.</w:t>
      </w:r>
    </w:p>
    <w:p w:rsidR="001B1991" w:rsidRDefault="001B1991" w:rsidP="00272380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</w:t>
      </w:r>
      <w:r w:rsidR="006F2901">
        <w:rPr>
          <w:sz w:val="28"/>
          <w:szCs w:val="28"/>
        </w:rPr>
        <w:t xml:space="preserve"> контрольного мероприятия установлено:</w:t>
      </w:r>
      <w:r>
        <w:rPr>
          <w:sz w:val="28"/>
          <w:szCs w:val="28"/>
        </w:rPr>
        <w:t xml:space="preserve"> </w:t>
      </w:r>
    </w:p>
    <w:p w:rsidR="006F2901" w:rsidRDefault="006F2901" w:rsidP="006F2901">
      <w:pPr>
        <w:tabs>
          <w:tab w:val="left" w:pos="284"/>
        </w:tabs>
        <w:ind w:firstLine="709"/>
        <w:contextualSpacing/>
        <w:jc w:val="center"/>
        <w:rPr>
          <w:i/>
          <w:sz w:val="28"/>
          <w:szCs w:val="28"/>
        </w:rPr>
      </w:pPr>
    </w:p>
    <w:p w:rsidR="006F2901" w:rsidRPr="006F2901" w:rsidRDefault="006F2901" w:rsidP="006F2901">
      <w:pPr>
        <w:tabs>
          <w:tab w:val="left" w:pos="284"/>
        </w:tabs>
        <w:ind w:firstLine="709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 департаменту муниципальной собственности администрации города Нефтеюганска</w:t>
      </w:r>
    </w:p>
    <w:p w:rsidR="006F2901" w:rsidRPr="003C1D08" w:rsidRDefault="006F2901" w:rsidP="006F2901">
      <w:pPr>
        <w:ind w:firstLine="709"/>
        <w:contextualSpacing/>
        <w:jc w:val="both"/>
        <w:rPr>
          <w:sz w:val="28"/>
          <w:szCs w:val="28"/>
        </w:rPr>
      </w:pPr>
    </w:p>
    <w:p w:rsidR="003C1D08" w:rsidRPr="003C1D08" w:rsidRDefault="003C1D08" w:rsidP="003C1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C1D08">
        <w:rPr>
          <w:sz w:val="28"/>
          <w:szCs w:val="28"/>
        </w:rPr>
        <w:t>. На реализацию мероприятия 2.2 «Реализация полномочий в области строительства и жилищных отношений» подпрограммы II «Содействие развитию жилищного строительства на 2014-2020 годы»</w:t>
      </w:r>
      <w:r>
        <w:rPr>
          <w:sz w:val="28"/>
          <w:szCs w:val="28"/>
        </w:rPr>
        <w:t xml:space="preserve"> </w:t>
      </w:r>
      <w:r w:rsidRPr="003C1D08">
        <w:rPr>
          <w:sz w:val="28"/>
          <w:szCs w:val="28"/>
        </w:rPr>
        <w:t xml:space="preserve">муниципальной целевой программы «Обеспечение доступным и комфортным жильём жителей города Нефтеюганска в 2014-2020 годах», утверждённой постановлением администрации города Нефтеюганска от 28.10.2013 </w:t>
      </w:r>
      <w:r>
        <w:rPr>
          <w:sz w:val="28"/>
          <w:szCs w:val="28"/>
        </w:rPr>
        <w:br/>
      </w:r>
      <w:r w:rsidRPr="003C1D08">
        <w:rPr>
          <w:sz w:val="28"/>
          <w:szCs w:val="28"/>
        </w:rPr>
        <w:t>№ 1207-</w:t>
      </w:r>
      <w:r>
        <w:rPr>
          <w:sz w:val="28"/>
          <w:szCs w:val="28"/>
        </w:rPr>
        <w:t>п</w:t>
      </w:r>
      <w:r w:rsidRPr="003C1D08">
        <w:rPr>
          <w:sz w:val="28"/>
          <w:szCs w:val="28"/>
        </w:rPr>
        <w:t xml:space="preserve"> (далее по тексту – Муниципальная </w:t>
      </w:r>
      <w:r w:rsidR="00717810" w:rsidRPr="003C1D08">
        <w:rPr>
          <w:sz w:val="28"/>
          <w:szCs w:val="28"/>
        </w:rPr>
        <w:t>программа) на</w:t>
      </w:r>
      <w:r w:rsidRPr="003C1D08">
        <w:rPr>
          <w:sz w:val="28"/>
          <w:szCs w:val="28"/>
        </w:rPr>
        <w:t xml:space="preserve"> 2017 год утверждено 60 246 522 рубля. Исполнение составило 56 972 074 рубля </w:t>
      </w:r>
      <w:r w:rsidRPr="003C1D08">
        <w:rPr>
          <w:sz w:val="28"/>
          <w:szCs w:val="28"/>
        </w:rPr>
        <w:br/>
        <w:t>36 копеек.</w:t>
      </w:r>
    </w:p>
    <w:p w:rsidR="003C1D08" w:rsidRPr="003C1D08" w:rsidRDefault="003C1D08" w:rsidP="003C1D08">
      <w:pPr>
        <w:ind w:firstLine="709"/>
        <w:jc w:val="both"/>
        <w:outlineLvl w:val="1"/>
        <w:rPr>
          <w:sz w:val="28"/>
          <w:szCs w:val="28"/>
        </w:rPr>
      </w:pPr>
      <w:r w:rsidRPr="003C1D08">
        <w:rPr>
          <w:sz w:val="28"/>
          <w:szCs w:val="28"/>
        </w:rPr>
        <w:t xml:space="preserve">2. В нарушение части 1 статьи 34 Федерального закона от 05.04.2013 </w:t>
      </w:r>
      <w:r w:rsidRPr="003C1D08">
        <w:rPr>
          <w:sz w:val="28"/>
          <w:szCs w:val="28"/>
        </w:rPr>
        <w:br/>
        <w:t xml:space="preserve">№ 44-ФЗ «О контрактной системе в сфере закупок товаров, работ, услуг для обеспечения государственных и муниципальных нужд» (далее по тексту – </w:t>
      </w:r>
      <w:r w:rsidRPr="003C1D08">
        <w:rPr>
          <w:sz w:val="28"/>
          <w:szCs w:val="28"/>
        </w:rPr>
        <w:br/>
        <w:t xml:space="preserve">Закон № 44-ФЗ) ДМИ заключены контракты с суммами обеспечения исполнения муниципальных контрактов, не соответствующими предусмотренным извещениями об осуществлении закупок, документациями о закупках. </w:t>
      </w:r>
    </w:p>
    <w:p w:rsidR="003C1D08" w:rsidRPr="003C1D08" w:rsidRDefault="003C1D08" w:rsidP="003C1D08">
      <w:pPr>
        <w:ind w:firstLine="709"/>
        <w:jc w:val="both"/>
        <w:outlineLvl w:val="1"/>
        <w:rPr>
          <w:sz w:val="28"/>
          <w:szCs w:val="28"/>
        </w:rPr>
      </w:pPr>
      <w:r w:rsidRPr="003C1D08">
        <w:rPr>
          <w:sz w:val="28"/>
          <w:szCs w:val="28"/>
        </w:rPr>
        <w:t xml:space="preserve">В ходе проведения контрольного мероприятия, ДМИ 30.05.2018 года заключены дополнительные соглашения к контрактам в части изменения размера обеспечения их исполнения. </w:t>
      </w:r>
    </w:p>
    <w:p w:rsidR="003C1D08" w:rsidRPr="003C1D08" w:rsidRDefault="003C1D08" w:rsidP="003C1D0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3C1D08">
        <w:rPr>
          <w:iCs/>
          <w:sz w:val="28"/>
          <w:szCs w:val="28"/>
        </w:rPr>
        <w:t>3. Между Департаментом строительства Ханты-Мансийского автономного округа – Югры и муниципальным образованием город Нефтеюганск заключено соглашение от 21.02.2017 № 1 о предоставлении субсидий из бюджета автономного округа бюджетам муниципальных образований автономного округа для реализации полномочий в области строительства, градостроительной деятельности и жилищных отношений (далее по тексту – Соглашение)</w:t>
      </w:r>
      <w:r w:rsidR="00015CE4">
        <w:rPr>
          <w:iCs/>
          <w:sz w:val="28"/>
          <w:szCs w:val="28"/>
        </w:rPr>
        <w:t xml:space="preserve">. </w:t>
      </w:r>
      <w:r w:rsidRPr="003C1D08">
        <w:rPr>
          <w:iCs/>
          <w:sz w:val="28"/>
          <w:szCs w:val="28"/>
        </w:rPr>
        <w:t>ДМИ не соблюдён пункт 2.4 Соглашения, а именно использование Субсидии осуществлялось не в соответствии с планом её использования, определённым приложением 1 к Соглашению</w:t>
      </w:r>
      <w:r w:rsidR="00015CE4">
        <w:rPr>
          <w:iCs/>
          <w:sz w:val="28"/>
          <w:szCs w:val="28"/>
        </w:rPr>
        <w:t>, вместо запланированных к приобретению 15 жилых помещений, приобретено 14</w:t>
      </w:r>
      <w:r w:rsidRPr="003C1D08">
        <w:rPr>
          <w:iCs/>
          <w:sz w:val="28"/>
          <w:szCs w:val="28"/>
        </w:rPr>
        <w:t>.</w:t>
      </w:r>
    </w:p>
    <w:p w:rsidR="003C1D08" w:rsidRPr="003C1D08" w:rsidRDefault="003C1D08" w:rsidP="003C1D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C1D08">
        <w:rPr>
          <w:sz w:val="28"/>
          <w:szCs w:val="28"/>
        </w:rPr>
        <w:t xml:space="preserve">. В апреле 2017 года Отчёт о реализации Соглашения по состоянию на 01.04.2017 года направлен в </w:t>
      </w:r>
      <w:proofErr w:type="spellStart"/>
      <w:r w:rsidRPr="003C1D08">
        <w:rPr>
          <w:sz w:val="28"/>
          <w:szCs w:val="28"/>
        </w:rPr>
        <w:t>ДГиЗО</w:t>
      </w:r>
      <w:proofErr w:type="spellEnd"/>
      <w:r w:rsidRPr="003C1D08">
        <w:rPr>
          <w:sz w:val="28"/>
          <w:szCs w:val="28"/>
        </w:rPr>
        <w:t xml:space="preserve"> с нарушением установленных сроков.</w:t>
      </w:r>
    </w:p>
    <w:p w:rsidR="003C1D08" w:rsidRPr="003C1D08" w:rsidRDefault="00015CE4" w:rsidP="003C1D08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3C1D08" w:rsidRPr="003C1D08">
        <w:rPr>
          <w:sz w:val="28"/>
          <w:szCs w:val="28"/>
        </w:rPr>
        <w:t xml:space="preserve">. В 2017 году ДМИ проведена работа по восстановлению </w:t>
      </w:r>
      <w:r w:rsidR="003C1D08" w:rsidRPr="003C1D08">
        <w:rPr>
          <w:sz w:val="28"/>
          <w:szCs w:val="28"/>
        </w:rPr>
        <w:br/>
        <w:t xml:space="preserve">в учёте дебиторской задолженности по оплате взносов на долевое участие </w:t>
      </w:r>
      <w:r w:rsidR="003C1D08" w:rsidRPr="003C1D08">
        <w:rPr>
          <w:sz w:val="28"/>
          <w:szCs w:val="28"/>
        </w:rPr>
        <w:br/>
        <w:t xml:space="preserve">в многоквартирных домах (контракты 2014-2015 годов) на сумму </w:t>
      </w:r>
      <w:r w:rsidR="003C1D08" w:rsidRPr="003C1D08">
        <w:rPr>
          <w:bCs/>
          <w:color w:val="000000"/>
          <w:sz w:val="28"/>
          <w:szCs w:val="28"/>
        </w:rPr>
        <w:t>183 205 742 рубля 10 копеек.</w:t>
      </w:r>
    </w:p>
    <w:p w:rsidR="003C1D08" w:rsidRPr="003C1D08" w:rsidRDefault="003C1D08" w:rsidP="003C1D08">
      <w:pPr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3C1D08">
        <w:rPr>
          <w:bCs/>
          <w:color w:val="000000"/>
          <w:sz w:val="28"/>
          <w:szCs w:val="28"/>
        </w:rPr>
        <w:lastRenderedPageBreak/>
        <w:t>Дебиторская задолженность по приобретённым в 2017 году жилым помещениям составляла на 31.12.2017 года 44 496 273 рубля 15 копеек.</w:t>
      </w:r>
    </w:p>
    <w:p w:rsidR="000777DE" w:rsidRDefault="000777DE" w:rsidP="000777DE">
      <w:pPr>
        <w:pStyle w:val="a4"/>
        <w:jc w:val="center"/>
        <w:rPr>
          <w:sz w:val="28"/>
          <w:szCs w:val="28"/>
        </w:rPr>
      </w:pPr>
    </w:p>
    <w:p w:rsidR="000777DE" w:rsidRPr="00EE34A1" w:rsidRDefault="000777DE" w:rsidP="000777DE">
      <w:pPr>
        <w:pStyle w:val="a4"/>
        <w:jc w:val="center"/>
        <w:rPr>
          <w:bCs/>
          <w:sz w:val="28"/>
          <w:szCs w:val="28"/>
        </w:rPr>
      </w:pPr>
      <w:r w:rsidRPr="00EE34A1">
        <w:rPr>
          <w:sz w:val="28"/>
          <w:szCs w:val="28"/>
        </w:rPr>
        <w:t>По муниципальному казённому учреждению «Управление капитального строительства»</w:t>
      </w:r>
    </w:p>
    <w:p w:rsidR="007E2A2A" w:rsidRDefault="007E2A2A" w:rsidP="007E2A2A">
      <w:pPr>
        <w:autoSpaceDE w:val="0"/>
        <w:autoSpaceDN w:val="0"/>
        <w:adjustRightInd w:val="0"/>
        <w:ind w:right="-1" w:firstLine="709"/>
        <w:contextualSpacing/>
        <w:jc w:val="both"/>
        <w:rPr>
          <w:color w:val="000000"/>
          <w:sz w:val="28"/>
          <w:szCs w:val="28"/>
        </w:rPr>
      </w:pPr>
    </w:p>
    <w:p w:rsidR="00F96067" w:rsidRDefault="00F96067" w:rsidP="000777DE">
      <w:pPr>
        <w:spacing w:after="100" w:afterAutospacing="1"/>
        <w:ind w:right="-1" w:firstLine="709"/>
        <w:contextualSpacing/>
        <w:jc w:val="both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Установлено необоснованное расходование бюджетных средств на общую сумму </w:t>
      </w:r>
      <w:r>
        <w:rPr>
          <w:rFonts w:eastAsia="Calibri"/>
          <w:sz w:val="28"/>
          <w:szCs w:val="28"/>
        </w:rPr>
        <w:t>1 188 579</w:t>
      </w:r>
      <w:r w:rsidRPr="006F2901">
        <w:rPr>
          <w:rFonts w:eastAsia="Calibri"/>
          <w:sz w:val="28"/>
          <w:szCs w:val="28"/>
        </w:rPr>
        <w:t xml:space="preserve"> рубл</w:t>
      </w:r>
      <w:r>
        <w:rPr>
          <w:rFonts w:eastAsia="Calibri"/>
          <w:sz w:val="28"/>
          <w:szCs w:val="28"/>
        </w:rPr>
        <w:t>ей</w:t>
      </w:r>
      <w:r w:rsidRPr="006F290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20</w:t>
      </w:r>
      <w:r w:rsidRPr="006F2901">
        <w:rPr>
          <w:rFonts w:eastAsia="Calibri"/>
          <w:sz w:val="28"/>
          <w:szCs w:val="28"/>
        </w:rPr>
        <w:t xml:space="preserve"> копеек</w:t>
      </w:r>
      <w:r>
        <w:rPr>
          <w:rFonts w:eastAsia="Calibri"/>
          <w:sz w:val="28"/>
          <w:szCs w:val="28"/>
        </w:rPr>
        <w:t>, обусловленное оплатой по муниципальным контрактам непредвиденных затрат при отсутствии документов, подтверждающих объёмы фактически выполненных работ.</w:t>
      </w:r>
    </w:p>
    <w:p w:rsidR="006F2901" w:rsidRDefault="00035DB8" w:rsidP="006F2901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5D73FB">
        <w:rPr>
          <w:sz w:val="28"/>
          <w:szCs w:val="28"/>
        </w:rPr>
        <w:t>По результатам контрольного мероприятия в адрес директора МКУ «УКС» направлено представление</w:t>
      </w:r>
      <w:r w:rsidR="00E34C89" w:rsidRPr="005D73FB">
        <w:rPr>
          <w:sz w:val="28"/>
          <w:szCs w:val="28"/>
        </w:rPr>
        <w:t xml:space="preserve"> для принятия мер по устранению выя</w:t>
      </w:r>
      <w:r w:rsidR="005D73FB">
        <w:rPr>
          <w:sz w:val="28"/>
          <w:szCs w:val="28"/>
        </w:rPr>
        <w:t xml:space="preserve">вленных нарушений и недостатков. По результатам рассмотрения представления </w:t>
      </w:r>
      <w:r w:rsidR="00DB1F99">
        <w:rPr>
          <w:sz w:val="28"/>
          <w:szCs w:val="28"/>
        </w:rPr>
        <w:t xml:space="preserve">учреждением разработан план мероприятий по устранению нарушений, с назначением ответственных лиц. </w:t>
      </w:r>
      <w:r w:rsidR="00E34C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34C89" w:rsidRDefault="00E34C89" w:rsidP="006F2901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E34C89" w:rsidRPr="00E34C89" w:rsidRDefault="00E34C89" w:rsidP="00E34C89">
      <w:pPr>
        <w:tabs>
          <w:tab w:val="left" w:pos="567"/>
        </w:tabs>
        <w:contextualSpacing/>
        <w:jc w:val="center"/>
        <w:rPr>
          <w:b/>
          <w:i/>
          <w:sz w:val="28"/>
          <w:szCs w:val="28"/>
        </w:rPr>
      </w:pPr>
      <w:r w:rsidRPr="00717810">
        <w:rPr>
          <w:b/>
          <w:i/>
          <w:sz w:val="28"/>
          <w:szCs w:val="28"/>
        </w:rPr>
        <w:t xml:space="preserve">1.2. </w:t>
      </w:r>
      <w:r w:rsidRPr="00E34C89">
        <w:rPr>
          <w:b/>
          <w:i/>
          <w:sz w:val="28"/>
          <w:szCs w:val="28"/>
        </w:rPr>
        <w:t xml:space="preserve">«Проверка законности, результативности (эффективности и экономности) использования средств бюджета города Нефтеюганска, </w:t>
      </w:r>
    </w:p>
    <w:p w:rsidR="00E34C89" w:rsidRPr="00E34C89" w:rsidRDefault="00E34C89" w:rsidP="00E34C89">
      <w:pPr>
        <w:tabs>
          <w:tab w:val="left" w:pos="567"/>
        </w:tabs>
        <w:contextualSpacing/>
        <w:jc w:val="center"/>
        <w:rPr>
          <w:b/>
          <w:i/>
          <w:sz w:val="28"/>
          <w:szCs w:val="28"/>
        </w:rPr>
      </w:pPr>
      <w:r w:rsidRPr="00E34C89">
        <w:rPr>
          <w:b/>
          <w:i/>
          <w:sz w:val="28"/>
          <w:szCs w:val="28"/>
        </w:rPr>
        <w:t>предусмотренных на выполнение работ по сносу домов и строений»</w:t>
      </w:r>
    </w:p>
    <w:p w:rsidR="00E34C89" w:rsidRDefault="00E34C89" w:rsidP="00E34C89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34C89" w:rsidRDefault="00E34C89" w:rsidP="00B376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1991">
        <w:rPr>
          <w:sz w:val="28"/>
          <w:szCs w:val="28"/>
        </w:rPr>
        <w:t xml:space="preserve">Контрольное мероприятие проведено в </w:t>
      </w:r>
      <w:r w:rsidRPr="00F61F53">
        <w:rPr>
          <w:sz w:val="28"/>
          <w:szCs w:val="28"/>
        </w:rPr>
        <w:t>Нефтеюганско</w:t>
      </w:r>
      <w:r>
        <w:rPr>
          <w:sz w:val="28"/>
          <w:szCs w:val="28"/>
        </w:rPr>
        <w:t>м</w:t>
      </w:r>
      <w:r w:rsidRPr="00F61F53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м</w:t>
      </w:r>
      <w:r w:rsidRPr="00F61F53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Pr="00F61F53">
        <w:rPr>
          <w:sz w:val="28"/>
          <w:szCs w:val="28"/>
        </w:rPr>
        <w:t xml:space="preserve"> казённо</w:t>
      </w:r>
      <w:r>
        <w:rPr>
          <w:sz w:val="28"/>
          <w:szCs w:val="28"/>
        </w:rPr>
        <w:t>м</w:t>
      </w:r>
      <w:r w:rsidRPr="00F61F5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и</w:t>
      </w:r>
      <w:r w:rsidRPr="00F61F53">
        <w:rPr>
          <w:sz w:val="28"/>
          <w:szCs w:val="28"/>
        </w:rPr>
        <w:t xml:space="preserve"> коммунального хозяйства «Служба единого заказчика»</w:t>
      </w:r>
      <w:r w:rsidRPr="006B6C24">
        <w:rPr>
          <w:bCs/>
          <w:sz w:val="28"/>
          <w:szCs w:val="28"/>
        </w:rPr>
        <w:t xml:space="preserve"> </w:t>
      </w:r>
      <w:r w:rsidRPr="00F61F53">
        <w:rPr>
          <w:bCs/>
          <w:sz w:val="28"/>
          <w:szCs w:val="28"/>
        </w:rPr>
        <w:t>(далее по тексту – НГ МКУ КХ «СЕЗ», Учреждение, Заказчик)</w:t>
      </w:r>
      <w:r>
        <w:rPr>
          <w:sz w:val="28"/>
          <w:szCs w:val="28"/>
        </w:rPr>
        <w:t xml:space="preserve">. Проверяемый период </w:t>
      </w:r>
      <w:r w:rsidRPr="0054451F">
        <w:rPr>
          <w:sz w:val="28"/>
          <w:szCs w:val="28"/>
        </w:rPr>
        <w:t xml:space="preserve">2017 год, </w:t>
      </w:r>
      <w:r w:rsidRPr="00F61F53">
        <w:rPr>
          <w:sz w:val="28"/>
          <w:szCs w:val="28"/>
        </w:rPr>
        <w:t>январь-май 2018 года</w:t>
      </w:r>
      <w:r>
        <w:rPr>
          <w:sz w:val="28"/>
          <w:szCs w:val="28"/>
        </w:rPr>
        <w:t>.</w:t>
      </w:r>
    </w:p>
    <w:p w:rsidR="00E34C89" w:rsidRDefault="00E34C89" w:rsidP="00B376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Объём проверенных средств 14 416 817 рублей.</w:t>
      </w:r>
    </w:p>
    <w:p w:rsidR="00E34C89" w:rsidRDefault="00E34C89" w:rsidP="00B3768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контрольного мероприятия установлено:</w:t>
      </w:r>
    </w:p>
    <w:p w:rsidR="007E2A2A" w:rsidRPr="00421453" w:rsidRDefault="007E2A2A" w:rsidP="00B3768E">
      <w:pPr>
        <w:ind w:firstLine="709"/>
        <w:jc w:val="both"/>
        <w:rPr>
          <w:sz w:val="28"/>
          <w:szCs w:val="28"/>
        </w:rPr>
      </w:pPr>
      <w:r w:rsidRPr="0054451F">
        <w:rPr>
          <w:sz w:val="28"/>
          <w:szCs w:val="28"/>
        </w:rPr>
        <w:t xml:space="preserve">1. </w:t>
      </w:r>
      <w:r w:rsidR="00BA785F">
        <w:rPr>
          <w:sz w:val="28"/>
          <w:szCs w:val="28"/>
        </w:rPr>
        <w:t xml:space="preserve">Применение завышенных расценок при расчёте начальной максимальной цены контрактов </w:t>
      </w:r>
      <w:r w:rsidR="003566E1">
        <w:rPr>
          <w:sz w:val="28"/>
          <w:szCs w:val="28"/>
        </w:rPr>
        <w:t xml:space="preserve">на снос непригодного жилья </w:t>
      </w:r>
      <w:r w:rsidR="00BA785F">
        <w:rPr>
          <w:sz w:val="28"/>
          <w:szCs w:val="28"/>
        </w:rPr>
        <w:t xml:space="preserve">привело к увеличению планируемых бюджетных ассигнований на сумму 2 219 455 рублей. </w:t>
      </w:r>
    </w:p>
    <w:p w:rsidR="0034024E" w:rsidRPr="00F61F53" w:rsidRDefault="007E2A2A" w:rsidP="00B3768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4024E">
        <w:rPr>
          <w:rFonts w:ascii="Times New Roman" w:hAnsi="Times New Roman"/>
          <w:sz w:val="28"/>
          <w:szCs w:val="28"/>
        </w:rPr>
        <w:t xml:space="preserve">2. </w:t>
      </w:r>
      <w:r w:rsidR="0034024E">
        <w:rPr>
          <w:rFonts w:ascii="Times New Roman" w:hAnsi="Times New Roman"/>
          <w:sz w:val="28"/>
          <w:szCs w:val="28"/>
        </w:rPr>
        <w:t>В</w:t>
      </w:r>
      <w:r w:rsidR="0034024E" w:rsidRPr="00F61F53">
        <w:rPr>
          <w:rFonts w:ascii="Times New Roman" w:hAnsi="Times New Roman"/>
          <w:sz w:val="28"/>
          <w:szCs w:val="28"/>
        </w:rPr>
        <w:t xml:space="preserve"> ходе анализа </w:t>
      </w:r>
      <w:r w:rsidR="0034024E">
        <w:rPr>
          <w:rFonts w:ascii="Times New Roman" w:hAnsi="Times New Roman"/>
          <w:sz w:val="28"/>
          <w:szCs w:val="28"/>
        </w:rPr>
        <w:t xml:space="preserve">формирования </w:t>
      </w:r>
      <w:r w:rsidR="0034024E" w:rsidRPr="00F61F53">
        <w:rPr>
          <w:rFonts w:ascii="Times New Roman" w:hAnsi="Times New Roman"/>
          <w:sz w:val="28"/>
          <w:szCs w:val="28"/>
        </w:rPr>
        <w:t>начальн</w:t>
      </w:r>
      <w:r w:rsidR="0034024E">
        <w:rPr>
          <w:rFonts w:ascii="Times New Roman" w:hAnsi="Times New Roman"/>
          <w:sz w:val="28"/>
          <w:szCs w:val="28"/>
        </w:rPr>
        <w:t>ой</w:t>
      </w:r>
      <w:r w:rsidR="0034024E" w:rsidRPr="00F61F53">
        <w:rPr>
          <w:rFonts w:ascii="Times New Roman" w:hAnsi="Times New Roman"/>
          <w:sz w:val="28"/>
          <w:szCs w:val="28"/>
        </w:rPr>
        <w:t xml:space="preserve"> (максимальн</w:t>
      </w:r>
      <w:r w:rsidR="0034024E">
        <w:rPr>
          <w:rFonts w:ascii="Times New Roman" w:hAnsi="Times New Roman"/>
          <w:sz w:val="28"/>
          <w:szCs w:val="28"/>
        </w:rPr>
        <w:t>ой</w:t>
      </w:r>
      <w:r w:rsidR="0034024E" w:rsidRPr="00F61F53">
        <w:rPr>
          <w:rFonts w:ascii="Times New Roman" w:hAnsi="Times New Roman"/>
          <w:sz w:val="28"/>
          <w:szCs w:val="28"/>
        </w:rPr>
        <w:t>) цен</w:t>
      </w:r>
      <w:r w:rsidR="0034024E">
        <w:rPr>
          <w:rFonts w:ascii="Times New Roman" w:hAnsi="Times New Roman"/>
          <w:sz w:val="28"/>
          <w:szCs w:val="28"/>
        </w:rPr>
        <w:t>ы</w:t>
      </w:r>
      <w:r w:rsidR="0034024E" w:rsidRPr="00F61F53">
        <w:rPr>
          <w:rFonts w:ascii="Times New Roman" w:hAnsi="Times New Roman"/>
          <w:sz w:val="28"/>
          <w:szCs w:val="28"/>
        </w:rPr>
        <w:t xml:space="preserve"> контракта (далее по тексту – НМЦК)</w:t>
      </w:r>
      <w:r w:rsidR="0034024E">
        <w:rPr>
          <w:rFonts w:ascii="Times New Roman" w:hAnsi="Times New Roman"/>
          <w:sz w:val="28"/>
          <w:szCs w:val="28"/>
        </w:rPr>
        <w:t xml:space="preserve"> по </w:t>
      </w:r>
      <w:r w:rsidR="0080747E">
        <w:rPr>
          <w:rFonts w:ascii="Times New Roman" w:hAnsi="Times New Roman"/>
          <w:sz w:val="28"/>
          <w:szCs w:val="28"/>
        </w:rPr>
        <w:t>к</w:t>
      </w:r>
      <w:r w:rsidR="0034024E" w:rsidRPr="00F61F53">
        <w:rPr>
          <w:rFonts w:ascii="Times New Roman" w:hAnsi="Times New Roman"/>
          <w:sz w:val="28"/>
          <w:szCs w:val="28"/>
        </w:rPr>
        <w:t>онтракт</w:t>
      </w:r>
      <w:r w:rsidR="0034024E">
        <w:rPr>
          <w:rFonts w:ascii="Times New Roman" w:hAnsi="Times New Roman"/>
          <w:sz w:val="28"/>
          <w:szCs w:val="28"/>
        </w:rPr>
        <w:t>у</w:t>
      </w:r>
      <w:r w:rsidR="0034024E" w:rsidRPr="00F61F53">
        <w:rPr>
          <w:rFonts w:ascii="Times New Roman" w:hAnsi="Times New Roman"/>
          <w:sz w:val="28"/>
          <w:szCs w:val="28"/>
        </w:rPr>
        <w:t xml:space="preserve"> </w:t>
      </w:r>
      <w:r w:rsidR="00501F9E">
        <w:rPr>
          <w:rFonts w:ascii="Times New Roman" w:hAnsi="Times New Roman"/>
          <w:sz w:val="28"/>
          <w:szCs w:val="28"/>
        </w:rPr>
        <w:t>на ликвидацию</w:t>
      </w:r>
      <w:r w:rsidR="00501F9E" w:rsidRPr="00501F9E">
        <w:rPr>
          <w:sz w:val="28"/>
          <w:szCs w:val="28"/>
        </w:rPr>
        <w:t xml:space="preserve"> </w:t>
      </w:r>
      <w:r w:rsidR="00501F9E" w:rsidRPr="00501F9E">
        <w:rPr>
          <w:rFonts w:ascii="Times New Roman" w:hAnsi="Times New Roman"/>
          <w:sz w:val="28"/>
          <w:szCs w:val="28"/>
        </w:rPr>
        <w:t>приспособленных для проживания строения</w:t>
      </w:r>
      <w:r w:rsidR="0034024E">
        <w:rPr>
          <w:rFonts w:ascii="Times New Roman" w:hAnsi="Times New Roman"/>
          <w:sz w:val="28"/>
          <w:szCs w:val="28"/>
        </w:rPr>
        <w:t xml:space="preserve"> </w:t>
      </w:r>
      <w:r w:rsidR="0034024E" w:rsidRPr="00F61F53">
        <w:rPr>
          <w:rFonts w:ascii="Times New Roman" w:hAnsi="Times New Roman"/>
          <w:sz w:val="28"/>
          <w:szCs w:val="28"/>
        </w:rPr>
        <w:t>установлено применение ряда завышенных расценок, отражённых в сборниках Федеральных единичных расценок на строительные работы 2001, а именно:</w:t>
      </w:r>
    </w:p>
    <w:p w:rsidR="0034024E" w:rsidRPr="00F61F53" w:rsidRDefault="0034024E" w:rsidP="00B3768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ФЕР46-06-001-4</w:t>
      </w:r>
      <w:r w:rsidRPr="00F61F53">
        <w:rPr>
          <w:rFonts w:ascii="Times New Roman" w:hAnsi="Times New Roman"/>
          <w:sz w:val="28"/>
          <w:szCs w:val="28"/>
        </w:rPr>
        <w:t xml:space="preserve"> «Разборка надземной части без сохранения годных материалов: деревянных зданий любой этажности»;</w:t>
      </w:r>
    </w:p>
    <w:p w:rsidR="0034024E" w:rsidRPr="00F61F53" w:rsidRDefault="0034024E" w:rsidP="00B3768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ФЕР46-04-001-3</w:t>
      </w:r>
      <w:r w:rsidRPr="00F61F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F53">
        <w:rPr>
          <w:rFonts w:ascii="Times New Roman" w:hAnsi="Times New Roman"/>
          <w:sz w:val="28"/>
          <w:szCs w:val="28"/>
        </w:rPr>
        <w:t xml:space="preserve">«Разборка: железобетонных фундаментов». </w:t>
      </w:r>
    </w:p>
    <w:p w:rsidR="0034024E" w:rsidRPr="00F61F53" w:rsidRDefault="0034024E" w:rsidP="00B3768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тоже время</w:t>
      </w:r>
      <w:r w:rsidRPr="00F61F53">
        <w:rPr>
          <w:rFonts w:ascii="Times New Roman" w:hAnsi="Times New Roman"/>
          <w:sz w:val="28"/>
          <w:szCs w:val="28"/>
        </w:rPr>
        <w:t>, существовала расценка ФЕР46-06-009-3 «Разборка зданий методом обрушения: деревянных жилых домов и прочих отапливаемых зданий», предусматривающая разборку зданий методом обрушения деревянных жилых домов и прочих отапливаемых зданий. В состав данной расценки входила полная комплексная разборка зданий, включая фундаменты, с применением строительных машин и механизмов.</w:t>
      </w:r>
    </w:p>
    <w:p w:rsidR="0034024E" w:rsidRPr="00F61F53" w:rsidRDefault="0034024E" w:rsidP="00B3768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F61F53">
        <w:rPr>
          <w:rFonts w:ascii="Times New Roman" w:hAnsi="Times New Roman"/>
          <w:sz w:val="28"/>
          <w:szCs w:val="28"/>
        </w:rPr>
        <w:lastRenderedPageBreak/>
        <w:t>Также, в сметный расчёт включалась расценка ФЕР27-04-001-1 «Устройство подстилающих и выравнивающих слоёв оснований: из песка»</w:t>
      </w:r>
      <w:r>
        <w:rPr>
          <w:rFonts w:ascii="Times New Roman" w:hAnsi="Times New Roman"/>
          <w:sz w:val="28"/>
          <w:szCs w:val="28"/>
        </w:rPr>
        <w:t xml:space="preserve">, </w:t>
      </w:r>
      <w:r w:rsidR="0071781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</w:t>
      </w:r>
      <w:r w:rsidRPr="00F61F53">
        <w:rPr>
          <w:rFonts w:ascii="Times New Roman" w:hAnsi="Times New Roman"/>
          <w:sz w:val="28"/>
          <w:szCs w:val="28"/>
        </w:rPr>
        <w:t xml:space="preserve"> состав </w:t>
      </w:r>
      <w:r>
        <w:rPr>
          <w:rFonts w:ascii="Times New Roman" w:hAnsi="Times New Roman"/>
          <w:sz w:val="28"/>
          <w:szCs w:val="28"/>
        </w:rPr>
        <w:t>которой</w:t>
      </w:r>
      <w:r w:rsidRPr="00F61F53">
        <w:rPr>
          <w:rFonts w:ascii="Times New Roman" w:hAnsi="Times New Roman"/>
          <w:sz w:val="28"/>
          <w:szCs w:val="28"/>
        </w:rPr>
        <w:t xml:space="preserve"> входят следующие работы: </w:t>
      </w:r>
    </w:p>
    <w:p w:rsidR="0034024E" w:rsidRPr="00F61F53" w:rsidRDefault="0034024E" w:rsidP="00B3768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F61F53">
        <w:rPr>
          <w:rFonts w:ascii="Times New Roman" w:hAnsi="Times New Roman"/>
          <w:sz w:val="28"/>
          <w:szCs w:val="28"/>
        </w:rPr>
        <w:t xml:space="preserve">- планировка и </w:t>
      </w:r>
      <w:proofErr w:type="spellStart"/>
      <w:r w:rsidRPr="00F61F53">
        <w:rPr>
          <w:rFonts w:ascii="Times New Roman" w:hAnsi="Times New Roman"/>
          <w:sz w:val="28"/>
          <w:szCs w:val="28"/>
        </w:rPr>
        <w:t>прикатка</w:t>
      </w:r>
      <w:proofErr w:type="spellEnd"/>
      <w:r w:rsidRPr="00F61F53">
        <w:rPr>
          <w:rFonts w:ascii="Times New Roman" w:hAnsi="Times New Roman"/>
          <w:sz w:val="28"/>
          <w:szCs w:val="28"/>
        </w:rPr>
        <w:t xml:space="preserve"> земляного полотна с поливом водой;</w:t>
      </w:r>
    </w:p>
    <w:p w:rsidR="0034024E" w:rsidRPr="00F61F53" w:rsidRDefault="0034024E" w:rsidP="00B3768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F61F53">
        <w:rPr>
          <w:rFonts w:ascii="Times New Roman" w:hAnsi="Times New Roman"/>
          <w:sz w:val="28"/>
          <w:szCs w:val="28"/>
        </w:rPr>
        <w:t xml:space="preserve">- россыпь и разравнивание материалов; </w:t>
      </w:r>
    </w:p>
    <w:p w:rsidR="0034024E" w:rsidRDefault="0034024E" w:rsidP="00B3768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F61F53">
        <w:rPr>
          <w:rFonts w:ascii="Times New Roman" w:hAnsi="Times New Roman"/>
          <w:sz w:val="28"/>
          <w:szCs w:val="28"/>
        </w:rPr>
        <w:t>- уплотнение россыпей с поливкой водой.</w:t>
      </w:r>
    </w:p>
    <w:p w:rsidR="0034024E" w:rsidRPr="00F61F53" w:rsidRDefault="0034024E" w:rsidP="00B3768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</w:t>
      </w:r>
      <w:r w:rsidRPr="00F61F53">
        <w:rPr>
          <w:rFonts w:ascii="Times New Roman" w:hAnsi="Times New Roman"/>
          <w:sz w:val="28"/>
          <w:szCs w:val="28"/>
        </w:rPr>
        <w:t xml:space="preserve"> поливка водой в зимний период не могла осуществляться</w:t>
      </w:r>
      <w:r>
        <w:rPr>
          <w:rFonts w:ascii="Times New Roman" w:hAnsi="Times New Roman"/>
          <w:sz w:val="28"/>
          <w:szCs w:val="28"/>
        </w:rPr>
        <w:t>,</w:t>
      </w:r>
      <w:r w:rsidRPr="00F61F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как вышеуказанная расценка содержится в сборнике № 27 «Автомобильные дороги» и предусмотрена на выполнение работ по сооружению автомобильных дорог, ц</w:t>
      </w:r>
      <w:r w:rsidRPr="00F61F53">
        <w:rPr>
          <w:rFonts w:ascii="Times New Roman" w:hAnsi="Times New Roman"/>
          <w:sz w:val="28"/>
          <w:szCs w:val="28"/>
        </w:rPr>
        <w:t>елесообразн</w:t>
      </w:r>
      <w:r>
        <w:rPr>
          <w:rFonts w:ascii="Times New Roman" w:hAnsi="Times New Roman"/>
          <w:sz w:val="28"/>
          <w:szCs w:val="28"/>
        </w:rPr>
        <w:t>о</w:t>
      </w:r>
      <w:r w:rsidRPr="00F61F53">
        <w:rPr>
          <w:rFonts w:ascii="Times New Roman" w:hAnsi="Times New Roman"/>
          <w:sz w:val="28"/>
          <w:szCs w:val="28"/>
        </w:rPr>
        <w:t xml:space="preserve"> примен</w:t>
      </w:r>
      <w:r>
        <w:rPr>
          <w:rFonts w:ascii="Times New Roman" w:hAnsi="Times New Roman"/>
          <w:sz w:val="28"/>
          <w:szCs w:val="28"/>
        </w:rPr>
        <w:t>ять</w:t>
      </w:r>
      <w:r w:rsidRPr="00F61F53">
        <w:rPr>
          <w:rFonts w:ascii="Times New Roman" w:hAnsi="Times New Roman"/>
          <w:sz w:val="28"/>
          <w:szCs w:val="28"/>
        </w:rPr>
        <w:t xml:space="preserve"> расценк</w:t>
      </w:r>
      <w:r>
        <w:rPr>
          <w:rFonts w:ascii="Times New Roman" w:hAnsi="Times New Roman"/>
          <w:sz w:val="28"/>
          <w:szCs w:val="28"/>
        </w:rPr>
        <w:t>у</w:t>
      </w:r>
      <w:r w:rsidRPr="00F61F53">
        <w:rPr>
          <w:rFonts w:ascii="Times New Roman" w:hAnsi="Times New Roman"/>
          <w:sz w:val="28"/>
          <w:szCs w:val="28"/>
        </w:rPr>
        <w:t xml:space="preserve"> ФЕР01-01-033-3 «Засыпка траншей и котлованов с перемещением грунта до 5 м бульдозерами мощностью: 58кВТ (80 л.с.), группа грунтов 3».</w:t>
      </w:r>
    </w:p>
    <w:p w:rsidR="0034024E" w:rsidRPr="00F61F53" w:rsidRDefault="0034024E" w:rsidP="00B3768E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F61F53">
        <w:rPr>
          <w:sz w:val="28"/>
          <w:szCs w:val="28"/>
        </w:rPr>
        <w:t>Учитывая принцип экономности использования бюджетных средств, Счётной палатой города Нефтеюганска произведён перерасчёт сметн</w:t>
      </w:r>
      <w:r>
        <w:rPr>
          <w:sz w:val="28"/>
          <w:szCs w:val="28"/>
        </w:rPr>
        <w:t>ой</w:t>
      </w:r>
      <w:r w:rsidRPr="00F61F53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документации</w:t>
      </w:r>
      <w:r w:rsidRPr="00F61F53">
        <w:rPr>
          <w:sz w:val="28"/>
          <w:szCs w:val="28"/>
        </w:rPr>
        <w:t>, являющ</w:t>
      </w:r>
      <w:r>
        <w:rPr>
          <w:sz w:val="28"/>
          <w:szCs w:val="28"/>
        </w:rPr>
        <w:t>ейся</w:t>
      </w:r>
      <w:r w:rsidRPr="00F61F53">
        <w:rPr>
          <w:sz w:val="28"/>
          <w:szCs w:val="28"/>
        </w:rPr>
        <w:t xml:space="preserve"> приложением к аукционн</w:t>
      </w:r>
      <w:r>
        <w:rPr>
          <w:sz w:val="28"/>
          <w:szCs w:val="28"/>
        </w:rPr>
        <w:t>ой</w:t>
      </w:r>
      <w:r w:rsidRPr="00F61F53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и</w:t>
      </w:r>
      <w:r w:rsidRPr="00F61F53">
        <w:rPr>
          <w:sz w:val="28"/>
          <w:szCs w:val="28"/>
        </w:rPr>
        <w:t>, с применением расценок ФЕР46-06-009-3, ФЕР01-01-033-3</w:t>
      </w:r>
      <w:r w:rsidR="00501F9E">
        <w:rPr>
          <w:sz w:val="28"/>
          <w:szCs w:val="28"/>
        </w:rPr>
        <w:t xml:space="preserve">: НМЦК - </w:t>
      </w:r>
      <w:r w:rsidR="00501F9E" w:rsidRPr="00465438">
        <w:rPr>
          <w:sz w:val="28"/>
          <w:szCs w:val="28"/>
        </w:rPr>
        <w:t>3 310 876,00</w:t>
      </w:r>
      <w:r>
        <w:rPr>
          <w:sz w:val="28"/>
          <w:szCs w:val="28"/>
        </w:rPr>
        <w:t xml:space="preserve">, </w:t>
      </w:r>
      <w:r w:rsidR="00501F9E" w:rsidRPr="00465438">
        <w:rPr>
          <w:sz w:val="28"/>
          <w:szCs w:val="28"/>
        </w:rPr>
        <w:t>стоимость сметной документации после перерасчёта</w:t>
      </w:r>
      <w:r w:rsidR="00501F9E">
        <w:rPr>
          <w:sz w:val="28"/>
          <w:szCs w:val="28"/>
        </w:rPr>
        <w:t xml:space="preserve"> </w:t>
      </w:r>
      <w:r w:rsidR="0046543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4024E">
        <w:rPr>
          <w:sz w:val="28"/>
          <w:szCs w:val="28"/>
        </w:rPr>
        <w:t>946 020 рублей</w:t>
      </w:r>
      <w:r>
        <w:rPr>
          <w:sz w:val="28"/>
          <w:szCs w:val="28"/>
        </w:rPr>
        <w:t>, отклонение составило 2 364 856 рублей.</w:t>
      </w:r>
      <w:r w:rsidRPr="00F61F53">
        <w:rPr>
          <w:sz w:val="28"/>
          <w:szCs w:val="28"/>
        </w:rPr>
        <w:t xml:space="preserve"> </w:t>
      </w:r>
    </w:p>
    <w:p w:rsidR="0034024E" w:rsidRPr="00D27F7F" w:rsidRDefault="0034024E" w:rsidP="00B376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актам выполненных</w:t>
      </w:r>
      <w:r w:rsidRPr="009878FD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, стоимость составила </w:t>
      </w:r>
      <w:r>
        <w:rPr>
          <w:sz w:val="28"/>
          <w:szCs w:val="28"/>
        </w:rPr>
        <w:br/>
      </w:r>
      <w:r w:rsidRPr="009878FD">
        <w:rPr>
          <w:sz w:val="28"/>
          <w:szCs w:val="28"/>
        </w:rPr>
        <w:t>1 460 650 рублей 19 копеек. При пересчёте актов выполненных работ с применением расценок ФЕР46-06-009-3</w:t>
      </w:r>
      <w:r w:rsidRPr="00D27F7F">
        <w:rPr>
          <w:sz w:val="28"/>
          <w:szCs w:val="28"/>
        </w:rPr>
        <w:t>, ФЕР01-01-033-3  оплата составила бы 424 520 рублей.</w:t>
      </w:r>
    </w:p>
    <w:p w:rsidR="0034024E" w:rsidRDefault="0034024E" w:rsidP="00B3768E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Pr="00D27F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нарушение статьи </w:t>
      </w:r>
      <w:r w:rsidRPr="00421453">
        <w:rPr>
          <w:sz w:val="28"/>
          <w:szCs w:val="28"/>
        </w:rPr>
        <w:t>34 БК РФ НГ МКУ КХ «СЕЗ» при исполнении бюджета не соблюдался принцип эффективности использования бюджетных средств – достижение заданных результатов с использованием наименьшего объ</w:t>
      </w:r>
      <w:r>
        <w:rPr>
          <w:sz w:val="28"/>
          <w:szCs w:val="28"/>
        </w:rPr>
        <w:t>ё</w:t>
      </w:r>
      <w:r w:rsidRPr="00421453">
        <w:rPr>
          <w:sz w:val="28"/>
          <w:szCs w:val="28"/>
        </w:rPr>
        <w:t xml:space="preserve">ма средств (экономности), что привело к излишнему расходованию бюджетных средств </w:t>
      </w:r>
      <w:r>
        <w:rPr>
          <w:sz w:val="28"/>
          <w:szCs w:val="28"/>
        </w:rPr>
        <w:t xml:space="preserve">на </w:t>
      </w:r>
      <w:r w:rsidRPr="00D27F7F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1 036 130 </w:t>
      </w:r>
      <w:r w:rsidRPr="00D27F7F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 xml:space="preserve">19 </w:t>
      </w:r>
      <w:r w:rsidRPr="00D27F7F">
        <w:rPr>
          <w:sz w:val="28"/>
          <w:szCs w:val="28"/>
        </w:rPr>
        <w:t>копеек.</w:t>
      </w:r>
    </w:p>
    <w:p w:rsidR="0034024E" w:rsidRDefault="008A7AB2" w:rsidP="00B376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</w:t>
      </w:r>
      <w:r w:rsidR="007E2A2A" w:rsidRPr="00F61F53">
        <w:rPr>
          <w:sz w:val="28"/>
          <w:szCs w:val="28"/>
          <w:shd w:val="clear" w:color="auto" w:fill="FFFFFF"/>
        </w:rPr>
        <w:t xml:space="preserve">. </w:t>
      </w:r>
      <w:r w:rsidR="0034024E">
        <w:rPr>
          <w:sz w:val="28"/>
          <w:szCs w:val="28"/>
          <w:shd w:val="clear" w:color="auto" w:fill="FFFFFF"/>
        </w:rPr>
        <w:t xml:space="preserve">Муниципальным контрактом </w:t>
      </w:r>
      <w:r w:rsidR="0034024E" w:rsidRPr="00F61F53">
        <w:rPr>
          <w:sz w:val="28"/>
          <w:szCs w:val="28"/>
        </w:rPr>
        <w:t xml:space="preserve">к ликвидации </w:t>
      </w:r>
      <w:r w:rsidR="00AC2ADD">
        <w:rPr>
          <w:sz w:val="28"/>
          <w:szCs w:val="28"/>
        </w:rPr>
        <w:t>планировалось</w:t>
      </w:r>
      <w:r w:rsidR="00AC2ADD" w:rsidRPr="00F61F53">
        <w:rPr>
          <w:sz w:val="28"/>
          <w:szCs w:val="28"/>
        </w:rPr>
        <w:t xml:space="preserve"> </w:t>
      </w:r>
      <w:r w:rsidR="0034024E" w:rsidRPr="00F61F53">
        <w:rPr>
          <w:sz w:val="28"/>
          <w:szCs w:val="28"/>
        </w:rPr>
        <w:t>23</w:t>
      </w:r>
      <w:r w:rsidR="0034024E">
        <w:rPr>
          <w:sz w:val="28"/>
          <w:szCs w:val="28"/>
        </w:rPr>
        <w:t xml:space="preserve"> </w:t>
      </w:r>
      <w:r w:rsidR="0034024E" w:rsidRPr="00F61F53">
        <w:rPr>
          <w:sz w:val="28"/>
          <w:szCs w:val="28"/>
        </w:rPr>
        <w:t>приспособленных для проживания строени</w:t>
      </w:r>
      <w:r w:rsidR="0034024E">
        <w:rPr>
          <w:sz w:val="28"/>
          <w:szCs w:val="28"/>
        </w:rPr>
        <w:t>я</w:t>
      </w:r>
      <w:r w:rsidR="0034024E" w:rsidRPr="00F61F53">
        <w:rPr>
          <w:sz w:val="28"/>
          <w:szCs w:val="28"/>
        </w:rPr>
        <w:t xml:space="preserve"> на сумму</w:t>
      </w:r>
      <w:r w:rsidR="0034024E">
        <w:rPr>
          <w:sz w:val="28"/>
          <w:szCs w:val="28"/>
        </w:rPr>
        <w:t xml:space="preserve"> </w:t>
      </w:r>
      <w:r w:rsidR="0034024E" w:rsidRPr="00F61F53">
        <w:rPr>
          <w:sz w:val="28"/>
          <w:szCs w:val="28"/>
        </w:rPr>
        <w:t>3 294 321 рубль 62 копейки, фактически выполнены работы по ликвидации 13 строений на сумму 1 460 650 рублей 19 копеек (29.12.2017 го</w:t>
      </w:r>
      <w:r w:rsidR="0034024E">
        <w:rPr>
          <w:sz w:val="28"/>
          <w:szCs w:val="28"/>
        </w:rPr>
        <w:t>да подписано</w:t>
      </w:r>
      <w:r w:rsidR="0034024E" w:rsidRPr="00F61F53">
        <w:rPr>
          <w:sz w:val="28"/>
          <w:szCs w:val="28"/>
        </w:rPr>
        <w:t xml:space="preserve"> соглашение о расторжении </w:t>
      </w:r>
      <w:r w:rsidR="0034024E">
        <w:rPr>
          <w:sz w:val="28"/>
          <w:szCs w:val="28"/>
        </w:rPr>
        <w:t>к</w:t>
      </w:r>
      <w:r w:rsidR="0034024E" w:rsidRPr="00F61F53">
        <w:rPr>
          <w:sz w:val="28"/>
          <w:szCs w:val="28"/>
        </w:rPr>
        <w:t>онтракта).</w:t>
      </w:r>
    </w:p>
    <w:p w:rsidR="0034024E" w:rsidRPr="00F61F53" w:rsidRDefault="0034024E" w:rsidP="00B376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1F53">
        <w:rPr>
          <w:sz w:val="28"/>
          <w:szCs w:val="28"/>
        </w:rPr>
        <w:t>НГ МКУ КХ «СЕЗ»</w:t>
      </w:r>
      <w:r>
        <w:rPr>
          <w:sz w:val="28"/>
          <w:szCs w:val="28"/>
        </w:rPr>
        <w:t xml:space="preserve"> представлено пояснение</w:t>
      </w:r>
      <w:r w:rsidRPr="00F61F5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</w:t>
      </w:r>
      <w:r w:rsidRPr="00F61F53">
        <w:rPr>
          <w:sz w:val="28"/>
          <w:szCs w:val="28"/>
        </w:rPr>
        <w:t xml:space="preserve">сметная документация на ликвидацию 23 приспособленных для проживания строений </w:t>
      </w:r>
      <w:r>
        <w:rPr>
          <w:sz w:val="28"/>
          <w:szCs w:val="28"/>
        </w:rPr>
        <w:t>поступила от</w:t>
      </w:r>
      <w:r w:rsidRPr="00F61F53">
        <w:rPr>
          <w:sz w:val="28"/>
          <w:szCs w:val="28"/>
        </w:rPr>
        <w:t xml:space="preserve"> ДЖКХ, при этом разрешительная документация (акт приёма-передачи под снос строения, приспособленного для проживания, акты об отключении строения от всех инженерных сетей и коммуникации) была доведена на 13 строений. </w:t>
      </w:r>
    </w:p>
    <w:p w:rsidR="0034024E" w:rsidRPr="00F61F53" w:rsidRDefault="0034024E" w:rsidP="00B3768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F61F53">
        <w:rPr>
          <w:rFonts w:ascii="Times New Roman" w:hAnsi="Times New Roman"/>
          <w:sz w:val="28"/>
          <w:szCs w:val="28"/>
        </w:rPr>
        <w:t>20.12.2017 года в адрес НГ МКУ КХ «СЕЗ» поступило письмо ДЖКХ о невозможности предоставления разрешительной документации на все 23 строения, в связи с тем, что 10-ти семьям, проживающим в данных строениях, субсидия выплачена во второй половине декабря 2017 года, что препятствовало их расселению</w:t>
      </w:r>
      <w:r>
        <w:rPr>
          <w:rFonts w:ascii="Times New Roman" w:hAnsi="Times New Roman"/>
          <w:sz w:val="28"/>
          <w:szCs w:val="28"/>
        </w:rPr>
        <w:t>,</w:t>
      </w:r>
      <w:r w:rsidRPr="00F61F53">
        <w:rPr>
          <w:rFonts w:ascii="Times New Roman" w:hAnsi="Times New Roman"/>
          <w:sz w:val="28"/>
          <w:szCs w:val="28"/>
        </w:rPr>
        <w:t xml:space="preserve"> и указанные строения не освобождены для </w:t>
      </w:r>
      <w:r w:rsidRPr="00F61F53">
        <w:rPr>
          <w:rFonts w:ascii="Times New Roman" w:hAnsi="Times New Roman"/>
          <w:sz w:val="28"/>
          <w:szCs w:val="28"/>
        </w:rPr>
        <w:lastRenderedPageBreak/>
        <w:t>сноса. А также указание расторгнуть контракт по факту выполненных работ на ликвидацию 13 строений.</w:t>
      </w:r>
    </w:p>
    <w:p w:rsidR="0034024E" w:rsidRDefault="006C6FDC" w:rsidP="00B3768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</w:t>
      </w:r>
      <w:r w:rsidR="0034024E" w:rsidRPr="00F61F53">
        <w:rPr>
          <w:rFonts w:ascii="Times New Roman" w:hAnsi="Times New Roman"/>
          <w:sz w:val="28"/>
          <w:szCs w:val="28"/>
        </w:rPr>
        <w:t xml:space="preserve"> у НГ МКУ КХ «СЕЗ» отсутствовало основание </w:t>
      </w:r>
      <w:r w:rsidR="0034024E">
        <w:rPr>
          <w:rFonts w:ascii="Times New Roman" w:hAnsi="Times New Roman"/>
          <w:sz w:val="28"/>
          <w:szCs w:val="28"/>
        </w:rPr>
        <w:t>за</w:t>
      </w:r>
      <w:r w:rsidR="0034024E" w:rsidRPr="00F61F53">
        <w:rPr>
          <w:rFonts w:ascii="Times New Roman" w:hAnsi="Times New Roman"/>
          <w:sz w:val="28"/>
          <w:szCs w:val="28"/>
        </w:rPr>
        <w:t xml:space="preserve">ключения </w:t>
      </w:r>
      <w:r w:rsidR="0034024E">
        <w:rPr>
          <w:rFonts w:ascii="Times New Roman" w:hAnsi="Times New Roman"/>
          <w:sz w:val="28"/>
          <w:szCs w:val="28"/>
        </w:rPr>
        <w:t xml:space="preserve">контракта </w:t>
      </w:r>
      <w:r w:rsidR="0034024E" w:rsidRPr="00F61F53">
        <w:rPr>
          <w:rFonts w:ascii="Times New Roman" w:hAnsi="Times New Roman"/>
          <w:sz w:val="28"/>
          <w:szCs w:val="28"/>
        </w:rPr>
        <w:t>на ликвидаци</w:t>
      </w:r>
      <w:r w:rsidR="0034024E">
        <w:rPr>
          <w:rFonts w:ascii="Times New Roman" w:hAnsi="Times New Roman"/>
          <w:sz w:val="28"/>
          <w:szCs w:val="28"/>
        </w:rPr>
        <w:t>ю</w:t>
      </w:r>
      <w:r w:rsidR="0034024E" w:rsidRPr="00F61F53">
        <w:rPr>
          <w:rFonts w:ascii="Times New Roman" w:hAnsi="Times New Roman"/>
          <w:sz w:val="28"/>
          <w:szCs w:val="28"/>
        </w:rPr>
        <w:t xml:space="preserve"> </w:t>
      </w:r>
      <w:r w:rsidR="0034024E" w:rsidRPr="00C00457">
        <w:rPr>
          <w:rFonts w:ascii="Times New Roman" w:hAnsi="Times New Roman"/>
          <w:sz w:val="28"/>
          <w:szCs w:val="28"/>
        </w:rPr>
        <w:t>23</w:t>
      </w:r>
      <w:r w:rsidR="0034024E" w:rsidRPr="00F61F53">
        <w:rPr>
          <w:rFonts w:ascii="Times New Roman" w:hAnsi="Times New Roman"/>
          <w:b/>
          <w:sz w:val="28"/>
          <w:szCs w:val="28"/>
        </w:rPr>
        <w:t xml:space="preserve"> </w:t>
      </w:r>
      <w:r w:rsidR="0034024E" w:rsidRPr="00F61F53">
        <w:rPr>
          <w:rFonts w:ascii="Times New Roman" w:hAnsi="Times New Roman"/>
          <w:sz w:val="28"/>
          <w:szCs w:val="28"/>
        </w:rPr>
        <w:t xml:space="preserve">приспособленных для проживания </w:t>
      </w:r>
      <w:r>
        <w:rPr>
          <w:rFonts w:ascii="Times New Roman" w:hAnsi="Times New Roman"/>
          <w:sz w:val="28"/>
          <w:szCs w:val="28"/>
        </w:rPr>
        <w:t>строений.</w:t>
      </w:r>
    </w:p>
    <w:p w:rsidR="0034024E" w:rsidRDefault="006C6FDC" w:rsidP="00B376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Учреждением</w:t>
      </w:r>
      <w:r w:rsidR="0034024E" w:rsidRPr="00F61F53">
        <w:rPr>
          <w:sz w:val="28"/>
          <w:szCs w:val="28"/>
        </w:rPr>
        <w:t xml:space="preserve"> </w:t>
      </w:r>
      <w:r w:rsidR="0034024E">
        <w:rPr>
          <w:sz w:val="28"/>
          <w:szCs w:val="28"/>
        </w:rPr>
        <w:t xml:space="preserve"> при фактическом проживании граждан в 10 строениях организована работа по заключению муниципального контракта на выполнение работ по их сносу, нарушен п</w:t>
      </w:r>
      <w:r w:rsidR="0034024E" w:rsidRPr="00F61F53">
        <w:rPr>
          <w:sz w:val="28"/>
          <w:szCs w:val="28"/>
        </w:rPr>
        <w:t>ункт 4 Порядка ликвидации и расселения</w:t>
      </w:r>
      <w:r>
        <w:rPr>
          <w:sz w:val="28"/>
          <w:szCs w:val="28"/>
        </w:rPr>
        <w:t>, согласно которому НГ МКУ КХ «СЕЗ» организует снос строений с момента снятия с регистрационного учёта и освобождения гражданами строения, приспособленного для проживания.</w:t>
      </w:r>
    </w:p>
    <w:p w:rsidR="007E2A2A" w:rsidRPr="00F61F53" w:rsidRDefault="008A7AB2" w:rsidP="00B3768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4</w:t>
      </w:r>
      <w:r w:rsidR="007E2A2A">
        <w:rPr>
          <w:sz w:val="28"/>
          <w:szCs w:val="28"/>
        </w:rPr>
        <w:t>. М</w:t>
      </w:r>
      <w:r w:rsidR="007E2A2A" w:rsidRPr="00F61F53">
        <w:rPr>
          <w:iCs/>
          <w:sz w:val="28"/>
          <w:szCs w:val="28"/>
        </w:rPr>
        <w:t xml:space="preserve">униципальной </w:t>
      </w:r>
      <w:r w:rsidRPr="00F61F53">
        <w:rPr>
          <w:sz w:val="28"/>
          <w:szCs w:val="28"/>
        </w:rPr>
        <w:t>программ</w:t>
      </w:r>
      <w:r>
        <w:rPr>
          <w:sz w:val="28"/>
          <w:szCs w:val="28"/>
        </w:rPr>
        <w:t>ой</w:t>
      </w:r>
      <w:r w:rsidRPr="00F61F53">
        <w:rPr>
          <w:sz w:val="28"/>
          <w:szCs w:val="28"/>
        </w:rPr>
        <w:t xml:space="preserve"> «Обеспечение доступным и комфортным жильём жителей города Нефтеюганска в 2014-2020 годах», утверждённой постановлением администрации города Нефтеюганска от 28.10.2013 № 1207-п</w:t>
      </w:r>
      <w:r w:rsidR="007E2A2A" w:rsidRPr="00F61F53">
        <w:rPr>
          <w:iCs/>
          <w:sz w:val="28"/>
          <w:szCs w:val="28"/>
        </w:rPr>
        <w:t xml:space="preserve"> запланирована ликвидация 14 строений, а фактически ликвидировано 13 строений, целевой показатель «</w:t>
      </w:r>
      <w:r w:rsidR="007E2A2A" w:rsidRPr="00F61F53">
        <w:rPr>
          <w:sz w:val="28"/>
          <w:szCs w:val="28"/>
        </w:rPr>
        <w:t>Количество расселённых и ликвидированных строений, приспособленных для проживания</w:t>
      </w:r>
      <w:r w:rsidR="007E2A2A">
        <w:rPr>
          <w:iCs/>
          <w:sz w:val="28"/>
          <w:szCs w:val="28"/>
        </w:rPr>
        <w:t xml:space="preserve">» </w:t>
      </w:r>
      <w:r w:rsidR="007E2A2A" w:rsidRPr="00F61F53">
        <w:rPr>
          <w:iCs/>
          <w:sz w:val="28"/>
          <w:szCs w:val="28"/>
        </w:rPr>
        <w:t>в 2017 году не достигнут.</w:t>
      </w:r>
      <w:r w:rsidR="007E2A2A" w:rsidRPr="00F61F53">
        <w:rPr>
          <w:sz w:val="28"/>
          <w:szCs w:val="28"/>
        </w:rPr>
        <w:t xml:space="preserve"> </w:t>
      </w:r>
    </w:p>
    <w:p w:rsidR="007E2A2A" w:rsidRPr="00F61F53" w:rsidRDefault="008A7AB2" w:rsidP="00B3768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</w:t>
      </w:r>
      <w:r w:rsidR="007E2A2A" w:rsidRPr="00F61F53">
        <w:rPr>
          <w:rFonts w:ascii="Times New Roman" w:hAnsi="Times New Roman"/>
          <w:iCs/>
          <w:sz w:val="28"/>
          <w:szCs w:val="28"/>
        </w:rPr>
        <w:t xml:space="preserve">. </w:t>
      </w:r>
      <w:r w:rsidR="007E2A2A">
        <w:rPr>
          <w:rFonts w:ascii="Times New Roman" w:hAnsi="Times New Roman"/>
          <w:iCs/>
          <w:sz w:val="28"/>
          <w:szCs w:val="28"/>
        </w:rPr>
        <w:t xml:space="preserve">В нарушение </w:t>
      </w:r>
      <w:r>
        <w:rPr>
          <w:rFonts w:ascii="Times New Roman" w:hAnsi="Times New Roman"/>
          <w:sz w:val="28"/>
          <w:szCs w:val="28"/>
        </w:rPr>
        <w:t xml:space="preserve">условий контракта </w:t>
      </w:r>
      <w:r w:rsidR="007E2A2A">
        <w:rPr>
          <w:rFonts w:ascii="Times New Roman" w:hAnsi="Times New Roman"/>
          <w:sz w:val="28"/>
          <w:szCs w:val="28"/>
        </w:rPr>
        <w:t>з</w:t>
      </w:r>
      <w:r w:rsidR="007E2A2A" w:rsidRPr="00F61F53">
        <w:rPr>
          <w:rFonts w:ascii="Times New Roman" w:hAnsi="Times New Roman"/>
          <w:iCs/>
          <w:sz w:val="28"/>
          <w:szCs w:val="28"/>
        </w:rPr>
        <w:t xml:space="preserve">аказчиком </w:t>
      </w:r>
      <w:r w:rsidR="007E2A2A" w:rsidRPr="00F61F53">
        <w:rPr>
          <w:rFonts w:ascii="Times New Roman" w:hAnsi="Times New Roman"/>
          <w:sz w:val="28"/>
          <w:szCs w:val="28"/>
        </w:rPr>
        <w:t>возвращена сумма обеспечения исполнения контракта в большем размере, чем предусмотрено</w:t>
      </w:r>
      <w:r w:rsidR="007E2A2A">
        <w:rPr>
          <w:rFonts w:ascii="Times New Roman" w:hAnsi="Times New Roman"/>
          <w:sz w:val="28"/>
          <w:szCs w:val="28"/>
        </w:rPr>
        <w:t xml:space="preserve"> контрактом</w:t>
      </w:r>
      <w:r w:rsidR="007E2A2A" w:rsidRPr="00F61F53">
        <w:rPr>
          <w:rFonts w:ascii="Times New Roman" w:hAnsi="Times New Roman"/>
          <w:sz w:val="28"/>
          <w:szCs w:val="28"/>
        </w:rPr>
        <w:t>.</w:t>
      </w:r>
    </w:p>
    <w:p w:rsidR="007E2A2A" w:rsidRPr="00F61F53" w:rsidRDefault="008A7AB2" w:rsidP="00B376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2A2A" w:rsidRPr="00F61F53">
        <w:rPr>
          <w:sz w:val="28"/>
          <w:szCs w:val="28"/>
        </w:rPr>
        <w:t xml:space="preserve">. В нарушение пункта 8 статьи 30 </w:t>
      </w:r>
      <w:r w:rsidRPr="003C1D08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3C1D08">
        <w:rPr>
          <w:sz w:val="28"/>
          <w:szCs w:val="28"/>
        </w:rPr>
        <w:t xml:space="preserve"> № 44-ФЗ</w:t>
      </w:r>
      <w:r w:rsidRPr="00F61F53">
        <w:rPr>
          <w:sz w:val="28"/>
          <w:szCs w:val="28"/>
        </w:rPr>
        <w:t xml:space="preserve"> </w:t>
      </w:r>
      <w:r w:rsidR="007E2A2A" w:rsidRPr="00F61F53">
        <w:rPr>
          <w:sz w:val="28"/>
          <w:szCs w:val="28"/>
        </w:rPr>
        <w:t>Заказчиком установлены н</w:t>
      </w:r>
      <w:r>
        <w:rPr>
          <w:sz w:val="28"/>
          <w:szCs w:val="28"/>
        </w:rPr>
        <w:t>еверные сроки оплаты контракта</w:t>
      </w:r>
      <w:r w:rsidR="007E2A2A" w:rsidRPr="00F61F53">
        <w:rPr>
          <w:sz w:val="28"/>
          <w:szCs w:val="28"/>
        </w:rPr>
        <w:t>, заключенного с субъектом малого предпринимательства.</w:t>
      </w:r>
    </w:p>
    <w:p w:rsidR="00E9610C" w:rsidRDefault="00B812DD" w:rsidP="00B3768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5D73FB">
        <w:rPr>
          <w:sz w:val="28"/>
          <w:szCs w:val="28"/>
        </w:rPr>
        <w:t xml:space="preserve">По результатам контрольного мероприятия в адрес директора </w:t>
      </w:r>
      <w:r>
        <w:rPr>
          <w:sz w:val="28"/>
          <w:szCs w:val="28"/>
        </w:rPr>
        <w:t xml:space="preserve">НГ </w:t>
      </w:r>
      <w:r w:rsidRPr="005D73FB">
        <w:rPr>
          <w:sz w:val="28"/>
          <w:szCs w:val="28"/>
        </w:rPr>
        <w:t>МКУ</w:t>
      </w:r>
      <w:r>
        <w:rPr>
          <w:sz w:val="28"/>
          <w:szCs w:val="28"/>
        </w:rPr>
        <w:t xml:space="preserve"> КХ</w:t>
      </w:r>
      <w:r w:rsidRPr="005D73FB">
        <w:rPr>
          <w:sz w:val="28"/>
          <w:szCs w:val="28"/>
        </w:rPr>
        <w:t xml:space="preserve"> «</w:t>
      </w:r>
      <w:r>
        <w:rPr>
          <w:sz w:val="28"/>
          <w:szCs w:val="28"/>
        </w:rPr>
        <w:t>СЕЗ</w:t>
      </w:r>
      <w:r w:rsidRPr="005D73FB">
        <w:rPr>
          <w:sz w:val="28"/>
          <w:szCs w:val="28"/>
        </w:rPr>
        <w:t>» направлено представление для принятия мер по устранению выя</w:t>
      </w:r>
      <w:r>
        <w:rPr>
          <w:sz w:val="28"/>
          <w:szCs w:val="28"/>
        </w:rPr>
        <w:t xml:space="preserve">вленных нарушений и недостатков. По результатам рассмотрения представления два должностных лица учреждения привлечены к дисциплинарной ответственности в виде выговора. </w:t>
      </w:r>
    </w:p>
    <w:p w:rsidR="00DF2270" w:rsidRDefault="00E9610C" w:rsidP="00B3768E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</w:t>
      </w:r>
      <w:r w:rsidR="00C96CD6">
        <w:rPr>
          <w:sz w:val="28"/>
          <w:szCs w:val="28"/>
        </w:rPr>
        <w:t xml:space="preserve">в ходе контрольного мероприятия выявлено нарушение департаментом жилищно-коммунального хозяйства администрации города Нефтеюганска статьи 219.1 БК РФ, содержащее признаки административного правонарушения, а именно </w:t>
      </w:r>
      <w:r w:rsidR="00430DD9">
        <w:rPr>
          <w:sz w:val="28"/>
          <w:szCs w:val="28"/>
        </w:rPr>
        <w:t xml:space="preserve">подведомственному учреждению </w:t>
      </w:r>
      <w:r w:rsidR="00C96CD6">
        <w:rPr>
          <w:sz w:val="28"/>
          <w:szCs w:val="28"/>
        </w:rPr>
        <w:t xml:space="preserve">не предусмотрены </w:t>
      </w:r>
      <w:r>
        <w:rPr>
          <w:sz w:val="28"/>
          <w:szCs w:val="28"/>
        </w:rPr>
        <w:t>средства при утверждении бюджетной росписи и не доведены уведомления о бюджетных ассигнованиях и лимитах бюджетных обязательств на 2017 год</w:t>
      </w:r>
      <w:r w:rsidR="00C96CD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96CD6">
        <w:rPr>
          <w:sz w:val="28"/>
          <w:szCs w:val="28"/>
        </w:rPr>
        <w:t>специалистом Счётной палаты возбуждено административное производство. К</w:t>
      </w:r>
      <w:r w:rsidR="00430D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административной ответственности привлечён директор департамента жилищно-коммунального хозяйства администрации города Нефтеюганска в виде административного штрафа в размере 10 000 рублей.  </w:t>
      </w:r>
    </w:p>
    <w:p w:rsidR="00B812DD" w:rsidRDefault="00B812DD" w:rsidP="00B812DD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2270" w:rsidRDefault="00DF2270" w:rsidP="00B812DD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9C426E" w:rsidRDefault="00CA2F8A" w:rsidP="00D66FF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1.3. </w:t>
      </w:r>
      <w:r w:rsidRPr="00CA2F8A">
        <w:rPr>
          <w:b/>
          <w:i/>
          <w:sz w:val="28"/>
          <w:szCs w:val="28"/>
        </w:rPr>
        <w:t>«Соблюдение порядка составления и ведения бюджетной росписи главным распорядителем бюджетных средств и лимитов бюджетных обязательств»</w:t>
      </w:r>
    </w:p>
    <w:p w:rsidR="00DF2270" w:rsidRDefault="00CA2F8A" w:rsidP="00CA2F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F2270" w:rsidRDefault="00CA2F8A" w:rsidP="00CA2F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мероприятие проведено в </w:t>
      </w:r>
      <w:r w:rsidRPr="00CA2F8A">
        <w:rPr>
          <w:sz w:val="28"/>
          <w:szCs w:val="28"/>
        </w:rPr>
        <w:t>департамент</w:t>
      </w:r>
      <w:r>
        <w:rPr>
          <w:sz w:val="28"/>
          <w:szCs w:val="28"/>
        </w:rPr>
        <w:t>е</w:t>
      </w:r>
      <w:r w:rsidRPr="00CA2F8A">
        <w:rPr>
          <w:sz w:val="28"/>
          <w:szCs w:val="28"/>
        </w:rPr>
        <w:t xml:space="preserve"> образования и молодёжной политики администрации города Нефтеюганска (далее по тексту </w:t>
      </w:r>
    </w:p>
    <w:p w:rsidR="009C426E" w:rsidRDefault="00CA2F8A" w:rsidP="00CA2F8A">
      <w:pPr>
        <w:jc w:val="both"/>
        <w:rPr>
          <w:sz w:val="28"/>
          <w:szCs w:val="28"/>
        </w:rPr>
      </w:pPr>
      <w:r w:rsidRPr="00CA2F8A">
        <w:rPr>
          <w:sz w:val="28"/>
          <w:szCs w:val="28"/>
        </w:rPr>
        <w:t xml:space="preserve">– </w:t>
      </w:r>
      <w:proofErr w:type="spellStart"/>
      <w:r w:rsidRPr="00CA2F8A">
        <w:rPr>
          <w:sz w:val="28"/>
          <w:szCs w:val="28"/>
        </w:rPr>
        <w:t>ДОиМП</w:t>
      </w:r>
      <w:proofErr w:type="spellEnd"/>
      <w:r w:rsidRPr="00CA2F8A">
        <w:rPr>
          <w:sz w:val="28"/>
          <w:szCs w:val="28"/>
        </w:rPr>
        <w:t>, Департамент)</w:t>
      </w:r>
      <w:r>
        <w:rPr>
          <w:sz w:val="28"/>
          <w:szCs w:val="28"/>
        </w:rPr>
        <w:t>.</w:t>
      </w:r>
    </w:p>
    <w:p w:rsidR="00CA2F8A" w:rsidRPr="00D54CF2" w:rsidRDefault="00CA2F8A" w:rsidP="00CA2F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Проверяемый период: </w:t>
      </w:r>
      <w:r w:rsidRPr="00D54CF2">
        <w:rPr>
          <w:sz w:val="28"/>
          <w:szCs w:val="28"/>
        </w:rPr>
        <w:t>2017 год.</w:t>
      </w:r>
    </w:p>
    <w:p w:rsidR="00DA4174" w:rsidRPr="00D54CF2" w:rsidRDefault="00DA4174" w:rsidP="00CA2F8A">
      <w:pPr>
        <w:jc w:val="both"/>
        <w:rPr>
          <w:sz w:val="28"/>
          <w:szCs w:val="28"/>
        </w:rPr>
      </w:pPr>
      <w:r w:rsidRPr="00D54CF2">
        <w:rPr>
          <w:sz w:val="28"/>
          <w:szCs w:val="28"/>
        </w:rPr>
        <w:tab/>
        <w:t>Объём проверенных средств: 9 518 023 734 рубля 02 копейки.</w:t>
      </w:r>
    </w:p>
    <w:p w:rsidR="00CA2F8A" w:rsidRDefault="00CA2F8A" w:rsidP="00CA2F8A">
      <w:pPr>
        <w:jc w:val="both"/>
        <w:rPr>
          <w:sz w:val="28"/>
          <w:szCs w:val="28"/>
        </w:rPr>
      </w:pPr>
      <w:r w:rsidRPr="00CA2F8A">
        <w:rPr>
          <w:sz w:val="28"/>
          <w:szCs w:val="28"/>
        </w:rPr>
        <w:tab/>
        <w:t>В ходе контрольного мероприятия установлено:</w:t>
      </w:r>
    </w:p>
    <w:p w:rsidR="001C3C32" w:rsidRPr="001C3C32" w:rsidRDefault="001C3C32" w:rsidP="001C3C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C3C32">
        <w:rPr>
          <w:sz w:val="28"/>
          <w:szCs w:val="28"/>
        </w:rPr>
        <w:t xml:space="preserve">. В нарушение </w:t>
      </w:r>
      <w:r>
        <w:rPr>
          <w:sz w:val="28"/>
          <w:szCs w:val="28"/>
        </w:rPr>
        <w:t>Поряд</w:t>
      </w:r>
      <w:r w:rsidRPr="00CA2F8A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CA2F8A">
        <w:rPr>
          <w:sz w:val="28"/>
          <w:szCs w:val="28"/>
        </w:rPr>
        <w:t xml:space="preserve"> составления и ведения сводной бюджетной росписи бюджета города Нефтеюганска и бюджетных росписей главных распорядителей средств бюджета города Нефтеюганска (главных администраторов источников финансирования дефицита бюджета города Нефтеюганска) и лимитов бюджетных обязательств города Нефтеюганска</w:t>
      </w:r>
      <w:r>
        <w:rPr>
          <w:sz w:val="28"/>
          <w:szCs w:val="28"/>
        </w:rPr>
        <w:t>, утверждённого п</w:t>
      </w:r>
      <w:r w:rsidRPr="00CA2F8A">
        <w:rPr>
          <w:sz w:val="28"/>
          <w:szCs w:val="28"/>
        </w:rPr>
        <w:t>риказом департамента финансов администрации города Нефтеюганска (далее по тексту – департамент финансов) от 21.12.2015 № 96</w:t>
      </w:r>
      <w:r w:rsidR="00C9116A">
        <w:rPr>
          <w:sz w:val="28"/>
          <w:szCs w:val="28"/>
        </w:rPr>
        <w:t xml:space="preserve"> </w:t>
      </w:r>
      <w:r w:rsidR="00C9116A" w:rsidRPr="00CA2F8A">
        <w:rPr>
          <w:sz w:val="28"/>
          <w:szCs w:val="28"/>
        </w:rPr>
        <w:t>(далее по тексту – Приказ от 21.12.2015 № 96, Порядок департамента финансов)</w:t>
      </w:r>
      <w:r w:rsidRPr="001C3C32">
        <w:rPr>
          <w:sz w:val="28"/>
          <w:szCs w:val="28"/>
        </w:rPr>
        <w:t>:</w:t>
      </w:r>
    </w:p>
    <w:p w:rsidR="001C3C32" w:rsidRPr="001C3C32" w:rsidRDefault="001C3C32" w:rsidP="001C3C32">
      <w:pPr>
        <w:ind w:firstLine="709"/>
        <w:jc w:val="both"/>
        <w:rPr>
          <w:sz w:val="28"/>
          <w:szCs w:val="28"/>
        </w:rPr>
      </w:pPr>
      <w:r w:rsidRPr="001C3C32">
        <w:rPr>
          <w:sz w:val="28"/>
          <w:szCs w:val="28"/>
        </w:rPr>
        <w:t>1) пунктов 22, 23</w:t>
      </w:r>
      <w:r w:rsidR="00C87E7E">
        <w:rPr>
          <w:sz w:val="28"/>
          <w:szCs w:val="28"/>
        </w:rPr>
        <w:t>,</w:t>
      </w:r>
      <w:r w:rsidRPr="001C3C32">
        <w:rPr>
          <w:sz w:val="28"/>
          <w:szCs w:val="28"/>
        </w:rPr>
        <w:t xml:space="preserve"> приложением 1 к Порядку </w:t>
      </w:r>
      <w:r w:rsidR="00C9116A" w:rsidRPr="00CA2F8A">
        <w:rPr>
          <w:sz w:val="28"/>
          <w:szCs w:val="28"/>
        </w:rPr>
        <w:t>составления и ведения бюджетной росписи, лимитов бюджетных обязательств департамента образования и молодёжной политики администрации города Нефтеюганска</w:t>
      </w:r>
      <w:r w:rsidR="00C9116A">
        <w:rPr>
          <w:sz w:val="28"/>
          <w:szCs w:val="28"/>
        </w:rPr>
        <w:t>, утверждённого</w:t>
      </w:r>
      <w:r w:rsidR="00C9116A" w:rsidRPr="00C9116A">
        <w:rPr>
          <w:sz w:val="28"/>
          <w:szCs w:val="28"/>
        </w:rPr>
        <w:t xml:space="preserve"> </w:t>
      </w:r>
      <w:r w:rsidR="00C9116A" w:rsidRPr="00CA2F8A">
        <w:rPr>
          <w:sz w:val="28"/>
          <w:szCs w:val="28"/>
        </w:rPr>
        <w:t>приказ</w:t>
      </w:r>
      <w:r w:rsidR="00C9116A">
        <w:rPr>
          <w:sz w:val="28"/>
          <w:szCs w:val="28"/>
        </w:rPr>
        <w:t>ом</w:t>
      </w:r>
      <w:r w:rsidR="00C9116A" w:rsidRPr="00CA2F8A">
        <w:rPr>
          <w:sz w:val="28"/>
          <w:szCs w:val="28"/>
        </w:rPr>
        <w:t xml:space="preserve"> </w:t>
      </w:r>
      <w:proofErr w:type="spellStart"/>
      <w:r w:rsidR="00C9116A" w:rsidRPr="00CA2F8A">
        <w:rPr>
          <w:sz w:val="28"/>
          <w:szCs w:val="28"/>
        </w:rPr>
        <w:t>ДОиМП</w:t>
      </w:r>
      <w:proofErr w:type="spellEnd"/>
      <w:r w:rsidR="00C9116A" w:rsidRPr="00CA2F8A">
        <w:rPr>
          <w:sz w:val="28"/>
          <w:szCs w:val="28"/>
        </w:rPr>
        <w:t xml:space="preserve"> от 30.12.2015 № 65-б</w:t>
      </w:r>
      <w:r w:rsidR="00C87E7E">
        <w:rPr>
          <w:sz w:val="28"/>
          <w:szCs w:val="28"/>
        </w:rPr>
        <w:t xml:space="preserve"> </w:t>
      </w:r>
      <w:r w:rsidR="00C87E7E" w:rsidRPr="00CA2F8A">
        <w:rPr>
          <w:sz w:val="28"/>
          <w:szCs w:val="28"/>
        </w:rPr>
        <w:t xml:space="preserve">(далее по тексту – Порядок </w:t>
      </w:r>
      <w:proofErr w:type="spellStart"/>
      <w:r w:rsidR="00C87E7E" w:rsidRPr="00CA2F8A">
        <w:rPr>
          <w:sz w:val="28"/>
          <w:szCs w:val="28"/>
        </w:rPr>
        <w:t>ДОиМП</w:t>
      </w:r>
      <w:proofErr w:type="spellEnd"/>
      <w:r w:rsidR="00C87E7E" w:rsidRPr="00CA2F8A">
        <w:rPr>
          <w:sz w:val="28"/>
          <w:szCs w:val="28"/>
        </w:rPr>
        <w:t>)</w:t>
      </w:r>
      <w:r w:rsidR="00C9116A">
        <w:rPr>
          <w:sz w:val="28"/>
          <w:szCs w:val="28"/>
        </w:rPr>
        <w:t xml:space="preserve">, </w:t>
      </w:r>
      <w:r w:rsidRPr="001C3C32">
        <w:rPr>
          <w:sz w:val="28"/>
          <w:szCs w:val="28"/>
        </w:rPr>
        <w:t xml:space="preserve"> утверждена форма бланка «Бюджетная роспись», не соответствующая установленной приложением 12 к Порядку департамента финансов;</w:t>
      </w:r>
    </w:p>
    <w:p w:rsidR="001C3C32" w:rsidRPr="001C3C32" w:rsidRDefault="001C3C32" w:rsidP="001C3C32">
      <w:pPr>
        <w:ind w:firstLine="709"/>
        <w:jc w:val="both"/>
        <w:rPr>
          <w:sz w:val="28"/>
          <w:szCs w:val="28"/>
        </w:rPr>
      </w:pPr>
      <w:r w:rsidRPr="001C3C32">
        <w:rPr>
          <w:sz w:val="28"/>
          <w:szCs w:val="28"/>
        </w:rPr>
        <w:t xml:space="preserve">2) пункта 29, Департаментом </w:t>
      </w:r>
      <w:r w:rsidR="00C87E7E" w:rsidRPr="001C3C32">
        <w:rPr>
          <w:sz w:val="28"/>
          <w:szCs w:val="28"/>
        </w:rPr>
        <w:t xml:space="preserve">01.06.2017 года </w:t>
      </w:r>
      <w:r w:rsidRPr="001C3C32">
        <w:rPr>
          <w:sz w:val="28"/>
          <w:szCs w:val="28"/>
        </w:rPr>
        <w:t xml:space="preserve">выписаны </w:t>
      </w:r>
      <w:r w:rsidR="00C87E7E">
        <w:rPr>
          <w:sz w:val="28"/>
          <w:szCs w:val="28"/>
        </w:rPr>
        <w:t>муниципальному казённому учреждению</w:t>
      </w:r>
      <w:r w:rsidRPr="001C3C32">
        <w:rPr>
          <w:sz w:val="28"/>
          <w:szCs w:val="28"/>
        </w:rPr>
        <w:t xml:space="preserve"> «У</w:t>
      </w:r>
      <w:r w:rsidR="00C87E7E">
        <w:rPr>
          <w:sz w:val="28"/>
          <w:szCs w:val="28"/>
        </w:rPr>
        <w:t>правление учёта и отчётности образовательных учреждений</w:t>
      </w:r>
      <w:r w:rsidRPr="001C3C32">
        <w:rPr>
          <w:sz w:val="28"/>
          <w:szCs w:val="28"/>
        </w:rPr>
        <w:t>» справки об изменении показателей бюджетной росписи расходов, об изменении лимитов бюджетных обязательств на 2017 года и плановый период 2018 и 2019 годов, до момента получения от департамента финансов справок об изменении показателей сводной бюджетной росписи расходов, об изменении лимитов бюджетных обязательств на 2017 год и плановый период 2018 и 2019 годов (02.06.2017 года).</w:t>
      </w:r>
    </w:p>
    <w:p w:rsidR="001C3C32" w:rsidRPr="001C3C32" w:rsidRDefault="00C87E7E" w:rsidP="001C3C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3C32" w:rsidRPr="001C3C32">
        <w:rPr>
          <w:sz w:val="28"/>
          <w:szCs w:val="28"/>
        </w:rPr>
        <w:t xml:space="preserve">. Пункт 4.4 Порядка </w:t>
      </w:r>
      <w:proofErr w:type="spellStart"/>
      <w:r w:rsidR="001C3C32" w:rsidRPr="001C3C32">
        <w:rPr>
          <w:sz w:val="28"/>
          <w:szCs w:val="28"/>
        </w:rPr>
        <w:t>ДОиМП</w:t>
      </w:r>
      <w:proofErr w:type="spellEnd"/>
      <w:r w:rsidR="001C3C32" w:rsidRPr="001C3C32">
        <w:rPr>
          <w:sz w:val="28"/>
          <w:szCs w:val="28"/>
        </w:rPr>
        <w:t xml:space="preserve"> противоречит пункту 29 раздела VIII «Ведение бюджетной росписи и изменение лимитов бюджетных обязательств» Порядка департамента финансов, в части оснований для внесения главным распорядителем соответствующих изменений в показатели бюджетной росписи и лимитов бюджетных обязательств.</w:t>
      </w:r>
    </w:p>
    <w:p w:rsidR="001C3C32" w:rsidRPr="001C3C32" w:rsidRDefault="007B5C65" w:rsidP="001C3C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3C32" w:rsidRPr="001C3C32">
        <w:rPr>
          <w:sz w:val="28"/>
          <w:szCs w:val="28"/>
        </w:rPr>
        <w:t xml:space="preserve">. В форме «Лимиты бюджетных обязательств» от 23.12.2016 года отсутствовали показатели по коду бюджетной классификации </w:t>
      </w:r>
      <w:r w:rsidR="001C3C32" w:rsidRPr="001C3C32">
        <w:rPr>
          <w:sz w:val="28"/>
          <w:szCs w:val="28"/>
        </w:rPr>
        <w:br/>
        <w:t xml:space="preserve">231 0709 2300199990 244 в сумме 30 000 рублей на 2017, 2018 и 2019 годы </w:t>
      </w:r>
      <w:r w:rsidR="001C3C32" w:rsidRPr="001C3C32">
        <w:rPr>
          <w:sz w:val="28"/>
          <w:szCs w:val="28"/>
        </w:rPr>
        <w:lastRenderedPageBreak/>
        <w:t xml:space="preserve">соответственно, при этом итоговые показатели по </w:t>
      </w:r>
      <w:proofErr w:type="spellStart"/>
      <w:r w:rsidR="001C3C32" w:rsidRPr="001C3C32">
        <w:rPr>
          <w:sz w:val="28"/>
          <w:szCs w:val="28"/>
        </w:rPr>
        <w:t>ДОиМП</w:t>
      </w:r>
      <w:proofErr w:type="spellEnd"/>
      <w:r w:rsidR="001C3C32" w:rsidRPr="001C3C32">
        <w:rPr>
          <w:sz w:val="28"/>
          <w:szCs w:val="28"/>
        </w:rPr>
        <w:t xml:space="preserve"> соответствовали бюджетной росписи, сводной бюджетной росписи.</w:t>
      </w:r>
    </w:p>
    <w:p w:rsidR="00F55E55" w:rsidRDefault="0054059B" w:rsidP="00F55E55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55E55">
        <w:rPr>
          <w:sz w:val="28"/>
          <w:szCs w:val="28"/>
        </w:rPr>
        <w:t xml:space="preserve">адрес </w:t>
      </w:r>
      <w:r w:rsidR="005F6BDB">
        <w:rPr>
          <w:sz w:val="28"/>
          <w:szCs w:val="28"/>
        </w:rPr>
        <w:t xml:space="preserve">департамента образования </w:t>
      </w:r>
      <w:r w:rsidR="005F6BDB" w:rsidRPr="00CA2F8A">
        <w:rPr>
          <w:sz w:val="28"/>
          <w:szCs w:val="28"/>
        </w:rPr>
        <w:t>и молодёжной политики</w:t>
      </w:r>
      <w:r w:rsidR="005F6BDB">
        <w:rPr>
          <w:sz w:val="28"/>
          <w:szCs w:val="28"/>
        </w:rPr>
        <w:t xml:space="preserve"> администрации города Нефтеюганска </w:t>
      </w:r>
      <w:r w:rsidR="00F55E55" w:rsidRPr="005D73FB">
        <w:rPr>
          <w:sz w:val="28"/>
          <w:szCs w:val="28"/>
        </w:rPr>
        <w:t xml:space="preserve"> направлено представление для принятия мер по устранению выя</w:t>
      </w:r>
      <w:r w:rsidR="00F55E55">
        <w:rPr>
          <w:sz w:val="28"/>
          <w:szCs w:val="28"/>
        </w:rPr>
        <w:t>вленных нарушений и недостатков.</w:t>
      </w:r>
      <w:r>
        <w:rPr>
          <w:sz w:val="28"/>
          <w:szCs w:val="28"/>
        </w:rPr>
        <w:t xml:space="preserve"> </w:t>
      </w:r>
      <w:r w:rsidR="00F55E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результатам рассмотрения представления в отдельные акты </w:t>
      </w:r>
      <w:proofErr w:type="spellStart"/>
      <w:r>
        <w:rPr>
          <w:sz w:val="28"/>
          <w:szCs w:val="28"/>
        </w:rPr>
        <w:t>ДОиМП</w:t>
      </w:r>
      <w:proofErr w:type="spellEnd"/>
      <w:r>
        <w:rPr>
          <w:sz w:val="28"/>
          <w:szCs w:val="28"/>
        </w:rPr>
        <w:t xml:space="preserve"> внесены изменения, с сотрудниками отдела учёта и отчётности проведена работа по недопущению нарушений при ведении бюджетной росписи и изменении лимитов бюджетных обязательств.</w:t>
      </w:r>
    </w:p>
    <w:p w:rsidR="00937D5D" w:rsidRDefault="00937D5D" w:rsidP="00F55E55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7A6D2D" w:rsidRPr="007A6D2D" w:rsidRDefault="00937D5D" w:rsidP="007A6D2D">
      <w:pPr>
        <w:pStyle w:val="3"/>
        <w:ind w:right="-1"/>
        <w:rPr>
          <w:i/>
        </w:rPr>
      </w:pPr>
      <w:r w:rsidRPr="007A6D2D">
        <w:rPr>
          <w:i/>
        </w:rPr>
        <w:t>1.4.</w:t>
      </w:r>
      <w:r w:rsidRPr="007A6D2D">
        <w:rPr>
          <w:b w:val="0"/>
          <w:i/>
        </w:rPr>
        <w:t xml:space="preserve"> </w:t>
      </w:r>
      <w:r w:rsidR="007A6D2D" w:rsidRPr="007A6D2D">
        <w:rPr>
          <w:i/>
        </w:rPr>
        <w:t>Проверк</w:t>
      </w:r>
      <w:r w:rsidR="007A6D2D">
        <w:rPr>
          <w:i/>
        </w:rPr>
        <w:t>а</w:t>
      </w:r>
      <w:r w:rsidR="007A6D2D" w:rsidRPr="007A6D2D">
        <w:rPr>
          <w:i/>
        </w:rPr>
        <w:t xml:space="preserve"> правомерности выделения</w:t>
      </w:r>
    </w:p>
    <w:p w:rsidR="007A6D2D" w:rsidRPr="007A6D2D" w:rsidRDefault="007A6D2D" w:rsidP="007A6D2D">
      <w:pPr>
        <w:pStyle w:val="3"/>
        <w:ind w:right="-1"/>
        <w:rPr>
          <w:i/>
        </w:rPr>
      </w:pPr>
      <w:r w:rsidRPr="007A6D2D">
        <w:rPr>
          <w:i/>
        </w:rPr>
        <w:t>и использования денежных средств по договорам,</w:t>
      </w:r>
    </w:p>
    <w:p w:rsidR="007A6D2D" w:rsidRPr="007A6D2D" w:rsidRDefault="007A6D2D" w:rsidP="007A6D2D">
      <w:pPr>
        <w:pStyle w:val="3"/>
        <w:ind w:right="-1"/>
        <w:rPr>
          <w:i/>
        </w:rPr>
      </w:pPr>
      <w:r w:rsidRPr="007A6D2D">
        <w:rPr>
          <w:i/>
        </w:rPr>
        <w:t>заключенным в 1 полугодии 2018 года по пункту 4 части 1</w:t>
      </w:r>
    </w:p>
    <w:p w:rsidR="007A6D2D" w:rsidRPr="007A6D2D" w:rsidRDefault="007A6D2D" w:rsidP="007A6D2D">
      <w:pPr>
        <w:pStyle w:val="3"/>
        <w:ind w:right="-1"/>
        <w:rPr>
          <w:i/>
        </w:rPr>
      </w:pPr>
      <w:r w:rsidRPr="007A6D2D">
        <w:rPr>
          <w:i/>
        </w:rPr>
        <w:t>статьи 93 Федерального закона от 05.04.2013 № 44-ФЗ</w:t>
      </w:r>
    </w:p>
    <w:p w:rsidR="007A6D2D" w:rsidRPr="007A6D2D" w:rsidRDefault="007A6D2D" w:rsidP="007A6D2D">
      <w:pPr>
        <w:pStyle w:val="3"/>
        <w:ind w:right="-1"/>
        <w:rPr>
          <w:i/>
        </w:rPr>
      </w:pPr>
      <w:r w:rsidRPr="007A6D2D">
        <w:rPr>
          <w:i/>
        </w:rPr>
        <w:t>«О контрактной системе в сфере закупок товаров, работ, услуг</w:t>
      </w:r>
    </w:p>
    <w:p w:rsidR="007A6D2D" w:rsidRPr="007A6D2D" w:rsidRDefault="007A6D2D" w:rsidP="007A6D2D">
      <w:pPr>
        <w:pStyle w:val="3"/>
        <w:ind w:right="-1"/>
        <w:rPr>
          <w:i/>
        </w:rPr>
      </w:pPr>
      <w:r w:rsidRPr="007A6D2D">
        <w:rPr>
          <w:i/>
        </w:rPr>
        <w:t>для обеспечения государственных и муниципальных нужд»,</w:t>
      </w:r>
    </w:p>
    <w:p w:rsidR="00937D5D" w:rsidRPr="007A6D2D" w:rsidRDefault="007A6D2D" w:rsidP="007A6D2D">
      <w:pPr>
        <w:tabs>
          <w:tab w:val="left" w:pos="284"/>
        </w:tabs>
        <w:ind w:firstLine="709"/>
        <w:jc w:val="center"/>
        <w:rPr>
          <w:b/>
          <w:i/>
          <w:sz w:val="28"/>
          <w:szCs w:val="28"/>
        </w:rPr>
      </w:pPr>
      <w:r w:rsidRPr="007A6D2D">
        <w:rPr>
          <w:b/>
          <w:i/>
          <w:sz w:val="28"/>
          <w:szCs w:val="28"/>
        </w:rPr>
        <w:t>по договорам возмездного оказания услуг</w:t>
      </w:r>
    </w:p>
    <w:p w:rsidR="00F55E55" w:rsidRDefault="00F55E55" w:rsidP="007A6D2D">
      <w:pPr>
        <w:tabs>
          <w:tab w:val="left" w:pos="284"/>
        </w:tabs>
        <w:ind w:firstLine="709"/>
        <w:jc w:val="center"/>
        <w:rPr>
          <w:i/>
          <w:sz w:val="28"/>
          <w:szCs w:val="28"/>
        </w:rPr>
      </w:pPr>
    </w:p>
    <w:p w:rsidR="007A6D2D" w:rsidRDefault="007A6D2D" w:rsidP="007A6D2D">
      <w:pPr>
        <w:ind w:firstLine="709"/>
        <w:jc w:val="both"/>
        <w:rPr>
          <w:sz w:val="28"/>
          <w:szCs w:val="28"/>
        </w:rPr>
      </w:pPr>
      <w:r w:rsidRPr="007A6D2D">
        <w:rPr>
          <w:sz w:val="28"/>
          <w:szCs w:val="28"/>
        </w:rPr>
        <w:t xml:space="preserve">Контрольное мероприятие проведено на основании </w:t>
      </w:r>
      <w:r>
        <w:rPr>
          <w:sz w:val="28"/>
          <w:szCs w:val="28"/>
        </w:rPr>
        <w:t>требования</w:t>
      </w:r>
      <w:r w:rsidRPr="00B30B7A">
        <w:rPr>
          <w:sz w:val="28"/>
          <w:szCs w:val="28"/>
        </w:rPr>
        <w:t xml:space="preserve"> Нефтеюганской межрайонной прокуратуры.</w:t>
      </w:r>
    </w:p>
    <w:p w:rsidR="00D84723" w:rsidRDefault="00D84723" w:rsidP="007A6D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Проверенный объём 18 305 195 рублей 12 копеек.</w:t>
      </w:r>
    </w:p>
    <w:p w:rsidR="007A6D2D" w:rsidRPr="00522608" w:rsidRDefault="007A6D2D" w:rsidP="007A6D2D">
      <w:pPr>
        <w:ind w:firstLine="709"/>
        <w:jc w:val="both"/>
        <w:rPr>
          <w:sz w:val="28"/>
          <w:szCs w:val="28"/>
        </w:rPr>
      </w:pPr>
      <w:r w:rsidRPr="007A6D2D">
        <w:rPr>
          <w:sz w:val="28"/>
          <w:szCs w:val="28"/>
        </w:rPr>
        <w:t xml:space="preserve">Объекты </w:t>
      </w:r>
      <w:r>
        <w:rPr>
          <w:sz w:val="28"/>
          <w:szCs w:val="28"/>
        </w:rPr>
        <w:t>контроля</w:t>
      </w:r>
      <w:r w:rsidRPr="007A6D2D">
        <w:rPr>
          <w:sz w:val="28"/>
          <w:szCs w:val="28"/>
        </w:rPr>
        <w:t>:</w:t>
      </w:r>
      <w:r w:rsidRPr="00BA462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города Нефтеюганска </w:t>
      </w:r>
      <w:r w:rsidRPr="00522608">
        <w:rPr>
          <w:sz w:val="28"/>
          <w:szCs w:val="28"/>
        </w:rPr>
        <w:t>(далее по тексту –</w:t>
      </w:r>
      <w:r>
        <w:rPr>
          <w:sz w:val="28"/>
          <w:szCs w:val="28"/>
        </w:rPr>
        <w:t xml:space="preserve"> Администрация), </w:t>
      </w:r>
      <w:r w:rsidRPr="00522608">
        <w:rPr>
          <w:sz w:val="28"/>
          <w:szCs w:val="28"/>
        </w:rPr>
        <w:t xml:space="preserve">департамент жилищно-коммунального хозяйства администрации города Нефтеюганска (далее по тексту – ДЖКХ),  Нефтеюганское городское муниципальное </w:t>
      </w:r>
      <w:r>
        <w:rPr>
          <w:sz w:val="28"/>
          <w:szCs w:val="28"/>
        </w:rPr>
        <w:t>казё</w:t>
      </w:r>
      <w:r w:rsidRPr="00522608">
        <w:rPr>
          <w:sz w:val="28"/>
          <w:szCs w:val="28"/>
        </w:rPr>
        <w:t>нное учреждение коммунального хозяйства «Служба единого заказчика» (далее по тексту – НГ МКУ КХ «СЕЗ»)</w:t>
      </w:r>
      <w:r>
        <w:rPr>
          <w:sz w:val="28"/>
          <w:szCs w:val="28"/>
        </w:rPr>
        <w:t>, муниципальное казённое учреждение «Единая дежурно-диспетчерская служба» (далее по тексту – МКУ «ЕДДС»)</w:t>
      </w:r>
      <w:r w:rsidRPr="00522608">
        <w:rPr>
          <w:sz w:val="28"/>
          <w:szCs w:val="28"/>
        </w:rPr>
        <w:t>.</w:t>
      </w:r>
    </w:p>
    <w:p w:rsidR="007A6D2D" w:rsidRDefault="007A6D2D" w:rsidP="007A6D2D">
      <w:pPr>
        <w:ind w:right="-1" w:firstLine="709"/>
        <w:jc w:val="both"/>
        <w:rPr>
          <w:sz w:val="28"/>
          <w:szCs w:val="28"/>
        </w:rPr>
      </w:pPr>
      <w:r w:rsidRPr="007A6D2D">
        <w:rPr>
          <w:sz w:val="28"/>
          <w:szCs w:val="28"/>
        </w:rPr>
        <w:t xml:space="preserve">Проверяемый период деятельности: </w:t>
      </w:r>
      <w:r>
        <w:rPr>
          <w:sz w:val="28"/>
          <w:szCs w:val="28"/>
        </w:rPr>
        <w:t>1 полугодие 2018 года</w:t>
      </w:r>
      <w:r w:rsidRPr="00522608">
        <w:rPr>
          <w:sz w:val="28"/>
          <w:szCs w:val="28"/>
        </w:rPr>
        <w:t>.</w:t>
      </w:r>
    </w:p>
    <w:p w:rsidR="00842517" w:rsidRDefault="00842517" w:rsidP="00842517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Всего проверено 321 муниципальны</w:t>
      </w:r>
      <w:r w:rsidR="00C96CD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контракт, заключенных объектами контроля. </w:t>
      </w:r>
    </w:p>
    <w:p w:rsidR="00842517" w:rsidRPr="00842517" w:rsidRDefault="00842517" w:rsidP="00842517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результатам контрольного мероприятия установлено: </w:t>
      </w:r>
    </w:p>
    <w:p w:rsidR="007A6D2D" w:rsidRPr="00D84723" w:rsidRDefault="007A6D2D" w:rsidP="00D84723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F7BB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84723">
        <w:rPr>
          <w:rFonts w:ascii="Times New Roman" w:hAnsi="Times New Roman"/>
          <w:sz w:val="28"/>
          <w:szCs w:val="28"/>
        </w:rPr>
        <w:t xml:space="preserve">Часть закупок по заключенным контрактам </w:t>
      </w:r>
      <w:r w:rsidR="00EA411A">
        <w:rPr>
          <w:rFonts w:ascii="Times New Roman" w:hAnsi="Times New Roman"/>
          <w:sz w:val="28"/>
          <w:szCs w:val="28"/>
        </w:rPr>
        <w:t xml:space="preserve">объектами контроля </w:t>
      </w:r>
      <w:r w:rsidRPr="00D84723">
        <w:rPr>
          <w:rFonts w:ascii="Times New Roman" w:hAnsi="Times New Roman"/>
          <w:sz w:val="28"/>
          <w:szCs w:val="28"/>
        </w:rPr>
        <w:t>была искусственно раздроблена на несколько контрактов, заключаемых на сумму, не превышающую ста тысяч рублей, в целях избе</w:t>
      </w:r>
      <w:r w:rsidR="00250D7C" w:rsidRPr="00D84723">
        <w:rPr>
          <w:rFonts w:ascii="Times New Roman" w:hAnsi="Times New Roman"/>
          <w:sz w:val="28"/>
          <w:szCs w:val="28"/>
        </w:rPr>
        <w:t>жать</w:t>
      </w:r>
      <w:r w:rsidRPr="00D84723">
        <w:rPr>
          <w:rFonts w:ascii="Times New Roman" w:hAnsi="Times New Roman"/>
          <w:sz w:val="28"/>
          <w:szCs w:val="28"/>
        </w:rPr>
        <w:t xml:space="preserve"> конкурентных способов определения поставщика (подрядчика, исполнителя). Данный вывод сформирован на основе исследования параметра заключенных контрактов, такого как предмет контракта.</w:t>
      </w:r>
    </w:p>
    <w:p w:rsidR="002F7BBE" w:rsidRPr="00EA411A" w:rsidRDefault="007A6D2D" w:rsidP="00EA411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D84723">
        <w:rPr>
          <w:rFonts w:ascii="Times New Roman" w:hAnsi="Times New Roman"/>
          <w:sz w:val="28"/>
          <w:szCs w:val="28"/>
        </w:rPr>
        <w:tab/>
      </w:r>
      <w:r w:rsidR="00EA411A">
        <w:rPr>
          <w:rFonts w:ascii="Times New Roman" w:hAnsi="Times New Roman"/>
          <w:sz w:val="28"/>
          <w:szCs w:val="28"/>
        </w:rPr>
        <w:t>2</w:t>
      </w:r>
      <w:r w:rsidRPr="00EA411A">
        <w:rPr>
          <w:rFonts w:ascii="Times New Roman" w:hAnsi="Times New Roman"/>
          <w:sz w:val="28"/>
          <w:szCs w:val="28"/>
        </w:rPr>
        <w:t xml:space="preserve">. </w:t>
      </w:r>
      <w:r w:rsidR="002F7BBE" w:rsidRPr="00EA411A">
        <w:rPr>
          <w:rFonts w:ascii="Times New Roman" w:hAnsi="Times New Roman"/>
          <w:sz w:val="28"/>
          <w:szCs w:val="28"/>
        </w:rPr>
        <w:t xml:space="preserve">Неэффективные расходы администрации города Нефтеюганска по контракту от 29.12.2017 № 25, предметом которого являлись работы по сдаче отчётов, так как исполнитель по контракту формировал отчётность на основании исходных данных, предоставленных </w:t>
      </w:r>
      <w:r w:rsidR="00EA411A">
        <w:rPr>
          <w:rFonts w:ascii="Times New Roman" w:hAnsi="Times New Roman"/>
          <w:sz w:val="28"/>
          <w:szCs w:val="28"/>
        </w:rPr>
        <w:t>а</w:t>
      </w:r>
      <w:r w:rsidR="002F7BBE" w:rsidRPr="00EA411A">
        <w:rPr>
          <w:rFonts w:ascii="Times New Roman" w:hAnsi="Times New Roman"/>
          <w:sz w:val="28"/>
          <w:szCs w:val="28"/>
        </w:rPr>
        <w:t>дминистрацией</w:t>
      </w:r>
      <w:r w:rsidR="00EA411A" w:rsidRPr="00EA411A">
        <w:rPr>
          <w:rFonts w:ascii="Times New Roman" w:hAnsi="Times New Roman"/>
          <w:sz w:val="28"/>
          <w:szCs w:val="28"/>
        </w:rPr>
        <w:t xml:space="preserve"> города Нефтеюганска</w:t>
      </w:r>
      <w:r w:rsidR="00EA411A">
        <w:rPr>
          <w:rFonts w:ascii="Times New Roman" w:hAnsi="Times New Roman"/>
          <w:sz w:val="28"/>
          <w:szCs w:val="28"/>
        </w:rPr>
        <w:t xml:space="preserve">. </w:t>
      </w:r>
    </w:p>
    <w:p w:rsidR="007A6D2D" w:rsidRPr="00A92542" w:rsidRDefault="007A6D2D" w:rsidP="007A6D2D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50D7C">
        <w:rPr>
          <w:sz w:val="28"/>
          <w:szCs w:val="28"/>
        </w:rPr>
        <w:t>3</w:t>
      </w:r>
      <w:r>
        <w:rPr>
          <w:sz w:val="28"/>
          <w:szCs w:val="28"/>
        </w:rPr>
        <w:t>. В нарушение требований, установленных пунктом 2 статьи 73 БК РФ, в реестре закупок, осуществлённых без заключения государственных и муниципальных контрактов, отсутствовали сведения о местонахождении поставщиков, подрядчиков и исполнителей услуг, цене закупки.</w:t>
      </w:r>
    </w:p>
    <w:p w:rsidR="002E509A" w:rsidRDefault="002E509A" w:rsidP="007A6D2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Отчёт о результатах контрольного мероприятия направлен в адрес</w:t>
      </w:r>
      <w:r w:rsidRPr="002E50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Нефтеюганской межрайонной прокуратуры.  </w:t>
      </w:r>
    </w:p>
    <w:p w:rsidR="007A6D2D" w:rsidRDefault="007A6D2D" w:rsidP="007A6D2D">
      <w:pPr>
        <w:ind w:firstLine="709"/>
        <w:contextualSpacing/>
        <w:jc w:val="both"/>
        <w:rPr>
          <w:sz w:val="28"/>
          <w:szCs w:val="28"/>
        </w:rPr>
      </w:pPr>
    </w:p>
    <w:p w:rsidR="007A6D2D" w:rsidRPr="002E509A" w:rsidRDefault="002E509A" w:rsidP="002E509A">
      <w:pPr>
        <w:ind w:firstLine="709"/>
        <w:contextualSpacing/>
        <w:jc w:val="center"/>
        <w:rPr>
          <w:b/>
          <w:i/>
          <w:sz w:val="28"/>
          <w:szCs w:val="28"/>
        </w:rPr>
      </w:pPr>
      <w:r w:rsidRPr="002E509A">
        <w:rPr>
          <w:b/>
          <w:i/>
          <w:sz w:val="28"/>
          <w:szCs w:val="28"/>
        </w:rPr>
        <w:t xml:space="preserve">1.5. </w:t>
      </w:r>
      <w:r>
        <w:rPr>
          <w:b/>
          <w:i/>
          <w:sz w:val="28"/>
          <w:szCs w:val="28"/>
        </w:rPr>
        <w:t>П</w:t>
      </w:r>
      <w:r w:rsidRPr="002E509A">
        <w:rPr>
          <w:b/>
          <w:i/>
          <w:sz w:val="28"/>
          <w:szCs w:val="28"/>
        </w:rPr>
        <w:t>роверк</w:t>
      </w:r>
      <w:r>
        <w:rPr>
          <w:b/>
          <w:i/>
          <w:sz w:val="28"/>
          <w:szCs w:val="28"/>
        </w:rPr>
        <w:t>а</w:t>
      </w:r>
      <w:r w:rsidRPr="002E509A">
        <w:rPr>
          <w:b/>
          <w:i/>
          <w:sz w:val="28"/>
          <w:szCs w:val="28"/>
        </w:rPr>
        <w:t xml:space="preserve"> правомерности выделения и расходования межбюджетных трансфертов администрацией с.п. Сингапай</w:t>
      </w:r>
    </w:p>
    <w:p w:rsidR="007A6D2D" w:rsidRPr="002E509A" w:rsidRDefault="007A6D2D" w:rsidP="002E509A">
      <w:pPr>
        <w:ind w:firstLine="709"/>
        <w:contextualSpacing/>
        <w:jc w:val="center"/>
        <w:rPr>
          <w:b/>
          <w:i/>
          <w:sz w:val="28"/>
          <w:szCs w:val="28"/>
        </w:rPr>
      </w:pPr>
    </w:p>
    <w:p w:rsidR="007A6D2D" w:rsidRDefault="002E509A" w:rsidP="007A6D2D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мероприятие проведено на основании требования Нефтеюганской межрайонной прокуратуры.</w:t>
      </w:r>
    </w:p>
    <w:p w:rsidR="00D84723" w:rsidRDefault="00D84723" w:rsidP="007A6D2D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Объём проверенных средств: 15 000 000 рублей.</w:t>
      </w:r>
    </w:p>
    <w:p w:rsidR="002E509A" w:rsidRDefault="00A91F50" w:rsidP="002E50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Отчёт о результатах контрольного мероприятия направлен в адрес</w:t>
      </w:r>
      <w:r w:rsidRPr="002E509A">
        <w:rPr>
          <w:sz w:val="28"/>
          <w:szCs w:val="28"/>
        </w:rPr>
        <w:t xml:space="preserve"> </w:t>
      </w:r>
      <w:r>
        <w:rPr>
          <w:sz w:val="28"/>
          <w:szCs w:val="28"/>
        </w:rPr>
        <w:t>Нефтеюганской межрайонной прокуратуры</w:t>
      </w:r>
      <w:r w:rsidR="00962583">
        <w:rPr>
          <w:sz w:val="28"/>
          <w:szCs w:val="28"/>
        </w:rPr>
        <w:t>.</w:t>
      </w:r>
    </w:p>
    <w:p w:rsidR="00962583" w:rsidRDefault="00962583" w:rsidP="002E509A">
      <w:pPr>
        <w:ind w:firstLine="708"/>
        <w:jc w:val="both"/>
        <w:rPr>
          <w:sz w:val="28"/>
          <w:szCs w:val="28"/>
        </w:rPr>
      </w:pPr>
    </w:p>
    <w:p w:rsidR="00B86021" w:rsidRPr="00AE4AA6" w:rsidRDefault="00B86021" w:rsidP="00B86021">
      <w:pPr>
        <w:pStyle w:val="3"/>
        <w:ind w:right="-1"/>
        <w:rPr>
          <w:i/>
        </w:rPr>
      </w:pPr>
      <w:r w:rsidRPr="00AE4AA6">
        <w:rPr>
          <w:i/>
        </w:rPr>
        <w:t>1.</w:t>
      </w:r>
      <w:r w:rsidR="00AE4AA6" w:rsidRPr="00AE4AA6">
        <w:rPr>
          <w:i/>
        </w:rPr>
        <w:t>6</w:t>
      </w:r>
      <w:r w:rsidRPr="00AE4AA6">
        <w:rPr>
          <w:i/>
        </w:rPr>
        <w:t>. Проверка правомерности выделения и использования денежных средств на проведение строительных работ по объекту «Модернизация нежилого строения станции обезжелезивания,</w:t>
      </w:r>
    </w:p>
    <w:p w:rsidR="00962583" w:rsidRPr="00AE4AA6" w:rsidRDefault="00B86021" w:rsidP="00B86021">
      <w:pPr>
        <w:ind w:firstLine="708"/>
        <w:jc w:val="center"/>
        <w:rPr>
          <w:b/>
          <w:i/>
          <w:sz w:val="28"/>
          <w:szCs w:val="28"/>
        </w:rPr>
      </w:pPr>
      <w:r w:rsidRPr="00AE4AA6">
        <w:rPr>
          <w:b/>
          <w:i/>
          <w:sz w:val="28"/>
          <w:szCs w:val="28"/>
        </w:rPr>
        <w:t xml:space="preserve">г. Нефтеюганск,  7 микрорайон, строение 57/7. Реестровый </w:t>
      </w:r>
      <w:r w:rsidR="002F4BAF">
        <w:rPr>
          <w:b/>
          <w:i/>
          <w:sz w:val="28"/>
          <w:szCs w:val="28"/>
        </w:rPr>
        <w:br/>
      </w:r>
      <w:r w:rsidRPr="00AE4AA6">
        <w:rPr>
          <w:b/>
          <w:i/>
          <w:sz w:val="28"/>
          <w:szCs w:val="28"/>
        </w:rPr>
        <w:t>№ 522074»</w:t>
      </w:r>
    </w:p>
    <w:p w:rsidR="002E509A" w:rsidRDefault="002E509A" w:rsidP="00B86021">
      <w:pPr>
        <w:tabs>
          <w:tab w:val="left" w:pos="284"/>
        </w:tabs>
        <w:ind w:firstLine="709"/>
        <w:jc w:val="center"/>
        <w:rPr>
          <w:i/>
          <w:sz w:val="28"/>
          <w:szCs w:val="28"/>
        </w:rPr>
      </w:pPr>
    </w:p>
    <w:p w:rsidR="004C4FB3" w:rsidRDefault="004C4FB3" w:rsidP="004C4FB3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мероприятие проведено на основании требования Нефтеюганской межрайонной прокуратуры.</w:t>
      </w:r>
    </w:p>
    <w:p w:rsidR="00D84723" w:rsidRDefault="00D84723" w:rsidP="004C4FB3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2F4BAF">
        <w:rPr>
          <w:sz w:val="28"/>
          <w:szCs w:val="28"/>
        </w:rPr>
        <w:t>Объём проверенных средств:</w:t>
      </w:r>
      <w:r w:rsidR="002F4BAF" w:rsidRPr="002F4BAF">
        <w:rPr>
          <w:sz w:val="28"/>
          <w:szCs w:val="28"/>
        </w:rPr>
        <w:t xml:space="preserve"> 13 822 156 рублей 94 копейки.</w:t>
      </w:r>
    </w:p>
    <w:p w:rsidR="001D1950" w:rsidRDefault="001D1950" w:rsidP="004C4FB3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Объекты контроля: д</w:t>
      </w:r>
      <w:r w:rsidRPr="00522608">
        <w:rPr>
          <w:sz w:val="28"/>
          <w:szCs w:val="28"/>
        </w:rPr>
        <w:t xml:space="preserve">епартамент градостроительства </w:t>
      </w:r>
      <w:r>
        <w:rPr>
          <w:sz w:val="28"/>
          <w:szCs w:val="28"/>
        </w:rPr>
        <w:t xml:space="preserve">и земельных отношений </w:t>
      </w:r>
      <w:r w:rsidRPr="00522608">
        <w:rPr>
          <w:sz w:val="28"/>
          <w:szCs w:val="28"/>
        </w:rPr>
        <w:t xml:space="preserve">администрации города Нефтеюганска (далее по тексту – </w:t>
      </w:r>
      <w:proofErr w:type="spellStart"/>
      <w:r w:rsidRPr="00522608">
        <w:rPr>
          <w:sz w:val="28"/>
          <w:szCs w:val="28"/>
        </w:rPr>
        <w:t>ДГ</w:t>
      </w:r>
      <w:r>
        <w:rPr>
          <w:sz w:val="28"/>
          <w:szCs w:val="28"/>
        </w:rPr>
        <w:t>иЗО</w:t>
      </w:r>
      <w:proofErr w:type="spellEnd"/>
      <w:r w:rsidRPr="00522608">
        <w:rPr>
          <w:sz w:val="28"/>
          <w:szCs w:val="28"/>
        </w:rPr>
        <w:t>), м</w:t>
      </w:r>
      <w:r>
        <w:rPr>
          <w:sz w:val="28"/>
          <w:szCs w:val="28"/>
        </w:rPr>
        <w:t>униципальное казё</w:t>
      </w:r>
      <w:r w:rsidRPr="00522608">
        <w:rPr>
          <w:sz w:val="28"/>
          <w:szCs w:val="28"/>
        </w:rPr>
        <w:t>нное учреждение «Управление капитального строительства» (далее по тексту – МКУ «УКС»</w:t>
      </w:r>
      <w:r>
        <w:rPr>
          <w:sz w:val="28"/>
          <w:szCs w:val="28"/>
        </w:rPr>
        <w:t>, Учреждение)</w:t>
      </w:r>
      <w:r w:rsidRPr="00522608">
        <w:rPr>
          <w:sz w:val="28"/>
          <w:szCs w:val="28"/>
        </w:rPr>
        <w:t>.</w:t>
      </w:r>
    </w:p>
    <w:p w:rsidR="004C4FB3" w:rsidRDefault="004C4FB3" w:rsidP="004C4F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контрольного мероприятия установлено</w:t>
      </w:r>
      <w:r w:rsidR="001D1950">
        <w:rPr>
          <w:sz w:val="28"/>
          <w:szCs w:val="28"/>
        </w:rPr>
        <w:t xml:space="preserve"> следующее.</w:t>
      </w:r>
    </w:p>
    <w:p w:rsidR="001D1950" w:rsidRPr="00DA6F1B" w:rsidRDefault="001D1950" w:rsidP="001D1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6F1B">
        <w:rPr>
          <w:sz w:val="28"/>
          <w:szCs w:val="28"/>
        </w:rPr>
        <w:t xml:space="preserve">Средства на объект «Модернизация нежилого строения станции </w:t>
      </w:r>
      <w:r w:rsidR="00717810" w:rsidRPr="00DA6F1B">
        <w:rPr>
          <w:sz w:val="28"/>
          <w:szCs w:val="28"/>
        </w:rPr>
        <w:t>обезжелезивания, г.</w:t>
      </w:r>
      <w:r w:rsidRPr="00DA6F1B">
        <w:rPr>
          <w:sz w:val="28"/>
          <w:szCs w:val="28"/>
        </w:rPr>
        <w:t xml:space="preserve"> </w:t>
      </w:r>
      <w:r w:rsidR="00717810" w:rsidRPr="00DA6F1B">
        <w:rPr>
          <w:sz w:val="28"/>
          <w:szCs w:val="28"/>
        </w:rPr>
        <w:t>Нефтеюганск, 7</w:t>
      </w:r>
      <w:r w:rsidRPr="00DA6F1B">
        <w:rPr>
          <w:sz w:val="28"/>
          <w:szCs w:val="28"/>
        </w:rPr>
        <w:t xml:space="preserve"> микрорайон, строение 57/7. Реестровый № 522074» (далее по тексту – Объект), предусматривающие софинансирование из округа, утверждены в соответствии с Адресной инвестиционной программой Ханты-Мансийского автономного округа – Югры.</w:t>
      </w:r>
    </w:p>
    <w:p w:rsidR="001D1950" w:rsidRPr="00DA6F1B" w:rsidRDefault="001D1950" w:rsidP="001D195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DA6F1B">
        <w:rPr>
          <w:sz w:val="28"/>
          <w:szCs w:val="28"/>
        </w:rPr>
        <w:t>Между Департаментом экономического развития Ханты-Мансийского автономного округа</w:t>
      </w:r>
      <w:r>
        <w:rPr>
          <w:sz w:val="28"/>
          <w:szCs w:val="28"/>
        </w:rPr>
        <w:t xml:space="preserve"> </w:t>
      </w:r>
      <w:r w:rsidRPr="00DA6F1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A6F1B">
        <w:rPr>
          <w:sz w:val="28"/>
          <w:szCs w:val="28"/>
        </w:rPr>
        <w:t>Югры и администрацией города Нефтеюганска заключены соглашения о предоставлении субсидий из бюджета автономного округа на софинансирование объектов капитального строительства муниципальной собственности, где, в том числе предусмотрены средства на Объект</w:t>
      </w:r>
      <w:r>
        <w:rPr>
          <w:sz w:val="28"/>
          <w:szCs w:val="28"/>
        </w:rPr>
        <w:t xml:space="preserve"> (далее по тексту – Соглашения)</w:t>
      </w:r>
      <w:r w:rsidRPr="00DA6F1B">
        <w:rPr>
          <w:sz w:val="28"/>
          <w:szCs w:val="28"/>
        </w:rPr>
        <w:t>.</w:t>
      </w:r>
    </w:p>
    <w:p w:rsidR="001D1950" w:rsidRPr="00DA6F1B" w:rsidRDefault="001D1950" w:rsidP="001D1950">
      <w:pPr>
        <w:ind w:firstLine="709"/>
        <w:jc w:val="both"/>
        <w:rPr>
          <w:sz w:val="28"/>
          <w:szCs w:val="28"/>
        </w:rPr>
      </w:pPr>
      <w:r w:rsidRPr="00DA6F1B">
        <w:rPr>
          <w:sz w:val="28"/>
          <w:szCs w:val="28"/>
        </w:rPr>
        <w:t>Бюджетным учреждением Ханты-Мансийского автономного округа</w:t>
      </w:r>
      <w:r>
        <w:rPr>
          <w:sz w:val="28"/>
          <w:szCs w:val="28"/>
        </w:rPr>
        <w:t xml:space="preserve"> </w:t>
      </w:r>
      <w:r w:rsidRPr="00DA6F1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A6F1B">
        <w:rPr>
          <w:sz w:val="28"/>
          <w:szCs w:val="28"/>
        </w:rPr>
        <w:t xml:space="preserve">Югры «Управление государственной экспертизы проектной документации и </w:t>
      </w:r>
      <w:r w:rsidRPr="00DA6F1B">
        <w:rPr>
          <w:sz w:val="28"/>
          <w:szCs w:val="28"/>
        </w:rPr>
        <w:lastRenderedPageBreak/>
        <w:t>ценообразования в строительстве» проведена государственная экспертиза,</w:t>
      </w:r>
      <w:r w:rsidRPr="00DA6F1B">
        <w:rPr>
          <w:sz w:val="28"/>
          <w:szCs w:val="28"/>
        </w:rPr>
        <w:br/>
        <w:t xml:space="preserve">о </w:t>
      </w:r>
      <w:r>
        <w:rPr>
          <w:sz w:val="28"/>
          <w:szCs w:val="28"/>
        </w:rPr>
        <w:t xml:space="preserve"> чё</w:t>
      </w:r>
      <w:r w:rsidRPr="00DA6F1B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DA6F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A6F1B">
        <w:rPr>
          <w:sz w:val="28"/>
          <w:szCs w:val="28"/>
        </w:rPr>
        <w:t xml:space="preserve">Заказчику </w:t>
      </w:r>
      <w:r>
        <w:rPr>
          <w:sz w:val="28"/>
          <w:szCs w:val="28"/>
        </w:rPr>
        <w:t xml:space="preserve"> </w:t>
      </w:r>
      <w:r w:rsidRPr="00DA6F1B">
        <w:rPr>
          <w:sz w:val="28"/>
          <w:szCs w:val="28"/>
        </w:rPr>
        <w:t>выдано</w:t>
      </w:r>
      <w:r>
        <w:rPr>
          <w:sz w:val="28"/>
          <w:szCs w:val="28"/>
        </w:rPr>
        <w:t xml:space="preserve">  </w:t>
      </w:r>
      <w:r w:rsidRPr="00DA6F1B">
        <w:rPr>
          <w:sz w:val="28"/>
          <w:szCs w:val="28"/>
        </w:rPr>
        <w:t xml:space="preserve"> положительное</w:t>
      </w:r>
      <w:r>
        <w:rPr>
          <w:sz w:val="28"/>
          <w:szCs w:val="28"/>
        </w:rPr>
        <w:t xml:space="preserve"> </w:t>
      </w:r>
      <w:r w:rsidRPr="00DA6F1B">
        <w:rPr>
          <w:sz w:val="28"/>
          <w:szCs w:val="28"/>
        </w:rPr>
        <w:t xml:space="preserve"> заключение</w:t>
      </w:r>
      <w:r>
        <w:rPr>
          <w:sz w:val="28"/>
          <w:szCs w:val="28"/>
        </w:rPr>
        <w:t xml:space="preserve"> </w:t>
      </w:r>
      <w:r w:rsidRPr="00DA6F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A6F1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A6F1B">
        <w:rPr>
          <w:sz w:val="28"/>
          <w:szCs w:val="28"/>
        </w:rPr>
        <w:t xml:space="preserve"> 03.07.2012</w:t>
      </w:r>
      <w:r>
        <w:rPr>
          <w:sz w:val="28"/>
          <w:szCs w:val="28"/>
        </w:rPr>
        <w:t xml:space="preserve">  </w:t>
      </w:r>
      <w:r w:rsidRPr="00DA6F1B">
        <w:rPr>
          <w:sz w:val="28"/>
          <w:szCs w:val="28"/>
        </w:rPr>
        <w:t xml:space="preserve"> года № 86-1-5-0253-12. Также получено положительное заключение о проверке достоверности определения сметной стоимости объектов капитального строительства, строительство которых финансируется с привлечением средств бюджета автономного округа</w:t>
      </w:r>
      <w:r>
        <w:rPr>
          <w:sz w:val="28"/>
          <w:szCs w:val="28"/>
        </w:rPr>
        <w:t>,</w:t>
      </w:r>
      <w:r w:rsidRPr="00DA6F1B">
        <w:rPr>
          <w:sz w:val="28"/>
          <w:szCs w:val="28"/>
        </w:rPr>
        <w:t xml:space="preserve"> от 26.10.2012 № 86-1-6-0113-12. </w:t>
      </w:r>
    </w:p>
    <w:p w:rsidR="001D1950" w:rsidRPr="00DA6F1B" w:rsidRDefault="001D1950" w:rsidP="001D1950">
      <w:pPr>
        <w:ind w:firstLine="709"/>
        <w:jc w:val="both"/>
        <w:rPr>
          <w:sz w:val="28"/>
          <w:szCs w:val="28"/>
        </w:rPr>
      </w:pPr>
      <w:r w:rsidRPr="00DA6F1B">
        <w:rPr>
          <w:sz w:val="28"/>
          <w:szCs w:val="28"/>
        </w:rPr>
        <w:t>В процессе выполнения работ возникла необходимость в дополнительных работах. В связи, с чем произведены корректировки проекта и получены заключения о проверке достоверности определения сметной стоимости объектов капитального строительства, строительство которых финансируется с привлечением средств бюджета автономного округа</w:t>
      </w:r>
      <w:r>
        <w:rPr>
          <w:sz w:val="28"/>
          <w:szCs w:val="28"/>
        </w:rPr>
        <w:t>,</w:t>
      </w:r>
      <w:r w:rsidRPr="00DA6F1B">
        <w:rPr>
          <w:sz w:val="28"/>
          <w:szCs w:val="28"/>
        </w:rPr>
        <w:t xml:space="preserve"> от 16.07.2014 № 86-1-6-0072-14, </w:t>
      </w:r>
      <w:r>
        <w:rPr>
          <w:sz w:val="28"/>
          <w:szCs w:val="28"/>
        </w:rPr>
        <w:t xml:space="preserve">от </w:t>
      </w:r>
      <w:r w:rsidRPr="00DA6F1B">
        <w:rPr>
          <w:sz w:val="28"/>
          <w:szCs w:val="28"/>
        </w:rPr>
        <w:t>03.09.2015 № 86-4-6-0079-15.</w:t>
      </w:r>
    </w:p>
    <w:p w:rsidR="001D1950" w:rsidRPr="00DA6F1B" w:rsidRDefault="001D1950" w:rsidP="001D1950">
      <w:pPr>
        <w:ind w:firstLine="709"/>
        <w:jc w:val="both"/>
        <w:rPr>
          <w:sz w:val="28"/>
          <w:szCs w:val="28"/>
        </w:rPr>
      </w:pPr>
      <w:r w:rsidRPr="00DA6F1B">
        <w:rPr>
          <w:sz w:val="28"/>
          <w:szCs w:val="28"/>
        </w:rPr>
        <w:t>На основании указанных заключений директором Департамента строительства Ханты-Мансийского автономного округа</w:t>
      </w:r>
      <w:r>
        <w:rPr>
          <w:sz w:val="28"/>
          <w:szCs w:val="28"/>
        </w:rPr>
        <w:t xml:space="preserve"> </w:t>
      </w:r>
      <w:r w:rsidRPr="00DA6F1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A6F1B">
        <w:rPr>
          <w:sz w:val="28"/>
          <w:szCs w:val="28"/>
        </w:rPr>
        <w:t xml:space="preserve">Югры в декабре 2015 года утверждена проектная документация на Объект в сумме </w:t>
      </w:r>
      <w:r w:rsidR="00185D15">
        <w:rPr>
          <w:sz w:val="28"/>
          <w:szCs w:val="28"/>
        </w:rPr>
        <w:br/>
      </w:r>
      <w:r w:rsidRPr="00DA6F1B">
        <w:rPr>
          <w:sz w:val="28"/>
          <w:szCs w:val="28"/>
        </w:rPr>
        <w:t>204</w:t>
      </w:r>
      <w:r w:rsidR="00185D15">
        <w:rPr>
          <w:sz w:val="28"/>
          <w:szCs w:val="28"/>
        </w:rPr>
        <w:t> </w:t>
      </w:r>
      <w:r w:rsidRPr="00DA6F1B">
        <w:rPr>
          <w:sz w:val="28"/>
          <w:szCs w:val="28"/>
        </w:rPr>
        <w:t>810</w:t>
      </w:r>
      <w:r w:rsidR="00185D15">
        <w:rPr>
          <w:sz w:val="28"/>
          <w:szCs w:val="28"/>
        </w:rPr>
        <w:t xml:space="preserve"> </w:t>
      </w:r>
      <w:r w:rsidRPr="00DA6F1B">
        <w:rPr>
          <w:sz w:val="28"/>
          <w:szCs w:val="28"/>
        </w:rPr>
        <w:t>05</w:t>
      </w:r>
      <w:r w:rsidR="00185D15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DA6F1B">
        <w:rPr>
          <w:sz w:val="28"/>
          <w:szCs w:val="28"/>
        </w:rPr>
        <w:t>руб</w:t>
      </w:r>
      <w:r w:rsidR="00185D15">
        <w:rPr>
          <w:sz w:val="28"/>
          <w:szCs w:val="28"/>
        </w:rPr>
        <w:t>лей.</w:t>
      </w:r>
    </w:p>
    <w:p w:rsidR="001D1950" w:rsidRPr="00DA6F1B" w:rsidRDefault="001D1950" w:rsidP="001D1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представленным справкам о стоимости выполненных работ и затрат стоимость выполненных работ по состоянию на 31.12.2017 на Объекте в базисном уровне цен 2001 года составила 209 104 975 рублей и превысила сметную стоимость строительства</w:t>
      </w:r>
      <w:r w:rsidR="00071A6C">
        <w:rPr>
          <w:sz w:val="28"/>
          <w:szCs w:val="28"/>
        </w:rPr>
        <w:t xml:space="preserve"> на 4 294 925 рублей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</w:p>
    <w:p w:rsidR="001D1950" w:rsidRDefault="001D1950" w:rsidP="001D19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F4BAF">
        <w:rPr>
          <w:sz w:val="28"/>
          <w:szCs w:val="28"/>
        </w:rPr>
        <w:t>На основании представленных платёжных поручений оплата выполненных работ, превышающих утверждённую сметную стоимость, в текущих ценах составила 13 822 156 рублей 94 копейки, в том числе 8 872 588  рублей 33 копейки – средства бюджета автономного округа.</w:t>
      </w:r>
    </w:p>
    <w:p w:rsidR="001D1950" w:rsidRDefault="00540525" w:rsidP="001D19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1D1950">
        <w:rPr>
          <w:sz w:val="28"/>
          <w:szCs w:val="28"/>
        </w:rPr>
        <w:t xml:space="preserve">инансирование Объекта сверх утверждённой в установленном порядке сметной стоимости строительства является нарушением </w:t>
      </w:r>
      <w:r>
        <w:rPr>
          <w:sz w:val="28"/>
          <w:szCs w:val="28"/>
        </w:rPr>
        <w:t xml:space="preserve">Порядка формирования и реализации инвестиционной программы </w:t>
      </w:r>
      <w:r w:rsidRPr="00DA6F1B">
        <w:rPr>
          <w:sz w:val="28"/>
          <w:szCs w:val="28"/>
        </w:rPr>
        <w:t>Ханты-Мансийского автономного округа</w:t>
      </w:r>
      <w:r>
        <w:rPr>
          <w:sz w:val="28"/>
          <w:szCs w:val="28"/>
        </w:rPr>
        <w:t xml:space="preserve"> </w:t>
      </w:r>
      <w:r w:rsidRPr="00DA6F1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A6F1B">
        <w:rPr>
          <w:sz w:val="28"/>
          <w:szCs w:val="28"/>
        </w:rPr>
        <w:t>Югры</w:t>
      </w:r>
      <w:r>
        <w:rPr>
          <w:sz w:val="28"/>
          <w:szCs w:val="28"/>
        </w:rPr>
        <w:t xml:space="preserve">, утверждённого постановлением Правительства автономного округа от 23.12.2010 № 373-п </w:t>
      </w:r>
      <w:r w:rsidR="001D1950">
        <w:rPr>
          <w:sz w:val="28"/>
          <w:szCs w:val="28"/>
        </w:rPr>
        <w:t>и имеет признаки нецелевого расходования бюджетных средств.</w:t>
      </w:r>
    </w:p>
    <w:p w:rsidR="00AE4AA6" w:rsidRDefault="00AE4AA6" w:rsidP="00AE4A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Отчёт о результатах контрольного мероприятия направлен в адрес</w:t>
      </w:r>
      <w:r w:rsidRPr="002E509A">
        <w:rPr>
          <w:sz w:val="28"/>
          <w:szCs w:val="28"/>
        </w:rPr>
        <w:t xml:space="preserve"> </w:t>
      </w:r>
      <w:r>
        <w:rPr>
          <w:sz w:val="28"/>
          <w:szCs w:val="28"/>
        </w:rPr>
        <w:t>Нефтеюганской межрайонной прокуратуры.</w:t>
      </w:r>
    </w:p>
    <w:p w:rsidR="004C4FB3" w:rsidRPr="004C4FB3" w:rsidRDefault="004C4FB3" w:rsidP="004C4FB3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F55E55" w:rsidRPr="006858C9" w:rsidRDefault="006858C9" w:rsidP="00717810">
      <w:pPr>
        <w:jc w:val="center"/>
        <w:rPr>
          <w:b/>
          <w:sz w:val="28"/>
          <w:szCs w:val="28"/>
        </w:rPr>
      </w:pPr>
      <w:r w:rsidRPr="006858C9">
        <w:rPr>
          <w:b/>
          <w:sz w:val="28"/>
          <w:szCs w:val="28"/>
        </w:rPr>
        <w:t>2. Экспертно-аналитическая деятельность</w:t>
      </w:r>
    </w:p>
    <w:p w:rsidR="00CA2F8A" w:rsidRPr="00CA2F8A" w:rsidRDefault="00CA2F8A" w:rsidP="00CA2F8A">
      <w:pPr>
        <w:jc w:val="both"/>
        <w:rPr>
          <w:sz w:val="28"/>
          <w:szCs w:val="28"/>
        </w:rPr>
      </w:pPr>
      <w:r w:rsidRPr="00CA2F8A">
        <w:rPr>
          <w:sz w:val="28"/>
          <w:szCs w:val="28"/>
        </w:rPr>
        <w:t xml:space="preserve"> </w:t>
      </w:r>
    </w:p>
    <w:p w:rsidR="006858C9" w:rsidRPr="001E687F" w:rsidRDefault="006858C9" w:rsidP="00717810">
      <w:pPr>
        <w:ind w:firstLine="709"/>
        <w:jc w:val="both"/>
        <w:rPr>
          <w:sz w:val="28"/>
          <w:szCs w:val="28"/>
        </w:rPr>
      </w:pPr>
      <w:r w:rsidRPr="001E687F">
        <w:rPr>
          <w:sz w:val="28"/>
          <w:szCs w:val="28"/>
        </w:rPr>
        <w:t>В</w:t>
      </w:r>
      <w:r>
        <w:rPr>
          <w:sz w:val="28"/>
          <w:szCs w:val="28"/>
        </w:rPr>
        <w:t xml:space="preserve"> третьем </w:t>
      </w:r>
      <w:r w:rsidRPr="001E687F">
        <w:rPr>
          <w:sz w:val="28"/>
          <w:szCs w:val="28"/>
        </w:rPr>
        <w:t>квартале Счётной палатой проведены:</w:t>
      </w:r>
    </w:p>
    <w:p w:rsidR="006858C9" w:rsidRPr="00952B53" w:rsidRDefault="006858C9" w:rsidP="00717810">
      <w:pPr>
        <w:ind w:firstLine="709"/>
        <w:jc w:val="both"/>
        <w:rPr>
          <w:sz w:val="28"/>
          <w:szCs w:val="28"/>
        </w:rPr>
      </w:pPr>
      <w:r w:rsidRPr="001E687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E687F">
        <w:rPr>
          <w:sz w:val="28"/>
          <w:szCs w:val="28"/>
        </w:rPr>
        <w:t>экспертиз</w:t>
      </w:r>
      <w:r>
        <w:rPr>
          <w:sz w:val="28"/>
          <w:szCs w:val="28"/>
        </w:rPr>
        <w:t xml:space="preserve">ы </w:t>
      </w:r>
      <w:r w:rsidRPr="001E687F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</w:t>
      </w:r>
      <w:r w:rsidRPr="001E687F">
        <w:rPr>
          <w:sz w:val="28"/>
          <w:szCs w:val="28"/>
        </w:rPr>
        <w:t xml:space="preserve">решения Думы города «О внесении изменений в </w:t>
      </w:r>
      <w:r>
        <w:rPr>
          <w:sz w:val="28"/>
          <w:szCs w:val="28"/>
        </w:rPr>
        <w:t>р</w:t>
      </w:r>
      <w:r w:rsidRPr="001E687F">
        <w:rPr>
          <w:sz w:val="28"/>
          <w:szCs w:val="28"/>
        </w:rPr>
        <w:t>ешение Думы города Нефтеюганска от 27.12.2017 № 314-</w:t>
      </w:r>
      <w:r w:rsidRPr="001E687F">
        <w:rPr>
          <w:sz w:val="28"/>
          <w:szCs w:val="28"/>
          <w:lang w:val="en-US"/>
        </w:rPr>
        <w:t>VI</w:t>
      </w:r>
      <w:r w:rsidRPr="001E687F">
        <w:rPr>
          <w:sz w:val="28"/>
          <w:szCs w:val="28"/>
        </w:rPr>
        <w:t>«О бюджете города Нефтеюганска на 2018 год и плановый период 2019 и 2020 годов»</w:t>
      </w:r>
      <w:r w:rsidRPr="00952B53">
        <w:rPr>
          <w:sz w:val="28"/>
          <w:szCs w:val="28"/>
        </w:rPr>
        <w:t>;</w:t>
      </w:r>
    </w:p>
    <w:p w:rsidR="006858C9" w:rsidRPr="00952B53" w:rsidRDefault="006858C9" w:rsidP="00717810">
      <w:pPr>
        <w:ind w:firstLine="709"/>
        <w:jc w:val="both"/>
        <w:rPr>
          <w:sz w:val="28"/>
          <w:szCs w:val="28"/>
        </w:rPr>
      </w:pPr>
      <w:r w:rsidRPr="00952B53">
        <w:rPr>
          <w:sz w:val="28"/>
          <w:szCs w:val="28"/>
        </w:rPr>
        <w:t>-</w:t>
      </w:r>
      <w:r>
        <w:rPr>
          <w:sz w:val="28"/>
          <w:szCs w:val="28"/>
        </w:rPr>
        <w:t xml:space="preserve"> подготовлен </w:t>
      </w:r>
      <w:r w:rsidRPr="00952B53">
        <w:rPr>
          <w:sz w:val="28"/>
          <w:szCs w:val="28"/>
        </w:rPr>
        <w:t xml:space="preserve">оперативный отчёт о ходе исполнения бюджета города Нефтеюганска </w:t>
      </w:r>
      <w:r>
        <w:rPr>
          <w:sz w:val="28"/>
          <w:szCs w:val="28"/>
        </w:rPr>
        <w:t>по итогам первого полугодия</w:t>
      </w:r>
      <w:r w:rsidRPr="00952B53">
        <w:rPr>
          <w:sz w:val="28"/>
          <w:szCs w:val="28"/>
        </w:rPr>
        <w:t xml:space="preserve"> 2017 года;</w:t>
      </w:r>
    </w:p>
    <w:p w:rsidR="006858C9" w:rsidRPr="00952B53" w:rsidRDefault="006858C9" w:rsidP="00717810">
      <w:pPr>
        <w:ind w:firstLine="709"/>
        <w:jc w:val="both"/>
        <w:rPr>
          <w:sz w:val="28"/>
          <w:szCs w:val="28"/>
        </w:rPr>
      </w:pPr>
      <w:r w:rsidRPr="00952B5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52B53">
        <w:rPr>
          <w:sz w:val="28"/>
          <w:szCs w:val="28"/>
        </w:rPr>
        <w:t>экспертизы проектов изменений в муниципальные программы города Нефтеюганска;</w:t>
      </w:r>
    </w:p>
    <w:p w:rsidR="006858C9" w:rsidRDefault="006858C9" w:rsidP="007178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2B53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952B53">
        <w:rPr>
          <w:sz w:val="28"/>
          <w:szCs w:val="28"/>
        </w:rPr>
        <w:t>экспертизы проектов муниципальных правовых актов в части, касающейся расходных обязательств муниципального обра</w:t>
      </w:r>
      <w:r w:rsidR="00690EDF">
        <w:rPr>
          <w:sz w:val="28"/>
          <w:szCs w:val="28"/>
        </w:rPr>
        <w:t>зования;</w:t>
      </w:r>
    </w:p>
    <w:p w:rsidR="00690EDF" w:rsidRDefault="00690EDF" w:rsidP="007178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4542">
        <w:rPr>
          <w:sz w:val="28"/>
          <w:szCs w:val="28"/>
        </w:rPr>
        <w:t xml:space="preserve">- </w:t>
      </w:r>
      <w:r w:rsidRPr="00704542">
        <w:rPr>
          <w:snapToGrid w:val="0"/>
          <w:sz w:val="28"/>
          <w:szCs w:val="28"/>
        </w:rPr>
        <w:t>экспертно-аналитическое мероприятие</w:t>
      </w:r>
      <w:r w:rsidRPr="00704542">
        <w:rPr>
          <w:b/>
          <w:snapToGrid w:val="0"/>
          <w:sz w:val="28"/>
          <w:szCs w:val="28"/>
        </w:rPr>
        <w:t xml:space="preserve"> «</w:t>
      </w:r>
      <w:r w:rsidRPr="00704542">
        <w:rPr>
          <w:sz w:val="28"/>
          <w:szCs w:val="28"/>
        </w:rPr>
        <w:t>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</w:t>
      </w:r>
      <w:r w:rsidRPr="00704542">
        <w:rPr>
          <w:snapToGrid w:val="0"/>
          <w:sz w:val="28"/>
          <w:szCs w:val="28"/>
        </w:rPr>
        <w:t>»</w:t>
      </w:r>
      <w:r>
        <w:rPr>
          <w:snapToGrid w:val="0"/>
          <w:sz w:val="28"/>
          <w:szCs w:val="28"/>
        </w:rPr>
        <w:t>.</w:t>
      </w:r>
    </w:p>
    <w:p w:rsidR="009C426E" w:rsidRPr="00CA2F8A" w:rsidRDefault="009C426E" w:rsidP="00D66FFD">
      <w:pPr>
        <w:jc w:val="center"/>
        <w:rPr>
          <w:sz w:val="28"/>
          <w:szCs w:val="28"/>
        </w:rPr>
      </w:pPr>
    </w:p>
    <w:p w:rsidR="006858C9" w:rsidRDefault="006858C9" w:rsidP="006858C9">
      <w:pPr>
        <w:ind w:firstLine="567"/>
        <w:jc w:val="center"/>
        <w:rPr>
          <w:b/>
          <w:i/>
          <w:sz w:val="28"/>
          <w:szCs w:val="28"/>
        </w:rPr>
      </w:pPr>
      <w:r w:rsidRPr="006858C9">
        <w:rPr>
          <w:b/>
          <w:i/>
          <w:sz w:val="28"/>
          <w:szCs w:val="28"/>
        </w:rPr>
        <w:t>2.1. Экспертиза проекта решения Думы города «О внесении изменений в решение Думы города Нефтеюганска от 27.12.2017 № 314-</w:t>
      </w:r>
      <w:r w:rsidRPr="006858C9">
        <w:rPr>
          <w:b/>
          <w:i/>
          <w:sz w:val="28"/>
          <w:szCs w:val="28"/>
          <w:lang w:val="en-US"/>
        </w:rPr>
        <w:t>VI</w:t>
      </w:r>
      <w:r w:rsidRPr="006858C9">
        <w:rPr>
          <w:b/>
          <w:i/>
          <w:sz w:val="28"/>
          <w:szCs w:val="28"/>
        </w:rPr>
        <w:t>«О бюджете города Нефтеюганска на 2018 год и плановый период 2019 и 2020 годов»</w:t>
      </w:r>
    </w:p>
    <w:p w:rsidR="00690EDF" w:rsidRDefault="00690EDF" w:rsidP="006858C9">
      <w:pPr>
        <w:ind w:firstLine="567"/>
        <w:jc w:val="center"/>
        <w:rPr>
          <w:b/>
          <w:i/>
          <w:sz w:val="28"/>
          <w:szCs w:val="28"/>
        </w:rPr>
      </w:pPr>
    </w:p>
    <w:p w:rsidR="00690EDF" w:rsidRPr="004D3A6D" w:rsidRDefault="00690EDF" w:rsidP="0071781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D3A6D">
        <w:rPr>
          <w:sz w:val="28"/>
          <w:szCs w:val="28"/>
        </w:rPr>
        <w:t>В отчётном периоде подготовлено 2 заключения на проекты решений Думы города «О внесении изменений в решение Думы города Нефтеюганска от 27.12.2017 № 314-VI «О бюджете города Нефтеюганска на 2018 год и плановый период 2019 и 2020 годов». С</w:t>
      </w:r>
      <w:r w:rsidRPr="004D3A6D">
        <w:rPr>
          <w:color w:val="000000"/>
          <w:sz w:val="28"/>
          <w:szCs w:val="28"/>
        </w:rPr>
        <w:t>формулировано 13</w:t>
      </w:r>
      <w:r w:rsidRPr="004D3A6D">
        <w:rPr>
          <w:sz w:val="28"/>
          <w:szCs w:val="28"/>
        </w:rPr>
        <w:t xml:space="preserve"> замечаний, даны 10</w:t>
      </w:r>
      <w:r>
        <w:rPr>
          <w:sz w:val="28"/>
          <w:szCs w:val="28"/>
        </w:rPr>
        <w:t xml:space="preserve"> </w:t>
      </w:r>
      <w:r w:rsidRPr="004D3A6D">
        <w:rPr>
          <w:color w:val="000000"/>
          <w:sz w:val="28"/>
          <w:szCs w:val="28"/>
        </w:rPr>
        <w:t>рекомендаций. Финансовым органом, администрацией города, г</w:t>
      </w:r>
      <w:r w:rsidRPr="004D3A6D">
        <w:rPr>
          <w:sz w:val="28"/>
          <w:szCs w:val="28"/>
        </w:rPr>
        <w:t>лавными распорядителями бюджетных средств рекомендации учтены.</w:t>
      </w:r>
      <w:r w:rsidRPr="004D3A6D">
        <w:rPr>
          <w:rFonts w:eastAsiaTheme="minorHAnsi"/>
          <w:sz w:val="28"/>
          <w:szCs w:val="28"/>
          <w:lang w:eastAsia="en-US"/>
        </w:rPr>
        <w:t xml:space="preserve"> Пр</w:t>
      </w:r>
      <w:r w:rsidRPr="004D3A6D">
        <w:rPr>
          <w:sz w:val="28"/>
          <w:szCs w:val="28"/>
        </w:rPr>
        <w:t xml:space="preserve">и проведении экспертизы выявлены следующие недостатки, а именно: </w:t>
      </w:r>
    </w:p>
    <w:p w:rsidR="00690EDF" w:rsidRDefault="00690EDF" w:rsidP="00717810">
      <w:pPr>
        <w:ind w:firstLine="709"/>
        <w:jc w:val="both"/>
        <w:rPr>
          <w:sz w:val="28"/>
          <w:szCs w:val="28"/>
        </w:rPr>
      </w:pPr>
      <w:r w:rsidRPr="004D3A6D">
        <w:rPr>
          <w:sz w:val="28"/>
          <w:szCs w:val="28"/>
        </w:rPr>
        <w:t>- проекты решения Думы города вносились на рассмотрение в отсутствии муниципальных правовых актов местной администрации муниципального образования, утвердивших муниципальные программы;</w:t>
      </w:r>
    </w:p>
    <w:p w:rsidR="00690EDF" w:rsidRPr="006B1563" w:rsidRDefault="00690EDF" w:rsidP="007178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3A6D">
        <w:rPr>
          <w:sz w:val="28"/>
          <w:szCs w:val="28"/>
        </w:rPr>
        <w:t>наименование работ</w:t>
      </w:r>
      <w:r>
        <w:rPr>
          <w:sz w:val="28"/>
          <w:szCs w:val="28"/>
        </w:rPr>
        <w:t xml:space="preserve"> в предоставленных расчётах не соответствовало, </w:t>
      </w:r>
      <w:r w:rsidRPr="006B1563">
        <w:rPr>
          <w:sz w:val="28"/>
          <w:szCs w:val="28"/>
        </w:rPr>
        <w:t>отраженным в перечне объектов на 2018 год</w:t>
      </w:r>
      <w:r w:rsidRPr="006B1563">
        <w:rPr>
          <w:color w:val="000000"/>
          <w:sz w:val="28"/>
          <w:szCs w:val="28"/>
        </w:rPr>
        <w:t xml:space="preserve"> по договору пожертвования денежных средств юридическому лицу-резиденту РФ</w:t>
      </w:r>
      <w:r w:rsidRPr="006B1563">
        <w:rPr>
          <w:sz w:val="28"/>
          <w:szCs w:val="28"/>
        </w:rPr>
        <w:t>;</w:t>
      </w:r>
    </w:p>
    <w:p w:rsidR="00690EDF" w:rsidRDefault="00690EDF" w:rsidP="00717810">
      <w:pPr>
        <w:ind w:firstLine="709"/>
        <w:jc w:val="both"/>
        <w:rPr>
          <w:sz w:val="28"/>
          <w:szCs w:val="28"/>
        </w:rPr>
      </w:pPr>
      <w:r w:rsidRPr="006B1563">
        <w:rPr>
          <w:sz w:val="28"/>
          <w:szCs w:val="28"/>
        </w:rPr>
        <w:t xml:space="preserve">- </w:t>
      </w:r>
      <w:r>
        <w:rPr>
          <w:sz w:val="28"/>
          <w:szCs w:val="28"/>
        </w:rPr>
        <w:t>при составлении сметной документации применялись неверные и</w:t>
      </w:r>
      <w:r w:rsidRPr="006B1563">
        <w:rPr>
          <w:sz w:val="28"/>
          <w:szCs w:val="28"/>
        </w:rPr>
        <w:t>ндекс</w:t>
      </w:r>
      <w:r>
        <w:rPr>
          <w:sz w:val="28"/>
          <w:szCs w:val="28"/>
        </w:rPr>
        <w:t>ы</w:t>
      </w:r>
      <w:r w:rsidRPr="006B1563">
        <w:rPr>
          <w:sz w:val="28"/>
          <w:szCs w:val="28"/>
        </w:rPr>
        <w:t xml:space="preserve"> перехода из базисных цен в текущие цены</w:t>
      </w:r>
      <w:r>
        <w:rPr>
          <w:sz w:val="28"/>
          <w:szCs w:val="28"/>
        </w:rPr>
        <w:t xml:space="preserve">, </w:t>
      </w:r>
      <w:r w:rsidRPr="006B1563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также </w:t>
      </w:r>
      <w:r w:rsidRPr="006B1563">
        <w:rPr>
          <w:sz w:val="28"/>
          <w:szCs w:val="28"/>
        </w:rPr>
        <w:t xml:space="preserve">коэффициенты, </w:t>
      </w:r>
      <w:r>
        <w:rPr>
          <w:sz w:val="28"/>
          <w:szCs w:val="28"/>
        </w:rPr>
        <w:t>используемые</w:t>
      </w:r>
      <w:r w:rsidRPr="006B1563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6B1563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е</w:t>
      </w:r>
      <w:r w:rsidRPr="006B1563">
        <w:rPr>
          <w:sz w:val="28"/>
          <w:szCs w:val="28"/>
        </w:rPr>
        <w:t xml:space="preserve"> и реконструкци</w:t>
      </w:r>
      <w:r>
        <w:rPr>
          <w:sz w:val="28"/>
          <w:szCs w:val="28"/>
        </w:rPr>
        <w:t>и объектов;</w:t>
      </w:r>
    </w:p>
    <w:p w:rsidR="00690EDF" w:rsidRDefault="00690EDF" w:rsidP="00717810">
      <w:pPr>
        <w:ind w:firstLine="709"/>
        <w:jc w:val="both"/>
        <w:rPr>
          <w:sz w:val="28"/>
          <w:szCs w:val="28"/>
        </w:rPr>
      </w:pPr>
      <w:r w:rsidRPr="006B1563">
        <w:rPr>
          <w:sz w:val="28"/>
          <w:szCs w:val="28"/>
        </w:rPr>
        <w:t>- финансово-экономические обоснования планируемых расходов предоставлялось не в полном объёме</w:t>
      </w:r>
      <w:r>
        <w:rPr>
          <w:sz w:val="28"/>
          <w:szCs w:val="28"/>
        </w:rPr>
        <w:t>.</w:t>
      </w:r>
    </w:p>
    <w:p w:rsidR="00690EDF" w:rsidRPr="006858C9" w:rsidRDefault="00690EDF" w:rsidP="00690EDF">
      <w:pPr>
        <w:ind w:firstLine="567"/>
        <w:jc w:val="center"/>
        <w:rPr>
          <w:b/>
          <w:i/>
          <w:sz w:val="28"/>
          <w:szCs w:val="28"/>
        </w:rPr>
      </w:pPr>
    </w:p>
    <w:p w:rsidR="006858C9" w:rsidRDefault="006858C9" w:rsidP="006858C9">
      <w:pPr>
        <w:ind w:firstLine="567"/>
        <w:jc w:val="center"/>
        <w:rPr>
          <w:b/>
          <w:i/>
          <w:sz w:val="28"/>
          <w:szCs w:val="28"/>
        </w:rPr>
      </w:pPr>
      <w:r w:rsidRPr="006858C9">
        <w:rPr>
          <w:b/>
          <w:i/>
          <w:sz w:val="28"/>
          <w:szCs w:val="28"/>
        </w:rPr>
        <w:t>2.2. Оперативный отчёт о ходе исполнения бюджета города Нефтеюганска по итогам первого полугодия 2017 года</w:t>
      </w:r>
    </w:p>
    <w:p w:rsidR="00690EDF" w:rsidRDefault="00690EDF" w:rsidP="00690EDF">
      <w:pPr>
        <w:ind w:firstLine="708"/>
        <w:jc w:val="both"/>
        <w:rPr>
          <w:sz w:val="28"/>
          <w:szCs w:val="28"/>
        </w:rPr>
      </w:pPr>
    </w:p>
    <w:p w:rsidR="00690EDF" w:rsidRDefault="00690EDF" w:rsidP="00690EDF">
      <w:pPr>
        <w:ind w:firstLine="708"/>
        <w:jc w:val="both"/>
        <w:rPr>
          <w:sz w:val="28"/>
          <w:szCs w:val="28"/>
        </w:rPr>
      </w:pPr>
      <w:r w:rsidRPr="00DC75B9">
        <w:rPr>
          <w:sz w:val="28"/>
          <w:szCs w:val="28"/>
        </w:rPr>
        <w:t>По результатам экспертно-аналитического мероприятия замечания</w:t>
      </w:r>
      <w:r>
        <w:rPr>
          <w:sz w:val="28"/>
          <w:szCs w:val="28"/>
        </w:rPr>
        <w:t xml:space="preserve"> и </w:t>
      </w:r>
      <w:r w:rsidRPr="00DC75B9">
        <w:rPr>
          <w:sz w:val="28"/>
          <w:szCs w:val="28"/>
        </w:rPr>
        <w:t>рекомендации</w:t>
      </w:r>
      <w:r>
        <w:rPr>
          <w:sz w:val="28"/>
          <w:szCs w:val="28"/>
        </w:rPr>
        <w:t xml:space="preserve"> отсутствовали</w:t>
      </w:r>
      <w:r w:rsidRPr="00DC75B9">
        <w:rPr>
          <w:sz w:val="28"/>
          <w:szCs w:val="28"/>
        </w:rPr>
        <w:t>. При выборочной камеральной проверке справок об изменении кассовог</w:t>
      </w:r>
      <w:r>
        <w:rPr>
          <w:sz w:val="28"/>
          <w:szCs w:val="28"/>
        </w:rPr>
        <w:t>о плана по расходам за 1 полугодие</w:t>
      </w:r>
      <w:r w:rsidRPr="00DC75B9">
        <w:rPr>
          <w:sz w:val="28"/>
          <w:szCs w:val="28"/>
        </w:rPr>
        <w:t xml:space="preserve"> 2018 года замечаний и нарушений не установлено.</w:t>
      </w:r>
    </w:p>
    <w:p w:rsidR="006858C9" w:rsidRPr="006858C9" w:rsidRDefault="006858C9" w:rsidP="006858C9">
      <w:pPr>
        <w:ind w:firstLine="567"/>
        <w:jc w:val="center"/>
        <w:rPr>
          <w:b/>
          <w:i/>
          <w:sz w:val="28"/>
          <w:szCs w:val="28"/>
        </w:rPr>
      </w:pPr>
    </w:p>
    <w:p w:rsidR="006858C9" w:rsidRDefault="006858C9" w:rsidP="006858C9">
      <w:pPr>
        <w:ind w:firstLine="567"/>
        <w:jc w:val="center"/>
        <w:rPr>
          <w:b/>
          <w:i/>
          <w:sz w:val="28"/>
          <w:szCs w:val="28"/>
        </w:rPr>
      </w:pPr>
      <w:r w:rsidRPr="006858C9">
        <w:rPr>
          <w:b/>
          <w:i/>
          <w:sz w:val="28"/>
          <w:szCs w:val="28"/>
        </w:rPr>
        <w:t>2.3. Экспертиза проектов изменений в муниципальные программы города Нефтеюганска</w:t>
      </w:r>
    </w:p>
    <w:p w:rsidR="006858C9" w:rsidRDefault="006858C9" w:rsidP="006858C9">
      <w:pPr>
        <w:ind w:firstLine="567"/>
        <w:jc w:val="center"/>
        <w:rPr>
          <w:b/>
          <w:i/>
          <w:sz w:val="28"/>
          <w:szCs w:val="28"/>
        </w:rPr>
      </w:pPr>
    </w:p>
    <w:p w:rsidR="006858C9" w:rsidRPr="006858C9" w:rsidRDefault="006858C9" w:rsidP="00717810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8C9">
        <w:rPr>
          <w:rFonts w:ascii="Times New Roman" w:hAnsi="Times New Roman" w:cs="Times New Roman"/>
          <w:sz w:val="28"/>
          <w:szCs w:val="28"/>
        </w:rPr>
        <w:t>Подготовлено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858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58C9">
        <w:rPr>
          <w:rFonts w:ascii="Times New Roman" w:hAnsi="Times New Roman" w:cs="Times New Roman"/>
          <w:sz w:val="28"/>
          <w:szCs w:val="28"/>
        </w:rPr>
        <w:t>заключений на проекты изменений в муниципальные программы города Нефтеюганска. С</w:t>
      </w:r>
      <w:r w:rsidRPr="006858C9">
        <w:rPr>
          <w:rFonts w:ascii="Times New Roman" w:hAnsi="Times New Roman" w:cs="Times New Roman"/>
          <w:color w:val="000000"/>
          <w:sz w:val="28"/>
          <w:szCs w:val="28"/>
        </w:rPr>
        <w:t xml:space="preserve">формулировано </w:t>
      </w:r>
      <w:r w:rsidR="00CD77B0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Pr="006858C9">
        <w:rPr>
          <w:rFonts w:ascii="Times New Roman" w:hAnsi="Times New Roman" w:cs="Times New Roman"/>
          <w:sz w:val="28"/>
          <w:szCs w:val="28"/>
        </w:rPr>
        <w:t xml:space="preserve"> замечани</w:t>
      </w:r>
      <w:r w:rsidR="00CD77B0">
        <w:rPr>
          <w:rFonts w:ascii="Times New Roman" w:hAnsi="Times New Roman" w:cs="Times New Roman"/>
          <w:sz w:val="28"/>
          <w:szCs w:val="28"/>
        </w:rPr>
        <w:t>й</w:t>
      </w:r>
      <w:r w:rsidRPr="006858C9">
        <w:rPr>
          <w:rFonts w:ascii="Times New Roman" w:hAnsi="Times New Roman" w:cs="Times New Roman"/>
          <w:sz w:val="28"/>
          <w:szCs w:val="28"/>
        </w:rPr>
        <w:t xml:space="preserve">, по </w:t>
      </w:r>
      <w:r w:rsidRPr="006858C9">
        <w:rPr>
          <w:rFonts w:ascii="Times New Roman" w:hAnsi="Times New Roman" w:cs="Times New Roman"/>
          <w:sz w:val="28"/>
          <w:szCs w:val="28"/>
        </w:rPr>
        <w:lastRenderedPageBreak/>
        <w:t xml:space="preserve">которым </w:t>
      </w:r>
      <w:proofErr w:type="gramStart"/>
      <w:r w:rsidRPr="006858C9"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 w:rsidRPr="00685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77B0">
        <w:rPr>
          <w:rFonts w:ascii="Times New Roman" w:hAnsi="Times New Roman" w:cs="Times New Roman"/>
          <w:color w:val="000000"/>
          <w:sz w:val="28"/>
          <w:szCs w:val="28"/>
        </w:rPr>
        <w:t>28</w:t>
      </w:r>
      <w:proofErr w:type="gramEnd"/>
      <w:r w:rsidR="00CD77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58C9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рекомендации, из них </w:t>
      </w:r>
      <w:r w:rsidR="00CD77B0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6858C9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рекомендаци</w:t>
      </w:r>
      <w:r w:rsidR="00CD77B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858C9">
        <w:rPr>
          <w:rFonts w:ascii="Times New Roman" w:hAnsi="Times New Roman" w:cs="Times New Roman"/>
          <w:color w:val="000000"/>
          <w:sz w:val="28"/>
          <w:szCs w:val="28"/>
        </w:rPr>
        <w:t xml:space="preserve"> был</w:t>
      </w:r>
      <w:r w:rsidR="00CD77B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858C9">
        <w:rPr>
          <w:rFonts w:ascii="Times New Roman" w:hAnsi="Times New Roman" w:cs="Times New Roman"/>
          <w:color w:val="000000"/>
          <w:sz w:val="28"/>
          <w:szCs w:val="28"/>
        </w:rPr>
        <w:t xml:space="preserve"> принят</w:t>
      </w:r>
      <w:r w:rsidR="00417E9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858C9">
        <w:rPr>
          <w:rFonts w:ascii="Times New Roman" w:hAnsi="Times New Roman" w:cs="Times New Roman"/>
          <w:color w:val="000000"/>
          <w:sz w:val="28"/>
          <w:szCs w:val="28"/>
        </w:rPr>
        <w:t xml:space="preserve"> к исполнению ответственными исполнителями муниципальных программ.</w:t>
      </w:r>
    </w:p>
    <w:p w:rsidR="006858C9" w:rsidRPr="006858C9" w:rsidRDefault="006858C9" w:rsidP="00717810">
      <w:pPr>
        <w:tabs>
          <w:tab w:val="left" w:pos="0"/>
        </w:tabs>
        <w:spacing w:line="23" w:lineRule="atLeast"/>
        <w:ind w:firstLine="709"/>
        <w:jc w:val="both"/>
        <w:rPr>
          <w:sz w:val="28"/>
          <w:szCs w:val="28"/>
        </w:rPr>
      </w:pPr>
      <w:r w:rsidRPr="006858C9">
        <w:rPr>
          <w:rFonts w:eastAsiaTheme="minorHAnsi"/>
          <w:sz w:val="28"/>
          <w:szCs w:val="28"/>
          <w:lang w:eastAsia="en-US"/>
        </w:rPr>
        <w:t>Пр</w:t>
      </w:r>
      <w:r w:rsidRPr="006858C9">
        <w:rPr>
          <w:sz w:val="28"/>
          <w:szCs w:val="28"/>
        </w:rPr>
        <w:t xml:space="preserve">и проведении экспертизы проектов изменений в муниципальные программы города Нефтеюганска выявлены следующие основные недостатки: </w:t>
      </w:r>
    </w:p>
    <w:p w:rsidR="00A96938" w:rsidRDefault="00A96938" w:rsidP="00717810">
      <w:pPr>
        <w:tabs>
          <w:tab w:val="left" w:pos="0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планировании бюджетных средств на ремонтные работы в сводном сметном расчёте необоснованно применялся индекс перехода из базисных цен в текущие цены;</w:t>
      </w:r>
    </w:p>
    <w:p w:rsidR="006858C9" w:rsidRPr="006858C9" w:rsidRDefault="00A96938" w:rsidP="00717810">
      <w:pPr>
        <w:tabs>
          <w:tab w:val="left" w:pos="0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58C9" w:rsidRPr="006858C9">
        <w:rPr>
          <w:sz w:val="28"/>
          <w:szCs w:val="28"/>
        </w:rPr>
        <w:t>отсутствовала согласованность информации при внесении изменений в муниципальные программы;</w:t>
      </w:r>
    </w:p>
    <w:p w:rsidR="006858C9" w:rsidRDefault="006858C9" w:rsidP="00717810">
      <w:pPr>
        <w:tabs>
          <w:tab w:val="left" w:pos="0"/>
        </w:tabs>
        <w:spacing w:line="23" w:lineRule="atLeast"/>
        <w:ind w:firstLine="709"/>
        <w:jc w:val="both"/>
        <w:rPr>
          <w:sz w:val="28"/>
          <w:szCs w:val="28"/>
        </w:rPr>
      </w:pPr>
      <w:r w:rsidRPr="006858C9">
        <w:rPr>
          <w:sz w:val="28"/>
          <w:szCs w:val="28"/>
        </w:rPr>
        <w:t>отсутствовали документы (сметы, расчёты), обосновывающие финансовые затраты на реализацию мероприятий муниципальной программы</w:t>
      </w:r>
      <w:r w:rsidR="00820D17">
        <w:rPr>
          <w:sz w:val="28"/>
          <w:szCs w:val="28"/>
        </w:rPr>
        <w:t xml:space="preserve"> и иные</w:t>
      </w:r>
      <w:r w:rsidRPr="006858C9">
        <w:rPr>
          <w:sz w:val="28"/>
          <w:szCs w:val="28"/>
        </w:rPr>
        <w:t>.</w:t>
      </w:r>
    </w:p>
    <w:p w:rsidR="00820D17" w:rsidRPr="006858C9" w:rsidRDefault="00820D17" w:rsidP="00717810">
      <w:pPr>
        <w:tabs>
          <w:tab w:val="left" w:pos="0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проведения экспертизы Счётной палатой предотвращено неэффективных и незаконных расходов средств бюджета на сумму</w:t>
      </w:r>
      <w:r w:rsidR="0085683D">
        <w:rPr>
          <w:sz w:val="28"/>
          <w:szCs w:val="28"/>
        </w:rPr>
        <w:t xml:space="preserve"> 9 905 508 рублей.</w:t>
      </w:r>
      <w:r>
        <w:rPr>
          <w:sz w:val="28"/>
          <w:szCs w:val="28"/>
        </w:rPr>
        <w:t xml:space="preserve"> </w:t>
      </w:r>
    </w:p>
    <w:p w:rsidR="006858C9" w:rsidRPr="006858C9" w:rsidRDefault="006858C9" w:rsidP="006858C9">
      <w:pPr>
        <w:ind w:firstLine="567"/>
        <w:jc w:val="both"/>
        <w:rPr>
          <w:sz w:val="28"/>
          <w:szCs w:val="28"/>
        </w:rPr>
      </w:pPr>
    </w:p>
    <w:p w:rsidR="009C426E" w:rsidRPr="006858C9" w:rsidRDefault="006858C9" w:rsidP="006858C9">
      <w:pPr>
        <w:jc w:val="center"/>
        <w:rPr>
          <w:b/>
          <w:i/>
          <w:sz w:val="28"/>
          <w:szCs w:val="28"/>
        </w:rPr>
      </w:pPr>
      <w:r w:rsidRPr="006858C9">
        <w:rPr>
          <w:b/>
          <w:i/>
          <w:sz w:val="28"/>
          <w:szCs w:val="28"/>
        </w:rPr>
        <w:t>2.4. Экспертиза проектов муниципальных правовых актов в части, касающейся расходных обязательств муниципального образования</w:t>
      </w:r>
    </w:p>
    <w:p w:rsidR="009C426E" w:rsidRDefault="009C426E" w:rsidP="00D66FFD">
      <w:pPr>
        <w:jc w:val="center"/>
        <w:rPr>
          <w:b/>
          <w:i/>
          <w:sz w:val="28"/>
          <w:szCs w:val="28"/>
        </w:rPr>
      </w:pPr>
    </w:p>
    <w:p w:rsidR="00923EE0" w:rsidRDefault="003B006F" w:rsidP="00717810">
      <w:pPr>
        <w:tabs>
          <w:tab w:val="left" w:pos="0"/>
        </w:tabs>
        <w:spacing w:line="23" w:lineRule="atLeast"/>
        <w:ind w:firstLine="709"/>
        <w:jc w:val="both"/>
        <w:rPr>
          <w:sz w:val="28"/>
          <w:szCs w:val="28"/>
        </w:rPr>
      </w:pPr>
      <w:r w:rsidRPr="00D777B2">
        <w:rPr>
          <w:sz w:val="28"/>
          <w:szCs w:val="28"/>
        </w:rPr>
        <w:t>В</w:t>
      </w:r>
      <w:r>
        <w:rPr>
          <w:sz w:val="28"/>
          <w:szCs w:val="28"/>
        </w:rPr>
        <w:t xml:space="preserve"> третьем</w:t>
      </w:r>
      <w:r w:rsidRPr="00D777B2">
        <w:rPr>
          <w:sz w:val="28"/>
          <w:szCs w:val="28"/>
        </w:rPr>
        <w:t xml:space="preserve"> квартале 2018 года проведено </w:t>
      </w:r>
      <w:r w:rsidR="00026CD9">
        <w:rPr>
          <w:sz w:val="28"/>
          <w:szCs w:val="28"/>
        </w:rPr>
        <w:t>6</w:t>
      </w:r>
      <w:r w:rsidRPr="00D777B2">
        <w:rPr>
          <w:sz w:val="28"/>
          <w:szCs w:val="28"/>
        </w:rPr>
        <w:t xml:space="preserve"> экспертиз проектов муниципальных правовых актов, </w:t>
      </w:r>
      <w:r w:rsidRPr="003B006F">
        <w:rPr>
          <w:sz w:val="28"/>
          <w:szCs w:val="28"/>
        </w:rPr>
        <w:t xml:space="preserve">сформулировано </w:t>
      </w:r>
      <w:r w:rsidR="00026CD9">
        <w:rPr>
          <w:sz w:val="28"/>
          <w:szCs w:val="28"/>
        </w:rPr>
        <w:t>23</w:t>
      </w:r>
      <w:r w:rsidRPr="003B006F">
        <w:rPr>
          <w:sz w:val="28"/>
          <w:szCs w:val="28"/>
        </w:rPr>
        <w:t xml:space="preserve"> замечан</w:t>
      </w:r>
      <w:r w:rsidR="00026CD9">
        <w:rPr>
          <w:sz w:val="28"/>
          <w:szCs w:val="28"/>
        </w:rPr>
        <w:t>ия</w:t>
      </w:r>
      <w:r w:rsidRPr="003B006F">
        <w:rPr>
          <w:sz w:val="28"/>
          <w:szCs w:val="28"/>
        </w:rPr>
        <w:t xml:space="preserve">, дано </w:t>
      </w:r>
      <w:r w:rsidR="00026CD9">
        <w:rPr>
          <w:sz w:val="28"/>
          <w:szCs w:val="28"/>
        </w:rPr>
        <w:t>22</w:t>
      </w:r>
      <w:r w:rsidRPr="003B006F">
        <w:rPr>
          <w:sz w:val="28"/>
          <w:szCs w:val="28"/>
        </w:rPr>
        <w:t xml:space="preserve"> предложения, из них </w:t>
      </w:r>
      <w:r w:rsidR="00026CD9">
        <w:rPr>
          <w:sz w:val="28"/>
          <w:szCs w:val="28"/>
        </w:rPr>
        <w:t>22</w:t>
      </w:r>
      <w:r w:rsidRPr="003B006F">
        <w:rPr>
          <w:sz w:val="28"/>
          <w:szCs w:val="28"/>
        </w:rPr>
        <w:t xml:space="preserve"> рекомендаци</w:t>
      </w:r>
      <w:r w:rsidR="00026CD9">
        <w:rPr>
          <w:sz w:val="28"/>
          <w:szCs w:val="28"/>
        </w:rPr>
        <w:t>и</w:t>
      </w:r>
      <w:r w:rsidRPr="003B006F">
        <w:rPr>
          <w:sz w:val="28"/>
          <w:szCs w:val="28"/>
        </w:rPr>
        <w:t xml:space="preserve"> принят</w:t>
      </w:r>
      <w:r w:rsidR="00026CD9">
        <w:rPr>
          <w:sz w:val="28"/>
          <w:szCs w:val="28"/>
        </w:rPr>
        <w:t>ы</w:t>
      </w:r>
      <w:r w:rsidRPr="003B006F">
        <w:rPr>
          <w:sz w:val="28"/>
          <w:szCs w:val="28"/>
        </w:rPr>
        <w:t xml:space="preserve"> к исполнению ответственными исполнителями.</w:t>
      </w:r>
    </w:p>
    <w:p w:rsidR="003B006F" w:rsidRDefault="00923EE0" w:rsidP="00717810">
      <w:pPr>
        <w:tabs>
          <w:tab w:val="left" w:pos="0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Кроме того, рассмотрены проекты решений Думы города «О внесении изменений в решение Думы города Нефтеюганска от 29.10.2014 № 877-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«О налоге на имущество физических лиц» и «О земельном налоге», «О денежном содержании лица, замещающего муниципальную должность и лица, замещающего должность муниципальной службы в органах местного самоуправления города Нефтеюганска». В адрес департамента финансов администрации города Нефтеюганска направлены письма с соответствующими предложениями.  </w:t>
      </w:r>
      <w:r w:rsidR="00026CD9">
        <w:rPr>
          <w:sz w:val="28"/>
          <w:szCs w:val="28"/>
        </w:rPr>
        <w:t xml:space="preserve"> </w:t>
      </w:r>
    </w:p>
    <w:p w:rsidR="00690EDF" w:rsidRDefault="00690EDF" w:rsidP="00690EDF">
      <w:pPr>
        <w:ind w:firstLine="567"/>
        <w:jc w:val="center"/>
        <w:rPr>
          <w:b/>
          <w:i/>
          <w:snapToGrid w:val="0"/>
          <w:sz w:val="28"/>
          <w:szCs w:val="28"/>
        </w:rPr>
      </w:pPr>
    </w:p>
    <w:p w:rsidR="00690EDF" w:rsidRPr="00BC0807" w:rsidRDefault="00690EDF" w:rsidP="00717810">
      <w:pPr>
        <w:jc w:val="center"/>
        <w:rPr>
          <w:b/>
          <w:i/>
          <w:snapToGrid w:val="0"/>
          <w:sz w:val="28"/>
          <w:szCs w:val="28"/>
        </w:rPr>
      </w:pPr>
      <w:r>
        <w:rPr>
          <w:b/>
          <w:i/>
          <w:snapToGrid w:val="0"/>
          <w:sz w:val="28"/>
          <w:szCs w:val="28"/>
        </w:rPr>
        <w:t>2.5.</w:t>
      </w:r>
      <w:r w:rsidRPr="00BC0807">
        <w:rPr>
          <w:b/>
          <w:i/>
          <w:snapToGrid w:val="0"/>
          <w:sz w:val="28"/>
          <w:szCs w:val="28"/>
        </w:rPr>
        <w:t>Экспертно-аналитическое мероприятие</w:t>
      </w:r>
    </w:p>
    <w:p w:rsidR="00690EDF" w:rsidRPr="00BC0807" w:rsidRDefault="00690EDF" w:rsidP="00717810">
      <w:pPr>
        <w:ind w:right="-1"/>
        <w:jc w:val="center"/>
        <w:outlineLvl w:val="2"/>
        <w:rPr>
          <w:b/>
          <w:i/>
          <w:snapToGrid w:val="0"/>
          <w:sz w:val="28"/>
          <w:szCs w:val="28"/>
        </w:rPr>
      </w:pPr>
      <w:r w:rsidRPr="00BC0807">
        <w:rPr>
          <w:b/>
          <w:i/>
          <w:snapToGrid w:val="0"/>
          <w:sz w:val="28"/>
          <w:szCs w:val="28"/>
        </w:rPr>
        <w:t>«</w:t>
      </w:r>
      <w:r w:rsidRPr="00BC0807">
        <w:rPr>
          <w:b/>
          <w:i/>
          <w:sz w:val="28"/>
          <w:szCs w:val="28"/>
        </w:rPr>
        <w:t>Подготовка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</w:t>
      </w:r>
      <w:r w:rsidRPr="00BC0807">
        <w:rPr>
          <w:b/>
          <w:i/>
          <w:snapToGrid w:val="0"/>
          <w:sz w:val="28"/>
          <w:szCs w:val="28"/>
        </w:rPr>
        <w:t>»</w:t>
      </w:r>
    </w:p>
    <w:p w:rsidR="00690EDF" w:rsidRDefault="00690EDF" w:rsidP="00690ED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690EDF" w:rsidRPr="0004092F" w:rsidRDefault="00690EDF" w:rsidP="00690ED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4092F">
        <w:rPr>
          <w:color w:val="000000"/>
          <w:sz w:val="28"/>
          <w:szCs w:val="28"/>
        </w:rPr>
        <w:t>Исследуемый период 2017 год.</w:t>
      </w:r>
    </w:p>
    <w:p w:rsidR="00690EDF" w:rsidRPr="00FF5116" w:rsidRDefault="00690EDF" w:rsidP="00690EDF">
      <w:pPr>
        <w:ind w:firstLine="567"/>
        <w:jc w:val="both"/>
        <w:rPr>
          <w:snapToGrid w:val="0"/>
          <w:sz w:val="28"/>
          <w:szCs w:val="28"/>
        </w:rPr>
      </w:pPr>
      <w:r w:rsidRPr="00FF5116">
        <w:rPr>
          <w:sz w:val="28"/>
          <w:szCs w:val="28"/>
        </w:rPr>
        <w:t xml:space="preserve">Объектом проверки являлся </w:t>
      </w:r>
      <w:r w:rsidRPr="00FF5116">
        <w:rPr>
          <w:snapToGrid w:val="0"/>
          <w:sz w:val="28"/>
          <w:szCs w:val="28"/>
        </w:rPr>
        <w:t>Комитет физической культуры и спорта администрации города Нефтеюганска (далее по тексту – Комитет).</w:t>
      </w:r>
    </w:p>
    <w:p w:rsidR="00690EDF" w:rsidRPr="00C12AF9" w:rsidRDefault="00690EDF" w:rsidP="00690EDF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C12AF9">
        <w:rPr>
          <w:sz w:val="28"/>
          <w:szCs w:val="28"/>
        </w:rPr>
        <w:t xml:space="preserve">В ходе проведения экспертно-аналитического мероприятия установлены отдельные недостатки при осуществлении Комитетом внутреннего </w:t>
      </w:r>
      <w:r w:rsidRPr="00C12AF9">
        <w:rPr>
          <w:sz w:val="28"/>
          <w:szCs w:val="28"/>
        </w:rPr>
        <w:lastRenderedPageBreak/>
        <w:t>финансового контроля и внутреннего финансового аудита</w:t>
      </w:r>
      <w:r>
        <w:rPr>
          <w:sz w:val="28"/>
          <w:szCs w:val="28"/>
        </w:rPr>
        <w:t>. П</w:t>
      </w:r>
      <w:r w:rsidRPr="00C12AF9">
        <w:rPr>
          <w:sz w:val="28"/>
          <w:szCs w:val="28"/>
        </w:rPr>
        <w:t>о всем установленным 9 замечаниям в адрес объект</w:t>
      </w:r>
      <w:r>
        <w:rPr>
          <w:sz w:val="28"/>
          <w:szCs w:val="28"/>
        </w:rPr>
        <w:t>а</w:t>
      </w:r>
      <w:r w:rsidRPr="00C12AF9">
        <w:rPr>
          <w:sz w:val="28"/>
          <w:szCs w:val="28"/>
        </w:rPr>
        <w:t xml:space="preserve"> экспертно-аналитического мероприятия направлены рекомендации и предложения </w:t>
      </w:r>
      <w:r>
        <w:rPr>
          <w:sz w:val="28"/>
          <w:szCs w:val="28"/>
        </w:rPr>
        <w:t xml:space="preserve">для улучшения качества проводимых мероприятий. </w:t>
      </w:r>
    </w:p>
    <w:p w:rsidR="00923EE0" w:rsidRPr="003B006F" w:rsidRDefault="00923EE0" w:rsidP="003B006F">
      <w:pPr>
        <w:tabs>
          <w:tab w:val="left" w:pos="0"/>
        </w:tabs>
        <w:spacing w:line="23" w:lineRule="atLeast"/>
        <w:ind w:firstLine="567"/>
        <w:jc w:val="both"/>
        <w:rPr>
          <w:sz w:val="28"/>
          <w:szCs w:val="28"/>
        </w:rPr>
      </w:pPr>
    </w:p>
    <w:p w:rsidR="00923EE0" w:rsidRPr="00850D50" w:rsidRDefault="00923EE0" w:rsidP="00717810">
      <w:pPr>
        <w:tabs>
          <w:tab w:val="left" w:pos="567"/>
        </w:tabs>
        <w:autoSpaceDE w:val="0"/>
        <w:autoSpaceDN w:val="0"/>
        <w:adjustRightInd w:val="0"/>
        <w:spacing w:line="22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850D50">
        <w:rPr>
          <w:b/>
          <w:sz w:val="28"/>
          <w:szCs w:val="28"/>
        </w:rPr>
        <w:t>. Информационная деятельность</w:t>
      </w:r>
    </w:p>
    <w:p w:rsidR="00923EE0" w:rsidRPr="00850D50" w:rsidRDefault="00923EE0" w:rsidP="00923EE0">
      <w:pPr>
        <w:tabs>
          <w:tab w:val="left" w:pos="567"/>
        </w:tabs>
        <w:autoSpaceDE w:val="0"/>
        <w:autoSpaceDN w:val="0"/>
        <w:adjustRightInd w:val="0"/>
        <w:spacing w:line="22" w:lineRule="atLeast"/>
        <w:ind w:firstLine="567"/>
        <w:jc w:val="center"/>
        <w:rPr>
          <w:sz w:val="28"/>
          <w:szCs w:val="28"/>
        </w:rPr>
      </w:pPr>
    </w:p>
    <w:p w:rsidR="00923EE0" w:rsidRPr="00850D50" w:rsidRDefault="00923EE0" w:rsidP="00717810">
      <w:pPr>
        <w:tabs>
          <w:tab w:val="left" w:pos="567"/>
        </w:tabs>
        <w:spacing w:line="22" w:lineRule="atLeast"/>
        <w:ind w:firstLine="709"/>
        <w:jc w:val="both"/>
        <w:rPr>
          <w:color w:val="000000"/>
          <w:sz w:val="28"/>
          <w:szCs w:val="28"/>
        </w:rPr>
      </w:pPr>
      <w:r w:rsidRPr="00850D50">
        <w:rPr>
          <w:color w:val="000000"/>
          <w:sz w:val="28"/>
          <w:szCs w:val="28"/>
        </w:rPr>
        <w:t>Информационная деятельность регламентирована статьёй 19 Федерального закона от 07.02.2011 № 6-ФЗ «Об общих принципах организации и деятельности контрольно</w:t>
      </w:r>
      <w:r>
        <w:rPr>
          <w:color w:val="000000"/>
          <w:sz w:val="28"/>
          <w:szCs w:val="28"/>
        </w:rPr>
        <w:t>-</w:t>
      </w:r>
      <w:r w:rsidRPr="00850D50">
        <w:rPr>
          <w:color w:val="000000"/>
          <w:sz w:val="28"/>
          <w:szCs w:val="28"/>
        </w:rPr>
        <w:t xml:space="preserve">счётных органов субъектов Российской Федерации и муниципальных образований», Положением </w:t>
      </w:r>
      <w:r w:rsidRPr="00850D50">
        <w:rPr>
          <w:color w:val="000000"/>
          <w:sz w:val="28"/>
          <w:szCs w:val="28"/>
        </w:rPr>
        <w:br/>
        <w:t>о Счётной палате</w:t>
      </w:r>
      <w:r w:rsidR="00DB009C">
        <w:rPr>
          <w:color w:val="000000"/>
          <w:sz w:val="28"/>
          <w:szCs w:val="28"/>
        </w:rPr>
        <w:t xml:space="preserve">, </w:t>
      </w:r>
      <w:r w:rsidR="00DB009C">
        <w:rPr>
          <w:sz w:val="28"/>
          <w:szCs w:val="28"/>
        </w:rPr>
        <w:t>утверждё</w:t>
      </w:r>
      <w:r w:rsidR="00DB009C" w:rsidRPr="00E37D98">
        <w:rPr>
          <w:sz w:val="28"/>
          <w:szCs w:val="28"/>
        </w:rPr>
        <w:t>нным решением Думы г</w:t>
      </w:r>
      <w:r w:rsidR="00DB009C">
        <w:rPr>
          <w:sz w:val="28"/>
          <w:szCs w:val="28"/>
        </w:rPr>
        <w:t xml:space="preserve">орода Нефтеюганска от 27.09.2011 </w:t>
      </w:r>
      <w:r w:rsidR="00DB009C" w:rsidRPr="00E37D98">
        <w:rPr>
          <w:sz w:val="28"/>
          <w:szCs w:val="28"/>
        </w:rPr>
        <w:t>№ 115-</w:t>
      </w:r>
      <w:r w:rsidR="00DB009C" w:rsidRPr="00E37D98">
        <w:rPr>
          <w:sz w:val="28"/>
          <w:szCs w:val="28"/>
          <w:lang w:val="en-US"/>
        </w:rPr>
        <w:t>V</w:t>
      </w:r>
      <w:r w:rsidRPr="00850D50">
        <w:rPr>
          <w:color w:val="000000"/>
          <w:sz w:val="28"/>
          <w:szCs w:val="28"/>
        </w:rPr>
        <w:t xml:space="preserve">. </w:t>
      </w:r>
    </w:p>
    <w:p w:rsidR="00923EE0" w:rsidRPr="00850D50" w:rsidRDefault="00923EE0" w:rsidP="00717810">
      <w:pPr>
        <w:tabs>
          <w:tab w:val="left" w:pos="567"/>
        </w:tabs>
        <w:spacing w:line="22" w:lineRule="atLeast"/>
        <w:ind w:firstLine="709"/>
        <w:jc w:val="both"/>
        <w:rPr>
          <w:sz w:val="28"/>
          <w:szCs w:val="28"/>
        </w:rPr>
      </w:pPr>
      <w:r w:rsidRPr="00850D50">
        <w:rPr>
          <w:sz w:val="28"/>
          <w:szCs w:val="28"/>
        </w:rPr>
        <w:t xml:space="preserve">В отчётном периоде на официальном сайте органов местного самоуправления города Нефтеюганска </w:t>
      </w:r>
      <w:r w:rsidRPr="00955177">
        <w:rPr>
          <w:sz w:val="28"/>
          <w:szCs w:val="28"/>
        </w:rPr>
        <w:t>размещено</w:t>
      </w:r>
      <w:r>
        <w:rPr>
          <w:sz w:val="28"/>
          <w:szCs w:val="28"/>
        </w:rPr>
        <w:t xml:space="preserve"> </w:t>
      </w:r>
      <w:r w:rsidRPr="00293E1D">
        <w:rPr>
          <w:sz w:val="28"/>
          <w:szCs w:val="28"/>
        </w:rPr>
        <w:t>3</w:t>
      </w:r>
      <w:r w:rsidR="00DB009C">
        <w:rPr>
          <w:sz w:val="28"/>
          <w:szCs w:val="28"/>
        </w:rPr>
        <w:t>4</w:t>
      </w:r>
      <w:r w:rsidRPr="00293E1D">
        <w:rPr>
          <w:sz w:val="28"/>
          <w:szCs w:val="28"/>
        </w:rPr>
        <w:t xml:space="preserve"> материал</w:t>
      </w:r>
      <w:r w:rsidR="00DB009C">
        <w:rPr>
          <w:sz w:val="28"/>
          <w:szCs w:val="28"/>
        </w:rPr>
        <w:t>а</w:t>
      </w:r>
      <w:r w:rsidRPr="00293E1D">
        <w:rPr>
          <w:sz w:val="28"/>
          <w:szCs w:val="28"/>
        </w:rPr>
        <w:t>.</w:t>
      </w:r>
      <w:r w:rsidRPr="00850D50">
        <w:rPr>
          <w:sz w:val="28"/>
          <w:szCs w:val="28"/>
        </w:rPr>
        <w:t xml:space="preserve"> </w:t>
      </w:r>
    </w:p>
    <w:p w:rsidR="00E303B4" w:rsidRDefault="00E303B4" w:rsidP="003B006F">
      <w:pPr>
        <w:tabs>
          <w:tab w:val="left" w:pos="0"/>
        </w:tabs>
        <w:spacing w:line="23" w:lineRule="atLeast"/>
        <w:ind w:firstLine="567"/>
        <w:jc w:val="both"/>
        <w:rPr>
          <w:sz w:val="28"/>
          <w:szCs w:val="28"/>
        </w:rPr>
      </w:pPr>
    </w:p>
    <w:p w:rsidR="00D84723" w:rsidRDefault="00D84723" w:rsidP="00DB009C">
      <w:pPr>
        <w:tabs>
          <w:tab w:val="left" w:pos="0"/>
        </w:tabs>
        <w:spacing w:line="23" w:lineRule="atLeast"/>
        <w:ind w:firstLine="567"/>
        <w:jc w:val="both"/>
        <w:rPr>
          <w:sz w:val="28"/>
          <w:szCs w:val="28"/>
        </w:rPr>
      </w:pPr>
    </w:p>
    <w:p w:rsidR="00D84723" w:rsidRDefault="00D84723" w:rsidP="00DB009C">
      <w:pPr>
        <w:tabs>
          <w:tab w:val="left" w:pos="0"/>
        </w:tabs>
        <w:spacing w:line="23" w:lineRule="atLeast"/>
        <w:ind w:firstLine="567"/>
        <w:jc w:val="both"/>
        <w:rPr>
          <w:sz w:val="28"/>
          <w:szCs w:val="28"/>
        </w:rPr>
      </w:pPr>
    </w:p>
    <w:p w:rsidR="009C426E" w:rsidRDefault="00D84723" w:rsidP="00D84723">
      <w:pPr>
        <w:tabs>
          <w:tab w:val="left" w:pos="0"/>
        </w:tabs>
        <w:spacing w:line="23" w:lineRule="atLeast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</w:t>
      </w:r>
      <w:r w:rsidR="00717810">
        <w:rPr>
          <w:sz w:val="28"/>
          <w:szCs w:val="28"/>
        </w:rPr>
        <w:t xml:space="preserve">       </w:t>
      </w:r>
      <w:r>
        <w:rPr>
          <w:sz w:val="28"/>
          <w:szCs w:val="28"/>
        </w:rPr>
        <w:t>С.А. Гичкина</w:t>
      </w:r>
      <w:r w:rsidR="004E46A9">
        <w:rPr>
          <w:sz w:val="28"/>
          <w:szCs w:val="28"/>
        </w:rPr>
        <w:t xml:space="preserve"> </w:t>
      </w:r>
    </w:p>
    <w:sectPr w:rsidR="009C426E" w:rsidSect="003F6AC3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6E1" w:rsidRDefault="003566E1" w:rsidP="003F6AC3">
      <w:r>
        <w:separator/>
      </w:r>
    </w:p>
  </w:endnote>
  <w:endnote w:type="continuationSeparator" w:id="0">
    <w:p w:rsidR="003566E1" w:rsidRDefault="003566E1" w:rsidP="003F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23572"/>
      <w:docPartObj>
        <w:docPartGallery w:val="Page Numbers (Bottom of Page)"/>
        <w:docPartUnique/>
      </w:docPartObj>
    </w:sdtPr>
    <w:sdtEndPr/>
    <w:sdtContent>
      <w:p w:rsidR="003566E1" w:rsidRDefault="00B3768E">
        <w:pPr>
          <w:pStyle w:val="af"/>
          <w:jc w:val="center"/>
        </w:pPr>
      </w:p>
    </w:sdtContent>
  </w:sdt>
  <w:p w:rsidR="003566E1" w:rsidRDefault="003566E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6E1" w:rsidRDefault="003566E1" w:rsidP="003F6AC3">
      <w:r>
        <w:separator/>
      </w:r>
    </w:p>
  </w:footnote>
  <w:footnote w:type="continuationSeparator" w:id="0">
    <w:p w:rsidR="003566E1" w:rsidRDefault="003566E1" w:rsidP="003F6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23575"/>
      <w:docPartObj>
        <w:docPartGallery w:val="Page Numbers (Top of Page)"/>
        <w:docPartUnique/>
      </w:docPartObj>
    </w:sdtPr>
    <w:sdtEndPr/>
    <w:sdtContent>
      <w:p w:rsidR="003566E1" w:rsidRDefault="00B3768E">
        <w:pPr>
          <w:pStyle w:val="ad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566E1" w:rsidRDefault="003566E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73E54"/>
    <w:multiLevelType w:val="hybridMultilevel"/>
    <w:tmpl w:val="F6AA6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6FD7"/>
    <w:rsid w:val="00002A84"/>
    <w:rsid w:val="000077A1"/>
    <w:rsid w:val="00011C5F"/>
    <w:rsid w:val="00015CE4"/>
    <w:rsid w:val="00026CD9"/>
    <w:rsid w:val="00026CEA"/>
    <w:rsid w:val="00031D0F"/>
    <w:rsid w:val="00035DB8"/>
    <w:rsid w:val="00045F0A"/>
    <w:rsid w:val="00047538"/>
    <w:rsid w:val="00071A6C"/>
    <w:rsid w:val="0007649D"/>
    <w:rsid w:val="000777DE"/>
    <w:rsid w:val="00082FDA"/>
    <w:rsid w:val="000B1D28"/>
    <w:rsid w:val="000C02A8"/>
    <w:rsid w:val="000C5F6B"/>
    <w:rsid w:val="000E1E3F"/>
    <w:rsid w:val="000E5509"/>
    <w:rsid w:val="000F61BE"/>
    <w:rsid w:val="00133582"/>
    <w:rsid w:val="001624DE"/>
    <w:rsid w:val="00185D15"/>
    <w:rsid w:val="0019144B"/>
    <w:rsid w:val="0019271D"/>
    <w:rsid w:val="0019315C"/>
    <w:rsid w:val="00197D94"/>
    <w:rsid w:val="001A00E2"/>
    <w:rsid w:val="001B1991"/>
    <w:rsid w:val="001B2EA1"/>
    <w:rsid w:val="001B40B6"/>
    <w:rsid w:val="001B488D"/>
    <w:rsid w:val="001B506C"/>
    <w:rsid w:val="001C3C32"/>
    <w:rsid w:val="001D1950"/>
    <w:rsid w:val="001D1C2C"/>
    <w:rsid w:val="001D65F0"/>
    <w:rsid w:val="001E717D"/>
    <w:rsid w:val="00236F07"/>
    <w:rsid w:val="00243159"/>
    <w:rsid w:val="0024468A"/>
    <w:rsid w:val="00250D7C"/>
    <w:rsid w:val="002549D2"/>
    <w:rsid w:val="00272380"/>
    <w:rsid w:val="00276824"/>
    <w:rsid w:val="00283894"/>
    <w:rsid w:val="002905DE"/>
    <w:rsid w:val="002C283B"/>
    <w:rsid w:val="002E509A"/>
    <w:rsid w:val="002F4BAF"/>
    <w:rsid w:val="002F7BBE"/>
    <w:rsid w:val="00301B80"/>
    <w:rsid w:val="003138F4"/>
    <w:rsid w:val="00324AAA"/>
    <w:rsid w:val="003306C6"/>
    <w:rsid w:val="0033187A"/>
    <w:rsid w:val="0034024E"/>
    <w:rsid w:val="003566E1"/>
    <w:rsid w:val="00360205"/>
    <w:rsid w:val="0038742F"/>
    <w:rsid w:val="003902D1"/>
    <w:rsid w:val="00393CC5"/>
    <w:rsid w:val="00394036"/>
    <w:rsid w:val="003A2EB9"/>
    <w:rsid w:val="003A3DF7"/>
    <w:rsid w:val="003B006F"/>
    <w:rsid w:val="003B7CB1"/>
    <w:rsid w:val="003C0E5B"/>
    <w:rsid w:val="003C1D08"/>
    <w:rsid w:val="003C4988"/>
    <w:rsid w:val="003E2118"/>
    <w:rsid w:val="003E60F8"/>
    <w:rsid w:val="003F3DA8"/>
    <w:rsid w:val="003F6AC3"/>
    <w:rsid w:val="003F764B"/>
    <w:rsid w:val="004019DF"/>
    <w:rsid w:val="00404F98"/>
    <w:rsid w:val="00417E99"/>
    <w:rsid w:val="00421624"/>
    <w:rsid w:val="00430DD9"/>
    <w:rsid w:val="004322AC"/>
    <w:rsid w:val="00432D5F"/>
    <w:rsid w:val="00465438"/>
    <w:rsid w:val="0049213D"/>
    <w:rsid w:val="0049567E"/>
    <w:rsid w:val="0049733C"/>
    <w:rsid w:val="004A0737"/>
    <w:rsid w:val="004B3251"/>
    <w:rsid w:val="004C4FB3"/>
    <w:rsid w:val="004C4FEF"/>
    <w:rsid w:val="004D5D74"/>
    <w:rsid w:val="004E46A9"/>
    <w:rsid w:val="00501F9E"/>
    <w:rsid w:val="00503597"/>
    <w:rsid w:val="00510A44"/>
    <w:rsid w:val="00515163"/>
    <w:rsid w:val="00532035"/>
    <w:rsid w:val="00540525"/>
    <w:rsid w:val="0054059B"/>
    <w:rsid w:val="0055155F"/>
    <w:rsid w:val="00584602"/>
    <w:rsid w:val="00596786"/>
    <w:rsid w:val="005A3B64"/>
    <w:rsid w:val="005C3415"/>
    <w:rsid w:val="005C4C59"/>
    <w:rsid w:val="005D253B"/>
    <w:rsid w:val="005D73FB"/>
    <w:rsid w:val="005E327B"/>
    <w:rsid w:val="005E3FC7"/>
    <w:rsid w:val="005F6BDB"/>
    <w:rsid w:val="006061D2"/>
    <w:rsid w:val="0061445F"/>
    <w:rsid w:val="00615BD6"/>
    <w:rsid w:val="00615E8B"/>
    <w:rsid w:val="00624111"/>
    <w:rsid w:val="006249B1"/>
    <w:rsid w:val="00645060"/>
    <w:rsid w:val="00651324"/>
    <w:rsid w:val="00651DE6"/>
    <w:rsid w:val="006533E7"/>
    <w:rsid w:val="00660372"/>
    <w:rsid w:val="00670D89"/>
    <w:rsid w:val="00673E86"/>
    <w:rsid w:val="006858C9"/>
    <w:rsid w:val="00690EDF"/>
    <w:rsid w:val="006A239A"/>
    <w:rsid w:val="006B0C13"/>
    <w:rsid w:val="006C6FDC"/>
    <w:rsid w:val="006D2406"/>
    <w:rsid w:val="006F0141"/>
    <w:rsid w:val="006F2901"/>
    <w:rsid w:val="007014AA"/>
    <w:rsid w:val="00704A45"/>
    <w:rsid w:val="00711351"/>
    <w:rsid w:val="0071301E"/>
    <w:rsid w:val="00717810"/>
    <w:rsid w:val="00717E82"/>
    <w:rsid w:val="00723FC5"/>
    <w:rsid w:val="00745B62"/>
    <w:rsid w:val="00750973"/>
    <w:rsid w:val="00756FF7"/>
    <w:rsid w:val="00776AA9"/>
    <w:rsid w:val="007A39F0"/>
    <w:rsid w:val="007A6D2D"/>
    <w:rsid w:val="007B5C65"/>
    <w:rsid w:val="007C72C2"/>
    <w:rsid w:val="007E2A2A"/>
    <w:rsid w:val="007E314E"/>
    <w:rsid w:val="007F412D"/>
    <w:rsid w:val="007F50A7"/>
    <w:rsid w:val="007F64EE"/>
    <w:rsid w:val="00801CD3"/>
    <w:rsid w:val="00805DD9"/>
    <w:rsid w:val="0080747E"/>
    <w:rsid w:val="00810C7D"/>
    <w:rsid w:val="00820A1B"/>
    <w:rsid w:val="00820D17"/>
    <w:rsid w:val="008261E6"/>
    <w:rsid w:val="00837B9A"/>
    <w:rsid w:val="00842517"/>
    <w:rsid w:val="00855E6E"/>
    <w:rsid w:val="0085683D"/>
    <w:rsid w:val="00863867"/>
    <w:rsid w:val="00866D53"/>
    <w:rsid w:val="00873882"/>
    <w:rsid w:val="008844CD"/>
    <w:rsid w:val="0089404E"/>
    <w:rsid w:val="00894498"/>
    <w:rsid w:val="008A7AB2"/>
    <w:rsid w:val="008C345D"/>
    <w:rsid w:val="008C6FD7"/>
    <w:rsid w:val="008E27E5"/>
    <w:rsid w:val="008E40CC"/>
    <w:rsid w:val="00900598"/>
    <w:rsid w:val="00923EE0"/>
    <w:rsid w:val="00930BAD"/>
    <w:rsid w:val="00937D5D"/>
    <w:rsid w:val="00945C2A"/>
    <w:rsid w:val="0096111B"/>
    <w:rsid w:val="00961661"/>
    <w:rsid w:val="00962583"/>
    <w:rsid w:val="00974DE3"/>
    <w:rsid w:val="00983C2A"/>
    <w:rsid w:val="00987E69"/>
    <w:rsid w:val="00990100"/>
    <w:rsid w:val="00996E17"/>
    <w:rsid w:val="009A1536"/>
    <w:rsid w:val="009A4BAC"/>
    <w:rsid w:val="009B1152"/>
    <w:rsid w:val="009B4677"/>
    <w:rsid w:val="009C426E"/>
    <w:rsid w:val="009D185A"/>
    <w:rsid w:val="009E38DB"/>
    <w:rsid w:val="009F2E0F"/>
    <w:rsid w:val="00A107F4"/>
    <w:rsid w:val="00A1572C"/>
    <w:rsid w:val="00A2366E"/>
    <w:rsid w:val="00A45456"/>
    <w:rsid w:val="00A91F50"/>
    <w:rsid w:val="00A96938"/>
    <w:rsid w:val="00AB0EDD"/>
    <w:rsid w:val="00AC0B46"/>
    <w:rsid w:val="00AC122D"/>
    <w:rsid w:val="00AC2ADD"/>
    <w:rsid w:val="00AC3101"/>
    <w:rsid w:val="00AD068E"/>
    <w:rsid w:val="00AE4AA6"/>
    <w:rsid w:val="00B1358C"/>
    <w:rsid w:val="00B20D85"/>
    <w:rsid w:val="00B30194"/>
    <w:rsid w:val="00B3300D"/>
    <w:rsid w:val="00B3319C"/>
    <w:rsid w:val="00B3768E"/>
    <w:rsid w:val="00B415B2"/>
    <w:rsid w:val="00B45004"/>
    <w:rsid w:val="00B67A6F"/>
    <w:rsid w:val="00B704AA"/>
    <w:rsid w:val="00B812DD"/>
    <w:rsid w:val="00B81D24"/>
    <w:rsid w:val="00B859A2"/>
    <w:rsid w:val="00B86021"/>
    <w:rsid w:val="00B96774"/>
    <w:rsid w:val="00BA2D34"/>
    <w:rsid w:val="00BA6EF0"/>
    <w:rsid w:val="00BA785F"/>
    <w:rsid w:val="00BB0CF3"/>
    <w:rsid w:val="00BC16CC"/>
    <w:rsid w:val="00BD38FF"/>
    <w:rsid w:val="00BE712C"/>
    <w:rsid w:val="00C016F3"/>
    <w:rsid w:val="00C03687"/>
    <w:rsid w:val="00C05D95"/>
    <w:rsid w:val="00C174D0"/>
    <w:rsid w:val="00C248CF"/>
    <w:rsid w:val="00C51358"/>
    <w:rsid w:val="00C64AF3"/>
    <w:rsid w:val="00C87E7E"/>
    <w:rsid w:val="00C9116A"/>
    <w:rsid w:val="00C93815"/>
    <w:rsid w:val="00C96CD6"/>
    <w:rsid w:val="00CA2F8A"/>
    <w:rsid w:val="00CA3584"/>
    <w:rsid w:val="00CC3051"/>
    <w:rsid w:val="00CC4C58"/>
    <w:rsid w:val="00CC7152"/>
    <w:rsid w:val="00CD3D33"/>
    <w:rsid w:val="00CD77B0"/>
    <w:rsid w:val="00CE6B92"/>
    <w:rsid w:val="00D02AC8"/>
    <w:rsid w:val="00D07D09"/>
    <w:rsid w:val="00D10A95"/>
    <w:rsid w:val="00D10C1E"/>
    <w:rsid w:val="00D14802"/>
    <w:rsid w:val="00D169ED"/>
    <w:rsid w:val="00D246B0"/>
    <w:rsid w:val="00D315D0"/>
    <w:rsid w:val="00D43054"/>
    <w:rsid w:val="00D431EC"/>
    <w:rsid w:val="00D54CF2"/>
    <w:rsid w:val="00D60319"/>
    <w:rsid w:val="00D66FFD"/>
    <w:rsid w:val="00D73938"/>
    <w:rsid w:val="00D84723"/>
    <w:rsid w:val="00D95601"/>
    <w:rsid w:val="00DA4174"/>
    <w:rsid w:val="00DA75D1"/>
    <w:rsid w:val="00DB009C"/>
    <w:rsid w:val="00DB1F99"/>
    <w:rsid w:val="00DC1C21"/>
    <w:rsid w:val="00DC43A5"/>
    <w:rsid w:val="00DD27A7"/>
    <w:rsid w:val="00DD4691"/>
    <w:rsid w:val="00DE143A"/>
    <w:rsid w:val="00DF1D7C"/>
    <w:rsid w:val="00DF2270"/>
    <w:rsid w:val="00DF5509"/>
    <w:rsid w:val="00E03BDE"/>
    <w:rsid w:val="00E14997"/>
    <w:rsid w:val="00E303B4"/>
    <w:rsid w:val="00E31687"/>
    <w:rsid w:val="00E34C89"/>
    <w:rsid w:val="00E355A9"/>
    <w:rsid w:val="00E55BA2"/>
    <w:rsid w:val="00E56E94"/>
    <w:rsid w:val="00E60A79"/>
    <w:rsid w:val="00E869DD"/>
    <w:rsid w:val="00E9610C"/>
    <w:rsid w:val="00E971C5"/>
    <w:rsid w:val="00EA066E"/>
    <w:rsid w:val="00EA411A"/>
    <w:rsid w:val="00EA469E"/>
    <w:rsid w:val="00EC172B"/>
    <w:rsid w:val="00EC70B3"/>
    <w:rsid w:val="00ED1848"/>
    <w:rsid w:val="00ED5FBC"/>
    <w:rsid w:val="00EE1332"/>
    <w:rsid w:val="00EE34A1"/>
    <w:rsid w:val="00EE5013"/>
    <w:rsid w:val="00EE6746"/>
    <w:rsid w:val="00F008DD"/>
    <w:rsid w:val="00F14F1E"/>
    <w:rsid w:val="00F17070"/>
    <w:rsid w:val="00F35243"/>
    <w:rsid w:val="00F37764"/>
    <w:rsid w:val="00F40C87"/>
    <w:rsid w:val="00F50D14"/>
    <w:rsid w:val="00F55E55"/>
    <w:rsid w:val="00F7378B"/>
    <w:rsid w:val="00F7579C"/>
    <w:rsid w:val="00F803F5"/>
    <w:rsid w:val="00F93519"/>
    <w:rsid w:val="00F96067"/>
    <w:rsid w:val="00FD0A72"/>
    <w:rsid w:val="00FD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6EAC2E4-F9A5-4F87-8067-C3C1A859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A6D2D"/>
    <w:pPr>
      <w:snapToGrid w:val="0"/>
      <w:jc w:val="center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C6FD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C6FD7"/>
    <w:rPr>
      <w:i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8C6FD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6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6FD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8C6FD7"/>
    <w:pPr>
      <w:spacing w:before="100" w:beforeAutospacing="1" w:after="100" w:afterAutospacing="1"/>
    </w:pPr>
  </w:style>
  <w:style w:type="paragraph" w:styleId="a9">
    <w:name w:val="List Paragraph"/>
    <w:basedOn w:val="a"/>
    <w:link w:val="aa"/>
    <w:uiPriority w:val="34"/>
    <w:qFormat/>
    <w:rsid w:val="006F2901"/>
    <w:pPr>
      <w:ind w:left="708"/>
    </w:pPr>
    <w:rPr>
      <w:sz w:val="20"/>
      <w:szCs w:val="20"/>
    </w:rPr>
  </w:style>
  <w:style w:type="paragraph" w:customStyle="1" w:styleId="ConsPlusNormal">
    <w:name w:val="ConsPlusNormal"/>
    <w:link w:val="ConsPlusNormal0"/>
    <w:rsid w:val="006F290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unhideWhenUsed/>
    <w:rsid w:val="00E34C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34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34C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Абзац списка Знак"/>
    <w:link w:val="a9"/>
    <w:uiPriority w:val="34"/>
    <w:locked/>
    <w:rsid w:val="00E34C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4C89"/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A6D2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c">
    <w:name w:val="Table Grid"/>
    <w:basedOn w:val="a1"/>
    <w:uiPriority w:val="59"/>
    <w:rsid w:val="002E5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F6A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F6A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F6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F6A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735EE-0EFC-4B30-8A55-CCDAF47C9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3421</TotalTime>
  <Pages>12</Pages>
  <Words>3899</Words>
  <Characters>22227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37</cp:revision>
  <cp:lastPrinted>2018-12-17T05:44:00Z</cp:lastPrinted>
  <dcterms:created xsi:type="dcterms:W3CDTF">2018-11-15T09:17:00Z</dcterms:created>
  <dcterms:modified xsi:type="dcterms:W3CDTF">2018-12-26T11:48:00Z</dcterms:modified>
</cp:coreProperties>
</file>