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0D" w:rsidRDefault="0050480D" w:rsidP="0050480D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50480D" w:rsidRDefault="0050480D" w:rsidP="0050480D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финансов </w:t>
      </w:r>
    </w:p>
    <w:p w:rsidR="0050480D" w:rsidRDefault="0050480D" w:rsidP="0050480D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 w:rsidR="00A471D2">
        <w:rPr>
          <w:rFonts w:ascii="Times New Roman" w:hAnsi="Times New Roman" w:cs="Times New Roman"/>
        </w:rPr>
        <w:t>26.11.2018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№</w:t>
      </w:r>
      <w:r w:rsidR="00A471D2">
        <w:rPr>
          <w:rFonts w:ascii="Times New Roman" w:hAnsi="Times New Roman" w:cs="Times New Roman"/>
        </w:rPr>
        <w:t>92</w:t>
      </w:r>
    </w:p>
    <w:p w:rsidR="0050480D" w:rsidRDefault="0050480D" w:rsidP="0050480D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color w:val="C00000"/>
        </w:rPr>
      </w:pPr>
    </w:p>
    <w:p w:rsidR="0050480D" w:rsidRDefault="0050480D" w:rsidP="0050480D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0480D" w:rsidRDefault="0050480D" w:rsidP="0050480D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" w:name="Par899"/>
      <w:bookmarkEnd w:id="1"/>
      <w:r>
        <w:rPr>
          <w:rFonts w:ascii="Times New Roman" w:hAnsi="Times New Roman" w:cs="Times New Roman"/>
        </w:rPr>
        <w:t>НОРМАТИВНЫЕ ЗАТРАТЫ</w:t>
      </w:r>
    </w:p>
    <w:p w:rsidR="0050480D" w:rsidRDefault="0050480D" w:rsidP="0050480D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ОБЕСПЕЧЕНИЕ </w:t>
      </w:r>
      <w:proofErr w:type="gramStart"/>
      <w:r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>
        <w:rPr>
          <w:rFonts w:ascii="Times New Roman" w:hAnsi="Times New Roman" w:cs="Times New Roman"/>
        </w:rPr>
        <w:t xml:space="preserve"> НА ПРИОБРЕТЕНИЕ ВОДЫ ПИТЬЕВОЙ БУТИЛИРОВАННОЙ НЕГАЗИРОВАННОЙ</w:t>
      </w:r>
    </w:p>
    <w:p w:rsidR="0050480D" w:rsidRDefault="0050480D" w:rsidP="0050480D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45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9"/>
        <w:gridCol w:w="3063"/>
        <w:gridCol w:w="2270"/>
        <w:gridCol w:w="2383"/>
      </w:tblGrid>
      <w:tr w:rsidR="0050480D" w:rsidTr="00F722FA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480D" w:rsidRDefault="0050480D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480D" w:rsidRDefault="0050480D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Количество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480D" w:rsidRDefault="0050480D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Стоимость (цена) товара, работы, услуги </w:t>
            </w:r>
            <w:hyperlink r:id="rId5" w:anchor="Par918" w:tooltip="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органа государственной власти в пределах утвержденных на эти цели лимитов бюджетных о" w:history="1">
              <w:r>
                <w:rPr>
                  <w:rStyle w:val="a3"/>
                  <w:rFonts w:ascii="Times New Roman" w:hAnsi="Times New Roman" w:cs="Times New Roman"/>
                  <w:color w:val="0000FF"/>
                  <w:u w:val="none"/>
                  <w:lang w:eastAsia="en-US"/>
                </w:rPr>
                <w:t>&lt;1&gt;</w:t>
              </w:r>
            </w:hyperlink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480D" w:rsidRDefault="0050480D">
            <w:pPr>
              <w:pStyle w:val="ConsPlusNormal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Категория должностей или название структурных подразделений </w:t>
            </w:r>
          </w:p>
        </w:tc>
      </w:tr>
      <w:tr w:rsidR="0050480D" w:rsidTr="00F722FA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480D" w:rsidRDefault="0050480D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Вода питьевая бутилированная негазированная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480D" w:rsidRDefault="0050480D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40 бутылей в год объемом 5 литров в расчете на 1 работника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480D" w:rsidRDefault="0050480D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76,00 рублей за 1 бутыль в расчете на 1 работника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0480D" w:rsidRDefault="0050480D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 категории и группы должностей департамента финансов администрации города Нефтеюганска</w:t>
            </w:r>
          </w:p>
        </w:tc>
      </w:tr>
      <w:tr w:rsidR="00F722FA" w:rsidTr="00F722FA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2FA" w:rsidRDefault="00F722FA" w:rsidP="007F136B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Вода питьевая бутилированная негазированная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2FA" w:rsidRDefault="00F722FA" w:rsidP="00FC3338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не более 100 бутылей в год объемом 0,5 литров в расчете на всех </w:t>
            </w:r>
            <w:r w:rsidR="00FC3338">
              <w:rPr>
                <w:rFonts w:ascii="Times New Roman" w:hAnsi="Times New Roman" w:cs="Times New Roman"/>
                <w:lang w:eastAsia="en-US"/>
              </w:rPr>
              <w:t>работников</w:t>
            </w:r>
            <w:r>
              <w:rPr>
                <w:rFonts w:ascii="Times New Roman" w:hAnsi="Times New Roman" w:cs="Times New Roman"/>
                <w:lang w:eastAsia="en-US"/>
              </w:rPr>
              <w:t xml:space="preserve"> департамента финансов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2FA" w:rsidRDefault="00FC3338" w:rsidP="00B43AE2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F5452">
              <w:rPr>
                <w:rFonts w:ascii="Times New Roman" w:hAnsi="Times New Roman" w:cs="Times New Roman"/>
                <w:lang w:eastAsia="en-US"/>
              </w:rPr>
              <w:t xml:space="preserve">не более </w:t>
            </w:r>
            <w:r w:rsidR="00B43AE2" w:rsidRPr="009F5452">
              <w:rPr>
                <w:rFonts w:ascii="Times New Roman" w:hAnsi="Times New Roman" w:cs="Times New Roman"/>
                <w:lang w:eastAsia="en-US"/>
              </w:rPr>
              <w:t xml:space="preserve">23,65 рублей за 1 бутыль </w:t>
            </w:r>
            <w:r w:rsidRPr="00FC3338">
              <w:rPr>
                <w:rFonts w:ascii="Times New Roman" w:hAnsi="Times New Roman" w:cs="Times New Roman"/>
                <w:lang w:eastAsia="en-US"/>
              </w:rPr>
              <w:t>в расчете на всех работников департамента финансов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22FA" w:rsidRDefault="00F722FA" w:rsidP="007F136B">
            <w:pPr>
              <w:pStyle w:val="ConsPlusNormal"/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все категории и группы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50480D" w:rsidRDefault="0050480D" w:rsidP="0050480D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0480D" w:rsidRDefault="0050480D" w:rsidP="0050480D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50480D" w:rsidRDefault="0050480D" w:rsidP="0050480D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" w:name="Par918"/>
      <w:bookmarkEnd w:id="2"/>
      <w:r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</w:t>
      </w:r>
      <w:proofErr w:type="gramStart"/>
      <w:r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328B0" w:rsidRDefault="009328B0"/>
    <w:sectPr w:rsidR="00932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F80"/>
    <w:rsid w:val="003B4F13"/>
    <w:rsid w:val="0050480D"/>
    <w:rsid w:val="009328B0"/>
    <w:rsid w:val="009F5452"/>
    <w:rsid w:val="00A471D2"/>
    <w:rsid w:val="00B43AE2"/>
    <w:rsid w:val="00BC7F80"/>
    <w:rsid w:val="00DA521A"/>
    <w:rsid w:val="00F722FA"/>
    <w:rsid w:val="00FC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480D"/>
    <w:rPr>
      <w:color w:val="0000FF" w:themeColor="hyperlink"/>
      <w:u w:val="single"/>
    </w:rPr>
  </w:style>
  <w:style w:type="paragraph" w:customStyle="1" w:styleId="ConsPlusNormal">
    <w:name w:val="ConsPlusNormal"/>
    <w:rsid w:val="005048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48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480D"/>
    <w:rPr>
      <w:color w:val="0000FF" w:themeColor="hyperlink"/>
      <w:u w:val="single"/>
    </w:rPr>
  </w:style>
  <w:style w:type="paragraph" w:customStyle="1" w:styleId="ConsPlusNormal">
    <w:name w:val="ConsPlusNormal"/>
    <w:rsid w:val="005048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48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TuryshevaIA\Downloads\&#1055;&#1088;&#1080;&#1083;&#1086;&#1078;&#1077;&#1085;&#1080;&#1103;%20&#1082;%20&#1087;&#1088;&#1080;&#1082;&#1072;&#1079;&#1091;%20(8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TuryshevaIA</dc:creator>
  <cp:keywords/>
  <dc:description/>
  <cp:lastModifiedBy>Захарова Дарья Юрьевна</cp:lastModifiedBy>
  <cp:revision>11</cp:revision>
  <cp:lastPrinted>2018-11-26T11:56:00Z</cp:lastPrinted>
  <dcterms:created xsi:type="dcterms:W3CDTF">2018-09-20T11:00:00Z</dcterms:created>
  <dcterms:modified xsi:type="dcterms:W3CDTF">2018-11-26T11:56:00Z</dcterms:modified>
</cp:coreProperties>
</file>