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4B3EAF">
        <w:rPr>
          <w:rFonts w:ascii="Times New Roman" w:hAnsi="Times New Roman" w:cs="Times New Roman"/>
          <w:sz w:val="28"/>
          <w:szCs w:val="28"/>
        </w:rPr>
        <w:t>10</w:t>
      </w:r>
      <w:r w:rsidRPr="001F4CC9">
        <w:rPr>
          <w:rFonts w:ascii="Times New Roman" w:hAnsi="Times New Roman" w:cs="Times New Roman"/>
          <w:sz w:val="28"/>
          <w:szCs w:val="28"/>
        </w:rPr>
        <w:t xml:space="preserve"> </w:t>
      </w:r>
      <w:r w:rsidR="007D4E7E">
        <w:rPr>
          <w:rFonts w:ascii="Times New Roman" w:hAnsi="Times New Roman" w:cs="Times New Roman"/>
          <w:sz w:val="28"/>
          <w:szCs w:val="28"/>
        </w:rPr>
        <w:t>дека</w:t>
      </w:r>
      <w:r w:rsidR="00517182">
        <w:rPr>
          <w:rFonts w:ascii="Times New Roman" w:hAnsi="Times New Roman" w:cs="Times New Roman"/>
          <w:sz w:val="28"/>
          <w:szCs w:val="28"/>
        </w:rPr>
        <w:t>бря</w:t>
      </w:r>
      <w:r w:rsidRPr="001F4CC9">
        <w:rPr>
          <w:rFonts w:ascii="Times New Roman" w:hAnsi="Times New Roman" w:cs="Times New Roman"/>
          <w:sz w:val="28"/>
          <w:szCs w:val="28"/>
        </w:rPr>
        <w:t xml:space="preserve"> 201</w:t>
      </w:r>
      <w:r w:rsidR="004B3EAF">
        <w:rPr>
          <w:rFonts w:ascii="Times New Roman" w:hAnsi="Times New Roman" w:cs="Times New Roman"/>
          <w:sz w:val="28"/>
          <w:szCs w:val="28"/>
        </w:rPr>
        <w:t>8</w:t>
      </w:r>
      <w:r w:rsidRPr="001F4CC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D4E7E">
        <w:rPr>
          <w:rFonts w:ascii="Times New Roman" w:hAnsi="Times New Roman" w:cs="Times New Roman"/>
          <w:sz w:val="28"/>
          <w:szCs w:val="28"/>
        </w:rPr>
        <w:t>18</w:t>
      </w:r>
      <w:r w:rsidRPr="001F4CC9">
        <w:rPr>
          <w:rFonts w:ascii="Times New Roman" w:hAnsi="Times New Roman" w:cs="Times New Roman"/>
          <w:sz w:val="28"/>
          <w:szCs w:val="28"/>
        </w:rPr>
        <w:t>-</w:t>
      </w:r>
      <w:r w:rsidR="007D4E7E">
        <w:rPr>
          <w:rFonts w:ascii="Times New Roman" w:hAnsi="Times New Roman" w:cs="Times New Roman"/>
          <w:sz w:val="28"/>
          <w:szCs w:val="28"/>
        </w:rPr>
        <w:t>0</w:t>
      </w:r>
      <w:r w:rsidR="00495F29">
        <w:rPr>
          <w:rFonts w:ascii="Times New Roman" w:hAnsi="Times New Roman" w:cs="Times New Roman"/>
          <w:sz w:val="28"/>
          <w:szCs w:val="28"/>
        </w:rPr>
        <w:t>0</w:t>
      </w:r>
      <w:r w:rsidR="004E429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7182" w:rsidRPr="00517182" w:rsidRDefault="000C405D" w:rsidP="004E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Место проведения заседания: </w:t>
      </w:r>
      <w:r w:rsidR="00421882" w:rsidRPr="00421882">
        <w:rPr>
          <w:rFonts w:ascii="Times New Roman" w:hAnsi="Times New Roman" w:cs="Times New Roman"/>
          <w:sz w:val="28"/>
          <w:szCs w:val="28"/>
        </w:rPr>
        <w:t>большой зал заседаний в здании Думы и города Нефтеюганска, микрорайон 2, дом 25</w:t>
      </w:r>
      <w:r w:rsidR="00517182" w:rsidRPr="00517182">
        <w:rPr>
          <w:rFonts w:ascii="Times New Roman" w:hAnsi="Times New Roman" w:cs="Times New Roman"/>
          <w:sz w:val="28"/>
          <w:szCs w:val="28"/>
        </w:rPr>
        <w:t>.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7182">
        <w:rPr>
          <w:rFonts w:ascii="Times New Roman" w:hAnsi="Times New Roman" w:cs="Times New Roman"/>
          <w:sz w:val="28"/>
          <w:szCs w:val="28"/>
        </w:rPr>
        <w:t>Об основных характеристиках бюджета города на 201</w:t>
      </w:r>
      <w:r w:rsidR="004B3EAF">
        <w:rPr>
          <w:rFonts w:ascii="Times New Roman" w:hAnsi="Times New Roman" w:cs="Times New Roman"/>
          <w:sz w:val="28"/>
          <w:szCs w:val="28"/>
        </w:rPr>
        <w:t>9</w:t>
      </w:r>
      <w:r w:rsidR="0051718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B3EAF">
        <w:rPr>
          <w:rFonts w:ascii="Times New Roman" w:hAnsi="Times New Roman" w:cs="Times New Roman"/>
          <w:sz w:val="28"/>
          <w:szCs w:val="28"/>
        </w:rPr>
        <w:t>20</w:t>
      </w:r>
      <w:r w:rsidR="00517182">
        <w:rPr>
          <w:rFonts w:ascii="Times New Roman" w:hAnsi="Times New Roman" w:cs="Times New Roman"/>
          <w:sz w:val="28"/>
          <w:szCs w:val="28"/>
        </w:rPr>
        <w:t xml:space="preserve"> и 20</w:t>
      </w:r>
      <w:r w:rsidR="007D4E7E">
        <w:rPr>
          <w:rFonts w:ascii="Times New Roman" w:hAnsi="Times New Roman" w:cs="Times New Roman"/>
          <w:sz w:val="28"/>
          <w:szCs w:val="28"/>
        </w:rPr>
        <w:t>2</w:t>
      </w:r>
      <w:r w:rsidR="004B3EAF">
        <w:rPr>
          <w:rFonts w:ascii="Times New Roman" w:hAnsi="Times New Roman" w:cs="Times New Roman"/>
          <w:sz w:val="28"/>
          <w:szCs w:val="28"/>
        </w:rPr>
        <w:t xml:space="preserve">1 </w:t>
      </w:r>
      <w:r w:rsidR="00517182">
        <w:rPr>
          <w:rFonts w:ascii="Times New Roman" w:hAnsi="Times New Roman" w:cs="Times New Roman"/>
          <w:sz w:val="28"/>
          <w:szCs w:val="28"/>
        </w:rPr>
        <w:t>годов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5509D7" w:rsidRDefault="000C405D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509D7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="005509D7">
        <w:rPr>
          <w:rFonts w:ascii="Times New Roman" w:hAnsi="Times New Roman" w:cs="Times New Roman"/>
          <w:sz w:val="28"/>
          <w:szCs w:val="28"/>
        </w:rPr>
        <w:t xml:space="preserve"> Людмила Ивановна - директор </w:t>
      </w:r>
      <w:proofErr w:type="gramStart"/>
      <w:r w:rsidR="005509D7">
        <w:rPr>
          <w:rFonts w:ascii="Times New Roman" w:hAnsi="Times New Roman" w:cs="Times New Roman"/>
          <w:sz w:val="28"/>
          <w:szCs w:val="28"/>
        </w:rPr>
        <w:t>д</w:t>
      </w:r>
      <w:r w:rsidR="005509D7"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proofErr w:type="gramEnd"/>
      <w:r w:rsidR="00483033">
        <w:rPr>
          <w:rFonts w:ascii="Times New Roman" w:hAnsi="Times New Roman" w:cs="Times New Roman"/>
          <w:sz w:val="28"/>
          <w:szCs w:val="28"/>
        </w:rPr>
        <w:t>.</w:t>
      </w:r>
    </w:p>
    <w:p w:rsidR="007D4E7E" w:rsidRDefault="007D4E7E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E26B2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Утверждение плана работы </w:t>
      </w:r>
      <w:r w:rsidRPr="000C405D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при д</w:t>
      </w:r>
      <w:r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на 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90" w:rsidRDefault="004E4290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84650"/>
    <w:rsid w:val="000C2EC1"/>
    <w:rsid w:val="000C405D"/>
    <w:rsid w:val="000E26B2"/>
    <w:rsid w:val="001070F8"/>
    <w:rsid w:val="00113CB6"/>
    <w:rsid w:val="001F4CC9"/>
    <w:rsid w:val="001F7B54"/>
    <w:rsid w:val="00232E41"/>
    <w:rsid w:val="002E1959"/>
    <w:rsid w:val="00421882"/>
    <w:rsid w:val="004475D4"/>
    <w:rsid w:val="00483033"/>
    <w:rsid w:val="00495F29"/>
    <w:rsid w:val="004B3EAF"/>
    <w:rsid w:val="004E4290"/>
    <w:rsid w:val="00501F3F"/>
    <w:rsid w:val="00510CFC"/>
    <w:rsid w:val="00517182"/>
    <w:rsid w:val="005509D7"/>
    <w:rsid w:val="00667697"/>
    <w:rsid w:val="007235F2"/>
    <w:rsid w:val="00735E16"/>
    <w:rsid w:val="007D4E7E"/>
    <w:rsid w:val="008109E7"/>
    <w:rsid w:val="00940CE9"/>
    <w:rsid w:val="00994490"/>
    <w:rsid w:val="00A920F9"/>
    <w:rsid w:val="00AD7633"/>
    <w:rsid w:val="00B444D3"/>
    <w:rsid w:val="00BF1D52"/>
    <w:rsid w:val="00BF744E"/>
    <w:rsid w:val="00BF759E"/>
    <w:rsid w:val="00C419FF"/>
    <w:rsid w:val="00CA7466"/>
    <w:rsid w:val="00D709A4"/>
    <w:rsid w:val="00E305CD"/>
    <w:rsid w:val="00E55E98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BC21-9D04-4AA5-AD73-796AEB3A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ShagievaZSh</cp:lastModifiedBy>
  <cp:revision>40</cp:revision>
  <cp:lastPrinted>2016-11-18T07:25:00Z</cp:lastPrinted>
  <dcterms:created xsi:type="dcterms:W3CDTF">2016-03-15T11:51:00Z</dcterms:created>
  <dcterms:modified xsi:type="dcterms:W3CDTF">2018-11-22T04:11:00Z</dcterms:modified>
</cp:coreProperties>
</file>