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3AA" w:rsidRPr="00F6277F" w:rsidRDefault="00F6277F" w:rsidP="00F6277F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Ежегодный отчёт</w:t>
      </w:r>
      <w:r w:rsidR="009C03AA" w:rsidRPr="007E0B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2540" w:rsidRPr="007E0B83">
        <w:rPr>
          <w:rFonts w:ascii="Times New Roman" w:hAnsi="Times New Roman" w:cs="Times New Roman"/>
          <w:b/>
          <w:sz w:val="24"/>
          <w:szCs w:val="24"/>
        </w:rPr>
        <w:t xml:space="preserve">губернатора </w:t>
      </w:r>
      <w:r>
        <w:rPr>
          <w:rFonts w:ascii="Times New Roman" w:hAnsi="Times New Roman" w:cs="Times New Roman"/>
          <w:b/>
          <w:sz w:val="24"/>
          <w:szCs w:val="24"/>
        </w:rPr>
        <w:t xml:space="preserve">Югры </w:t>
      </w:r>
      <w:r w:rsidR="009C03AA" w:rsidRPr="007E0B83">
        <w:rPr>
          <w:rFonts w:ascii="Times New Roman" w:hAnsi="Times New Roman" w:cs="Times New Roman"/>
          <w:b/>
          <w:sz w:val="24"/>
          <w:szCs w:val="24"/>
        </w:rPr>
        <w:t>о результатах деятельности правительств</w:t>
      </w:r>
      <w:r>
        <w:rPr>
          <w:rFonts w:ascii="Times New Roman" w:hAnsi="Times New Roman" w:cs="Times New Roman"/>
          <w:b/>
          <w:sz w:val="24"/>
          <w:szCs w:val="24"/>
        </w:rPr>
        <w:t>а автономного округа и обращение</w:t>
      </w:r>
      <w:r w:rsidR="009C03AA" w:rsidRPr="007E0B83">
        <w:rPr>
          <w:rFonts w:ascii="Times New Roman" w:hAnsi="Times New Roman" w:cs="Times New Roman"/>
          <w:b/>
          <w:sz w:val="24"/>
          <w:szCs w:val="24"/>
        </w:rPr>
        <w:t xml:space="preserve"> к жителям, депутатам и представителям общественности</w:t>
      </w:r>
    </w:p>
    <w:p w:rsidR="009C03AA" w:rsidRPr="007E0B83" w:rsidRDefault="009C03AA" w:rsidP="007E0B83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482C44" w:rsidRPr="007E0B83" w:rsidRDefault="00482C44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 xml:space="preserve">Уважаемые жители Югры! </w:t>
      </w:r>
      <w:bookmarkStart w:id="0" w:name="_GoBack"/>
      <w:bookmarkEnd w:id="0"/>
      <w:r w:rsidRPr="007E0B83">
        <w:rPr>
          <w:rFonts w:ascii="Times New Roman" w:hAnsi="Times New Roman" w:cs="Times New Roman"/>
          <w:sz w:val="24"/>
          <w:szCs w:val="24"/>
        </w:rPr>
        <w:t xml:space="preserve">Уважаемые депутаты Думы Ханты-Мансийского автономного округа! </w:t>
      </w:r>
    </w:p>
    <w:p w:rsidR="007109D4" w:rsidRPr="007E0B83" w:rsidRDefault="007109D4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 xml:space="preserve">2018 год – </w:t>
      </w:r>
      <w:r w:rsidR="00137A86">
        <w:rPr>
          <w:rFonts w:ascii="Times New Roman" w:hAnsi="Times New Roman" w:cs="Times New Roman"/>
          <w:sz w:val="24"/>
          <w:szCs w:val="24"/>
        </w:rPr>
        <w:t>юбилейный</w:t>
      </w:r>
      <w:r w:rsidRPr="007E0B83">
        <w:rPr>
          <w:rFonts w:ascii="Times New Roman" w:hAnsi="Times New Roman" w:cs="Times New Roman"/>
          <w:sz w:val="24"/>
          <w:szCs w:val="24"/>
        </w:rPr>
        <w:t xml:space="preserve"> для России и Югры. Четверть века исполняется Конституции страны, закрепившей статус автономного округа как равноправного субъекта Российской Федерации. Этот рубеж совпал с 900-летием первого упоминания Югры в русских исторических летописях. </w:t>
      </w:r>
    </w:p>
    <w:p w:rsidR="007109D4" w:rsidRPr="007E0B83" w:rsidRDefault="007109D4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 xml:space="preserve">Югра </w:t>
      </w:r>
      <w:r w:rsidR="00137A86">
        <w:rPr>
          <w:rFonts w:ascii="Times New Roman" w:hAnsi="Times New Roman" w:cs="Times New Roman"/>
          <w:sz w:val="24"/>
          <w:szCs w:val="24"/>
        </w:rPr>
        <w:t>следует</w:t>
      </w:r>
      <w:r w:rsidRPr="007E0B83">
        <w:rPr>
          <w:rFonts w:ascii="Times New Roman" w:hAnsi="Times New Roman" w:cs="Times New Roman"/>
          <w:sz w:val="24"/>
          <w:szCs w:val="24"/>
        </w:rPr>
        <w:t xml:space="preserve"> истин</w:t>
      </w:r>
      <w:r w:rsidR="00137A86">
        <w:rPr>
          <w:rFonts w:ascii="Times New Roman" w:hAnsi="Times New Roman" w:cs="Times New Roman"/>
          <w:sz w:val="24"/>
          <w:szCs w:val="24"/>
        </w:rPr>
        <w:t>е</w:t>
      </w:r>
      <w:r w:rsidRPr="007E0B83">
        <w:rPr>
          <w:rFonts w:ascii="Times New Roman" w:hAnsi="Times New Roman" w:cs="Times New Roman"/>
          <w:sz w:val="24"/>
          <w:szCs w:val="24"/>
        </w:rPr>
        <w:t xml:space="preserve"> – даже незначительные добавки в сплав народов делают его прочнее</w:t>
      </w:r>
      <w:r w:rsidR="00FF4BF6" w:rsidRPr="007E0B83">
        <w:rPr>
          <w:rFonts w:ascii="Times New Roman" w:hAnsi="Times New Roman" w:cs="Times New Roman"/>
          <w:sz w:val="24"/>
          <w:szCs w:val="24"/>
        </w:rPr>
        <w:t>.</w:t>
      </w:r>
      <w:r w:rsidRPr="007E0B83">
        <w:rPr>
          <w:rFonts w:ascii="Times New Roman" w:hAnsi="Times New Roman" w:cs="Times New Roman"/>
          <w:sz w:val="24"/>
          <w:szCs w:val="24"/>
        </w:rPr>
        <w:t xml:space="preserve"> </w:t>
      </w:r>
      <w:r w:rsidR="00FF4BF6" w:rsidRPr="007E0B83">
        <w:rPr>
          <w:rFonts w:ascii="Times New Roman" w:hAnsi="Times New Roman" w:cs="Times New Roman"/>
          <w:sz w:val="24"/>
          <w:szCs w:val="24"/>
        </w:rPr>
        <w:t>С</w:t>
      </w:r>
      <w:r w:rsidRPr="007E0B83">
        <w:rPr>
          <w:rFonts w:ascii="Times New Roman" w:hAnsi="Times New Roman" w:cs="Times New Roman"/>
          <w:sz w:val="24"/>
          <w:szCs w:val="24"/>
        </w:rPr>
        <w:t>интез народов</w:t>
      </w:r>
      <w:r w:rsidR="00137A86">
        <w:rPr>
          <w:rFonts w:ascii="Times New Roman" w:hAnsi="Times New Roman" w:cs="Times New Roman"/>
          <w:sz w:val="24"/>
          <w:szCs w:val="24"/>
        </w:rPr>
        <w:t>,</w:t>
      </w:r>
      <w:r w:rsidRPr="007E0B83">
        <w:rPr>
          <w:rFonts w:ascii="Times New Roman" w:hAnsi="Times New Roman" w:cs="Times New Roman"/>
          <w:sz w:val="24"/>
          <w:szCs w:val="24"/>
        </w:rPr>
        <w:t xml:space="preserve"> культур запускает цепную реакцию открытий, технологических и социальных прорывов. Эта формула гражданского согласия и мирного развития прошла испытание временем. </w:t>
      </w:r>
    </w:p>
    <w:p w:rsidR="007109D4" w:rsidRPr="007E0B83" w:rsidRDefault="007109D4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>Югра</w:t>
      </w:r>
      <w:r w:rsidR="00C26FBB" w:rsidRPr="007E0B83">
        <w:rPr>
          <w:rFonts w:ascii="Times New Roman" w:hAnsi="Times New Roman" w:cs="Times New Roman"/>
          <w:sz w:val="24"/>
          <w:szCs w:val="24"/>
        </w:rPr>
        <w:t xml:space="preserve"> </w:t>
      </w:r>
      <w:r w:rsidR="002A5EDC" w:rsidRPr="007E0B83">
        <w:rPr>
          <w:rFonts w:ascii="Times New Roman" w:hAnsi="Times New Roman" w:cs="Times New Roman"/>
          <w:sz w:val="24"/>
          <w:szCs w:val="24"/>
        </w:rPr>
        <w:t>–</w:t>
      </w:r>
      <w:r w:rsidR="00906F7E" w:rsidRPr="007E0B83">
        <w:rPr>
          <w:rFonts w:ascii="Times New Roman" w:hAnsi="Times New Roman" w:cs="Times New Roman"/>
          <w:sz w:val="24"/>
          <w:szCs w:val="24"/>
        </w:rPr>
        <w:t xml:space="preserve"> это семья</w:t>
      </w:r>
      <w:r w:rsidR="00C26FBB" w:rsidRPr="007E0B83">
        <w:rPr>
          <w:rFonts w:ascii="Times New Roman" w:hAnsi="Times New Roman" w:cs="Times New Roman"/>
          <w:sz w:val="24"/>
          <w:szCs w:val="24"/>
        </w:rPr>
        <w:t xml:space="preserve"> для </w:t>
      </w:r>
      <w:r w:rsidRPr="007E0B83">
        <w:rPr>
          <w:rFonts w:ascii="Times New Roman" w:hAnsi="Times New Roman" w:cs="Times New Roman"/>
          <w:sz w:val="24"/>
          <w:szCs w:val="24"/>
        </w:rPr>
        <w:t>124 народов, 1 миллиона 662 тысяч человек. Семья, объединённая взаимным уважением и доверием, заботой и ответственностью.</w:t>
      </w:r>
    </w:p>
    <w:p w:rsidR="007109D4" w:rsidRPr="007E0B83" w:rsidRDefault="007109D4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 xml:space="preserve">Эти качества ярко проявились в ходе выборов Президента Российской Федерации. Итоги голосования подтвердили </w:t>
      </w:r>
      <w:r w:rsidR="002A5EDC" w:rsidRPr="007E0B83">
        <w:rPr>
          <w:rFonts w:ascii="Times New Roman" w:hAnsi="Times New Roman" w:cs="Times New Roman"/>
          <w:sz w:val="24"/>
          <w:szCs w:val="24"/>
        </w:rPr>
        <w:t xml:space="preserve">– </w:t>
      </w:r>
      <w:r w:rsidRPr="007E0B83">
        <w:rPr>
          <w:rFonts w:ascii="Times New Roman" w:hAnsi="Times New Roman" w:cs="Times New Roman"/>
          <w:sz w:val="24"/>
          <w:szCs w:val="24"/>
        </w:rPr>
        <w:t xml:space="preserve">нам не всё равно, в каком направлении будет развиваться страна. </w:t>
      </w:r>
    </w:p>
    <w:p w:rsidR="007109D4" w:rsidRPr="007E0B83" w:rsidRDefault="007109D4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0B83">
        <w:rPr>
          <w:rFonts w:ascii="Times New Roman" w:hAnsi="Times New Roman" w:cs="Times New Roman"/>
          <w:sz w:val="24"/>
          <w:szCs w:val="24"/>
        </w:rPr>
        <w:t>Вовлечённость</w:t>
      </w:r>
      <w:proofErr w:type="spellEnd"/>
      <w:r w:rsidRPr="007E0B83">
        <w:rPr>
          <w:rFonts w:ascii="Times New Roman" w:hAnsi="Times New Roman" w:cs="Times New Roman"/>
          <w:sz w:val="24"/>
          <w:szCs w:val="24"/>
        </w:rPr>
        <w:t xml:space="preserve"> позволила в совместной работе правительства, экспертов и граждан перейти от вопроса «какая мера является правильной?» к выработке алгоритма: «как сделать так, чтобы эти меры обеспечивали позитивные изменения в жизни каждого человека».</w:t>
      </w:r>
    </w:p>
    <w:p w:rsidR="00724E6D" w:rsidRPr="007E0B83" w:rsidRDefault="009067B9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 xml:space="preserve">Югорчане предложили 4 402 </w:t>
      </w:r>
      <w:r w:rsidR="0033053E" w:rsidRPr="007E0B83">
        <w:rPr>
          <w:rFonts w:ascii="Times New Roman" w:hAnsi="Times New Roman" w:cs="Times New Roman"/>
          <w:sz w:val="24"/>
          <w:szCs w:val="24"/>
        </w:rPr>
        <w:t xml:space="preserve">решения, направленные на реализацию </w:t>
      </w:r>
      <w:r w:rsidRPr="007E0B83">
        <w:rPr>
          <w:rFonts w:ascii="Times New Roman" w:hAnsi="Times New Roman" w:cs="Times New Roman"/>
          <w:sz w:val="24"/>
          <w:szCs w:val="24"/>
        </w:rPr>
        <w:t>национальных целей, определенных Президентом России Владимиром Путиным. Как гласит поговорка народов ханты: «У мысли – быстрые ноги». Тем более, когда эти мысли – результат 346-часовой работы тысяч югорчан. Работа такой многотысячной командой будет продолжена при реализации задуманного, в том числе в составе окружных проектных команд. Благодарю всех югорчан за активность, результат</w:t>
      </w:r>
      <w:r w:rsidR="00137A86">
        <w:rPr>
          <w:rFonts w:ascii="Times New Roman" w:hAnsi="Times New Roman" w:cs="Times New Roman"/>
          <w:sz w:val="24"/>
          <w:szCs w:val="24"/>
        </w:rPr>
        <w:t>ивность</w:t>
      </w:r>
      <w:r w:rsidRPr="007E0B83">
        <w:rPr>
          <w:rFonts w:ascii="Times New Roman" w:hAnsi="Times New Roman" w:cs="Times New Roman"/>
          <w:sz w:val="24"/>
          <w:szCs w:val="24"/>
        </w:rPr>
        <w:t xml:space="preserve"> совместной работы!</w:t>
      </w:r>
    </w:p>
    <w:p w:rsidR="00D637F3" w:rsidRPr="007E0B83" w:rsidRDefault="00D637F3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>Уважаемые земляки!</w:t>
      </w:r>
    </w:p>
    <w:p w:rsidR="00FC267E" w:rsidRPr="007E0B83" w:rsidRDefault="00FC267E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>Фундаментом для долгосрочного роста</w:t>
      </w:r>
      <w:r w:rsidR="00513818" w:rsidRPr="007E0B83">
        <w:rPr>
          <w:rFonts w:ascii="Times New Roman" w:hAnsi="Times New Roman" w:cs="Times New Roman"/>
          <w:sz w:val="24"/>
          <w:szCs w:val="24"/>
        </w:rPr>
        <w:t>, решения поставленных задач</w:t>
      </w:r>
      <w:r w:rsidRPr="007E0B83">
        <w:rPr>
          <w:rFonts w:ascii="Times New Roman" w:hAnsi="Times New Roman" w:cs="Times New Roman"/>
          <w:sz w:val="24"/>
          <w:szCs w:val="24"/>
        </w:rPr>
        <w:t xml:space="preserve"> является макроэкономическая устойчивость. На её обеспечении были сконцентрированы усилия </w:t>
      </w:r>
      <w:r w:rsidR="00513818" w:rsidRPr="007E0B83">
        <w:rPr>
          <w:rFonts w:ascii="Times New Roman" w:hAnsi="Times New Roman" w:cs="Times New Roman"/>
          <w:sz w:val="24"/>
          <w:szCs w:val="24"/>
        </w:rPr>
        <w:t xml:space="preserve">Правительства </w:t>
      </w:r>
      <w:r w:rsidR="00137A86">
        <w:rPr>
          <w:rFonts w:ascii="Times New Roman" w:hAnsi="Times New Roman" w:cs="Times New Roman"/>
          <w:sz w:val="24"/>
          <w:szCs w:val="24"/>
        </w:rPr>
        <w:t xml:space="preserve">и </w:t>
      </w:r>
      <w:r w:rsidRPr="007E0B83">
        <w:rPr>
          <w:rFonts w:ascii="Times New Roman" w:hAnsi="Times New Roman" w:cs="Times New Roman"/>
          <w:sz w:val="24"/>
          <w:szCs w:val="24"/>
        </w:rPr>
        <w:t>в 2018 году.</w:t>
      </w:r>
    </w:p>
    <w:p w:rsidR="00FC267E" w:rsidRPr="007E0B83" w:rsidRDefault="00FC267E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>Назову ключевые итоги этой работы</w:t>
      </w:r>
      <w:r w:rsidR="00840BC4" w:rsidRPr="007E0B83">
        <w:rPr>
          <w:rFonts w:ascii="Times New Roman" w:hAnsi="Times New Roman" w:cs="Times New Roman"/>
          <w:sz w:val="24"/>
          <w:szCs w:val="24"/>
        </w:rPr>
        <w:t>.</w:t>
      </w:r>
    </w:p>
    <w:p w:rsidR="003F34D3" w:rsidRPr="007E0B83" w:rsidRDefault="001041C1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 xml:space="preserve">Первое. </w:t>
      </w:r>
      <w:r w:rsidR="00840BC4" w:rsidRPr="007E0B83">
        <w:rPr>
          <w:rFonts w:ascii="Times New Roman" w:hAnsi="Times New Roman" w:cs="Times New Roman"/>
          <w:sz w:val="24"/>
          <w:szCs w:val="24"/>
        </w:rPr>
        <w:t>В</w:t>
      </w:r>
      <w:r w:rsidR="00FC267E" w:rsidRPr="007E0B83">
        <w:rPr>
          <w:rFonts w:ascii="Times New Roman" w:hAnsi="Times New Roman" w:cs="Times New Roman"/>
          <w:sz w:val="24"/>
          <w:szCs w:val="24"/>
        </w:rPr>
        <w:t xml:space="preserve">аловой региональный продукт </w:t>
      </w:r>
      <w:proofErr w:type="gramStart"/>
      <w:r w:rsidR="00FC267E" w:rsidRPr="007E0B83">
        <w:rPr>
          <w:rFonts w:ascii="Times New Roman" w:hAnsi="Times New Roman" w:cs="Times New Roman"/>
          <w:sz w:val="24"/>
          <w:szCs w:val="24"/>
        </w:rPr>
        <w:t>увеличен на 2,7 % и впервые преодолел</w:t>
      </w:r>
      <w:proofErr w:type="gramEnd"/>
      <w:r w:rsidR="00FC267E" w:rsidRPr="007E0B83">
        <w:rPr>
          <w:rFonts w:ascii="Times New Roman" w:hAnsi="Times New Roman" w:cs="Times New Roman"/>
          <w:sz w:val="24"/>
          <w:szCs w:val="24"/>
        </w:rPr>
        <w:t xml:space="preserve"> планку в 3 триллиона 396 миллиардов рублей</w:t>
      </w:r>
      <w:r w:rsidR="005D13F6" w:rsidRPr="007E0B83">
        <w:rPr>
          <w:rFonts w:ascii="Times New Roman" w:hAnsi="Times New Roman" w:cs="Times New Roman"/>
          <w:sz w:val="24"/>
          <w:szCs w:val="24"/>
        </w:rPr>
        <w:t>.</w:t>
      </w:r>
      <w:r w:rsidR="003F34D3" w:rsidRPr="007E0B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34B5" w:rsidRPr="007E0B83" w:rsidRDefault="001041C1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 xml:space="preserve">С 2010 года ВРП вырос более чем в 1,7 раза, доходы консолидированного бюджета </w:t>
      </w:r>
      <w:r w:rsidR="006F2540" w:rsidRPr="007E0B83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7E0B83">
        <w:rPr>
          <w:rFonts w:ascii="Times New Roman" w:hAnsi="Times New Roman" w:cs="Times New Roman"/>
          <w:sz w:val="24"/>
          <w:szCs w:val="24"/>
        </w:rPr>
        <w:t xml:space="preserve">– в 1,6 раз. Динамика этого роста задается инвестиционной политикой, специальными налоговыми режимами, </w:t>
      </w:r>
      <w:r w:rsidR="00097877" w:rsidRPr="007E0B83">
        <w:rPr>
          <w:rFonts w:ascii="Times New Roman" w:hAnsi="Times New Roman" w:cs="Times New Roman"/>
          <w:sz w:val="24"/>
          <w:szCs w:val="24"/>
        </w:rPr>
        <w:t>поддерживающими</w:t>
      </w:r>
      <w:r w:rsidRPr="007E0B83">
        <w:rPr>
          <w:rFonts w:ascii="Times New Roman" w:hAnsi="Times New Roman" w:cs="Times New Roman"/>
          <w:sz w:val="24"/>
          <w:szCs w:val="24"/>
        </w:rPr>
        <w:t xml:space="preserve"> деловую активность. </w:t>
      </w:r>
    </w:p>
    <w:p w:rsidR="00C875A1" w:rsidRPr="007E0B83" w:rsidRDefault="001041C1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lastRenderedPageBreak/>
        <w:t xml:space="preserve">Эта </w:t>
      </w:r>
      <w:r w:rsidR="00097877" w:rsidRPr="007E0B83">
        <w:rPr>
          <w:rFonts w:ascii="Times New Roman" w:hAnsi="Times New Roman" w:cs="Times New Roman"/>
          <w:sz w:val="24"/>
          <w:szCs w:val="24"/>
        </w:rPr>
        <w:t>стимулирующая система</w:t>
      </w:r>
      <w:r w:rsidRPr="007E0B83">
        <w:rPr>
          <w:rFonts w:ascii="Times New Roman" w:hAnsi="Times New Roman" w:cs="Times New Roman"/>
          <w:sz w:val="24"/>
          <w:szCs w:val="24"/>
        </w:rPr>
        <w:t xml:space="preserve"> показала </w:t>
      </w:r>
      <w:r w:rsidR="00E04BE1" w:rsidRPr="007E0B83">
        <w:rPr>
          <w:rFonts w:ascii="Times New Roman" w:hAnsi="Times New Roman" w:cs="Times New Roman"/>
          <w:sz w:val="24"/>
          <w:szCs w:val="24"/>
        </w:rPr>
        <w:t>результативность</w:t>
      </w:r>
      <w:r w:rsidRPr="007E0B83">
        <w:rPr>
          <w:rFonts w:ascii="Times New Roman" w:hAnsi="Times New Roman" w:cs="Times New Roman"/>
          <w:sz w:val="24"/>
          <w:szCs w:val="24"/>
        </w:rPr>
        <w:t xml:space="preserve">, с чем солидарны </w:t>
      </w:r>
      <w:r w:rsidR="008C6813" w:rsidRPr="007E0B83">
        <w:rPr>
          <w:rFonts w:ascii="Times New Roman" w:hAnsi="Times New Roman" w:cs="Times New Roman"/>
          <w:sz w:val="24"/>
          <w:szCs w:val="24"/>
        </w:rPr>
        <w:t>аналитические</w:t>
      </w:r>
      <w:r w:rsidRPr="007E0B83">
        <w:rPr>
          <w:rFonts w:ascii="Times New Roman" w:hAnsi="Times New Roman" w:cs="Times New Roman"/>
          <w:sz w:val="24"/>
          <w:szCs w:val="24"/>
        </w:rPr>
        <w:t xml:space="preserve"> </w:t>
      </w:r>
      <w:r w:rsidR="008C6813" w:rsidRPr="007E0B83">
        <w:rPr>
          <w:rFonts w:ascii="Times New Roman" w:hAnsi="Times New Roman" w:cs="Times New Roman"/>
          <w:sz w:val="24"/>
          <w:szCs w:val="24"/>
        </w:rPr>
        <w:t xml:space="preserve">агентства. По их оценкам, наш регион – второй в стране в рейтинге эффективности региональной налоговой политики. </w:t>
      </w:r>
      <w:r w:rsidR="00D4484B" w:rsidRPr="007E0B83">
        <w:rPr>
          <w:rFonts w:ascii="Times New Roman" w:hAnsi="Times New Roman" w:cs="Times New Roman"/>
          <w:sz w:val="24"/>
          <w:szCs w:val="24"/>
        </w:rPr>
        <w:t xml:space="preserve">Кредитный рейтинг Югры – в зоне </w:t>
      </w:r>
      <w:r w:rsidR="00F411CD" w:rsidRPr="007E0B83">
        <w:rPr>
          <w:rFonts w:ascii="Times New Roman" w:hAnsi="Times New Roman" w:cs="Times New Roman"/>
          <w:sz w:val="24"/>
          <w:szCs w:val="24"/>
        </w:rPr>
        <w:t>лучших</w:t>
      </w:r>
      <w:r w:rsidR="00D4484B" w:rsidRPr="007E0B83">
        <w:rPr>
          <w:rFonts w:ascii="Times New Roman" w:hAnsi="Times New Roman" w:cs="Times New Roman"/>
          <w:sz w:val="24"/>
          <w:szCs w:val="24"/>
        </w:rPr>
        <w:t xml:space="preserve"> для регионов России показателей.</w:t>
      </w:r>
    </w:p>
    <w:p w:rsidR="003F34D3" w:rsidRPr="007E0B83" w:rsidRDefault="003F34D3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 xml:space="preserve">Создана база, чтобы сделать следующий качественный шаг – синхронизировать </w:t>
      </w:r>
      <w:r w:rsidR="009067B9" w:rsidRPr="007E0B83">
        <w:rPr>
          <w:rFonts w:ascii="Times New Roman" w:hAnsi="Times New Roman" w:cs="Times New Roman"/>
          <w:sz w:val="24"/>
          <w:szCs w:val="24"/>
        </w:rPr>
        <w:t>возможности налоговой системы</w:t>
      </w:r>
      <w:r w:rsidRPr="007E0B83">
        <w:rPr>
          <w:rFonts w:ascii="Times New Roman" w:hAnsi="Times New Roman" w:cs="Times New Roman"/>
          <w:sz w:val="24"/>
          <w:szCs w:val="24"/>
        </w:rPr>
        <w:t xml:space="preserve"> с</w:t>
      </w:r>
      <w:r w:rsidR="009067B9" w:rsidRPr="007E0B83">
        <w:rPr>
          <w:rFonts w:ascii="Times New Roman" w:hAnsi="Times New Roman" w:cs="Times New Roman"/>
          <w:sz w:val="24"/>
          <w:szCs w:val="24"/>
        </w:rPr>
        <w:t xml:space="preserve"> необходимостью</w:t>
      </w:r>
      <w:r w:rsidRPr="007E0B83">
        <w:rPr>
          <w:rFonts w:ascii="Times New Roman" w:hAnsi="Times New Roman" w:cs="Times New Roman"/>
          <w:sz w:val="24"/>
          <w:szCs w:val="24"/>
        </w:rPr>
        <w:t xml:space="preserve"> достижен</w:t>
      </w:r>
      <w:r w:rsidR="009067B9" w:rsidRPr="007E0B83">
        <w:rPr>
          <w:rFonts w:ascii="Times New Roman" w:hAnsi="Times New Roman" w:cs="Times New Roman"/>
          <w:sz w:val="24"/>
          <w:szCs w:val="24"/>
        </w:rPr>
        <w:t>ия национальных целей развития</w:t>
      </w:r>
      <w:r w:rsidR="00381912" w:rsidRPr="007E0B83">
        <w:rPr>
          <w:rFonts w:ascii="Times New Roman" w:hAnsi="Times New Roman" w:cs="Times New Roman"/>
          <w:sz w:val="24"/>
          <w:szCs w:val="24"/>
        </w:rPr>
        <w:t xml:space="preserve">. </w:t>
      </w:r>
      <w:r w:rsidRPr="007E0B83">
        <w:rPr>
          <w:rFonts w:ascii="Times New Roman" w:hAnsi="Times New Roman" w:cs="Times New Roman"/>
          <w:sz w:val="24"/>
          <w:szCs w:val="24"/>
        </w:rPr>
        <w:t>Поручаю экономическому блоку правительства в партнерстве с экспертным, деловым сообществом завершить выработку соответствующих мер в 2019 году.</w:t>
      </w:r>
    </w:p>
    <w:p w:rsidR="002D0A3C" w:rsidRPr="007E0B83" w:rsidRDefault="007341DC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>Второе. П</w:t>
      </w:r>
      <w:r w:rsidR="00FC267E" w:rsidRPr="007E0B83">
        <w:rPr>
          <w:rFonts w:ascii="Times New Roman" w:hAnsi="Times New Roman" w:cs="Times New Roman"/>
          <w:sz w:val="24"/>
          <w:szCs w:val="24"/>
        </w:rPr>
        <w:t>ривлечено 967 миллиардов инвестиций</w:t>
      </w:r>
      <w:r w:rsidRPr="007E0B83">
        <w:rPr>
          <w:rFonts w:ascii="Times New Roman" w:hAnsi="Times New Roman" w:cs="Times New Roman"/>
          <w:sz w:val="24"/>
          <w:szCs w:val="24"/>
        </w:rPr>
        <w:t xml:space="preserve">, их доля в ВРП составила 28,5 %. </w:t>
      </w:r>
      <w:r w:rsidR="00F606B9" w:rsidRPr="007E0B83">
        <w:rPr>
          <w:rFonts w:ascii="Times New Roman" w:hAnsi="Times New Roman" w:cs="Times New Roman"/>
          <w:sz w:val="24"/>
          <w:szCs w:val="24"/>
        </w:rPr>
        <w:t>По объему инвестиций на душу населения Югра</w:t>
      </w:r>
      <w:r w:rsidR="00C17C7E" w:rsidRPr="007E0B83">
        <w:rPr>
          <w:rFonts w:ascii="Times New Roman" w:hAnsi="Times New Roman" w:cs="Times New Roman"/>
          <w:sz w:val="24"/>
          <w:szCs w:val="24"/>
        </w:rPr>
        <w:t xml:space="preserve"> занимает третье место среди регионов России.</w:t>
      </w:r>
      <w:r w:rsidR="00C54F87" w:rsidRPr="007E0B83">
        <w:rPr>
          <w:rFonts w:ascii="Times New Roman" w:hAnsi="Times New Roman" w:cs="Times New Roman"/>
          <w:sz w:val="24"/>
          <w:szCs w:val="24"/>
        </w:rPr>
        <w:t xml:space="preserve"> </w:t>
      </w:r>
      <w:r w:rsidR="002D0A3C" w:rsidRPr="007E0B83">
        <w:rPr>
          <w:rFonts w:ascii="Times New Roman" w:hAnsi="Times New Roman" w:cs="Times New Roman"/>
          <w:sz w:val="24"/>
          <w:szCs w:val="24"/>
        </w:rPr>
        <w:t xml:space="preserve">На </w:t>
      </w:r>
      <w:r w:rsidR="00C314B1" w:rsidRPr="007E0B83">
        <w:rPr>
          <w:rFonts w:ascii="Times New Roman" w:hAnsi="Times New Roman" w:cs="Times New Roman"/>
          <w:sz w:val="24"/>
          <w:szCs w:val="24"/>
        </w:rPr>
        <w:t xml:space="preserve">поддержку отраслей </w:t>
      </w:r>
      <w:r w:rsidR="002D0A3C" w:rsidRPr="007E0B83">
        <w:rPr>
          <w:rFonts w:ascii="Times New Roman" w:hAnsi="Times New Roman" w:cs="Times New Roman"/>
          <w:sz w:val="24"/>
          <w:szCs w:val="24"/>
        </w:rPr>
        <w:t>экономики</w:t>
      </w:r>
      <w:r w:rsidR="00C314B1" w:rsidRPr="007E0B83">
        <w:rPr>
          <w:rFonts w:ascii="Times New Roman" w:hAnsi="Times New Roman" w:cs="Times New Roman"/>
          <w:sz w:val="24"/>
          <w:szCs w:val="24"/>
        </w:rPr>
        <w:t xml:space="preserve"> </w:t>
      </w:r>
      <w:r w:rsidR="002D0A3C" w:rsidRPr="007E0B83">
        <w:rPr>
          <w:rFonts w:ascii="Times New Roman" w:hAnsi="Times New Roman" w:cs="Times New Roman"/>
          <w:sz w:val="24"/>
          <w:szCs w:val="24"/>
        </w:rPr>
        <w:t xml:space="preserve">в текущем году был направлен каждый четвертый рубль консолидированного бюджета. </w:t>
      </w:r>
      <w:r w:rsidR="00C54F87" w:rsidRPr="007E0B83">
        <w:rPr>
          <w:rFonts w:ascii="Times New Roman" w:hAnsi="Times New Roman" w:cs="Times New Roman"/>
          <w:sz w:val="24"/>
          <w:szCs w:val="24"/>
        </w:rPr>
        <w:t>Эт</w:t>
      </w:r>
      <w:r w:rsidR="007246D3" w:rsidRPr="007E0B83">
        <w:rPr>
          <w:rFonts w:ascii="Times New Roman" w:hAnsi="Times New Roman" w:cs="Times New Roman"/>
          <w:sz w:val="24"/>
          <w:szCs w:val="24"/>
        </w:rPr>
        <w:t>о</w:t>
      </w:r>
      <w:r w:rsidR="00C54F87" w:rsidRPr="007E0B83">
        <w:rPr>
          <w:rFonts w:ascii="Times New Roman" w:hAnsi="Times New Roman" w:cs="Times New Roman"/>
          <w:sz w:val="24"/>
          <w:szCs w:val="24"/>
        </w:rPr>
        <w:t xml:space="preserve"> </w:t>
      </w:r>
      <w:r w:rsidR="00E04BE1" w:rsidRPr="007E0B83">
        <w:rPr>
          <w:rFonts w:ascii="Times New Roman" w:hAnsi="Times New Roman" w:cs="Times New Roman"/>
          <w:sz w:val="24"/>
          <w:szCs w:val="24"/>
        </w:rPr>
        <w:t>вложения</w:t>
      </w:r>
      <w:r w:rsidR="00C54F87" w:rsidRPr="007E0B83">
        <w:rPr>
          <w:rFonts w:ascii="Times New Roman" w:hAnsi="Times New Roman" w:cs="Times New Roman"/>
          <w:sz w:val="24"/>
          <w:szCs w:val="24"/>
        </w:rPr>
        <w:t xml:space="preserve"> </w:t>
      </w:r>
      <w:r w:rsidR="007246D3" w:rsidRPr="007E0B83">
        <w:rPr>
          <w:rFonts w:ascii="Times New Roman" w:hAnsi="Times New Roman" w:cs="Times New Roman"/>
          <w:sz w:val="24"/>
          <w:szCs w:val="24"/>
        </w:rPr>
        <w:t>в рабочие места</w:t>
      </w:r>
      <w:r w:rsidR="00C54F87" w:rsidRPr="007E0B83">
        <w:rPr>
          <w:rFonts w:ascii="Times New Roman" w:hAnsi="Times New Roman" w:cs="Times New Roman"/>
          <w:sz w:val="24"/>
          <w:szCs w:val="24"/>
        </w:rPr>
        <w:t xml:space="preserve">, </w:t>
      </w:r>
      <w:r w:rsidR="00FF2534" w:rsidRPr="007E0B83">
        <w:rPr>
          <w:rFonts w:ascii="Times New Roman" w:hAnsi="Times New Roman" w:cs="Times New Roman"/>
          <w:sz w:val="24"/>
          <w:szCs w:val="24"/>
        </w:rPr>
        <w:t xml:space="preserve">в </w:t>
      </w:r>
      <w:r w:rsidR="00C54F87" w:rsidRPr="007E0B83">
        <w:rPr>
          <w:rFonts w:ascii="Times New Roman" w:hAnsi="Times New Roman" w:cs="Times New Roman"/>
          <w:sz w:val="24"/>
          <w:szCs w:val="24"/>
        </w:rPr>
        <w:t xml:space="preserve">локализацию </w:t>
      </w:r>
      <w:r w:rsidR="00E04BE1" w:rsidRPr="007E0B83">
        <w:rPr>
          <w:rFonts w:ascii="Times New Roman" w:hAnsi="Times New Roman" w:cs="Times New Roman"/>
          <w:sz w:val="24"/>
          <w:szCs w:val="24"/>
        </w:rPr>
        <w:t xml:space="preserve">стратегических компетенций </w:t>
      </w:r>
      <w:r w:rsidR="00C54F87" w:rsidRPr="007E0B83">
        <w:rPr>
          <w:rFonts w:ascii="Times New Roman" w:hAnsi="Times New Roman" w:cs="Times New Roman"/>
          <w:sz w:val="24"/>
          <w:szCs w:val="24"/>
        </w:rPr>
        <w:t xml:space="preserve">в Югре. </w:t>
      </w:r>
      <w:r w:rsidR="001F2925" w:rsidRPr="007E0B83">
        <w:rPr>
          <w:rFonts w:ascii="Times New Roman" w:hAnsi="Times New Roman" w:cs="Times New Roman"/>
          <w:sz w:val="24"/>
          <w:szCs w:val="24"/>
        </w:rPr>
        <w:t xml:space="preserve">Расширен перечень мер государственной поддержки, </w:t>
      </w:r>
      <w:r w:rsidR="006F2540" w:rsidRPr="007E0B83">
        <w:rPr>
          <w:rFonts w:ascii="Times New Roman" w:hAnsi="Times New Roman" w:cs="Times New Roman"/>
          <w:sz w:val="24"/>
          <w:szCs w:val="24"/>
        </w:rPr>
        <w:t>введены</w:t>
      </w:r>
      <w:r w:rsidR="001F2925" w:rsidRPr="007E0B83">
        <w:rPr>
          <w:rFonts w:ascii="Times New Roman" w:hAnsi="Times New Roman" w:cs="Times New Roman"/>
          <w:sz w:val="24"/>
          <w:szCs w:val="24"/>
        </w:rPr>
        <w:t xml:space="preserve"> льготны</w:t>
      </w:r>
      <w:r w:rsidR="006F2540" w:rsidRPr="007E0B83">
        <w:rPr>
          <w:rFonts w:ascii="Times New Roman" w:hAnsi="Times New Roman" w:cs="Times New Roman"/>
          <w:sz w:val="24"/>
          <w:szCs w:val="24"/>
        </w:rPr>
        <w:t>е</w:t>
      </w:r>
      <w:r w:rsidR="001F2925" w:rsidRPr="007E0B83">
        <w:rPr>
          <w:rFonts w:ascii="Times New Roman" w:hAnsi="Times New Roman" w:cs="Times New Roman"/>
          <w:sz w:val="24"/>
          <w:szCs w:val="24"/>
        </w:rPr>
        <w:t xml:space="preserve"> займ</w:t>
      </w:r>
      <w:r w:rsidR="006F2540" w:rsidRPr="007E0B83">
        <w:rPr>
          <w:rFonts w:ascii="Times New Roman" w:hAnsi="Times New Roman" w:cs="Times New Roman"/>
          <w:sz w:val="24"/>
          <w:szCs w:val="24"/>
        </w:rPr>
        <w:t>ы</w:t>
      </w:r>
      <w:r w:rsidR="001F2925" w:rsidRPr="007E0B83">
        <w:rPr>
          <w:rFonts w:ascii="Times New Roman" w:hAnsi="Times New Roman" w:cs="Times New Roman"/>
          <w:sz w:val="24"/>
          <w:szCs w:val="24"/>
        </w:rPr>
        <w:t xml:space="preserve"> на условиях </w:t>
      </w:r>
      <w:proofErr w:type="gramStart"/>
      <w:r w:rsidR="001F2925" w:rsidRPr="007E0B83">
        <w:rPr>
          <w:rFonts w:ascii="Times New Roman" w:hAnsi="Times New Roman" w:cs="Times New Roman"/>
          <w:sz w:val="24"/>
          <w:szCs w:val="24"/>
        </w:rPr>
        <w:t>федерально-регионального</w:t>
      </w:r>
      <w:proofErr w:type="gramEnd"/>
      <w:r w:rsidR="001F2925" w:rsidRPr="007E0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925" w:rsidRPr="007E0B83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="001F2925" w:rsidRPr="007E0B83">
        <w:rPr>
          <w:rFonts w:ascii="Times New Roman" w:hAnsi="Times New Roman" w:cs="Times New Roman"/>
          <w:sz w:val="24"/>
          <w:szCs w:val="24"/>
        </w:rPr>
        <w:t xml:space="preserve"> под проекты, повышающие уровень локализации конечной российской продукции.</w:t>
      </w:r>
    </w:p>
    <w:p w:rsidR="00B469FE" w:rsidRPr="007E0B83" w:rsidRDefault="00D22620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>Среди новых промышленных предприятий</w:t>
      </w:r>
      <w:r w:rsidR="00B469FE" w:rsidRPr="007E0B83">
        <w:rPr>
          <w:rFonts w:ascii="Times New Roman" w:hAnsi="Times New Roman" w:cs="Times New Roman"/>
          <w:sz w:val="24"/>
          <w:szCs w:val="24"/>
        </w:rPr>
        <w:t>:</w:t>
      </w:r>
    </w:p>
    <w:p w:rsidR="00B469FE" w:rsidRPr="007E0B83" w:rsidRDefault="00D824CA" w:rsidP="007E0B83">
      <w:pPr>
        <w:pStyle w:val="a7"/>
        <w:numPr>
          <w:ilvl w:val="0"/>
          <w:numId w:val="2"/>
        </w:numPr>
        <w:spacing w:after="100" w:afterAutospacing="1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 xml:space="preserve"> в Сургуте китайский холдинг</w:t>
      </w:r>
      <w:r w:rsidR="00AF2FA7" w:rsidRPr="007E0B8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AF2FA7" w:rsidRPr="007E0B83">
        <w:rPr>
          <w:rFonts w:ascii="Times New Roman" w:hAnsi="Times New Roman" w:cs="Times New Roman"/>
          <w:sz w:val="24"/>
          <w:szCs w:val="24"/>
        </w:rPr>
        <w:t>Хайлон</w:t>
      </w:r>
      <w:proofErr w:type="spellEnd"/>
      <w:r w:rsidR="00AF2FA7" w:rsidRPr="007E0B83">
        <w:rPr>
          <w:rFonts w:ascii="Times New Roman" w:hAnsi="Times New Roman" w:cs="Times New Roman"/>
          <w:sz w:val="24"/>
          <w:szCs w:val="24"/>
        </w:rPr>
        <w:t xml:space="preserve">» </w:t>
      </w:r>
      <w:r w:rsidRPr="007E0B83">
        <w:rPr>
          <w:rFonts w:ascii="Times New Roman" w:hAnsi="Times New Roman" w:cs="Times New Roman"/>
          <w:sz w:val="24"/>
          <w:szCs w:val="24"/>
        </w:rPr>
        <w:t xml:space="preserve">создал </w:t>
      </w:r>
      <w:r w:rsidR="00AF2FA7" w:rsidRPr="007E0B83">
        <w:rPr>
          <w:rFonts w:ascii="Times New Roman" w:hAnsi="Times New Roman" w:cs="Times New Roman"/>
          <w:sz w:val="24"/>
          <w:szCs w:val="24"/>
        </w:rPr>
        <w:t>завод по нанесению</w:t>
      </w:r>
      <w:r w:rsidR="00B469FE" w:rsidRPr="007E0B83">
        <w:rPr>
          <w:rFonts w:ascii="Times New Roman" w:hAnsi="Times New Roman" w:cs="Times New Roman"/>
          <w:sz w:val="24"/>
          <w:szCs w:val="24"/>
        </w:rPr>
        <w:t xml:space="preserve"> защитного</w:t>
      </w:r>
      <w:r w:rsidR="00AF2FA7" w:rsidRPr="007E0B83">
        <w:rPr>
          <w:rFonts w:ascii="Times New Roman" w:hAnsi="Times New Roman" w:cs="Times New Roman"/>
          <w:sz w:val="24"/>
          <w:szCs w:val="24"/>
        </w:rPr>
        <w:t xml:space="preserve"> полимерного покрытия на внутреннюю поверхность труб нефтяного сортамента</w:t>
      </w:r>
      <w:r w:rsidR="00B469FE" w:rsidRPr="007E0B8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469FE" w:rsidRPr="007E0B83" w:rsidRDefault="00D65D06" w:rsidP="007E0B83">
      <w:pPr>
        <w:pStyle w:val="a7"/>
        <w:numPr>
          <w:ilvl w:val="0"/>
          <w:numId w:val="2"/>
        </w:numPr>
        <w:spacing w:after="100" w:afterAutospacing="1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7E0B83">
        <w:rPr>
          <w:rFonts w:ascii="Times New Roman" w:hAnsi="Times New Roman" w:cs="Times New Roman"/>
          <w:sz w:val="24"/>
          <w:szCs w:val="24"/>
        </w:rPr>
        <w:t>Излучинске</w:t>
      </w:r>
      <w:proofErr w:type="spellEnd"/>
      <w:r w:rsidRPr="007E0B83">
        <w:rPr>
          <w:rFonts w:ascii="Times New Roman" w:hAnsi="Times New Roman" w:cs="Times New Roman"/>
          <w:sz w:val="24"/>
          <w:szCs w:val="24"/>
        </w:rPr>
        <w:t xml:space="preserve"> компания «Эпик 380» открыла </w:t>
      </w:r>
      <w:r w:rsidR="00B469FE" w:rsidRPr="007E0B83">
        <w:rPr>
          <w:rFonts w:ascii="Times New Roman" w:hAnsi="Times New Roman" w:cs="Times New Roman"/>
          <w:sz w:val="24"/>
          <w:szCs w:val="24"/>
        </w:rPr>
        <w:t xml:space="preserve">завод по выпуску насосных установок для </w:t>
      </w:r>
      <w:proofErr w:type="spellStart"/>
      <w:r w:rsidR="00B469FE" w:rsidRPr="007E0B83">
        <w:rPr>
          <w:rFonts w:ascii="Times New Roman" w:hAnsi="Times New Roman" w:cs="Times New Roman"/>
          <w:sz w:val="24"/>
          <w:szCs w:val="24"/>
        </w:rPr>
        <w:t>гидроразрыва</w:t>
      </w:r>
      <w:proofErr w:type="spellEnd"/>
      <w:r w:rsidR="00B469FE" w:rsidRPr="007E0B83">
        <w:rPr>
          <w:rFonts w:ascii="Times New Roman" w:hAnsi="Times New Roman" w:cs="Times New Roman"/>
          <w:sz w:val="24"/>
          <w:szCs w:val="24"/>
        </w:rPr>
        <w:t xml:space="preserve"> пласта;</w:t>
      </w:r>
    </w:p>
    <w:p w:rsidR="003A0C5B" w:rsidRPr="007E0B83" w:rsidRDefault="00C54F87" w:rsidP="007E0B83">
      <w:pPr>
        <w:pStyle w:val="a7"/>
        <w:numPr>
          <w:ilvl w:val="0"/>
          <w:numId w:val="2"/>
        </w:numPr>
        <w:spacing w:after="100" w:afterAutospacing="1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 xml:space="preserve">в Нижневартовске </w:t>
      </w:r>
      <w:r w:rsidR="00D824CA" w:rsidRPr="007E0B83">
        <w:rPr>
          <w:rFonts w:ascii="Times New Roman" w:hAnsi="Times New Roman" w:cs="Times New Roman"/>
          <w:sz w:val="24"/>
          <w:szCs w:val="24"/>
        </w:rPr>
        <w:t>компания</w:t>
      </w:r>
      <w:r w:rsidRPr="007E0B83">
        <w:rPr>
          <w:rFonts w:ascii="Times New Roman" w:hAnsi="Times New Roman" w:cs="Times New Roman"/>
          <w:sz w:val="24"/>
          <w:szCs w:val="24"/>
        </w:rPr>
        <w:t xml:space="preserve"> «Бейкер Хьюз» </w:t>
      </w:r>
      <w:r w:rsidR="00D824CA" w:rsidRPr="007E0B83">
        <w:rPr>
          <w:rFonts w:ascii="Times New Roman" w:hAnsi="Times New Roman" w:cs="Times New Roman"/>
          <w:sz w:val="24"/>
          <w:szCs w:val="24"/>
        </w:rPr>
        <w:t xml:space="preserve">открыла завод </w:t>
      </w:r>
      <w:r w:rsidRPr="007E0B83">
        <w:rPr>
          <w:rFonts w:ascii="Times New Roman" w:hAnsi="Times New Roman" w:cs="Times New Roman"/>
          <w:sz w:val="24"/>
          <w:szCs w:val="24"/>
        </w:rPr>
        <w:t xml:space="preserve">по производству установок электроприводного центробежного насоса для механизированной добычи минеральных ресурсов. Как отмечают инвесторы, цифровые технологии, которые будут использоваться при производстве установок, увеличат эффективность при разработке нефтегазовых месторождений. </w:t>
      </w:r>
    </w:p>
    <w:p w:rsidR="00C54F87" w:rsidRPr="007E0B83" w:rsidRDefault="00C54F87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 xml:space="preserve">В этом году правительством округа одобрен запуск </w:t>
      </w:r>
      <w:r w:rsidR="003A0C5B" w:rsidRPr="007E0B83">
        <w:rPr>
          <w:rFonts w:ascii="Times New Roman" w:hAnsi="Times New Roman" w:cs="Times New Roman"/>
          <w:sz w:val="24"/>
          <w:szCs w:val="24"/>
        </w:rPr>
        <w:t>значимых для диверсификации экономики проектов. Среди них –</w:t>
      </w:r>
      <w:r w:rsidR="006A7236" w:rsidRPr="007E0B83">
        <w:rPr>
          <w:rFonts w:ascii="Times New Roman" w:hAnsi="Times New Roman" w:cs="Times New Roman"/>
          <w:sz w:val="24"/>
          <w:szCs w:val="24"/>
        </w:rPr>
        <w:t xml:space="preserve"> комплекс</w:t>
      </w:r>
      <w:r w:rsidR="003A0C5B" w:rsidRPr="007E0B83">
        <w:rPr>
          <w:rFonts w:ascii="Times New Roman" w:hAnsi="Times New Roman" w:cs="Times New Roman"/>
          <w:sz w:val="24"/>
          <w:szCs w:val="24"/>
        </w:rPr>
        <w:t xml:space="preserve"> по металлообработке</w:t>
      </w:r>
      <w:r w:rsidR="00C529F6" w:rsidRPr="007E0B83">
        <w:rPr>
          <w:rFonts w:ascii="Times New Roman" w:hAnsi="Times New Roman" w:cs="Times New Roman"/>
          <w:sz w:val="24"/>
          <w:szCs w:val="24"/>
        </w:rPr>
        <w:t xml:space="preserve"> компани</w:t>
      </w:r>
      <w:r w:rsidR="006A7236" w:rsidRPr="007E0B83">
        <w:rPr>
          <w:rFonts w:ascii="Times New Roman" w:hAnsi="Times New Roman" w:cs="Times New Roman"/>
          <w:sz w:val="24"/>
          <w:szCs w:val="24"/>
        </w:rPr>
        <w:t>и</w:t>
      </w:r>
      <w:r w:rsidR="00C529F6" w:rsidRPr="007E0B83">
        <w:rPr>
          <w:rFonts w:ascii="Times New Roman" w:hAnsi="Times New Roman" w:cs="Times New Roman"/>
          <w:sz w:val="24"/>
          <w:szCs w:val="24"/>
        </w:rPr>
        <w:t xml:space="preserve"> «Северсталь»</w:t>
      </w:r>
      <w:r w:rsidR="003A0C5B" w:rsidRPr="007E0B83">
        <w:rPr>
          <w:rFonts w:ascii="Times New Roman" w:hAnsi="Times New Roman" w:cs="Times New Roman"/>
          <w:sz w:val="24"/>
          <w:szCs w:val="24"/>
        </w:rPr>
        <w:t xml:space="preserve">, </w:t>
      </w:r>
      <w:r w:rsidR="006A7236" w:rsidRPr="007E0B83">
        <w:rPr>
          <w:rFonts w:ascii="Times New Roman" w:hAnsi="Times New Roman" w:cs="Times New Roman"/>
          <w:sz w:val="24"/>
          <w:szCs w:val="24"/>
        </w:rPr>
        <w:t>производственно-логистический</w:t>
      </w:r>
      <w:r w:rsidR="003A0C5B" w:rsidRPr="007E0B83">
        <w:rPr>
          <w:rFonts w:ascii="Times New Roman" w:hAnsi="Times New Roman" w:cs="Times New Roman"/>
          <w:sz w:val="24"/>
          <w:szCs w:val="24"/>
        </w:rPr>
        <w:t xml:space="preserve"> индустриальн</w:t>
      </w:r>
      <w:r w:rsidR="006A7236" w:rsidRPr="007E0B83">
        <w:rPr>
          <w:rFonts w:ascii="Times New Roman" w:hAnsi="Times New Roman" w:cs="Times New Roman"/>
          <w:sz w:val="24"/>
          <w:szCs w:val="24"/>
        </w:rPr>
        <w:t>ый парк «Югорский»</w:t>
      </w:r>
      <w:r w:rsidR="00C27504" w:rsidRPr="007E0B83">
        <w:rPr>
          <w:rFonts w:ascii="Times New Roman" w:hAnsi="Times New Roman" w:cs="Times New Roman"/>
          <w:sz w:val="24"/>
          <w:szCs w:val="24"/>
        </w:rPr>
        <w:t>.</w:t>
      </w:r>
    </w:p>
    <w:p w:rsidR="00BD1B82" w:rsidRPr="007E0B83" w:rsidRDefault="0033053E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>П</w:t>
      </w:r>
      <w:r w:rsidR="00147E4F" w:rsidRPr="007E0B83">
        <w:rPr>
          <w:rFonts w:ascii="Times New Roman" w:hAnsi="Times New Roman" w:cs="Times New Roman"/>
          <w:sz w:val="24"/>
          <w:szCs w:val="24"/>
        </w:rPr>
        <w:t xml:space="preserve">ри поддержке органов власти реализуется </w:t>
      </w:r>
      <w:r w:rsidR="00690A6D" w:rsidRPr="007E0B83">
        <w:rPr>
          <w:rFonts w:ascii="Times New Roman" w:hAnsi="Times New Roman" w:cs="Times New Roman"/>
          <w:sz w:val="24"/>
          <w:szCs w:val="24"/>
        </w:rPr>
        <w:t>272</w:t>
      </w:r>
      <w:r w:rsidR="00147E4F" w:rsidRPr="007E0B83">
        <w:rPr>
          <w:rFonts w:ascii="Times New Roman" w:hAnsi="Times New Roman" w:cs="Times New Roman"/>
          <w:sz w:val="24"/>
          <w:szCs w:val="24"/>
        </w:rPr>
        <w:t xml:space="preserve"> инвестиционных проект</w:t>
      </w:r>
      <w:r w:rsidR="00690A6D" w:rsidRPr="007E0B83">
        <w:rPr>
          <w:rFonts w:ascii="Times New Roman" w:hAnsi="Times New Roman" w:cs="Times New Roman"/>
          <w:sz w:val="24"/>
          <w:szCs w:val="24"/>
        </w:rPr>
        <w:t>а</w:t>
      </w:r>
      <w:r w:rsidR="00147E4F" w:rsidRPr="007E0B83">
        <w:rPr>
          <w:rFonts w:ascii="Times New Roman" w:hAnsi="Times New Roman" w:cs="Times New Roman"/>
          <w:sz w:val="24"/>
          <w:szCs w:val="24"/>
        </w:rPr>
        <w:t xml:space="preserve">. </w:t>
      </w:r>
      <w:r w:rsidR="00A5341E" w:rsidRPr="007E0B83">
        <w:rPr>
          <w:rFonts w:ascii="Times New Roman" w:hAnsi="Times New Roman" w:cs="Times New Roman"/>
          <w:sz w:val="24"/>
          <w:szCs w:val="24"/>
        </w:rPr>
        <w:t xml:space="preserve">Среди них </w:t>
      </w:r>
      <w:r w:rsidR="002A5EDC" w:rsidRPr="007E0B83">
        <w:rPr>
          <w:rFonts w:ascii="Times New Roman" w:hAnsi="Times New Roman" w:cs="Times New Roman"/>
          <w:sz w:val="24"/>
          <w:szCs w:val="24"/>
        </w:rPr>
        <w:t xml:space="preserve">– </w:t>
      </w:r>
      <w:r w:rsidR="00690A6D" w:rsidRPr="007E0B83">
        <w:rPr>
          <w:rFonts w:ascii="Times New Roman" w:hAnsi="Times New Roman" w:cs="Times New Roman"/>
          <w:sz w:val="24"/>
          <w:szCs w:val="24"/>
        </w:rPr>
        <w:t>62</w:t>
      </w:r>
      <w:r w:rsidR="00A5341E" w:rsidRPr="007E0B83">
        <w:rPr>
          <w:rFonts w:ascii="Times New Roman" w:hAnsi="Times New Roman" w:cs="Times New Roman"/>
          <w:sz w:val="24"/>
          <w:szCs w:val="24"/>
        </w:rPr>
        <w:t xml:space="preserve"> </w:t>
      </w:r>
      <w:r w:rsidR="001925B0" w:rsidRPr="007E0B83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147E4F" w:rsidRPr="007E0B83">
        <w:rPr>
          <w:rFonts w:ascii="Times New Roman" w:hAnsi="Times New Roman" w:cs="Times New Roman"/>
          <w:sz w:val="24"/>
          <w:szCs w:val="24"/>
        </w:rPr>
        <w:t>стоимостью бол</w:t>
      </w:r>
      <w:r w:rsidR="00137A86">
        <w:rPr>
          <w:rFonts w:ascii="Times New Roman" w:hAnsi="Times New Roman" w:cs="Times New Roman"/>
          <w:sz w:val="24"/>
          <w:szCs w:val="24"/>
        </w:rPr>
        <w:t>ьше чем</w:t>
      </w:r>
      <w:r w:rsidR="00147E4F" w:rsidRPr="007E0B83">
        <w:rPr>
          <w:rFonts w:ascii="Times New Roman" w:hAnsi="Times New Roman" w:cs="Times New Roman"/>
          <w:sz w:val="24"/>
          <w:szCs w:val="24"/>
        </w:rPr>
        <w:t xml:space="preserve"> </w:t>
      </w:r>
      <w:r w:rsidR="00690A6D" w:rsidRPr="007E0B83">
        <w:rPr>
          <w:rFonts w:ascii="Times New Roman" w:hAnsi="Times New Roman" w:cs="Times New Roman"/>
          <w:sz w:val="24"/>
          <w:szCs w:val="24"/>
        </w:rPr>
        <w:t>54</w:t>
      </w:r>
      <w:r w:rsidR="00147E4F" w:rsidRPr="007E0B83">
        <w:rPr>
          <w:rFonts w:ascii="Times New Roman" w:hAnsi="Times New Roman" w:cs="Times New Roman"/>
          <w:sz w:val="24"/>
          <w:szCs w:val="24"/>
        </w:rPr>
        <w:t xml:space="preserve"> миллиардов рублей</w:t>
      </w:r>
      <w:r w:rsidR="00A5341E" w:rsidRPr="007E0B83">
        <w:rPr>
          <w:rFonts w:ascii="Times New Roman" w:hAnsi="Times New Roman" w:cs="Times New Roman"/>
          <w:sz w:val="24"/>
          <w:szCs w:val="24"/>
        </w:rPr>
        <w:t xml:space="preserve">, работа по которым началась в </w:t>
      </w:r>
      <w:r w:rsidR="002D0A3C" w:rsidRPr="007E0B83">
        <w:rPr>
          <w:rFonts w:ascii="Times New Roman" w:hAnsi="Times New Roman" w:cs="Times New Roman"/>
          <w:sz w:val="24"/>
          <w:szCs w:val="24"/>
        </w:rPr>
        <w:t>текущем</w:t>
      </w:r>
      <w:r w:rsidR="00A5341E" w:rsidRPr="007E0B83">
        <w:rPr>
          <w:rFonts w:ascii="Times New Roman" w:hAnsi="Times New Roman" w:cs="Times New Roman"/>
          <w:sz w:val="24"/>
          <w:szCs w:val="24"/>
        </w:rPr>
        <w:t xml:space="preserve"> году</w:t>
      </w:r>
      <w:r w:rsidR="00147E4F" w:rsidRPr="007E0B83">
        <w:rPr>
          <w:rFonts w:ascii="Times New Roman" w:hAnsi="Times New Roman" w:cs="Times New Roman"/>
          <w:sz w:val="24"/>
          <w:szCs w:val="24"/>
        </w:rPr>
        <w:t>.</w:t>
      </w:r>
      <w:r w:rsidR="006D10AB" w:rsidRPr="007E0B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5A0A" w:rsidRPr="007E0B83" w:rsidRDefault="00815A0A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 xml:space="preserve">В 2019 году </w:t>
      </w:r>
      <w:r w:rsidR="006811E5" w:rsidRPr="007E0B83">
        <w:rPr>
          <w:rFonts w:ascii="Times New Roman" w:hAnsi="Times New Roman" w:cs="Times New Roman"/>
          <w:sz w:val="24"/>
          <w:szCs w:val="24"/>
        </w:rPr>
        <w:t>инвесторы планируют открыть</w:t>
      </w:r>
      <w:r w:rsidRPr="007E0B83">
        <w:rPr>
          <w:rFonts w:ascii="Times New Roman" w:hAnsi="Times New Roman" w:cs="Times New Roman"/>
          <w:sz w:val="24"/>
          <w:szCs w:val="24"/>
        </w:rPr>
        <w:t xml:space="preserve"> 2</w:t>
      </w:r>
      <w:r w:rsidR="00BD1B82" w:rsidRPr="007E0B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D1B82" w:rsidRPr="007E0B83">
        <w:rPr>
          <w:rFonts w:ascii="Times New Roman" w:hAnsi="Times New Roman" w:cs="Times New Roman"/>
          <w:sz w:val="24"/>
          <w:szCs w:val="24"/>
        </w:rPr>
        <w:t>индустриальных</w:t>
      </w:r>
      <w:proofErr w:type="gramEnd"/>
      <w:r w:rsidR="00BD1B82" w:rsidRPr="007E0B83">
        <w:rPr>
          <w:rFonts w:ascii="Times New Roman" w:hAnsi="Times New Roman" w:cs="Times New Roman"/>
          <w:sz w:val="24"/>
          <w:szCs w:val="24"/>
        </w:rPr>
        <w:t xml:space="preserve"> парка:</w:t>
      </w:r>
      <w:r w:rsidR="00DA558F" w:rsidRPr="007E0B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1B82" w:rsidRPr="007E0B83" w:rsidRDefault="00C27504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 xml:space="preserve">- </w:t>
      </w:r>
      <w:r w:rsidR="00D824CA" w:rsidRPr="007E0B83">
        <w:rPr>
          <w:rFonts w:ascii="Times New Roman" w:hAnsi="Times New Roman" w:cs="Times New Roman"/>
          <w:sz w:val="24"/>
          <w:szCs w:val="24"/>
        </w:rPr>
        <w:t xml:space="preserve">в Нижневартовске </w:t>
      </w:r>
      <w:r w:rsidR="006811E5" w:rsidRPr="007E0B83">
        <w:rPr>
          <w:rFonts w:ascii="Times New Roman" w:hAnsi="Times New Roman" w:cs="Times New Roman"/>
          <w:sz w:val="24"/>
          <w:szCs w:val="24"/>
        </w:rPr>
        <w:t xml:space="preserve">- </w:t>
      </w:r>
      <w:r w:rsidR="00BD1B82" w:rsidRPr="007E0B8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D1B82" w:rsidRPr="007E0B83">
        <w:rPr>
          <w:rFonts w:ascii="Times New Roman" w:hAnsi="Times New Roman" w:cs="Times New Roman"/>
          <w:sz w:val="24"/>
          <w:szCs w:val="24"/>
        </w:rPr>
        <w:t>Яшел</w:t>
      </w:r>
      <w:proofErr w:type="spellEnd"/>
      <w:r w:rsidR="00BD1B82" w:rsidRPr="007E0B83">
        <w:rPr>
          <w:rFonts w:ascii="Times New Roman" w:hAnsi="Times New Roman" w:cs="Times New Roman"/>
          <w:sz w:val="24"/>
          <w:szCs w:val="24"/>
        </w:rPr>
        <w:t xml:space="preserve"> парк</w:t>
      </w:r>
      <w:r w:rsidR="00D65D06" w:rsidRPr="007E0B83">
        <w:rPr>
          <w:rFonts w:ascii="Times New Roman" w:hAnsi="Times New Roman" w:cs="Times New Roman"/>
          <w:sz w:val="24"/>
          <w:szCs w:val="24"/>
        </w:rPr>
        <w:t xml:space="preserve"> </w:t>
      </w:r>
      <w:r w:rsidR="002A5EDC" w:rsidRPr="007E0B83">
        <w:rPr>
          <w:rFonts w:ascii="Times New Roman" w:hAnsi="Times New Roman" w:cs="Times New Roman"/>
          <w:sz w:val="24"/>
          <w:szCs w:val="24"/>
        </w:rPr>
        <w:t>–</w:t>
      </w:r>
      <w:r w:rsidR="00BD1B82" w:rsidRPr="007E0B83">
        <w:rPr>
          <w:rFonts w:ascii="Times New Roman" w:hAnsi="Times New Roman" w:cs="Times New Roman"/>
          <w:sz w:val="24"/>
          <w:szCs w:val="24"/>
        </w:rPr>
        <w:t xml:space="preserve"> Сибирь» со специализацией </w:t>
      </w:r>
      <w:r w:rsidRPr="007E0B83">
        <w:rPr>
          <w:rFonts w:ascii="Times New Roman" w:hAnsi="Times New Roman" w:cs="Times New Roman"/>
          <w:sz w:val="24"/>
          <w:szCs w:val="24"/>
        </w:rPr>
        <w:t>на</w:t>
      </w:r>
      <w:r w:rsidR="00BD1B82" w:rsidRPr="007E0B83">
        <w:rPr>
          <w:rFonts w:ascii="Times New Roman" w:hAnsi="Times New Roman" w:cs="Times New Roman"/>
          <w:sz w:val="24"/>
          <w:szCs w:val="24"/>
        </w:rPr>
        <w:t xml:space="preserve"> переработке промышленных отходов;</w:t>
      </w:r>
    </w:p>
    <w:p w:rsidR="00BD1B82" w:rsidRPr="007E0B83" w:rsidRDefault="00BD1B82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 xml:space="preserve">- </w:t>
      </w:r>
      <w:r w:rsidR="00D824CA" w:rsidRPr="007E0B83">
        <w:rPr>
          <w:rFonts w:ascii="Times New Roman" w:hAnsi="Times New Roman" w:cs="Times New Roman"/>
          <w:sz w:val="24"/>
          <w:szCs w:val="24"/>
        </w:rPr>
        <w:t xml:space="preserve">в Сургуте </w:t>
      </w:r>
      <w:r w:rsidR="00D65D06" w:rsidRPr="007E0B83">
        <w:rPr>
          <w:rFonts w:ascii="Times New Roman" w:hAnsi="Times New Roman" w:cs="Times New Roman"/>
          <w:sz w:val="24"/>
          <w:szCs w:val="24"/>
        </w:rPr>
        <w:t xml:space="preserve">– парк </w:t>
      </w:r>
      <w:r w:rsidRPr="007E0B83">
        <w:rPr>
          <w:rFonts w:ascii="Times New Roman" w:hAnsi="Times New Roman" w:cs="Times New Roman"/>
          <w:sz w:val="24"/>
          <w:szCs w:val="24"/>
        </w:rPr>
        <w:t>«Югра»</w:t>
      </w:r>
      <w:r w:rsidR="000C7903" w:rsidRPr="007E0B83">
        <w:rPr>
          <w:rFonts w:ascii="Times New Roman" w:hAnsi="Times New Roman" w:cs="Times New Roman"/>
          <w:sz w:val="24"/>
          <w:szCs w:val="24"/>
        </w:rPr>
        <w:t xml:space="preserve">, </w:t>
      </w:r>
      <w:r w:rsidR="00192961" w:rsidRPr="007E0B83">
        <w:rPr>
          <w:rFonts w:ascii="Times New Roman" w:hAnsi="Times New Roman" w:cs="Times New Roman"/>
          <w:sz w:val="24"/>
          <w:szCs w:val="24"/>
        </w:rPr>
        <w:t>ориентированный</w:t>
      </w:r>
      <w:r w:rsidR="000C7903" w:rsidRPr="007E0B83">
        <w:rPr>
          <w:rFonts w:ascii="Times New Roman" w:hAnsi="Times New Roman" w:cs="Times New Roman"/>
          <w:sz w:val="24"/>
          <w:szCs w:val="24"/>
        </w:rPr>
        <w:t xml:space="preserve"> на </w:t>
      </w:r>
      <w:r w:rsidRPr="007E0B83">
        <w:rPr>
          <w:rFonts w:ascii="Times New Roman" w:hAnsi="Times New Roman" w:cs="Times New Roman"/>
          <w:sz w:val="24"/>
          <w:szCs w:val="24"/>
        </w:rPr>
        <w:t>производств</w:t>
      </w:r>
      <w:r w:rsidR="00192961" w:rsidRPr="007E0B83">
        <w:rPr>
          <w:rFonts w:ascii="Times New Roman" w:hAnsi="Times New Roman" w:cs="Times New Roman"/>
          <w:sz w:val="24"/>
          <w:szCs w:val="24"/>
        </w:rPr>
        <w:t>о</w:t>
      </w:r>
      <w:r w:rsidRPr="007E0B83">
        <w:rPr>
          <w:rFonts w:ascii="Times New Roman" w:hAnsi="Times New Roman" w:cs="Times New Roman"/>
          <w:sz w:val="24"/>
          <w:szCs w:val="24"/>
        </w:rPr>
        <w:t xml:space="preserve"> товаров и оборудования для компаний ТЭК</w:t>
      </w:r>
      <w:r w:rsidR="006811E5" w:rsidRPr="007E0B83">
        <w:rPr>
          <w:rFonts w:ascii="Times New Roman" w:hAnsi="Times New Roman" w:cs="Times New Roman"/>
          <w:sz w:val="24"/>
          <w:szCs w:val="24"/>
        </w:rPr>
        <w:t>.</w:t>
      </w:r>
    </w:p>
    <w:p w:rsidR="00147E4F" w:rsidRPr="007E0B83" w:rsidRDefault="006D10AB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>Сформированная в автономном округе с</w:t>
      </w:r>
      <w:r w:rsidR="00F75AA6" w:rsidRPr="007E0B83">
        <w:rPr>
          <w:rFonts w:ascii="Times New Roman" w:hAnsi="Times New Roman" w:cs="Times New Roman"/>
          <w:sz w:val="24"/>
          <w:szCs w:val="24"/>
        </w:rPr>
        <w:t>истема государственного сопровождения</w:t>
      </w:r>
      <w:r w:rsidRPr="007E0B83">
        <w:rPr>
          <w:rFonts w:ascii="Times New Roman" w:hAnsi="Times New Roman" w:cs="Times New Roman"/>
          <w:sz w:val="24"/>
          <w:szCs w:val="24"/>
        </w:rPr>
        <w:t xml:space="preserve"> инвестиционной деятельности</w:t>
      </w:r>
      <w:r w:rsidR="00F75AA6" w:rsidRPr="007E0B83">
        <w:rPr>
          <w:rFonts w:ascii="Times New Roman" w:hAnsi="Times New Roman" w:cs="Times New Roman"/>
          <w:sz w:val="24"/>
          <w:szCs w:val="24"/>
        </w:rPr>
        <w:t xml:space="preserve"> повлияла на</w:t>
      </w:r>
      <w:r w:rsidRPr="007E0B83">
        <w:rPr>
          <w:rFonts w:ascii="Times New Roman" w:hAnsi="Times New Roman" w:cs="Times New Roman"/>
          <w:sz w:val="24"/>
          <w:szCs w:val="24"/>
        </w:rPr>
        <w:t xml:space="preserve"> </w:t>
      </w:r>
      <w:r w:rsidR="00F75AA6" w:rsidRPr="007E0B83">
        <w:rPr>
          <w:rFonts w:ascii="Times New Roman" w:hAnsi="Times New Roman" w:cs="Times New Roman"/>
          <w:sz w:val="24"/>
          <w:szCs w:val="24"/>
        </w:rPr>
        <w:t>вхождение</w:t>
      </w:r>
      <w:r w:rsidRPr="007E0B83">
        <w:rPr>
          <w:rFonts w:ascii="Times New Roman" w:hAnsi="Times New Roman" w:cs="Times New Roman"/>
          <w:sz w:val="24"/>
          <w:szCs w:val="24"/>
        </w:rPr>
        <w:t xml:space="preserve"> Югры в </w:t>
      </w:r>
      <w:r w:rsidR="00715D89" w:rsidRPr="007E0B83">
        <w:rPr>
          <w:rFonts w:ascii="Times New Roman" w:hAnsi="Times New Roman" w:cs="Times New Roman"/>
          <w:sz w:val="24"/>
          <w:szCs w:val="24"/>
        </w:rPr>
        <w:t xml:space="preserve">группу </w:t>
      </w:r>
      <w:r w:rsidR="000A1788" w:rsidRPr="007E0B83">
        <w:rPr>
          <w:rFonts w:ascii="Times New Roman" w:hAnsi="Times New Roman" w:cs="Times New Roman"/>
          <w:sz w:val="24"/>
          <w:szCs w:val="24"/>
        </w:rPr>
        <w:t>регионов-</w:t>
      </w:r>
      <w:r w:rsidR="00715D89" w:rsidRPr="007E0B83">
        <w:rPr>
          <w:rFonts w:ascii="Times New Roman" w:hAnsi="Times New Roman" w:cs="Times New Roman"/>
          <w:sz w:val="24"/>
          <w:szCs w:val="24"/>
        </w:rPr>
        <w:t xml:space="preserve">лидеров </w:t>
      </w:r>
      <w:r w:rsidRPr="007E0B83">
        <w:rPr>
          <w:rFonts w:ascii="Times New Roman" w:hAnsi="Times New Roman" w:cs="Times New Roman"/>
          <w:sz w:val="24"/>
          <w:szCs w:val="24"/>
        </w:rPr>
        <w:t>Национально</w:t>
      </w:r>
      <w:r w:rsidR="00715D89" w:rsidRPr="007E0B83">
        <w:rPr>
          <w:rFonts w:ascii="Times New Roman" w:hAnsi="Times New Roman" w:cs="Times New Roman"/>
          <w:sz w:val="24"/>
          <w:szCs w:val="24"/>
        </w:rPr>
        <w:t>го</w:t>
      </w:r>
      <w:r w:rsidRPr="007E0B83">
        <w:rPr>
          <w:rFonts w:ascii="Times New Roman" w:hAnsi="Times New Roman" w:cs="Times New Roman"/>
          <w:sz w:val="24"/>
          <w:szCs w:val="24"/>
        </w:rPr>
        <w:t xml:space="preserve"> рейтинг</w:t>
      </w:r>
      <w:r w:rsidR="00715D89" w:rsidRPr="007E0B83">
        <w:rPr>
          <w:rFonts w:ascii="Times New Roman" w:hAnsi="Times New Roman" w:cs="Times New Roman"/>
          <w:sz w:val="24"/>
          <w:szCs w:val="24"/>
        </w:rPr>
        <w:t>а</w:t>
      </w:r>
      <w:r w:rsidRPr="007E0B83">
        <w:rPr>
          <w:rFonts w:ascii="Times New Roman" w:hAnsi="Times New Roman" w:cs="Times New Roman"/>
          <w:sz w:val="24"/>
          <w:szCs w:val="24"/>
        </w:rPr>
        <w:t xml:space="preserve"> состояния инвестиционного климата</w:t>
      </w:r>
      <w:r w:rsidR="00715D89" w:rsidRPr="007E0B83">
        <w:rPr>
          <w:rFonts w:ascii="Times New Roman" w:hAnsi="Times New Roman" w:cs="Times New Roman"/>
          <w:sz w:val="24"/>
          <w:szCs w:val="24"/>
        </w:rPr>
        <w:t>.</w:t>
      </w:r>
    </w:p>
    <w:p w:rsidR="00FC267E" w:rsidRPr="007E0B83" w:rsidRDefault="000673D2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 xml:space="preserve">Активность инвесторов обеспечивает устойчивость рынка труда. </w:t>
      </w:r>
      <w:r w:rsidR="00FF2534" w:rsidRPr="007E0B83">
        <w:rPr>
          <w:rFonts w:ascii="Times New Roman" w:hAnsi="Times New Roman" w:cs="Times New Roman"/>
          <w:sz w:val="24"/>
          <w:szCs w:val="24"/>
        </w:rPr>
        <w:t xml:space="preserve">Югра входит в первую пятерку регионов страны с минимальными показателями безработицы. </w:t>
      </w:r>
    </w:p>
    <w:p w:rsidR="00284AC3" w:rsidRPr="007E0B83" w:rsidRDefault="00284AC3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lastRenderedPageBreak/>
        <w:t xml:space="preserve">Существенный вклад в развитие рынка труда вносит малый и средний бизнес. </w:t>
      </w:r>
      <w:r w:rsidR="00AC25A8" w:rsidRPr="007E0B83">
        <w:rPr>
          <w:rFonts w:ascii="Times New Roman" w:hAnsi="Times New Roman" w:cs="Times New Roman"/>
          <w:sz w:val="24"/>
          <w:szCs w:val="24"/>
        </w:rPr>
        <w:t>В этом году п</w:t>
      </w:r>
      <w:r w:rsidRPr="007E0B83">
        <w:rPr>
          <w:rFonts w:ascii="Times New Roman" w:hAnsi="Times New Roman" w:cs="Times New Roman"/>
          <w:sz w:val="24"/>
          <w:szCs w:val="24"/>
        </w:rPr>
        <w:t xml:space="preserve">редприниматели создали </w:t>
      </w:r>
      <w:r w:rsidR="00FF2534" w:rsidRPr="007E0B83">
        <w:rPr>
          <w:rFonts w:ascii="Times New Roman" w:hAnsi="Times New Roman" w:cs="Times New Roman"/>
          <w:sz w:val="24"/>
          <w:szCs w:val="24"/>
        </w:rPr>
        <w:t>3</w:t>
      </w:r>
      <w:r w:rsidRPr="007E0B83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FF2534" w:rsidRPr="007E0B83">
        <w:rPr>
          <w:rFonts w:ascii="Times New Roman" w:hAnsi="Times New Roman" w:cs="Times New Roman"/>
          <w:sz w:val="24"/>
          <w:szCs w:val="24"/>
        </w:rPr>
        <w:t>и 200</w:t>
      </w:r>
      <w:r w:rsidRPr="007E0B83">
        <w:rPr>
          <w:rFonts w:ascii="Times New Roman" w:hAnsi="Times New Roman" w:cs="Times New Roman"/>
          <w:sz w:val="24"/>
          <w:szCs w:val="24"/>
        </w:rPr>
        <w:t xml:space="preserve"> </w:t>
      </w:r>
      <w:r w:rsidR="00FF2534" w:rsidRPr="007E0B83">
        <w:rPr>
          <w:rFonts w:ascii="Times New Roman" w:hAnsi="Times New Roman" w:cs="Times New Roman"/>
          <w:sz w:val="24"/>
          <w:szCs w:val="24"/>
        </w:rPr>
        <w:t xml:space="preserve">постоянных </w:t>
      </w:r>
      <w:r w:rsidRPr="007E0B83">
        <w:rPr>
          <w:rFonts w:ascii="Times New Roman" w:hAnsi="Times New Roman" w:cs="Times New Roman"/>
          <w:sz w:val="24"/>
          <w:szCs w:val="24"/>
        </w:rPr>
        <w:t xml:space="preserve">рабочих мест, 400 новых малых предприятий. </w:t>
      </w:r>
      <w:r w:rsidR="00AA1E6C" w:rsidRPr="007E0B83">
        <w:rPr>
          <w:rFonts w:ascii="Times New Roman" w:hAnsi="Times New Roman" w:cs="Times New Roman"/>
          <w:sz w:val="24"/>
          <w:szCs w:val="24"/>
        </w:rPr>
        <w:t>Для поддержания положительной динамики</w:t>
      </w:r>
      <w:r w:rsidR="00F75AA6" w:rsidRPr="007E0B83">
        <w:rPr>
          <w:rFonts w:ascii="Times New Roman" w:hAnsi="Times New Roman" w:cs="Times New Roman"/>
          <w:sz w:val="24"/>
          <w:szCs w:val="24"/>
        </w:rPr>
        <w:t xml:space="preserve"> в этом направлении</w:t>
      </w:r>
      <w:r w:rsidR="00AA1E6C" w:rsidRPr="007E0B83">
        <w:rPr>
          <w:rFonts w:ascii="Times New Roman" w:hAnsi="Times New Roman" w:cs="Times New Roman"/>
          <w:sz w:val="24"/>
          <w:szCs w:val="24"/>
        </w:rPr>
        <w:t xml:space="preserve"> принято решение о продлении действия пониженных ставок для субъектов малого бизнеса, применяющих упрощенную систему налогообложения.</w:t>
      </w:r>
    </w:p>
    <w:p w:rsidR="000673D2" w:rsidRPr="007E0B83" w:rsidRDefault="000673D2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 xml:space="preserve">Третье. </w:t>
      </w:r>
      <w:r w:rsidR="001B04E2" w:rsidRPr="007E0B83">
        <w:rPr>
          <w:rFonts w:ascii="Times New Roman" w:hAnsi="Times New Roman" w:cs="Times New Roman"/>
          <w:sz w:val="24"/>
          <w:szCs w:val="24"/>
        </w:rPr>
        <w:t xml:space="preserve">Рост реальной заработной платы составил 3,7 % к уровню 2017 года. </w:t>
      </w:r>
      <w:r w:rsidR="00003BF8" w:rsidRPr="007E0B83">
        <w:rPr>
          <w:rFonts w:ascii="Times New Roman" w:hAnsi="Times New Roman" w:cs="Times New Roman"/>
          <w:sz w:val="24"/>
          <w:szCs w:val="24"/>
        </w:rPr>
        <w:t>Выводу этого показателя из зоны стагнации способствовал</w:t>
      </w:r>
      <w:r w:rsidR="002A5EDC" w:rsidRPr="007E0B83">
        <w:rPr>
          <w:rFonts w:ascii="Times New Roman" w:hAnsi="Times New Roman" w:cs="Times New Roman"/>
          <w:sz w:val="24"/>
          <w:szCs w:val="24"/>
        </w:rPr>
        <w:t>и</w:t>
      </w:r>
      <w:r w:rsidR="00003BF8" w:rsidRPr="007E0B83">
        <w:rPr>
          <w:rFonts w:ascii="Times New Roman" w:hAnsi="Times New Roman" w:cs="Times New Roman"/>
          <w:sz w:val="24"/>
          <w:szCs w:val="24"/>
        </w:rPr>
        <w:t xml:space="preserve"> </w:t>
      </w:r>
      <w:r w:rsidR="00C27504" w:rsidRPr="007E0B83">
        <w:rPr>
          <w:rFonts w:ascii="Times New Roman" w:hAnsi="Times New Roman" w:cs="Times New Roman"/>
          <w:sz w:val="24"/>
          <w:szCs w:val="24"/>
        </w:rPr>
        <w:t xml:space="preserve">экономическая политика, </w:t>
      </w:r>
      <w:r w:rsidR="00003BF8" w:rsidRPr="007E0B83">
        <w:rPr>
          <w:rFonts w:ascii="Times New Roman" w:hAnsi="Times New Roman" w:cs="Times New Roman"/>
          <w:sz w:val="24"/>
          <w:szCs w:val="24"/>
        </w:rPr>
        <w:t xml:space="preserve">реализация регионального плана мероприятий по созданию условий для повышения доходов населения. </w:t>
      </w:r>
      <w:r w:rsidR="00062F3A" w:rsidRPr="007E0B83">
        <w:rPr>
          <w:rFonts w:ascii="Times New Roman" w:hAnsi="Times New Roman" w:cs="Times New Roman"/>
          <w:sz w:val="24"/>
          <w:szCs w:val="24"/>
        </w:rPr>
        <w:t xml:space="preserve">Покупательная способность среднедушевых денежных доходов жителя Югры составляет 3 величины бюджета прожиточного минимума. </w:t>
      </w:r>
    </w:p>
    <w:p w:rsidR="00C875A1" w:rsidRPr="007E0B83" w:rsidRDefault="00F606B9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 xml:space="preserve">Четвертое. </w:t>
      </w:r>
      <w:r w:rsidR="00384B71" w:rsidRPr="007E0B83">
        <w:rPr>
          <w:rFonts w:ascii="Times New Roman" w:hAnsi="Times New Roman" w:cs="Times New Roman"/>
          <w:sz w:val="24"/>
          <w:szCs w:val="24"/>
        </w:rPr>
        <w:t xml:space="preserve">Впервые за 10 лет </w:t>
      </w:r>
      <w:r w:rsidR="00D824CA" w:rsidRPr="007E0B83">
        <w:rPr>
          <w:rFonts w:ascii="Times New Roman" w:hAnsi="Times New Roman" w:cs="Times New Roman"/>
          <w:sz w:val="24"/>
          <w:szCs w:val="24"/>
        </w:rPr>
        <w:t xml:space="preserve">прогнозируемые </w:t>
      </w:r>
      <w:r w:rsidR="00384B71" w:rsidRPr="007E0B83">
        <w:rPr>
          <w:rFonts w:ascii="Times New Roman" w:hAnsi="Times New Roman" w:cs="Times New Roman"/>
          <w:sz w:val="24"/>
          <w:szCs w:val="24"/>
        </w:rPr>
        <w:t xml:space="preserve">объемы добычи нефти в Югре по итогам 2018 года </w:t>
      </w:r>
      <w:r w:rsidR="002A5EDC" w:rsidRPr="007E0B83">
        <w:rPr>
          <w:rFonts w:ascii="Times New Roman" w:hAnsi="Times New Roman" w:cs="Times New Roman"/>
          <w:sz w:val="24"/>
          <w:szCs w:val="24"/>
        </w:rPr>
        <w:t xml:space="preserve">– </w:t>
      </w:r>
      <w:r w:rsidR="00D824CA" w:rsidRPr="007E0B83">
        <w:rPr>
          <w:rFonts w:ascii="Times New Roman" w:hAnsi="Times New Roman" w:cs="Times New Roman"/>
          <w:sz w:val="24"/>
          <w:szCs w:val="24"/>
        </w:rPr>
        <w:t>на уровне</w:t>
      </w:r>
      <w:r w:rsidR="00384B71" w:rsidRPr="007E0B83">
        <w:rPr>
          <w:rFonts w:ascii="Times New Roman" w:hAnsi="Times New Roman" w:cs="Times New Roman"/>
          <w:sz w:val="24"/>
          <w:szCs w:val="24"/>
        </w:rPr>
        <w:t xml:space="preserve"> прошлого года. Стабилизация объемов добы</w:t>
      </w:r>
      <w:r w:rsidR="00D824CA" w:rsidRPr="007E0B83">
        <w:rPr>
          <w:rFonts w:ascii="Times New Roman" w:hAnsi="Times New Roman" w:cs="Times New Roman"/>
          <w:sz w:val="24"/>
          <w:szCs w:val="24"/>
        </w:rPr>
        <w:t>чи нефти – важный результат</w:t>
      </w:r>
      <w:r w:rsidR="00384B71" w:rsidRPr="007E0B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4B71" w:rsidRPr="007E0B83" w:rsidRDefault="00384B71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>Специальные налоговые режим</w:t>
      </w:r>
      <w:r w:rsidR="00514E8D" w:rsidRPr="007E0B83">
        <w:rPr>
          <w:rFonts w:ascii="Times New Roman" w:hAnsi="Times New Roman" w:cs="Times New Roman"/>
          <w:sz w:val="24"/>
          <w:szCs w:val="24"/>
        </w:rPr>
        <w:t xml:space="preserve">ы позволили выйти на рекордные показатели </w:t>
      </w:r>
      <w:r w:rsidRPr="007E0B83">
        <w:rPr>
          <w:rFonts w:ascii="Times New Roman" w:hAnsi="Times New Roman" w:cs="Times New Roman"/>
          <w:sz w:val="24"/>
          <w:szCs w:val="24"/>
        </w:rPr>
        <w:t>эксплуатационного бурения</w:t>
      </w:r>
      <w:r w:rsidR="00514E8D" w:rsidRPr="007E0B83">
        <w:rPr>
          <w:rFonts w:ascii="Times New Roman" w:hAnsi="Times New Roman" w:cs="Times New Roman"/>
          <w:sz w:val="24"/>
          <w:szCs w:val="24"/>
        </w:rPr>
        <w:t>, а</w:t>
      </w:r>
      <w:r w:rsidRPr="007E0B83">
        <w:rPr>
          <w:rFonts w:ascii="Times New Roman" w:hAnsi="Times New Roman" w:cs="Times New Roman"/>
          <w:sz w:val="24"/>
          <w:szCs w:val="24"/>
        </w:rPr>
        <w:t xml:space="preserve">дресные административные меры способствовали ускоренному вводу месторождений в промышленную эксплуатацию. </w:t>
      </w:r>
    </w:p>
    <w:p w:rsidR="00384B71" w:rsidRPr="007E0B83" w:rsidRDefault="00384B71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 xml:space="preserve">На </w:t>
      </w:r>
      <w:r w:rsidR="00CF516C" w:rsidRPr="007E0B83">
        <w:rPr>
          <w:rFonts w:ascii="Times New Roman" w:hAnsi="Times New Roman" w:cs="Times New Roman"/>
          <w:sz w:val="24"/>
          <w:szCs w:val="24"/>
        </w:rPr>
        <w:t xml:space="preserve">повышение эффективности отрасли </w:t>
      </w:r>
      <w:r w:rsidRPr="007E0B83">
        <w:rPr>
          <w:rFonts w:ascii="Times New Roman" w:hAnsi="Times New Roman" w:cs="Times New Roman"/>
          <w:sz w:val="24"/>
          <w:szCs w:val="24"/>
        </w:rPr>
        <w:t>работали проекты по внедрению ц</w:t>
      </w:r>
      <w:r w:rsidR="00D824CA" w:rsidRPr="007E0B83">
        <w:rPr>
          <w:rFonts w:ascii="Times New Roman" w:hAnsi="Times New Roman" w:cs="Times New Roman"/>
          <w:sz w:val="24"/>
          <w:szCs w:val="24"/>
        </w:rPr>
        <w:t>ифровых и бережливых технологий.</w:t>
      </w:r>
      <w:r w:rsidRPr="007E0B83">
        <w:rPr>
          <w:rFonts w:ascii="Times New Roman" w:hAnsi="Times New Roman" w:cs="Times New Roman"/>
          <w:sz w:val="24"/>
          <w:szCs w:val="24"/>
        </w:rPr>
        <w:t xml:space="preserve"> Отмечу реализуемый совместно </w:t>
      </w:r>
      <w:r w:rsidRPr="007C4E2A">
        <w:rPr>
          <w:rFonts w:ascii="Times New Roman" w:hAnsi="Times New Roman" w:cs="Times New Roman"/>
          <w:sz w:val="24"/>
          <w:szCs w:val="24"/>
        </w:rPr>
        <w:t xml:space="preserve">с Минэнерго России </w:t>
      </w:r>
      <w:r w:rsidRPr="007E0B83">
        <w:rPr>
          <w:rFonts w:ascii="Times New Roman" w:hAnsi="Times New Roman" w:cs="Times New Roman"/>
          <w:sz w:val="24"/>
          <w:szCs w:val="24"/>
        </w:rPr>
        <w:t xml:space="preserve">и компанией </w:t>
      </w:r>
      <w:proofErr w:type="spellStart"/>
      <w:r w:rsidRPr="007E0B83">
        <w:rPr>
          <w:rFonts w:ascii="Times New Roman" w:hAnsi="Times New Roman" w:cs="Times New Roman"/>
          <w:sz w:val="24"/>
          <w:szCs w:val="24"/>
        </w:rPr>
        <w:t>Газпромнефть</w:t>
      </w:r>
      <w:proofErr w:type="spellEnd"/>
      <w:r w:rsidRPr="007E0B83">
        <w:rPr>
          <w:rFonts w:ascii="Times New Roman" w:hAnsi="Times New Roman" w:cs="Times New Roman"/>
          <w:sz w:val="24"/>
          <w:szCs w:val="24"/>
        </w:rPr>
        <w:t xml:space="preserve"> проект «</w:t>
      </w:r>
      <w:proofErr w:type="spellStart"/>
      <w:r w:rsidRPr="007E0B83">
        <w:rPr>
          <w:rFonts w:ascii="Times New Roman" w:hAnsi="Times New Roman" w:cs="Times New Roman"/>
          <w:sz w:val="24"/>
          <w:szCs w:val="24"/>
        </w:rPr>
        <w:t>Бажен</w:t>
      </w:r>
      <w:proofErr w:type="spellEnd"/>
      <w:r w:rsidRPr="007E0B83">
        <w:rPr>
          <w:rFonts w:ascii="Times New Roman" w:hAnsi="Times New Roman" w:cs="Times New Roman"/>
          <w:sz w:val="24"/>
          <w:szCs w:val="24"/>
        </w:rPr>
        <w:t xml:space="preserve">». Его цель </w:t>
      </w:r>
      <w:r w:rsidR="000A1788" w:rsidRPr="007E0B83">
        <w:rPr>
          <w:rFonts w:ascii="Times New Roman" w:hAnsi="Times New Roman" w:cs="Times New Roman"/>
          <w:sz w:val="24"/>
          <w:szCs w:val="24"/>
        </w:rPr>
        <w:t>–</w:t>
      </w:r>
      <w:r w:rsidRPr="007E0B83">
        <w:rPr>
          <w:rFonts w:ascii="Times New Roman" w:hAnsi="Times New Roman" w:cs="Times New Roman"/>
          <w:sz w:val="24"/>
          <w:szCs w:val="24"/>
        </w:rPr>
        <w:t xml:space="preserve"> обеспечение рентабельного освоения </w:t>
      </w:r>
      <w:proofErr w:type="spellStart"/>
      <w:r w:rsidRPr="007E0B83">
        <w:rPr>
          <w:rFonts w:ascii="Times New Roman" w:hAnsi="Times New Roman" w:cs="Times New Roman"/>
          <w:sz w:val="24"/>
          <w:szCs w:val="24"/>
        </w:rPr>
        <w:t>баженовской</w:t>
      </w:r>
      <w:proofErr w:type="spellEnd"/>
      <w:r w:rsidRPr="007E0B83">
        <w:rPr>
          <w:rFonts w:ascii="Times New Roman" w:hAnsi="Times New Roman" w:cs="Times New Roman"/>
          <w:sz w:val="24"/>
          <w:szCs w:val="24"/>
        </w:rPr>
        <w:t xml:space="preserve"> свиты с </w:t>
      </w:r>
      <w:r w:rsidR="006A7236" w:rsidRPr="007E0B83">
        <w:rPr>
          <w:rFonts w:ascii="Times New Roman" w:hAnsi="Times New Roman" w:cs="Times New Roman"/>
          <w:sz w:val="24"/>
          <w:szCs w:val="24"/>
        </w:rPr>
        <w:t>применением</w:t>
      </w:r>
      <w:r w:rsidRPr="007E0B83">
        <w:rPr>
          <w:rFonts w:ascii="Times New Roman" w:hAnsi="Times New Roman" w:cs="Times New Roman"/>
          <w:sz w:val="24"/>
          <w:szCs w:val="24"/>
        </w:rPr>
        <w:t xml:space="preserve"> отечественных технологий и оборудования.</w:t>
      </w:r>
      <w:r w:rsidR="00514E8D" w:rsidRPr="007E0B83">
        <w:rPr>
          <w:rFonts w:ascii="Times New Roman" w:hAnsi="Times New Roman" w:cs="Times New Roman"/>
          <w:sz w:val="24"/>
          <w:szCs w:val="24"/>
        </w:rPr>
        <w:t xml:space="preserve"> В соответствии с меморандумом, подписанным в этом году с </w:t>
      </w:r>
      <w:proofErr w:type="spellStart"/>
      <w:r w:rsidR="00514E8D" w:rsidRPr="007E0B83">
        <w:rPr>
          <w:rFonts w:ascii="Times New Roman" w:hAnsi="Times New Roman" w:cs="Times New Roman"/>
          <w:sz w:val="24"/>
          <w:szCs w:val="24"/>
        </w:rPr>
        <w:t>Минпромторгом</w:t>
      </w:r>
      <w:proofErr w:type="spellEnd"/>
      <w:r w:rsidR="00514E8D" w:rsidRPr="007E0B83">
        <w:rPr>
          <w:rFonts w:ascii="Times New Roman" w:hAnsi="Times New Roman" w:cs="Times New Roman"/>
          <w:sz w:val="24"/>
          <w:szCs w:val="24"/>
        </w:rPr>
        <w:t xml:space="preserve"> России, планируется заключение специальных инвестиционных контрактов для </w:t>
      </w:r>
      <w:r w:rsidR="00C27504" w:rsidRPr="007E0B83">
        <w:rPr>
          <w:rFonts w:ascii="Times New Roman" w:hAnsi="Times New Roman" w:cs="Times New Roman"/>
          <w:sz w:val="24"/>
          <w:szCs w:val="24"/>
        </w:rPr>
        <w:t xml:space="preserve">ускоренной </w:t>
      </w:r>
      <w:r w:rsidR="00514E8D" w:rsidRPr="007E0B83">
        <w:rPr>
          <w:rFonts w:ascii="Times New Roman" w:hAnsi="Times New Roman" w:cs="Times New Roman"/>
          <w:sz w:val="24"/>
          <w:szCs w:val="24"/>
        </w:rPr>
        <w:t xml:space="preserve">реализации проекта. </w:t>
      </w:r>
    </w:p>
    <w:p w:rsidR="001C4AA5" w:rsidRPr="007E0B83" w:rsidRDefault="00CF516C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:rsidR="00D824CA" w:rsidRPr="007E0B83" w:rsidRDefault="00CF516C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 xml:space="preserve">Нефтяная отрасль </w:t>
      </w:r>
      <w:r w:rsidR="00D22620" w:rsidRPr="007E0B83">
        <w:rPr>
          <w:rFonts w:ascii="Times New Roman" w:hAnsi="Times New Roman" w:cs="Times New Roman"/>
          <w:sz w:val="24"/>
          <w:szCs w:val="24"/>
        </w:rPr>
        <w:t>–</w:t>
      </w:r>
      <w:r w:rsidRPr="007E0B83">
        <w:rPr>
          <w:rFonts w:ascii="Times New Roman" w:hAnsi="Times New Roman" w:cs="Times New Roman"/>
          <w:sz w:val="24"/>
          <w:szCs w:val="24"/>
        </w:rPr>
        <w:t xml:space="preserve"> </w:t>
      </w:r>
      <w:r w:rsidR="00D22620" w:rsidRPr="007E0B83">
        <w:rPr>
          <w:rFonts w:ascii="Times New Roman" w:hAnsi="Times New Roman" w:cs="Times New Roman"/>
          <w:sz w:val="24"/>
          <w:szCs w:val="24"/>
        </w:rPr>
        <w:t xml:space="preserve">стержень экономики России и Югры. Прогнозы ведущих энергетических агентств и компаний сходятся в главном: даже в самых труднореализуемых сценариях уровень спроса на углеводороды к 2040 году будет выше, чем сегодня. Потенциал роста отрасли в среднесрочной перспективе оценивается независимыми экспертами в 2 процентных пункта </w:t>
      </w:r>
      <w:r w:rsidR="00107793" w:rsidRPr="007E0B83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="00107793" w:rsidRPr="007E0B83">
        <w:rPr>
          <w:rFonts w:ascii="Times New Roman" w:hAnsi="Times New Roman" w:cs="Times New Roman"/>
          <w:sz w:val="24"/>
          <w:szCs w:val="24"/>
        </w:rPr>
        <w:t>ВП стр</w:t>
      </w:r>
      <w:proofErr w:type="gramEnd"/>
      <w:r w:rsidR="00107793" w:rsidRPr="007E0B83">
        <w:rPr>
          <w:rFonts w:ascii="Times New Roman" w:hAnsi="Times New Roman" w:cs="Times New Roman"/>
          <w:sz w:val="24"/>
          <w:szCs w:val="24"/>
        </w:rPr>
        <w:t xml:space="preserve">аны. В Западно-Сибирской нефтегазоносной провинции сосредоточено около 60 % остаточных извлекаемых запасов нефти России. </w:t>
      </w:r>
      <w:r w:rsidR="00681497" w:rsidRPr="007E0B83">
        <w:rPr>
          <w:rFonts w:ascii="Times New Roman" w:hAnsi="Times New Roman" w:cs="Times New Roman"/>
          <w:sz w:val="24"/>
          <w:szCs w:val="24"/>
        </w:rPr>
        <w:t>О</w:t>
      </w:r>
      <w:r w:rsidR="00107793" w:rsidRPr="007E0B83">
        <w:rPr>
          <w:rFonts w:ascii="Times New Roman" w:hAnsi="Times New Roman" w:cs="Times New Roman"/>
          <w:sz w:val="24"/>
          <w:szCs w:val="24"/>
        </w:rPr>
        <w:t xml:space="preserve">трасль ежегодно формирует в нашем округе заказ на продукцию обрабатывающих производств в объеме более 200 миллиардов рублей. </w:t>
      </w:r>
      <w:r w:rsidR="000C6512" w:rsidRPr="007E0B83">
        <w:rPr>
          <w:rFonts w:ascii="Times New Roman" w:hAnsi="Times New Roman" w:cs="Times New Roman"/>
          <w:sz w:val="24"/>
          <w:szCs w:val="24"/>
        </w:rPr>
        <w:t xml:space="preserve">С её устойчивостью связано благополучие каждой </w:t>
      </w:r>
      <w:proofErr w:type="spellStart"/>
      <w:r w:rsidR="000C6512" w:rsidRPr="007E0B83">
        <w:rPr>
          <w:rFonts w:ascii="Times New Roman" w:hAnsi="Times New Roman" w:cs="Times New Roman"/>
          <w:sz w:val="24"/>
          <w:szCs w:val="24"/>
        </w:rPr>
        <w:t>югорской</w:t>
      </w:r>
      <w:proofErr w:type="spellEnd"/>
      <w:r w:rsidR="000C6512" w:rsidRPr="007E0B83">
        <w:rPr>
          <w:rFonts w:ascii="Times New Roman" w:hAnsi="Times New Roman" w:cs="Times New Roman"/>
          <w:sz w:val="24"/>
          <w:szCs w:val="24"/>
        </w:rPr>
        <w:t xml:space="preserve"> семьи. </w:t>
      </w:r>
      <w:r w:rsidR="00D824CA" w:rsidRPr="007E0B83">
        <w:rPr>
          <w:rFonts w:ascii="Times New Roman" w:hAnsi="Times New Roman" w:cs="Times New Roman"/>
          <w:sz w:val="24"/>
          <w:szCs w:val="24"/>
        </w:rPr>
        <w:t xml:space="preserve">Мы обязаны учитывать эти факторы. </w:t>
      </w:r>
    </w:p>
    <w:p w:rsidR="00E934B5" w:rsidRPr="007E0B83" w:rsidRDefault="00ED1C38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>Усиливающаяся конкуренция на мировом энергетическом рынке привела к тому, что осенью этого года три крупнейших игрока – Россия, США и Саудовская Аравия</w:t>
      </w:r>
      <w:r w:rsidR="002A5EDC" w:rsidRPr="007E0B83">
        <w:rPr>
          <w:rFonts w:ascii="Times New Roman" w:hAnsi="Times New Roman" w:cs="Times New Roman"/>
          <w:sz w:val="24"/>
          <w:szCs w:val="24"/>
        </w:rPr>
        <w:t xml:space="preserve"> –</w:t>
      </w:r>
      <w:r w:rsidRPr="007E0B83">
        <w:rPr>
          <w:rFonts w:ascii="Times New Roman" w:hAnsi="Times New Roman" w:cs="Times New Roman"/>
          <w:sz w:val="24"/>
          <w:szCs w:val="24"/>
        </w:rPr>
        <w:t xml:space="preserve"> вышли на новые рекорды нефтедобычи. </w:t>
      </w:r>
    </w:p>
    <w:p w:rsidR="00CF516C" w:rsidRPr="007E0B83" w:rsidRDefault="00E96786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E2A">
        <w:rPr>
          <w:rFonts w:ascii="Times New Roman" w:hAnsi="Times New Roman" w:cs="Times New Roman"/>
          <w:sz w:val="24"/>
          <w:szCs w:val="24"/>
        </w:rPr>
        <w:t>Политику последней страны</w:t>
      </w:r>
      <w:r w:rsidR="00ED1C38" w:rsidRPr="007C4E2A">
        <w:rPr>
          <w:rFonts w:ascii="Times New Roman" w:hAnsi="Times New Roman" w:cs="Times New Roman"/>
          <w:sz w:val="24"/>
          <w:szCs w:val="24"/>
        </w:rPr>
        <w:t xml:space="preserve"> принадлежит известная фраза </w:t>
      </w:r>
      <w:r w:rsidR="00ED1C38" w:rsidRPr="007E0B83">
        <w:rPr>
          <w:rFonts w:ascii="Times New Roman" w:hAnsi="Times New Roman" w:cs="Times New Roman"/>
          <w:sz w:val="24"/>
          <w:szCs w:val="24"/>
        </w:rPr>
        <w:t xml:space="preserve">о том, что каменный век закончился </w:t>
      </w:r>
      <w:r w:rsidRPr="007E0B83">
        <w:rPr>
          <w:rFonts w:ascii="Times New Roman" w:hAnsi="Times New Roman" w:cs="Times New Roman"/>
          <w:sz w:val="24"/>
          <w:szCs w:val="24"/>
        </w:rPr>
        <w:t>не потому</w:t>
      </w:r>
      <w:r w:rsidR="002A5EDC" w:rsidRPr="007E0B83">
        <w:rPr>
          <w:rFonts w:ascii="Times New Roman" w:hAnsi="Times New Roman" w:cs="Times New Roman"/>
          <w:sz w:val="24"/>
          <w:szCs w:val="24"/>
        </w:rPr>
        <w:t>,</w:t>
      </w:r>
      <w:r w:rsidRPr="007E0B83">
        <w:rPr>
          <w:rFonts w:ascii="Times New Roman" w:hAnsi="Times New Roman" w:cs="Times New Roman"/>
          <w:sz w:val="24"/>
          <w:szCs w:val="24"/>
        </w:rPr>
        <w:t xml:space="preserve"> что закончились камни, а потому что появились новые технологии. </w:t>
      </w:r>
      <w:r w:rsidR="00D824CA" w:rsidRPr="007E0B83">
        <w:rPr>
          <w:rFonts w:ascii="Times New Roman" w:hAnsi="Times New Roman" w:cs="Times New Roman"/>
          <w:sz w:val="24"/>
          <w:szCs w:val="24"/>
        </w:rPr>
        <w:t>П</w:t>
      </w:r>
      <w:r w:rsidR="00ED1C38" w:rsidRPr="007E0B83">
        <w:rPr>
          <w:rFonts w:ascii="Times New Roman" w:hAnsi="Times New Roman" w:cs="Times New Roman"/>
          <w:sz w:val="24"/>
          <w:szCs w:val="24"/>
        </w:rPr>
        <w:t>одчеркну</w:t>
      </w:r>
      <w:r w:rsidR="00D824CA" w:rsidRPr="007E0B83">
        <w:rPr>
          <w:rFonts w:ascii="Times New Roman" w:hAnsi="Times New Roman" w:cs="Times New Roman"/>
          <w:sz w:val="24"/>
          <w:szCs w:val="24"/>
        </w:rPr>
        <w:t>.</w:t>
      </w:r>
      <w:r w:rsidR="00ED1C38" w:rsidRPr="007E0B83">
        <w:rPr>
          <w:rFonts w:ascii="Times New Roman" w:hAnsi="Times New Roman" w:cs="Times New Roman"/>
          <w:sz w:val="24"/>
          <w:szCs w:val="24"/>
        </w:rPr>
        <w:t xml:space="preserve"> </w:t>
      </w:r>
      <w:r w:rsidR="00D824CA" w:rsidRPr="007E0B83">
        <w:rPr>
          <w:rFonts w:ascii="Times New Roman" w:hAnsi="Times New Roman" w:cs="Times New Roman"/>
          <w:sz w:val="24"/>
          <w:szCs w:val="24"/>
        </w:rPr>
        <w:t>Т</w:t>
      </w:r>
      <w:r w:rsidR="00ED1C38" w:rsidRPr="007E0B83">
        <w:rPr>
          <w:rFonts w:ascii="Times New Roman" w:hAnsi="Times New Roman" w:cs="Times New Roman"/>
          <w:sz w:val="24"/>
          <w:szCs w:val="24"/>
        </w:rPr>
        <w:t>ехнологический фактор становится определяющим для роста</w:t>
      </w:r>
      <w:r w:rsidR="00107793" w:rsidRPr="007E0B83">
        <w:rPr>
          <w:rFonts w:ascii="Times New Roman" w:hAnsi="Times New Roman" w:cs="Times New Roman"/>
          <w:sz w:val="24"/>
          <w:szCs w:val="24"/>
        </w:rPr>
        <w:t xml:space="preserve"> </w:t>
      </w:r>
      <w:r w:rsidR="00ED1C38" w:rsidRPr="007E0B83">
        <w:rPr>
          <w:rFonts w:ascii="Times New Roman" w:hAnsi="Times New Roman" w:cs="Times New Roman"/>
          <w:sz w:val="24"/>
          <w:szCs w:val="24"/>
        </w:rPr>
        <w:t>нефтяной</w:t>
      </w:r>
      <w:r w:rsidR="00107793" w:rsidRPr="007E0B83">
        <w:rPr>
          <w:rFonts w:ascii="Times New Roman" w:hAnsi="Times New Roman" w:cs="Times New Roman"/>
          <w:sz w:val="24"/>
          <w:szCs w:val="24"/>
        </w:rPr>
        <w:t xml:space="preserve"> </w:t>
      </w:r>
      <w:r w:rsidR="00642F03" w:rsidRPr="007E0B83">
        <w:rPr>
          <w:rFonts w:ascii="Times New Roman" w:hAnsi="Times New Roman" w:cs="Times New Roman"/>
          <w:sz w:val="24"/>
          <w:szCs w:val="24"/>
        </w:rPr>
        <w:t xml:space="preserve">отрасли </w:t>
      </w:r>
      <w:r w:rsidR="00D37813" w:rsidRPr="007E0B83">
        <w:rPr>
          <w:rFonts w:ascii="Times New Roman" w:hAnsi="Times New Roman" w:cs="Times New Roman"/>
          <w:sz w:val="24"/>
          <w:szCs w:val="24"/>
        </w:rPr>
        <w:t>– от разведки до сбыта</w:t>
      </w:r>
      <w:r w:rsidR="00ED1C38" w:rsidRPr="007E0B83">
        <w:rPr>
          <w:rFonts w:ascii="Times New Roman" w:hAnsi="Times New Roman" w:cs="Times New Roman"/>
          <w:sz w:val="24"/>
          <w:szCs w:val="24"/>
        </w:rPr>
        <w:t>.</w:t>
      </w:r>
      <w:r w:rsidR="00681497" w:rsidRPr="007E0B83">
        <w:rPr>
          <w:rFonts w:ascii="Times New Roman" w:hAnsi="Times New Roman" w:cs="Times New Roman"/>
          <w:sz w:val="24"/>
          <w:szCs w:val="24"/>
        </w:rPr>
        <w:t xml:space="preserve"> </w:t>
      </w:r>
      <w:r w:rsidR="007F4C94" w:rsidRPr="007E0B83">
        <w:rPr>
          <w:rFonts w:ascii="Times New Roman" w:hAnsi="Times New Roman" w:cs="Times New Roman"/>
          <w:sz w:val="24"/>
          <w:szCs w:val="24"/>
        </w:rPr>
        <w:t xml:space="preserve">Наши подходы к формированию нового технологического уклада в нефтяной отрасли, стратегическое значение проектов Югры для России </w:t>
      </w:r>
      <w:r w:rsidR="001800FD" w:rsidRPr="007E0B83">
        <w:rPr>
          <w:rFonts w:ascii="Times New Roman" w:hAnsi="Times New Roman" w:cs="Times New Roman"/>
          <w:sz w:val="24"/>
          <w:szCs w:val="24"/>
        </w:rPr>
        <w:t>меняют парадигму</w:t>
      </w:r>
      <w:r w:rsidR="00ED1C38" w:rsidRPr="007E0B83">
        <w:rPr>
          <w:rFonts w:ascii="Times New Roman" w:hAnsi="Times New Roman" w:cs="Times New Roman"/>
          <w:sz w:val="24"/>
          <w:szCs w:val="24"/>
        </w:rPr>
        <w:t xml:space="preserve"> государственного регулирования, </w:t>
      </w:r>
      <w:r w:rsidR="001800FD" w:rsidRPr="007E0B83">
        <w:rPr>
          <w:rFonts w:ascii="Times New Roman" w:hAnsi="Times New Roman" w:cs="Times New Roman"/>
          <w:sz w:val="24"/>
          <w:szCs w:val="24"/>
        </w:rPr>
        <w:t xml:space="preserve">обеспечивают </w:t>
      </w:r>
      <w:r w:rsidR="00ED1C38" w:rsidRPr="007E0B83">
        <w:rPr>
          <w:rFonts w:ascii="Times New Roman" w:hAnsi="Times New Roman" w:cs="Times New Roman"/>
          <w:sz w:val="24"/>
          <w:szCs w:val="24"/>
        </w:rPr>
        <w:t>переход от стимулирования добычи к стимулированию</w:t>
      </w:r>
      <w:r w:rsidR="001800FD" w:rsidRPr="007E0B83">
        <w:rPr>
          <w:rFonts w:ascii="Times New Roman" w:hAnsi="Times New Roman" w:cs="Times New Roman"/>
          <w:sz w:val="24"/>
          <w:szCs w:val="24"/>
        </w:rPr>
        <w:t xml:space="preserve"> создания</w:t>
      </w:r>
      <w:r w:rsidR="00ED1C38" w:rsidRPr="007E0B83">
        <w:rPr>
          <w:rFonts w:ascii="Times New Roman" w:hAnsi="Times New Roman" w:cs="Times New Roman"/>
          <w:sz w:val="24"/>
          <w:szCs w:val="24"/>
        </w:rPr>
        <w:t xml:space="preserve"> инновационных технологий</w:t>
      </w:r>
      <w:r w:rsidR="00F75AA6" w:rsidRPr="007E0B83">
        <w:rPr>
          <w:rFonts w:ascii="Times New Roman" w:hAnsi="Times New Roman" w:cs="Times New Roman"/>
          <w:sz w:val="24"/>
          <w:szCs w:val="24"/>
        </w:rPr>
        <w:t>, привлечения</w:t>
      </w:r>
      <w:r w:rsidR="00C27504" w:rsidRPr="007E0B83">
        <w:rPr>
          <w:rFonts w:ascii="Times New Roman" w:hAnsi="Times New Roman" w:cs="Times New Roman"/>
          <w:sz w:val="24"/>
          <w:szCs w:val="24"/>
        </w:rPr>
        <w:t xml:space="preserve"> в отрасль лучших «мозгов» человечества.</w:t>
      </w:r>
      <w:r w:rsidR="000C6512" w:rsidRPr="007E0B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4B71" w:rsidRPr="007E0B83" w:rsidRDefault="00F75AA6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lastRenderedPageBreak/>
        <w:t xml:space="preserve">Такой подход </w:t>
      </w:r>
      <w:r w:rsidR="004A3904" w:rsidRPr="007E0B83">
        <w:rPr>
          <w:rFonts w:ascii="Times New Roman" w:hAnsi="Times New Roman" w:cs="Times New Roman"/>
          <w:sz w:val="24"/>
          <w:szCs w:val="24"/>
        </w:rPr>
        <w:t xml:space="preserve">позволит соединить в </w:t>
      </w:r>
      <w:r w:rsidR="00E41D2C" w:rsidRPr="007E0B83">
        <w:rPr>
          <w:rFonts w:ascii="Times New Roman" w:hAnsi="Times New Roman" w:cs="Times New Roman"/>
          <w:sz w:val="24"/>
          <w:szCs w:val="24"/>
        </w:rPr>
        <w:t xml:space="preserve">единый </w:t>
      </w:r>
      <w:r w:rsidR="004A3904" w:rsidRPr="007E0B83">
        <w:rPr>
          <w:rFonts w:ascii="Times New Roman" w:hAnsi="Times New Roman" w:cs="Times New Roman"/>
          <w:sz w:val="24"/>
          <w:szCs w:val="24"/>
        </w:rPr>
        <w:t>производственный цикл образование, науку, сервис, добычу, производство оборудования и IT</w:t>
      </w:r>
      <w:r w:rsidR="003A519F" w:rsidRPr="007E0B83">
        <w:rPr>
          <w:rFonts w:ascii="Times New Roman" w:hAnsi="Times New Roman" w:cs="Times New Roman"/>
          <w:sz w:val="24"/>
          <w:szCs w:val="24"/>
        </w:rPr>
        <w:t>-</w:t>
      </w:r>
      <w:r w:rsidR="004A3904" w:rsidRPr="007E0B83">
        <w:rPr>
          <w:rFonts w:ascii="Times New Roman" w:hAnsi="Times New Roman" w:cs="Times New Roman"/>
          <w:sz w:val="24"/>
          <w:szCs w:val="24"/>
        </w:rPr>
        <w:t>технологии</w:t>
      </w:r>
      <w:r w:rsidR="000C6512" w:rsidRPr="007E0B83">
        <w:rPr>
          <w:rFonts w:ascii="Times New Roman" w:hAnsi="Times New Roman" w:cs="Times New Roman"/>
          <w:sz w:val="24"/>
          <w:szCs w:val="24"/>
        </w:rPr>
        <w:t>.</w:t>
      </w:r>
      <w:r w:rsidR="004A3904" w:rsidRPr="007E0B83">
        <w:rPr>
          <w:rFonts w:ascii="Times New Roman" w:hAnsi="Times New Roman" w:cs="Times New Roman"/>
          <w:sz w:val="24"/>
          <w:szCs w:val="24"/>
        </w:rPr>
        <w:t xml:space="preserve"> </w:t>
      </w:r>
      <w:r w:rsidR="00F9294C" w:rsidRPr="007E0B83">
        <w:rPr>
          <w:rFonts w:ascii="Times New Roman" w:hAnsi="Times New Roman" w:cs="Times New Roman"/>
          <w:sz w:val="24"/>
          <w:szCs w:val="24"/>
        </w:rPr>
        <w:t xml:space="preserve">Сформирует устойчивый, хорошо оплачиваемый спрос на </w:t>
      </w:r>
      <w:proofErr w:type="gramStart"/>
      <w:r w:rsidR="00F9294C" w:rsidRPr="007E0B83">
        <w:rPr>
          <w:rFonts w:ascii="Times New Roman" w:hAnsi="Times New Roman" w:cs="Times New Roman"/>
          <w:sz w:val="24"/>
          <w:szCs w:val="24"/>
        </w:rPr>
        <w:t>амбициозных</w:t>
      </w:r>
      <w:proofErr w:type="gramEnd"/>
      <w:r w:rsidR="00F9294C" w:rsidRPr="007E0B83">
        <w:rPr>
          <w:rFonts w:ascii="Times New Roman" w:hAnsi="Times New Roman" w:cs="Times New Roman"/>
          <w:sz w:val="24"/>
          <w:szCs w:val="24"/>
        </w:rPr>
        <w:t xml:space="preserve">, талантливых </w:t>
      </w:r>
      <w:r w:rsidR="000C6512" w:rsidRPr="007E0B83">
        <w:rPr>
          <w:rFonts w:ascii="Times New Roman" w:hAnsi="Times New Roman" w:cs="Times New Roman"/>
          <w:sz w:val="24"/>
          <w:szCs w:val="24"/>
        </w:rPr>
        <w:t>молодых специалистов</w:t>
      </w:r>
      <w:r w:rsidR="00F9294C" w:rsidRPr="007E0B83">
        <w:rPr>
          <w:rFonts w:ascii="Times New Roman" w:hAnsi="Times New Roman" w:cs="Times New Roman"/>
          <w:sz w:val="24"/>
          <w:szCs w:val="24"/>
        </w:rPr>
        <w:t>.</w:t>
      </w:r>
      <w:r w:rsidR="000C6512" w:rsidRPr="007E0B83">
        <w:rPr>
          <w:rFonts w:ascii="Times New Roman" w:hAnsi="Times New Roman" w:cs="Times New Roman"/>
          <w:sz w:val="24"/>
          <w:szCs w:val="24"/>
        </w:rPr>
        <w:t xml:space="preserve"> П</w:t>
      </w:r>
      <w:r w:rsidR="004A3904" w:rsidRPr="007E0B83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="004A3904" w:rsidRPr="007E0B83">
        <w:rPr>
          <w:rFonts w:ascii="Times New Roman" w:hAnsi="Times New Roman" w:cs="Times New Roman"/>
          <w:sz w:val="24"/>
          <w:szCs w:val="24"/>
        </w:rPr>
        <w:t>сути</w:t>
      </w:r>
      <w:proofErr w:type="gramEnd"/>
      <w:r w:rsidR="004A3904" w:rsidRPr="007E0B83">
        <w:rPr>
          <w:rFonts w:ascii="Times New Roman" w:hAnsi="Times New Roman" w:cs="Times New Roman"/>
          <w:sz w:val="24"/>
          <w:szCs w:val="24"/>
        </w:rPr>
        <w:t xml:space="preserve"> обеспечит «второе </w:t>
      </w:r>
      <w:r w:rsidR="00D37813" w:rsidRPr="007E0B83">
        <w:rPr>
          <w:rFonts w:ascii="Times New Roman" w:hAnsi="Times New Roman" w:cs="Times New Roman"/>
          <w:sz w:val="24"/>
          <w:szCs w:val="24"/>
        </w:rPr>
        <w:t>открытие</w:t>
      </w:r>
      <w:r w:rsidR="004A3904" w:rsidRPr="007E0B83">
        <w:rPr>
          <w:rFonts w:ascii="Times New Roman" w:hAnsi="Times New Roman" w:cs="Times New Roman"/>
          <w:sz w:val="24"/>
          <w:szCs w:val="24"/>
        </w:rPr>
        <w:t>» недр Западной Сибири для экономики России и Югры.</w:t>
      </w:r>
    </w:p>
    <w:p w:rsidR="00B81A35" w:rsidRPr="007E0B83" w:rsidRDefault="004A3904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>Пят</w:t>
      </w:r>
      <w:r w:rsidR="00863BFB" w:rsidRPr="007E0B83">
        <w:rPr>
          <w:rFonts w:ascii="Times New Roman" w:hAnsi="Times New Roman" w:cs="Times New Roman"/>
          <w:sz w:val="24"/>
          <w:szCs w:val="24"/>
        </w:rPr>
        <w:t xml:space="preserve">ый, </w:t>
      </w:r>
      <w:r w:rsidR="00E41D2C" w:rsidRPr="007E0B83">
        <w:rPr>
          <w:rFonts w:ascii="Times New Roman" w:hAnsi="Times New Roman" w:cs="Times New Roman"/>
          <w:sz w:val="24"/>
          <w:szCs w:val="24"/>
        </w:rPr>
        <w:t xml:space="preserve">один из </w:t>
      </w:r>
      <w:r w:rsidR="00863BFB" w:rsidRPr="007E0B83">
        <w:rPr>
          <w:rFonts w:ascii="Times New Roman" w:hAnsi="Times New Roman" w:cs="Times New Roman"/>
          <w:sz w:val="24"/>
          <w:szCs w:val="24"/>
        </w:rPr>
        <w:t>ключев</w:t>
      </w:r>
      <w:r w:rsidR="00E41D2C" w:rsidRPr="007E0B83">
        <w:rPr>
          <w:rFonts w:ascii="Times New Roman" w:hAnsi="Times New Roman" w:cs="Times New Roman"/>
          <w:sz w:val="24"/>
          <w:szCs w:val="24"/>
        </w:rPr>
        <w:t>ых</w:t>
      </w:r>
      <w:r w:rsidR="00863BFB" w:rsidRPr="007E0B83">
        <w:rPr>
          <w:rFonts w:ascii="Times New Roman" w:hAnsi="Times New Roman" w:cs="Times New Roman"/>
          <w:sz w:val="24"/>
          <w:szCs w:val="24"/>
        </w:rPr>
        <w:t xml:space="preserve"> элемент</w:t>
      </w:r>
      <w:r w:rsidR="00E41D2C" w:rsidRPr="007E0B83">
        <w:rPr>
          <w:rFonts w:ascii="Times New Roman" w:hAnsi="Times New Roman" w:cs="Times New Roman"/>
          <w:sz w:val="24"/>
          <w:szCs w:val="24"/>
        </w:rPr>
        <w:t>ов</w:t>
      </w:r>
      <w:r w:rsidR="006731B2" w:rsidRPr="007E0B83">
        <w:rPr>
          <w:rFonts w:ascii="Times New Roman" w:hAnsi="Times New Roman" w:cs="Times New Roman"/>
          <w:sz w:val="24"/>
          <w:szCs w:val="24"/>
        </w:rPr>
        <w:t xml:space="preserve"> </w:t>
      </w:r>
      <w:r w:rsidR="00863BFB" w:rsidRPr="007E0B83">
        <w:rPr>
          <w:rFonts w:ascii="Times New Roman" w:hAnsi="Times New Roman" w:cs="Times New Roman"/>
          <w:sz w:val="24"/>
          <w:szCs w:val="24"/>
        </w:rPr>
        <w:t xml:space="preserve">– демографическая ситуация. </w:t>
      </w:r>
      <w:r w:rsidR="00F9294C" w:rsidRPr="007E0B83">
        <w:rPr>
          <w:rFonts w:ascii="Times New Roman" w:hAnsi="Times New Roman" w:cs="Times New Roman"/>
          <w:sz w:val="24"/>
          <w:szCs w:val="24"/>
        </w:rPr>
        <w:t>Ожидаемая п</w:t>
      </w:r>
      <w:r w:rsidR="00D4484B" w:rsidRPr="007E0B83">
        <w:rPr>
          <w:rFonts w:ascii="Times New Roman" w:hAnsi="Times New Roman" w:cs="Times New Roman"/>
          <w:sz w:val="24"/>
          <w:szCs w:val="24"/>
        </w:rPr>
        <w:t xml:space="preserve">родолжительность жизни в Югре выросла до </w:t>
      </w:r>
      <w:r w:rsidR="006731B2" w:rsidRPr="007E0B83">
        <w:rPr>
          <w:rFonts w:ascii="Times New Roman" w:hAnsi="Times New Roman" w:cs="Times New Roman"/>
          <w:sz w:val="24"/>
          <w:szCs w:val="24"/>
        </w:rPr>
        <w:t>7</w:t>
      </w:r>
      <w:r w:rsidR="00F9294C" w:rsidRPr="007E0B83">
        <w:rPr>
          <w:rFonts w:ascii="Times New Roman" w:hAnsi="Times New Roman" w:cs="Times New Roman"/>
          <w:sz w:val="24"/>
          <w:szCs w:val="24"/>
        </w:rPr>
        <w:t>4</w:t>
      </w:r>
      <w:r w:rsidR="006731B2" w:rsidRPr="007E0B83">
        <w:rPr>
          <w:rFonts w:ascii="Times New Roman" w:hAnsi="Times New Roman" w:cs="Times New Roman"/>
          <w:sz w:val="24"/>
          <w:szCs w:val="24"/>
        </w:rPr>
        <w:t>,</w:t>
      </w:r>
      <w:r w:rsidR="00F9294C" w:rsidRPr="007E0B83">
        <w:rPr>
          <w:rFonts w:ascii="Times New Roman" w:hAnsi="Times New Roman" w:cs="Times New Roman"/>
          <w:sz w:val="24"/>
          <w:szCs w:val="24"/>
        </w:rPr>
        <w:t>3</w:t>
      </w:r>
      <w:r w:rsidR="006731B2" w:rsidRPr="007E0B83">
        <w:rPr>
          <w:rFonts w:ascii="Times New Roman" w:hAnsi="Times New Roman" w:cs="Times New Roman"/>
          <w:sz w:val="24"/>
          <w:szCs w:val="24"/>
        </w:rPr>
        <w:t xml:space="preserve"> </w:t>
      </w:r>
      <w:r w:rsidR="00D4484B" w:rsidRPr="007E0B83">
        <w:rPr>
          <w:rFonts w:ascii="Times New Roman" w:hAnsi="Times New Roman" w:cs="Times New Roman"/>
          <w:sz w:val="24"/>
          <w:szCs w:val="24"/>
        </w:rPr>
        <w:t>лет.</w:t>
      </w:r>
      <w:r w:rsidR="006731B2" w:rsidRPr="007E0B83">
        <w:rPr>
          <w:rFonts w:ascii="Times New Roman" w:hAnsi="Times New Roman" w:cs="Times New Roman"/>
          <w:sz w:val="24"/>
          <w:szCs w:val="24"/>
        </w:rPr>
        <w:t xml:space="preserve"> </w:t>
      </w:r>
      <w:r w:rsidR="00B20185" w:rsidRPr="007E0B83">
        <w:rPr>
          <w:rFonts w:ascii="Times New Roman" w:hAnsi="Times New Roman" w:cs="Times New Roman"/>
          <w:sz w:val="24"/>
          <w:szCs w:val="24"/>
        </w:rPr>
        <w:t>Это</w:t>
      </w:r>
      <w:r w:rsidR="00D4484B" w:rsidRPr="007E0B83">
        <w:rPr>
          <w:rFonts w:ascii="Times New Roman" w:hAnsi="Times New Roman" w:cs="Times New Roman"/>
          <w:sz w:val="24"/>
          <w:szCs w:val="24"/>
        </w:rPr>
        <w:t xml:space="preserve">т показатель в Югре </w:t>
      </w:r>
      <w:r w:rsidR="00F9294C" w:rsidRPr="007E0B83">
        <w:rPr>
          <w:rFonts w:ascii="Times New Roman" w:hAnsi="Times New Roman" w:cs="Times New Roman"/>
          <w:sz w:val="24"/>
          <w:szCs w:val="24"/>
        </w:rPr>
        <w:t xml:space="preserve">почти </w:t>
      </w:r>
      <w:r w:rsidR="00B20185" w:rsidRPr="007E0B83">
        <w:rPr>
          <w:rFonts w:ascii="Times New Roman" w:hAnsi="Times New Roman" w:cs="Times New Roman"/>
          <w:sz w:val="24"/>
          <w:szCs w:val="24"/>
        </w:rPr>
        <w:t xml:space="preserve">на 1,5 </w:t>
      </w:r>
      <w:r w:rsidR="00B20185" w:rsidRPr="007C4E2A">
        <w:rPr>
          <w:rFonts w:ascii="Times New Roman" w:hAnsi="Times New Roman" w:cs="Times New Roman"/>
          <w:sz w:val="24"/>
          <w:szCs w:val="24"/>
        </w:rPr>
        <w:t xml:space="preserve">года </w:t>
      </w:r>
      <w:r w:rsidR="00B20185" w:rsidRPr="007E0B83">
        <w:rPr>
          <w:rFonts w:ascii="Times New Roman" w:hAnsi="Times New Roman" w:cs="Times New Roman"/>
          <w:sz w:val="24"/>
          <w:szCs w:val="24"/>
        </w:rPr>
        <w:t xml:space="preserve">выше среднего по </w:t>
      </w:r>
      <w:r w:rsidR="00DA082D" w:rsidRPr="007E0B83">
        <w:rPr>
          <w:rFonts w:ascii="Times New Roman" w:hAnsi="Times New Roman" w:cs="Times New Roman"/>
          <w:sz w:val="24"/>
          <w:szCs w:val="24"/>
        </w:rPr>
        <w:t>России.</w:t>
      </w:r>
      <w:r w:rsidR="00863BFB" w:rsidRPr="007E0B83">
        <w:rPr>
          <w:rFonts w:ascii="Times New Roman" w:hAnsi="Times New Roman" w:cs="Times New Roman"/>
          <w:sz w:val="24"/>
          <w:szCs w:val="24"/>
        </w:rPr>
        <w:t xml:space="preserve"> </w:t>
      </w:r>
      <w:r w:rsidR="00B20185" w:rsidRPr="007E0B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294C" w:rsidRPr="007E0B83" w:rsidRDefault="00B20185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 xml:space="preserve">Мы удерживаемся в зоне демографической устойчивости. </w:t>
      </w:r>
      <w:r w:rsidR="00D24586" w:rsidRPr="007E0B83">
        <w:rPr>
          <w:rFonts w:ascii="Times New Roman" w:hAnsi="Times New Roman" w:cs="Times New Roman"/>
          <w:sz w:val="24"/>
          <w:szCs w:val="24"/>
        </w:rPr>
        <w:t xml:space="preserve">Показатели рождаемости по итогам года превысят показатели смертности в 2,2 раза. </w:t>
      </w:r>
      <w:r w:rsidRPr="007E0B83">
        <w:rPr>
          <w:rFonts w:ascii="Times New Roman" w:hAnsi="Times New Roman" w:cs="Times New Roman"/>
          <w:sz w:val="24"/>
          <w:szCs w:val="24"/>
        </w:rPr>
        <w:t xml:space="preserve">Регион занимает 10 место по рождаемости, 5 место по </w:t>
      </w:r>
      <w:r w:rsidR="00E96786" w:rsidRPr="007E0B83">
        <w:rPr>
          <w:rFonts w:ascii="Times New Roman" w:hAnsi="Times New Roman" w:cs="Times New Roman"/>
          <w:sz w:val="24"/>
          <w:szCs w:val="24"/>
        </w:rPr>
        <w:t xml:space="preserve">минимальному </w:t>
      </w:r>
      <w:r w:rsidRPr="007E0B83">
        <w:rPr>
          <w:rFonts w:ascii="Times New Roman" w:hAnsi="Times New Roman" w:cs="Times New Roman"/>
          <w:sz w:val="24"/>
          <w:szCs w:val="24"/>
        </w:rPr>
        <w:t xml:space="preserve">показателю смертности, 6 </w:t>
      </w:r>
      <w:r w:rsidR="00E41D2C" w:rsidRPr="007E0B83">
        <w:rPr>
          <w:rFonts w:ascii="Times New Roman" w:hAnsi="Times New Roman" w:cs="Times New Roman"/>
          <w:sz w:val="24"/>
          <w:szCs w:val="24"/>
        </w:rPr>
        <w:t>–</w:t>
      </w:r>
      <w:r w:rsidRPr="007E0B83">
        <w:rPr>
          <w:rFonts w:ascii="Times New Roman" w:hAnsi="Times New Roman" w:cs="Times New Roman"/>
          <w:sz w:val="24"/>
          <w:szCs w:val="24"/>
        </w:rPr>
        <w:t xml:space="preserve"> по естественному приросту населения. Важно, что </w:t>
      </w:r>
      <w:r w:rsidR="006A7236" w:rsidRPr="007E0B83">
        <w:rPr>
          <w:rFonts w:ascii="Times New Roman" w:hAnsi="Times New Roman" w:cs="Times New Roman"/>
          <w:sz w:val="24"/>
          <w:szCs w:val="24"/>
        </w:rPr>
        <w:t>естественный прирост</w:t>
      </w:r>
      <w:r w:rsidRPr="007E0B83">
        <w:rPr>
          <w:rFonts w:ascii="Times New Roman" w:hAnsi="Times New Roman" w:cs="Times New Roman"/>
          <w:sz w:val="24"/>
          <w:szCs w:val="24"/>
        </w:rPr>
        <w:t xml:space="preserve"> фиксируется во всех муниципальных образованиях автономного округа. </w:t>
      </w:r>
    </w:p>
    <w:p w:rsidR="00003BF8" w:rsidRPr="007E0B83" w:rsidRDefault="00B20185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>На это работают</w:t>
      </w:r>
      <w:r w:rsidR="002A5EDC" w:rsidRPr="007E0B83">
        <w:rPr>
          <w:rFonts w:ascii="Times New Roman" w:hAnsi="Times New Roman" w:cs="Times New Roman"/>
          <w:sz w:val="24"/>
          <w:szCs w:val="24"/>
        </w:rPr>
        <w:t xml:space="preserve"> в том числе </w:t>
      </w:r>
      <w:r w:rsidRPr="007E0B83">
        <w:rPr>
          <w:rFonts w:ascii="Times New Roman" w:hAnsi="Times New Roman" w:cs="Times New Roman"/>
          <w:sz w:val="24"/>
          <w:szCs w:val="24"/>
        </w:rPr>
        <w:t>социальные инвестиции, удельный вес которых в программных расходах бюджета превысил 70</w:t>
      </w:r>
      <w:r w:rsidR="0061486B" w:rsidRPr="007E0B83">
        <w:rPr>
          <w:rFonts w:ascii="Times New Roman" w:hAnsi="Times New Roman" w:cs="Times New Roman"/>
          <w:sz w:val="24"/>
          <w:szCs w:val="24"/>
        </w:rPr>
        <w:t xml:space="preserve"> </w:t>
      </w:r>
      <w:r w:rsidRPr="007E0B83">
        <w:rPr>
          <w:rFonts w:ascii="Times New Roman" w:hAnsi="Times New Roman" w:cs="Times New Roman"/>
          <w:sz w:val="24"/>
          <w:szCs w:val="24"/>
        </w:rPr>
        <w:t xml:space="preserve">%. </w:t>
      </w:r>
      <w:r w:rsidR="00863BFB" w:rsidRPr="007E0B83">
        <w:rPr>
          <w:rFonts w:ascii="Times New Roman" w:hAnsi="Times New Roman" w:cs="Times New Roman"/>
          <w:sz w:val="24"/>
          <w:szCs w:val="24"/>
        </w:rPr>
        <w:t>Это позволяет о</w:t>
      </w:r>
      <w:r w:rsidRPr="007E0B83">
        <w:rPr>
          <w:rFonts w:ascii="Times New Roman" w:hAnsi="Times New Roman" w:cs="Times New Roman"/>
          <w:sz w:val="24"/>
          <w:szCs w:val="24"/>
        </w:rPr>
        <w:t>беспеч</w:t>
      </w:r>
      <w:r w:rsidR="00863BFB" w:rsidRPr="007E0B83">
        <w:rPr>
          <w:rFonts w:ascii="Times New Roman" w:hAnsi="Times New Roman" w:cs="Times New Roman"/>
          <w:sz w:val="24"/>
          <w:szCs w:val="24"/>
        </w:rPr>
        <w:t>ить</w:t>
      </w:r>
      <w:r w:rsidRPr="007E0B83">
        <w:rPr>
          <w:rFonts w:ascii="Times New Roman" w:hAnsi="Times New Roman" w:cs="Times New Roman"/>
          <w:sz w:val="24"/>
          <w:szCs w:val="24"/>
        </w:rPr>
        <w:t xml:space="preserve"> выполнение социальных обязательств</w:t>
      </w:r>
      <w:r w:rsidR="00642F03" w:rsidRPr="007E0B83">
        <w:rPr>
          <w:rFonts w:ascii="Times New Roman" w:hAnsi="Times New Roman" w:cs="Times New Roman"/>
          <w:sz w:val="24"/>
          <w:szCs w:val="24"/>
        </w:rPr>
        <w:t xml:space="preserve">, в том числе по новым мерам поддержки, которые начали действовать в этом году. Среди них </w:t>
      </w:r>
      <w:r w:rsidR="007B6ACA" w:rsidRPr="007E0B83">
        <w:rPr>
          <w:rFonts w:ascii="Times New Roman" w:hAnsi="Times New Roman" w:cs="Times New Roman"/>
          <w:sz w:val="24"/>
          <w:szCs w:val="24"/>
        </w:rPr>
        <w:t>–</w:t>
      </w:r>
      <w:r w:rsidR="003A519F" w:rsidRPr="007E0B83">
        <w:rPr>
          <w:rFonts w:ascii="Times New Roman" w:hAnsi="Times New Roman" w:cs="Times New Roman"/>
          <w:sz w:val="24"/>
          <w:szCs w:val="24"/>
        </w:rPr>
        <w:t xml:space="preserve"> </w:t>
      </w:r>
      <w:r w:rsidR="00642F03" w:rsidRPr="007E0B83">
        <w:rPr>
          <w:rFonts w:ascii="Times New Roman" w:hAnsi="Times New Roman" w:cs="Times New Roman"/>
          <w:sz w:val="24"/>
          <w:szCs w:val="24"/>
        </w:rPr>
        <w:t xml:space="preserve">единовременная выплата на приобретение и установку оборудования для приема цифрового или спутникового телевидения, </w:t>
      </w:r>
      <w:r w:rsidR="003A519F" w:rsidRPr="007E0B83">
        <w:rPr>
          <w:rFonts w:ascii="Times New Roman" w:hAnsi="Times New Roman" w:cs="Times New Roman"/>
          <w:sz w:val="24"/>
          <w:szCs w:val="24"/>
        </w:rPr>
        <w:t>ежемесячная выплата в связи с рождением</w:t>
      </w:r>
      <w:r w:rsidR="001800FD" w:rsidRPr="007E0B83">
        <w:rPr>
          <w:rFonts w:ascii="Times New Roman" w:hAnsi="Times New Roman" w:cs="Times New Roman"/>
          <w:sz w:val="24"/>
          <w:szCs w:val="24"/>
        </w:rPr>
        <w:t>,</w:t>
      </w:r>
      <w:r w:rsidR="003A519F" w:rsidRPr="007E0B83">
        <w:rPr>
          <w:rFonts w:ascii="Times New Roman" w:hAnsi="Times New Roman" w:cs="Times New Roman"/>
          <w:sz w:val="24"/>
          <w:szCs w:val="24"/>
        </w:rPr>
        <w:t xml:space="preserve"> усыновлением первого ребенка, </w:t>
      </w:r>
      <w:r w:rsidR="00642F03" w:rsidRPr="007E0B83">
        <w:rPr>
          <w:rFonts w:ascii="Times New Roman" w:hAnsi="Times New Roman" w:cs="Times New Roman"/>
          <w:sz w:val="24"/>
          <w:szCs w:val="24"/>
        </w:rPr>
        <w:t xml:space="preserve">а также выплата </w:t>
      </w:r>
      <w:proofErr w:type="spellStart"/>
      <w:r w:rsidR="00642F03" w:rsidRPr="007E0B83">
        <w:rPr>
          <w:rFonts w:ascii="Times New Roman" w:hAnsi="Times New Roman" w:cs="Times New Roman"/>
          <w:sz w:val="24"/>
          <w:szCs w:val="24"/>
        </w:rPr>
        <w:t>югорчанам</w:t>
      </w:r>
      <w:proofErr w:type="spellEnd"/>
      <w:r w:rsidR="00642F03" w:rsidRPr="007E0B83">
        <w:rPr>
          <w:rFonts w:ascii="Times New Roman" w:hAnsi="Times New Roman" w:cs="Times New Roman"/>
          <w:sz w:val="24"/>
          <w:szCs w:val="24"/>
        </w:rPr>
        <w:t>, родившимся в автономном округе</w:t>
      </w:r>
      <w:r w:rsidR="002A5EDC" w:rsidRPr="007E0B83">
        <w:rPr>
          <w:rFonts w:ascii="Times New Roman" w:hAnsi="Times New Roman" w:cs="Times New Roman"/>
          <w:sz w:val="24"/>
          <w:szCs w:val="24"/>
        </w:rPr>
        <w:t>,</w:t>
      </w:r>
      <w:r w:rsidR="00642F03" w:rsidRPr="007E0B83">
        <w:rPr>
          <w:rFonts w:ascii="Times New Roman" w:hAnsi="Times New Roman" w:cs="Times New Roman"/>
          <w:sz w:val="24"/>
          <w:szCs w:val="24"/>
        </w:rPr>
        <w:t xml:space="preserve"> </w:t>
      </w:r>
      <w:r w:rsidR="002A5EDC" w:rsidRPr="007E0B83">
        <w:rPr>
          <w:rFonts w:ascii="Times New Roman" w:hAnsi="Times New Roman" w:cs="Times New Roman"/>
          <w:sz w:val="24"/>
          <w:szCs w:val="24"/>
        </w:rPr>
        <w:t xml:space="preserve">начиная </w:t>
      </w:r>
      <w:r w:rsidR="00642F03" w:rsidRPr="007E0B83">
        <w:rPr>
          <w:rFonts w:ascii="Times New Roman" w:hAnsi="Times New Roman" w:cs="Times New Roman"/>
          <w:sz w:val="24"/>
          <w:szCs w:val="24"/>
        </w:rPr>
        <w:t>с 1993 года, при</w:t>
      </w:r>
      <w:r w:rsidR="006A7236" w:rsidRPr="007E0B83">
        <w:rPr>
          <w:rFonts w:ascii="Times New Roman" w:hAnsi="Times New Roman" w:cs="Times New Roman"/>
          <w:sz w:val="24"/>
          <w:szCs w:val="24"/>
        </w:rPr>
        <w:t xml:space="preserve">уроченная к Десятилетию детства, 25-летию Конституции </w:t>
      </w:r>
      <w:r w:rsidR="00F9294C" w:rsidRPr="007E0B83">
        <w:rPr>
          <w:rFonts w:ascii="Times New Roman" w:hAnsi="Times New Roman" w:cs="Times New Roman"/>
          <w:sz w:val="24"/>
          <w:szCs w:val="24"/>
        </w:rPr>
        <w:t>страны</w:t>
      </w:r>
      <w:r w:rsidR="006A7236" w:rsidRPr="007E0B83">
        <w:rPr>
          <w:rFonts w:ascii="Times New Roman" w:hAnsi="Times New Roman" w:cs="Times New Roman"/>
          <w:sz w:val="24"/>
          <w:szCs w:val="24"/>
        </w:rPr>
        <w:t>.</w:t>
      </w:r>
      <w:r w:rsidR="00642F03" w:rsidRPr="007E0B83">
        <w:rPr>
          <w:rFonts w:ascii="Times New Roman" w:hAnsi="Times New Roman" w:cs="Times New Roman"/>
          <w:sz w:val="24"/>
          <w:szCs w:val="24"/>
        </w:rPr>
        <w:t xml:space="preserve"> На данный момент этой </w:t>
      </w:r>
      <w:r w:rsidR="00056B5A" w:rsidRPr="007E0B83">
        <w:rPr>
          <w:rFonts w:ascii="Times New Roman" w:hAnsi="Times New Roman" w:cs="Times New Roman"/>
          <w:sz w:val="24"/>
          <w:szCs w:val="24"/>
        </w:rPr>
        <w:t xml:space="preserve">самой массовой </w:t>
      </w:r>
      <w:r w:rsidR="00642F03" w:rsidRPr="007E0B83">
        <w:rPr>
          <w:rFonts w:ascii="Times New Roman" w:hAnsi="Times New Roman" w:cs="Times New Roman"/>
          <w:sz w:val="24"/>
          <w:szCs w:val="24"/>
        </w:rPr>
        <w:t xml:space="preserve">мерой поддержки </w:t>
      </w:r>
      <w:r w:rsidR="004A72AB" w:rsidRPr="007E0B83">
        <w:rPr>
          <w:rFonts w:ascii="Times New Roman" w:hAnsi="Times New Roman" w:cs="Times New Roman"/>
          <w:sz w:val="24"/>
          <w:szCs w:val="24"/>
        </w:rPr>
        <w:t xml:space="preserve">в истории региона </w:t>
      </w:r>
      <w:r w:rsidR="00642F03" w:rsidRPr="007E0B83">
        <w:rPr>
          <w:rFonts w:ascii="Times New Roman" w:hAnsi="Times New Roman" w:cs="Times New Roman"/>
          <w:sz w:val="24"/>
          <w:szCs w:val="24"/>
        </w:rPr>
        <w:t>уже воспользовался каждый четвертый житель Югры.</w:t>
      </w:r>
    </w:p>
    <w:p w:rsidR="009E41CE" w:rsidRPr="007E0B83" w:rsidRDefault="00056B5A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>Уважаемые земляки!</w:t>
      </w:r>
    </w:p>
    <w:p w:rsidR="00056B5A" w:rsidRPr="007E0B83" w:rsidRDefault="00C7317D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>Названные выше результаты – это база, фундамент</w:t>
      </w:r>
      <w:r w:rsidR="00D37813" w:rsidRPr="007E0B83">
        <w:rPr>
          <w:rFonts w:ascii="Times New Roman" w:hAnsi="Times New Roman" w:cs="Times New Roman"/>
          <w:sz w:val="24"/>
          <w:szCs w:val="24"/>
        </w:rPr>
        <w:t>, на котор</w:t>
      </w:r>
      <w:r w:rsidR="007B6ACA" w:rsidRPr="007E0B83">
        <w:rPr>
          <w:rFonts w:ascii="Times New Roman" w:hAnsi="Times New Roman" w:cs="Times New Roman"/>
          <w:sz w:val="24"/>
          <w:szCs w:val="24"/>
        </w:rPr>
        <w:t>ом предстоит строить Югру, конту</w:t>
      </w:r>
      <w:r w:rsidR="00D37813" w:rsidRPr="007E0B83">
        <w:rPr>
          <w:rFonts w:ascii="Times New Roman" w:hAnsi="Times New Roman" w:cs="Times New Roman"/>
          <w:sz w:val="24"/>
          <w:szCs w:val="24"/>
        </w:rPr>
        <w:t xml:space="preserve">ры которой </w:t>
      </w:r>
      <w:r w:rsidR="006A7236" w:rsidRPr="007E0B83">
        <w:rPr>
          <w:rFonts w:ascii="Times New Roman" w:hAnsi="Times New Roman" w:cs="Times New Roman"/>
          <w:sz w:val="24"/>
          <w:szCs w:val="24"/>
        </w:rPr>
        <w:t xml:space="preserve">мы, </w:t>
      </w:r>
      <w:r w:rsidR="00D37813" w:rsidRPr="007E0B83">
        <w:rPr>
          <w:rFonts w:ascii="Times New Roman" w:hAnsi="Times New Roman" w:cs="Times New Roman"/>
          <w:sz w:val="24"/>
          <w:szCs w:val="24"/>
        </w:rPr>
        <w:t>югорчане</w:t>
      </w:r>
      <w:r w:rsidR="006A7236" w:rsidRPr="007E0B83">
        <w:rPr>
          <w:rFonts w:ascii="Times New Roman" w:hAnsi="Times New Roman" w:cs="Times New Roman"/>
          <w:sz w:val="24"/>
          <w:szCs w:val="24"/>
        </w:rPr>
        <w:t>,</w:t>
      </w:r>
      <w:r w:rsidR="00D37813" w:rsidRPr="007E0B83">
        <w:rPr>
          <w:rFonts w:ascii="Times New Roman" w:hAnsi="Times New Roman" w:cs="Times New Roman"/>
          <w:sz w:val="24"/>
          <w:szCs w:val="24"/>
        </w:rPr>
        <w:t xml:space="preserve"> задали в Стратегии-2030. </w:t>
      </w:r>
      <w:r w:rsidR="0086492D" w:rsidRPr="007E0B83">
        <w:rPr>
          <w:rFonts w:ascii="Times New Roman" w:hAnsi="Times New Roman" w:cs="Times New Roman"/>
          <w:sz w:val="24"/>
          <w:szCs w:val="24"/>
        </w:rPr>
        <w:t xml:space="preserve">Координация усилий, доверие и партнерство – основной источник и движущая сила справедливого, ожидаемого обществом развития. </w:t>
      </w:r>
      <w:r w:rsidR="00CD6AF0" w:rsidRPr="007E0B83">
        <w:rPr>
          <w:rFonts w:ascii="Times New Roman" w:hAnsi="Times New Roman" w:cs="Times New Roman"/>
          <w:sz w:val="24"/>
          <w:szCs w:val="24"/>
        </w:rPr>
        <w:t xml:space="preserve">Качественно новые инструменты для </w:t>
      </w:r>
      <w:r w:rsidR="00452368" w:rsidRPr="007E0B83">
        <w:rPr>
          <w:rFonts w:ascii="Times New Roman" w:hAnsi="Times New Roman" w:cs="Times New Roman"/>
          <w:sz w:val="24"/>
          <w:szCs w:val="24"/>
        </w:rPr>
        <w:t>этого</w:t>
      </w:r>
      <w:r w:rsidR="0086492D" w:rsidRPr="007E0B83">
        <w:rPr>
          <w:rFonts w:ascii="Times New Roman" w:hAnsi="Times New Roman" w:cs="Times New Roman"/>
          <w:sz w:val="24"/>
          <w:szCs w:val="24"/>
        </w:rPr>
        <w:t xml:space="preserve"> </w:t>
      </w:r>
      <w:r w:rsidR="002F4A58" w:rsidRPr="007E0B83">
        <w:rPr>
          <w:rFonts w:ascii="Times New Roman" w:hAnsi="Times New Roman" w:cs="Times New Roman"/>
          <w:sz w:val="24"/>
          <w:szCs w:val="24"/>
        </w:rPr>
        <w:t>открывает цифровая экономика.</w:t>
      </w:r>
    </w:p>
    <w:p w:rsidR="00432957" w:rsidRPr="007E0B83" w:rsidRDefault="007977C7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>Югра входит в первую тройку регионов страны по уровню развития информационного общества и электронного Правительства.</w:t>
      </w:r>
    </w:p>
    <w:p w:rsidR="0069090B" w:rsidRPr="007E0B83" w:rsidRDefault="002F4A58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 xml:space="preserve">В этом году </w:t>
      </w:r>
      <w:r w:rsidR="001E7F0E" w:rsidRPr="007E0B83">
        <w:rPr>
          <w:rFonts w:ascii="Times New Roman" w:hAnsi="Times New Roman" w:cs="Times New Roman"/>
          <w:sz w:val="24"/>
          <w:szCs w:val="24"/>
        </w:rPr>
        <w:t xml:space="preserve">построены волоконно-оптические линии связи на территории </w:t>
      </w:r>
      <w:r w:rsidR="009326F9" w:rsidRPr="007E0B83">
        <w:rPr>
          <w:rFonts w:ascii="Times New Roman" w:hAnsi="Times New Roman" w:cs="Times New Roman"/>
          <w:sz w:val="24"/>
          <w:szCs w:val="24"/>
        </w:rPr>
        <w:t xml:space="preserve">еще </w:t>
      </w:r>
      <w:r w:rsidR="001E7F0E" w:rsidRPr="007E0B83">
        <w:rPr>
          <w:rFonts w:ascii="Times New Roman" w:hAnsi="Times New Roman" w:cs="Times New Roman"/>
          <w:sz w:val="24"/>
          <w:szCs w:val="24"/>
        </w:rPr>
        <w:t>13 населенных пунктов, в которых прожива</w:t>
      </w:r>
      <w:r w:rsidR="002A5EDC" w:rsidRPr="007E0B83">
        <w:rPr>
          <w:rFonts w:ascii="Times New Roman" w:hAnsi="Times New Roman" w:cs="Times New Roman"/>
          <w:sz w:val="24"/>
          <w:szCs w:val="24"/>
        </w:rPr>
        <w:t>ю</w:t>
      </w:r>
      <w:r w:rsidR="001E7F0E" w:rsidRPr="007E0B83">
        <w:rPr>
          <w:rFonts w:ascii="Times New Roman" w:hAnsi="Times New Roman" w:cs="Times New Roman"/>
          <w:sz w:val="24"/>
          <w:szCs w:val="24"/>
        </w:rPr>
        <w:t xml:space="preserve">т 20 тысяч югорчан. </w:t>
      </w:r>
      <w:r w:rsidR="002D0A3C" w:rsidRPr="007E0B83">
        <w:rPr>
          <w:rFonts w:ascii="Times New Roman" w:hAnsi="Times New Roman" w:cs="Times New Roman"/>
          <w:sz w:val="24"/>
          <w:szCs w:val="24"/>
        </w:rPr>
        <w:t>Охват населения высокоскоростным Интернетом увеличился до 99</w:t>
      </w:r>
      <w:r w:rsidR="00E934B5" w:rsidRPr="007E0B83">
        <w:rPr>
          <w:rFonts w:ascii="Times New Roman" w:hAnsi="Times New Roman" w:cs="Times New Roman"/>
          <w:sz w:val="24"/>
          <w:szCs w:val="24"/>
        </w:rPr>
        <w:t>,6</w:t>
      </w:r>
      <w:r w:rsidR="002D0A3C" w:rsidRPr="007E0B83">
        <w:rPr>
          <w:rFonts w:ascii="Times New Roman" w:hAnsi="Times New Roman" w:cs="Times New Roman"/>
          <w:sz w:val="24"/>
          <w:szCs w:val="24"/>
        </w:rPr>
        <w:t xml:space="preserve"> %</w:t>
      </w:r>
      <w:r w:rsidR="001E7F0E" w:rsidRPr="007E0B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74C3" w:rsidRPr="007E0B83" w:rsidRDefault="009326F9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 xml:space="preserve">Подчеркну </w:t>
      </w:r>
      <w:r w:rsidR="002A5EDC" w:rsidRPr="007E0B83">
        <w:rPr>
          <w:rFonts w:ascii="Times New Roman" w:hAnsi="Times New Roman" w:cs="Times New Roman"/>
          <w:sz w:val="24"/>
          <w:szCs w:val="24"/>
        </w:rPr>
        <w:t>–</w:t>
      </w:r>
      <w:r w:rsidRPr="007E0B83">
        <w:rPr>
          <w:rFonts w:ascii="Times New Roman" w:hAnsi="Times New Roman" w:cs="Times New Roman"/>
          <w:sz w:val="24"/>
          <w:szCs w:val="24"/>
        </w:rPr>
        <w:t xml:space="preserve"> </w:t>
      </w:r>
      <w:r w:rsidR="008A74C3" w:rsidRPr="007E0B83">
        <w:rPr>
          <w:rFonts w:ascii="Times New Roman" w:hAnsi="Times New Roman" w:cs="Times New Roman"/>
          <w:sz w:val="24"/>
          <w:szCs w:val="24"/>
        </w:rPr>
        <w:t>р</w:t>
      </w:r>
      <w:r w:rsidR="005B59E2" w:rsidRPr="007E0B83">
        <w:rPr>
          <w:rFonts w:ascii="Times New Roman" w:hAnsi="Times New Roman" w:cs="Times New Roman"/>
          <w:sz w:val="24"/>
          <w:szCs w:val="24"/>
        </w:rPr>
        <w:t>асширени</w:t>
      </w:r>
      <w:r w:rsidRPr="007E0B83">
        <w:rPr>
          <w:rFonts w:ascii="Times New Roman" w:hAnsi="Times New Roman" w:cs="Times New Roman"/>
          <w:sz w:val="24"/>
          <w:szCs w:val="24"/>
        </w:rPr>
        <w:t>е</w:t>
      </w:r>
      <w:r w:rsidR="005B59E2" w:rsidRPr="007E0B83">
        <w:rPr>
          <w:rFonts w:ascii="Times New Roman" w:hAnsi="Times New Roman" w:cs="Times New Roman"/>
          <w:sz w:val="24"/>
          <w:szCs w:val="24"/>
        </w:rPr>
        <w:t xml:space="preserve"> охвата связью </w:t>
      </w:r>
      <w:r w:rsidR="008A74C3" w:rsidRPr="007E0B83">
        <w:rPr>
          <w:rFonts w:ascii="Times New Roman" w:hAnsi="Times New Roman" w:cs="Times New Roman"/>
          <w:sz w:val="24"/>
          <w:szCs w:val="24"/>
        </w:rPr>
        <w:t>недо</w:t>
      </w:r>
      <w:r w:rsidR="005B59E2" w:rsidRPr="007E0B83">
        <w:rPr>
          <w:rFonts w:ascii="Times New Roman" w:hAnsi="Times New Roman" w:cs="Times New Roman"/>
          <w:sz w:val="24"/>
          <w:szCs w:val="24"/>
        </w:rPr>
        <w:t xml:space="preserve">статочно для того, чтобы полностью реализовать </w:t>
      </w:r>
      <w:r w:rsidR="008A74C3" w:rsidRPr="007E0B83">
        <w:rPr>
          <w:rFonts w:ascii="Times New Roman" w:hAnsi="Times New Roman" w:cs="Times New Roman"/>
          <w:sz w:val="24"/>
          <w:szCs w:val="24"/>
        </w:rPr>
        <w:t>потенциал новых возможностей</w:t>
      </w:r>
      <w:r w:rsidR="005B59E2" w:rsidRPr="007E0B83">
        <w:rPr>
          <w:rFonts w:ascii="Times New Roman" w:hAnsi="Times New Roman" w:cs="Times New Roman"/>
          <w:sz w:val="24"/>
          <w:szCs w:val="24"/>
        </w:rPr>
        <w:t>. Инвестиции в циф</w:t>
      </w:r>
      <w:r w:rsidR="008A74C3" w:rsidRPr="007E0B83">
        <w:rPr>
          <w:rFonts w:ascii="Times New Roman" w:hAnsi="Times New Roman" w:cs="Times New Roman"/>
          <w:sz w:val="24"/>
          <w:szCs w:val="24"/>
        </w:rPr>
        <w:t>ровые технологии необходимо под</w:t>
      </w:r>
      <w:r w:rsidR="005B59E2" w:rsidRPr="007E0B83">
        <w:rPr>
          <w:rFonts w:ascii="Times New Roman" w:hAnsi="Times New Roman" w:cs="Times New Roman"/>
          <w:sz w:val="24"/>
          <w:szCs w:val="24"/>
        </w:rPr>
        <w:t>крепить «аналоговыми доп</w:t>
      </w:r>
      <w:r w:rsidR="008A74C3" w:rsidRPr="007E0B83">
        <w:rPr>
          <w:rFonts w:ascii="Times New Roman" w:hAnsi="Times New Roman" w:cs="Times New Roman"/>
          <w:sz w:val="24"/>
          <w:szCs w:val="24"/>
        </w:rPr>
        <w:t xml:space="preserve">олнениями»: нормативно-правовой </w:t>
      </w:r>
      <w:r w:rsidR="005B59E2" w:rsidRPr="007E0B83">
        <w:rPr>
          <w:rFonts w:ascii="Times New Roman" w:hAnsi="Times New Roman" w:cs="Times New Roman"/>
          <w:sz w:val="24"/>
          <w:szCs w:val="24"/>
        </w:rPr>
        <w:t>базой, позволяющей использов</w:t>
      </w:r>
      <w:r w:rsidR="008A74C3" w:rsidRPr="007E0B83">
        <w:rPr>
          <w:rFonts w:ascii="Times New Roman" w:hAnsi="Times New Roman" w:cs="Times New Roman"/>
          <w:sz w:val="24"/>
          <w:szCs w:val="24"/>
        </w:rPr>
        <w:t xml:space="preserve">ать возможности интернета </w:t>
      </w:r>
      <w:r w:rsidR="005B59E2" w:rsidRPr="007E0B83">
        <w:rPr>
          <w:rFonts w:ascii="Times New Roman" w:hAnsi="Times New Roman" w:cs="Times New Roman"/>
          <w:sz w:val="24"/>
          <w:szCs w:val="24"/>
        </w:rPr>
        <w:t xml:space="preserve">для конкуренции </w:t>
      </w:r>
      <w:r w:rsidR="00271EAE" w:rsidRPr="007E0B83">
        <w:rPr>
          <w:rFonts w:ascii="Times New Roman" w:hAnsi="Times New Roman" w:cs="Times New Roman"/>
          <w:sz w:val="24"/>
          <w:szCs w:val="24"/>
        </w:rPr>
        <w:t xml:space="preserve">в бизнесе </w:t>
      </w:r>
      <w:r w:rsidR="005B59E2" w:rsidRPr="007E0B83">
        <w:rPr>
          <w:rFonts w:ascii="Times New Roman" w:hAnsi="Times New Roman" w:cs="Times New Roman"/>
          <w:sz w:val="24"/>
          <w:szCs w:val="24"/>
        </w:rPr>
        <w:t xml:space="preserve">и </w:t>
      </w:r>
      <w:r w:rsidR="0086492D" w:rsidRPr="007E0B83">
        <w:rPr>
          <w:rFonts w:ascii="Times New Roman" w:hAnsi="Times New Roman" w:cs="Times New Roman"/>
          <w:sz w:val="24"/>
          <w:szCs w:val="24"/>
        </w:rPr>
        <w:t xml:space="preserve">социальных </w:t>
      </w:r>
      <w:r w:rsidR="005B59E2" w:rsidRPr="007E0B83">
        <w:rPr>
          <w:rFonts w:ascii="Times New Roman" w:hAnsi="Times New Roman" w:cs="Times New Roman"/>
          <w:sz w:val="24"/>
          <w:szCs w:val="24"/>
        </w:rPr>
        <w:t>инновац</w:t>
      </w:r>
      <w:r w:rsidR="008A74C3" w:rsidRPr="007E0B83">
        <w:rPr>
          <w:rFonts w:ascii="Times New Roman" w:hAnsi="Times New Roman" w:cs="Times New Roman"/>
          <w:sz w:val="24"/>
          <w:szCs w:val="24"/>
        </w:rPr>
        <w:t>ий</w:t>
      </w:r>
      <w:r w:rsidR="0086492D" w:rsidRPr="007E0B83">
        <w:rPr>
          <w:rFonts w:ascii="Times New Roman" w:hAnsi="Times New Roman" w:cs="Times New Roman"/>
          <w:sz w:val="24"/>
          <w:szCs w:val="24"/>
        </w:rPr>
        <w:t>;</w:t>
      </w:r>
      <w:r w:rsidR="008A74C3" w:rsidRPr="007E0B83">
        <w:rPr>
          <w:rFonts w:ascii="Times New Roman" w:hAnsi="Times New Roman" w:cs="Times New Roman"/>
          <w:sz w:val="24"/>
          <w:szCs w:val="24"/>
        </w:rPr>
        <w:t xml:space="preserve"> совершенствованием навыков, </w:t>
      </w:r>
      <w:r w:rsidR="00653A06" w:rsidRPr="007E0B83">
        <w:rPr>
          <w:rFonts w:ascii="Times New Roman" w:hAnsi="Times New Roman" w:cs="Times New Roman"/>
          <w:sz w:val="24"/>
          <w:szCs w:val="24"/>
        </w:rPr>
        <w:t>помогающих</w:t>
      </w:r>
      <w:r w:rsidR="005B59E2" w:rsidRPr="007E0B83">
        <w:rPr>
          <w:rFonts w:ascii="Times New Roman" w:hAnsi="Times New Roman" w:cs="Times New Roman"/>
          <w:sz w:val="24"/>
          <w:szCs w:val="24"/>
        </w:rPr>
        <w:t xml:space="preserve"> людям </w:t>
      </w:r>
      <w:r w:rsidR="0086492D" w:rsidRPr="007E0B83">
        <w:rPr>
          <w:rFonts w:ascii="Times New Roman" w:hAnsi="Times New Roman" w:cs="Times New Roman"/>
          <w:sz w:val="24"/>
          <w:szCs w:val="24"/>
        </w:rPr>
        <w:t xml:space="preserve">разных возрастов </w:t>
      </w:r>
      <w:r w:rsidR="005B59E2" w:rsidRPr="007E0B83">
        <w:rPr>
          <w:rFonts w:ascii="Times New Roman" w:hAnsi="Times New Roman" w:cs="Times New Roman"/>
          <w:sz w:val="24"/>
          <w:szCs w:val="24"/>
        </w:rPr>
        <w:t>в полно</w:t>
      </w:r>
      <w:r w:rsidR="008A74C3" w:rsidRPr="007E0B83">
        <w:rPr>
          <w:rFonts w:ascii="Times New Roman" w:hAnsi="Times New Roman" w:cs="Times New Roman"/>
          <w:sz w:val="24"/>
          <w:szCs w:val="24"/>
        </w:rPr>
        <w:t>й мере использовать возможности цифровых технологий</w:t>
      </w:r>
      <w:r w:rsidR="0086492D" w:rsidRPr="007E0B83">
        <w:rPr>
          <w:rFonts w:ascii="Times New Roman" w:hAnsi="Times New Roman" w:cs="Times New Roman"/>
          <w:sz w:val="24"/>
          <w:szCs w:val="24"/>
        </w:rPr>
        <w:t>;</w:t>
      </w:r>
      <w:r w:rsidR="008A74C3" w:rsidRPr="007E0B83">
        <w:rPr>
          <w:rFonts w:ascii="Times New Roman" w:hAnsi="Times New Roman" w:cs="Times New Roman"/>
          <w:sz w:val="24"/>
          <w:szCs w:val="24"/>
        </w:rPr>
        <w:t xml:space="preserve"> электронными инструментами гражданского участия в управлении, обеспечиваю</w:t>
      </w:r>
      <w:r w:rsidR="005B59E2" w:rsidRPr="007E0B83">
        <w:rPr>
          <w:rFonts w:ascii="Times New Roman" w:hAnsi="Times New Roman" w:cs="Times New Roman"/>
          <w:sz w:val="24"/>
          <w:szCs w:val="24"/>
        </w:rPr>
        <w:t>щ</w:t>
      </w:r>
      <w:r w:rsidR="008A74C3" w:rsidRPr="007E0B83">
        <w:rPr>
          <w:rFonts w:ascii="Times New Roman" w:hAnsi="Times New Roman" w:cs="Times New Roman"/>
          <w:sz w:val="24"/>
          <w:szCs w:val="24"/>
        </w:rPr>
        <w:t>ими</w:t>
      </w:r>
      <w:r w:rsidR="005B59E2" w:rsidRPr="007E0B83">
        <w:rPr>
          <w:rFonts w:ascii="Times New Roman" w:hAnsi="Times New Roman" w:cs="Times New Roman"/>
          <w:sz w:val="24"/>
          <w:szCs w:val="24"/>
        </w:rPr>
        <w:t xml:space="preserve"> оперативн</w:t>
      </w:r>
      <w:r w:rsidR="00E866EF" w:rsidRPr="007E0B83">
        <w:rPr>
          <w:rFonts w:ascii="Times New Roman" w:hAnsi="Times New Roman" w:cs="Times New Roman"/>
          <w:sz w:val="24"/>
          <w:szCs w:val="24"/>
        </w:rPr>
        <w:t>ые</w:t>
      </w:r>
      <w:r w:rsidR="008A74C3" w:rsidRPr="007E0B83">
        <w:rPr>
          <w:rFonts w:ascii="Times New Roman" w:hAnsi="Times New Roman" w:cs="Times New Roman"/>
          <w:sz w:val="24"/>
          <w:szCs w:val="24"/>
        </w:rPr>
        <w:t xml:space="preserve"> обменны</w:t>
      </w:r>
      <w:r w:rsidR="00E866EF" w:rsidRPr="007E0B83">
        <w:rPr>
          <w:rFonts w:ascii="Times New Roman" w:hAnsi="Times New Roman" w:cs="Times New Roman"/>
          <w:sz w:val="24"/>
          <w:szCs w:val="24"/>
        </w:rPr>
        <w:t>е</w:t>
      </w:r>
      <w:r w:rsidR="008A74C3" w:rsidRPr="007E0B83">
        <w:rPr>
          <w:rFonts w:ascii="Times New Roman" w:hAnsi="Times New Roman" w:cs="Times New Roman"/>
          <w:sz w:val="24"/>
          <w:szCs w:val="24"/>
        </w:rPr>
        <w:t xml:space="preserve"> процесс</w:t>
      </w:r>
      <w:r w:rsidR="00E866EF" w:rsidRPr="007E0B83">
        <w:rPr>
          <w:rFonts w:ascii="Times New Roman" w:hAnsi="Times New Roman" w:cs="Times New Roman"/>
          <w:sz w:val="24"/>
          <w:szCs w:val="24"/>
        </w:rPr>
        <w:t>ы</w:t>
      </w:r>
      <w:r w:rsidR="005B59E2" w:rsidRPr="007E0B83">
        <w:rPr>
          <w:rFonts w:ascii="Times New Roman" w:hAnsi="Times New Roman" w:cs="Times New Roman"/>
          <w:sz w:val="24"/>
          <w:szCs w:val="24"/>
        </w:rPr>
        <w:t xml:space="preserve"> </w:t>
      </w:r>
      <w:r w:rsidR="00E866EF" w:rsidRPr="007E0B83">
        <w:rPr>
          <w:rFonts w:ascii="Times New Roman" w:hAnsi="Times New Roman" w:cs="Times New Roman"/>
          <w:sz w:val="24"/>
          <w:szCs w:val="24"/>
        </w:rPr>
        <w:t xml:space="preserve">между </w:t>
      </w:r>
      <w:r w:rsidR="008A74C3" w:rsidRPr="007E0B83">
        <w:rPr>
          <w:rFonts w:ascii="Times New Roman" w:hAnsi="Times New Roman" w:cs="Times New Roman"/>
          <w:sz w:val="24"/>
          <w:szCs w:val="24"/>
        </w:rPr>
        <w:t>власт</w:t>
      </w:r>
      <w:r w:rsidR="00E866EF" w:rsidRPr="007E0B83">
        <w:rPr>
          <w:rFonts w:ascii="Times New Roman" w:hAnsi="Times New Roman" w:cs="Times New Roman"/>
          <w:sz w:val="24"/>
          <w:szCs w:val="24"/>
        </w:rPr>
        <w:t>ью</w:t>
      </w:r>
      <w:r w:rsidR="008A74C3" w:rsidRPr="007E0B83">
        <w:rPr>
          <w:rFonts w:ascii="Times New Roman" w:hAnsi="Times New Roman" w:cs="Times New Roman"/>
          <w:sz w:val="24"/>
          <w:szCs w:val="24"/>
        </w:rPr>
        <w:t xml:space="preserve"> и обществ</w:t>
      </w:r>
      <w:r w:rsidR="00E866EF" w:rsidRPr="007E0B83">
        <w:rPr>
          <w:rFonts w:ascii="Times New Roman" w:hAnsi="Times New Roman" w:cs="Times New Roman"/>
          <w:sz w:val="24"/>
          <w:szCs w:val="24"/>
        </w:rPr>
        <w:t>ом</w:t>
      </w:r>
      <w:r w:rsidR="005B59E2" w:rsidRPr="007E0B83">
        <w:rPr>
          <w:rFonts w:ascii="Times New Roman" w:hAnsi="Times New Roman" w:cs="Times New Roman"/>
          <w:sz w:val="24"/>
          <w:szCs w:val="24"/>
        </w:rPr>
        <w:t xml:space="preserve">. </w:t>
      </w:r>
      <w:r w:rsidR="008A74C3" w:rsidRPr="007E0B83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F75AA6" w:rsidRPr="007E0B83">
        <w:rPr>
          <w:rFonts w:ascii="Times New Roman" w:hAnsi="Times New Roman" w:cs="Times New Roman"/>
          <w:sz w:val="24"/>
          <w:szCs w:val="24"/>
        </w:rPr>
        <w:t>этого</w:t>
      </w:r>
      <w:r w:rsidR="0086492D" w:rsidRPr="007E0B83">
        <w:rPr>
          <w:rFonts w:ascii="Times New Roman" w:hAnsi="Times New Roman" w:cs="Times New Roman"/>
          <w:sz w:val="24"/>
          <w:szCs w:val="24"/>
        </w:rPr>
        <w:t xml:space="preserve"> подхода к формированию цифровой экономики в Югре – одна из приоритетных задач 2019 года.</w:t>
      </w:r>
    </w:p>
    <w:p w:rsidR="000B30A8" w:rsidRPr="007E0B83" w:rsidRDefault="00233847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 xml:space="preserve">Мы договорились о такой совместной работе с участниками форума по развитию «умных городов», который проходил в этом году в Нижневартовске. </w:t>
      </w:r>
      <w:r w:rsidR="00452368" w:rsidRPr="007E0B83">
        <w:rPr>
          <w:rFonts w:ascii="Times New Roman" w:hAnsi="Times New Roman" w:cs="Times New Roman"/>
          <w:sz w:val="24"/>
          <w:szCs w:val="24"/>
        </w:rPr>
        <w:t xml:space="preserve">Поручаю профильным департаментам с привлечением граждан и экспертов сформировать </w:t>
      </w:r>
      <w:r w:rsidR="00653A06" w:rsidRPr="007E0B83">
        <w:rPr>
          <w:rFonts w:ascii="Times New Roman" w:hAnsi="Times New Roman" w:cs="Times New Roman"/>
          <w:sz w:val="24"/>
          <w:szCs w:val="24"/>
        </w:rPr>
        <w:t>портфель проектов</w:t>
      </w:r>
      <w:r w:rsidR="00452368" w:rsidRPr="007E0B83">
        <w:rPr>
          <w:rFonts w:ascii="Times New Roman" w:hAnsi="Times New Roman" w:cs="Times New Roman"/>
          <w:sz w:val="24"/>
          <w:szCs w:val="24"/>
        </w:rPr>
        <w:t xml:space="preserve"> </w:t>
      </w:r>
      <w:r w:rsidR="00DC0108" w:rsidRPr="007E0B83">
        <w:rPr>
          <w:rFonts w:ascii="Times New Roman" w:hAnsi="Times New Roman" w:cs="Times New Roman"/>
          <w:sz w:val="24"/>
          <w:szCs w:val="24"/>
        </w:rPr>
        <w:lastRenderedPageBreak/>
        <w:t>«Умный регион», предусматривающ</w:t>
      </w:r>
      <w:r w:rsidR="00653A06" w:rsidRPr="007E0B83">
        <w:rPr>
          <w:rFonts w:ascii="Times New Roman" w:hAnsi="Times New Roman" w:cs="Times New Roman"/>
          <w:sz w:val="24"/>
          <w:szCs w:val="24"/>
        </w:rPr>
        <w:t>ий</w:t>
      </w:r>
      <w:r w:rsidR="00DC0108" w:rsidRPr="007E0B83">
        <w:rPr>
          <w:rFonts w:ascii="Times New Roman" w:hAnsi="Times New Roman" w:cs="Times New Roman"/>
          <w:sz w:val="24"/>
          <w:szCs w:val="24"/>
        </w:rPr>
        <w:t xml:space="preserve"> </w:t>
      </w:r>
      <w:r w:rsidR="00452368" w:rsidRPr="007E0B83">
        <w:rPr>
          <w:rFonts w:ascii="Times New Roman" w:hAnsi="Times New Roman" w:cs="Times New Roman"/>
          <w:sz w:val="24"/>
          <w:szCs w:val="24"/>
        </w:rPr>
        <w:t>внедрени</w:t>
      </w:r>
      <w:r w:rsidR="00C03DC1" w:rsidRPr="007E0B83">
        <w:rPr>
          <w:rFonts w:ascii="Times New Roman" w:hAnsi="Times New Roman" w:cs="Times New Roman"/>
          <w:sz w:val="24"/>
          <w:szCs w:val="24"/>
        </w:rPr>
        <w:t>е</w:t>
      </w:r>
      <w:r w:rsidR="00452368" w:rsidRPr="007E0B83">
        <w:rPr>
          <w:rFonts w:ascii="Times New Roman" w:hAnsi="Times New Roman" w:cs="Times New Roman"/>
          <w:sz w:val="24"/>
          <w:szCs w:val="24"/>
        </w:rPr>
        <w:t xml:space="preserve"> интеллектуальных цифровых технологий</w:t>
      </w:r>
      <w:r w:rsidR="00DC0108" w:rsidRPr="007E0B83">
        <w:rPr>
          <w:rFonts w:ascii="Times New Roman" w:hAnsi="Times New Roman" w:cs="Times New Roman"/>
          <w:sz w:val="24"/>
          <w:szCs w:val="24"/>
        </w:rPr>
        <w:t xml:space="preserve">, способных ускорить развитие территорий, развить перспективные формы партнерства власти, бизнеса и общества, повысить качество жизни </w:t>
      </w:r>
      <w:r w:rsidR="0069090B" w:rsidRPr="007E0B83">
        <w:rPr>
          <w:rFonts w:ascii="Times New Roman" w:hAnsi="Times New Roman" w:cs="Times New Roman"/>
          <w:sz w:val="24"/>
          <w:szCs w:val="24"/>
        </w:rPr>
        <w:t>людей</w:t>
      </w:r>
      <w:r w:rsidR="00DC0108" w:rsidRPr="007E0B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3847" w:rsidRPr="007E0B83" w:rsidRDefault="00233847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>Уважаемые земляки!</w:t>
      </w:r>
    </w:p>
    <w:p w:rsidR="00967CA7" w:rsidRPr="007E0B83" w:rsidRDefault="00271EAE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>Внедрение цифровых технологий стало одной из главных тенденций в развитии отраслей экономик</w:t>
      </w:r>
      <w:r w:rsidR="00967CA7" w:rsidRPr="007E0B83">
        <w:rPr>
          <w:rFonts w:ascii="Times New Roman" w:hAnsi="Times New Roman" w:cs="Times New Roman"/>
          <w:sz w:val="24"/>
          <w:szCs w:val="24"/>
        </w:rPr>
        <w:t>и</w:t>
      </w:r>
      <w:r w:rsidRPr="007E0B83">
        <w:rPr>
          <w:rFonts w:ascii="Times New Roman" w:hAnsi="Times New Roman" w:cs="Times New Roman"/>
          <w:sz w:val="24"/>
          <w:szCs w:val="24"/>
        </w:rPr>
        <w:t xml:space="preserve"> и социальной сферы в текущем году. </w:t>
      </w:r>
      <w:r w:rsidR="005B01A6" w:rsidRPr="007E0B83">
        <w:rPr>
          <w:rFonts w:ascii="Times New Roman" w:hAnsi="Times New Roman" w:cs="Times New Roman"/>
          <w:sz w:val="24"/>
          <w:szCs w:val="24"/>
        </w:rPr>
        <w:t xml:space="preserve">Остановлюсь на </w:t>
      </w:r>
      <w:r w:rsidR="00137A86">
        <w:rPr>
          <w:rFonts w:ascii="Times New Roman" w:hAnsi="Times New Roman" w:cs="Times New Roman"/>
          <w:sz w:val="24"/>
          <w:szCs w:val="24"/>
        </w:rPr>
        <w:t>некоторых их них, в том числе включающих задачи.</w:t>
      </w:r>
    </w:p>
    <w:p w:rsidR="00967CA7" w:rsidRPr="007E0B83" w:rsidRDefault="00967CA7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 xml:space="preserve">Энергетика. </w:t>
      </w:r>
      <w:r w:rsidR="005B01A6" w:rsidRPr="007E0B83">
        <w:rPr>
          <w:rFonts w:ascii="Times New Roman" w:hAnsi="Times New Roman" w:cs="Times New Roman"/>
          <w:sz w:val="24"/>
          <w:szCs w:val="24"/>
        </w:rPr>
        <w:t xml:space="preserve">Темпы роста выработки электроэнергии вышли на рекордные за последние 5 лет показатели. 82 % произведенной энергии </w:t>
      </w:r>
      <w:r w:rsidR="00F75AA6" w:rsidRPr="007E0B83">
        <w:rPr>
          <w:rFonts w:ascii="Times New Roman" w:hAnsi="Times New Roman" w:cs="Times New Roman"/>
          <w:sz w:val="24"/>
          <w:szCs w:val="24"/>
        </w:rPr>
        <w:t>использу</w:t>
      </w:r>
      <w:r w:rsidR="00AE6273" w:rsidRPr="007E0B83">
        <w:rPr>
          <w:rFonts w:ascii="Times New Roman" w:hAnsi="Times New Roman" w:cs="Times New Roman"/>
          <w:sz w:val="24"/>
          <w:szCs w:val="24"/>
        </w:rPr>
        <w:t>ю</w:t>
      </w:r>
      <w:r w:rsidR="00F75AA6" w:rsidRPr="007E0B83">
        <w:rPr>
          <w:rFonts w:ascii="Times New Roman" w:hAnsi="Times New Roman" w:cs="Times New Roman"/>
          <w:sz w:val="24"/>
          <w:szCs w:val="24"/>
        </w:rPr>
        <w:t>тся регионом</w:t>
      </w:r>
      <w:r w:rsidR="005B01A6" w:rsidRPr="007E0B83">
        <w:rPr>
          <w:rFonts w:ascii="Times New Roman" w:hAnsi="Times New Roman" w:cs="Times New Roman"/>
          <w:sz w:val="24"/>
          <w:szCs w:val="24"/>
        </w:rPr>
        <w:t>, обеспечивая возможности для промышленного роста.</w:t>
      </w:r>
    </w:p>
    <w:p w:rsidR="004A248E" w:rsidRPr="007E0B83" w:rsidRDefault="000C5F5D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>В 2019 году компания «</w:t>
      </w:r>
      <w:proofErr w:type="spellStart"/>
      <w:r w:rsidRPr="007E0B83">
        <w:rPr>
          <w:rFonts w:ascii="Times New Roman" w:hAnsi="Times New Roman" w:cs="Times New Roman"/>
          <w:sz w:val="24"/>
          <w:szCs w:val="24"/>
        </w:rPr>
        <w:t>Тюменьэнерго</w:t>
      </w:r>
      <w:proofErr w:type="spellEnd"/>
      <w:r w:rsidRPr="007E0B83">
        <w:rPr>
          <w:rFonts w:ascii="Times New Roman" w:hAnsi="Times New Roman" w:cs="Times New Roman"/>
          <w:sz w:val="24"/>
          <w:szCs w:val="24"/>
        </w:rPr>
        <w:t>» приступает к реализации программы «</w:t>
      </w:r>
      <w:proofErr w:type="spellStart"/>
      <w:r w:rsidRPr="007E0B83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7E0B83">
        <w:rPr>
          <w:rFonts w:ascii="Times New Roman" w:hAnsi="Times New Roman" w:cs="Times New Roman"/>
          <w:sz w:val="24"/>
          <w:szCs w:val="24"/>
        </w:rPr>
        <w:t>» сетей, которая позволит развивать Ай-</w:t>
      </w:r>
      <w:proofErr w:type="spellStart"/>
      <w:r w:rsidRPr="007E0B83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7E0B83">
        <w:rPr>
          <w:rFonts w:ascii="Times New Roman" w:hAnsi="Times New Roman" w:cs="Times New Roman"/>
          <w:sz w:val="24"/>
          <w:szCs w:val="24"/>
        </w:rPr>
        <w:t xml:space="preserve"> сервисы для населения в сфере энергетики, не менее чем на 50</w:t>
      </w:r>
      <w:r w:rsidR="0061486B" w:rsidRPr="007E0B83">
        <w:rPr>
          <w:rFonts w:ascii="Times New Roman" w:hAnsi="Times New Roman" w:cs="Times New Roman"/>
          <w:sz w:val="24"/>
          <w:szCs w:val="24"/>
        </w:rPr>
        <w:t xml:space="preserve"> </w:t>
      </w:r>
      <w:r w:rsidRPr="007E0B83">
        <w:rPr>
          <w:rFonts w:ascii="Times New Roman" w:hAnsi="Times New Roman" w:cs="Times New Roman"/>
          <w:sz w:val="24"/>
          <w:szCs w:val="24"/>
        </w:rPr>
        <w:t>% сократить потери и более чем на 70% снизить аварийность, повысив качество</w:t>
      </w:r>
      <w:r w:rsidR="00F75AA6" w:rsidRPr="007E0B83">
        <w:rPr>
          <w:rFonts w:ascii="Times New Roman" w:hAnsi="Times New Roman" w:cs="Times New Roman"/>
          <w:sz w:val="24"/>
          <w:szCs w:val="24"/>
        </w:rPr>
        <w:t xml:space="preserve"> и надёжность</w:t>
      </w:r>
      <w:r w:rsidRPr="007E0B83">
        <w:rPr>
          <w:rFonts w:ascii="Times New Roman" w:hAnsi="Times New Roman" w:cs="Times New Roman"/>
          <w:sz w:val="24"/>
          <w:szCs w:val="24"/>
        </w:rPr>
        <w:t xml:space="preserve"> электроснабжения югорчан.</w:t>
      </w:r>
    </w:p>
    <w:p w:rsidR="00946904" w:rsidRPr="007E0B83" w:rsidRDefault="00843685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>Сельское хозяйство</w:t>
      </w:r>
      <w:r w:rsidR="00946904" w:rsidRPr="007E0B83">
        <w:rPr>
          <w:rFonts w:ascii="Times New Roman" w:hAnsi="Times New Roman" w:cs="Times New Roman"/>
          <w:sz w:val="24"/>
          <w:szCs w:val="24"/>
        </w:rPr>
        <w:t xml:space="preserve">. </w:t>
      </w:r>
      <w:r w:rsidR="00233847" w:rsidRPr="007E0B83">
        <w:rPr>
          <w:rFonts w:ascii="Times New Roman" w:hAnsi="Times New Roman" w:cs="Times New Roman"/>
          <w:sz w:val="24"/>
          <w:szCs w:val="24"/>
        </w:rPr>
        <w:t>Наш а</w:t>
      </w:r>
      <w:r w:rsidR="00946904" w:rsidRPr="007E0B83">
        <w:rPr>
          <w:rFonts w:ascii="Times New Roman" w:hAnsi="Times New Roman" w:cs="Times New Roman"/>
          <w:sz w:val="24"/>
          <w:szCs w:val="24"/>
        </w:rPr>
        <w:t xml:space="preserve">гропромышленный комплекс находится в зоне роста по всем ключевым показателям. </w:t>
      </w:r>
      <w:r w:rsidR="00983E9D" w:rsidRPr="007E0B83">
        <w:rPr>
          <w:rFonts w:ascii="Times New Roman" w:hAnsi="Times New Roman" w:cs="Times New Roman"/>
          <w:sz w:val="24"/>
          <w:szCs w:val="24"/>
        </w:rPr>
        <w:t>В</w:t>
      </w:r>
      <w:r w:rsidR="00946904" w:rsidRPr="007E0B83">
        <w:rPr>
          <w:rFonts w:ascii="Times New Roman" w:hAnsi="Times New Roman" w:cs="Times New Roman"/>
          <w:sz w:val="24"/>
          <w:szCs w:val="24"/>
        </w:rPr>
        <w:t xml:space="preserve"> соответствии с предложениями</w:t>
      </w:r>
      <w:r w:rsidR="00CB4438" w:rsidRPr="007E0B83">
        <w:rPr>
          <w:rFonts w:ascii="Times New Roman" w:hAnsi="Times New Roman" w:cs="Times New Roman"/>
          <w:sz w:val="24"/>
          <w:szCs w:val="24"/>
        </w:rPr>
        <w:t xml:space="preserve"> сельхозпроизводителей</w:t>
      </w:r>
      <w:r w:rsidR="00946904" w:rsidRPr="007E0B83">
        <w:rPr>
          <w:rFonts w:ascii="Times New Roman" w:hAnsi="Times New Roman" w:cs="Times New Roman"/>
          <w:sz w:val="24"/>
          <w:szCs w:val="24"/>
        </w:rPr>
        <w:t xml:space="preserve"> </w:t>
      </w:r>
      <w:r w:rsidR="00CB4438" w:rsidRPr="007E0B83">
        <w:rPr>
          <w:rFonts w:ascii="Times New Roman" w:hAnsi="Times New Roman" w:cs="Times New Roman"/>
          <w:sz w:val="24"/>
          <w:szCs w:val="24"/>
        </w:rPr>
        <w:t xml:space="preserve">введены новые виды государственной поддержки. Среди них </w:t>
      </w:r>
      <w:r w:rsidR="007E46C0" w:rsidRPr="007E0B83">
        <w:rPr>
          <w:rFonts w:ascii="Times New Roman" w:hAnsi="Times New Roman" w:cs="Times New Roman"/>
          <w:sz w:val="24"/>
          <w:szCs w:val="24"/>
        </w:rPr>
        <w:t>–</w:t>
      </w:r>
      <w:r w:rsidR="00CB4438" w:rsidRPr="007E0B83">
        <w:rPr>
          <w:rFonts w:ascii="Times New Roman" w:hAnsi="Times New Roman" w:cs="Times New Roman"/>
          <w:sz w:val="24"/>
          <w:szCs w:val="24"/>
        </w:rPr>
        <w:t xml:space="preserve"> субсидии на создание роботизированных животноводческих комплексов, компенсация части затрат на строительство теплиц круглогодичного использования</w:t>
      </w:r>
      <w:r w:rsidR="00F75AA6" w:rsidRPr="007E0B83">
        <w:rPr>
          <w:rFonts w:ascii="Times New Roman" w:hAnsi="Times New Roman" w:cs="Times New Roman"/>
          <w:sz w:val="24"/>
          <w:szCs w:val="24"/>
        </w:rPr>
        <w:t>.</w:t>
      </w:r>
      <w:r w:rsidR="00CB4438" w:rsidRPr="007E0B83">
        <w:rPr>
          <w:rFonts w:ascii="Times New Roman" w:hAnsi="Times New Roman" w:cs="Times New Roman"/>
          <w:sz w:val="24"/>
          <w:szCs w:val="24"/>
        </w:rPr>
        <w:t xml:space="preserve"> У</w:t>
      </w:r>
      <w:r w:rsidR="00946904" w:rsidRPr="007E0B83">
        <w:rPr>
          <w:rFonts w:ascii="Times New Roman" w:hAnsi="Times New Roman" w:cs="Times New Roman"/>
          <w:sz w:val="24"/>
          <w:szCs w:val="24"/>
        </w:rPr>
        <w:t xml:space="preserve">величены ставки субсидий </w:t>
      </w:r>
      <w:r w:rsidR="00137A86">
        <w:rPr>
          <w:rFonts w:ascii="Times New Roman" w:hAnsi="Times New Roman" w:cs="Times New Roman"/>
          <w:sz w:val="24"/>
          <w:szCs w:val="24"/>
        </w:rPr>
        <w:t>н</w:t>
      </w:r>
      <w:r w:rsidR="00946904" w:rsidRPr="007E0B83">
        <w:rPr>
          <w:rFonts w:ascii="Times New Roman" w:hAnsi="Times New Roman" w:cs="Times New Roman"/>
          <w:sz w:val="24"/>
          <w:szCs w:val="24"/>
        </w:rPr>
        <w:t xml:space="preserve">а произведенную и реализованную рыбную продукцию глубокой переработки. </w:t>
      </w:r>
    </w:p>
    <w:p w:rsidR="00937888" w:rsidRPr="007E0B83" w:rsidRDefault="00946904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>За последние два года общее количество сельскохозяйственных кооперативов в автономном округе удвоилось.</w:t>
      </w:r>
      <w:r w:rsidR="0051593E" w:rsidRPr="007E0B83">
        <w:rPr>
          <w:rFonts w:ascii="Times New Roman" w:hAnsi="Times New Roman" w:cs="Times New Roman"/>
          <w:sz w:val="24"/>
          <w:szCs w:val="24"/>
        </w:rPr>
        <w:t xml:space="preserve"> Благодаря это</w:t>
      </w:r>
      <w:r w:rsidR="0038654E" w:rsidRPr="007E0B83">
        <w:rPr>
          <w:rFonts w:ascii="Times New Roman" w:hAnsi="Times New Roman" w:cs="Times New Roman"/>
          <w:sz w:val="24"/>
          <w:szCs w:val="24"/>
        </w:rPr>
        <w:t>му</w:t>
      </w:r>
      <w:r w:rsidR="0051593E" w:rsidRPr="007E0B83">
        <w:rPr>
          <w:rFonts w:ascii="Times New Roman" w:hAnsi="Times New Roman" w:cs="Times New Roman"/>
          <w:sz w:val="24"/>
          <w:szCs w:val="24"/>
        </w:rPr>
        <w:t>, чере</w:t>
      </w:r>
      <w:r w:rsidR="007E46C0" w:rsidRPr="007E0B83">
        <w:rPr>
          <w:rFonts w:ascii="Times New Roman" w:hAnsi="Times New Roman" w:cs="Times New Roman"/>
          <w:sz w:val="24"/>
          <w:szCs w:val="24"/>
        </w:rPr>
        <w:t xml:space="preserve">з механизмы </w:t>
      </w:r>
      <w:proofErr w:type="spellStart"/>
      <w:r w:rsidR="007E46C0" w:rsidRPr="007E0B83">
        <w:rPr>
          <w:rFonts w:ascii="Times New Roman" w:hAnsi="Times New Roman" w:cs="Times New Roman"/>
          <w:sz w:val="24"/>
          <w:szCs w:val="24"/>
        </w:rPr>
        <w:t>грантовой</w:t>
      </w:r>
      <w:proofErr w:type="spellEnd"/>
      <w:r w:rsidR="007E46C0" w:rsidRPr="007E0B83">
        <w:rPr>
          <w:rFonts w:ascii="Times New Roman" w:hAnsi="Times New Roman" w:cs="Times New Roman"/>
          <w:sz w:val="24"/>
          <w:szCs w:val="24"/>
        </w:rPr>
        <w:t xml:space="preserve"> поддержки</w:t>
      </w:r>
      <w:r w:rsidR="0051593E" w:rsidRPr="007E0B83">
        <w:rPr>
          <w:rFonts w:ascii="Times New Roman" w:hAnsi="Times New Roman" w:cs="Times New Roman"/>
          <w:sz w:val="24"/>
          <w:szCs w:val="24"/>
        </w:rPr>
        <w:t xml:space="preserve"> начала формироваться сеть </w:t>
      </w:r>
      <w:proofErr w:type="spellStart"/>
      <w:r w:rsidR="0051593E" w:rsidRPr="007E0B83">
        <w:rPr>
          <w:rFonts w:ascii="Times New Roman" w:hAnsi="Times New Roman" w:cs="Times New Roman"/>
          <w:sz w:val="24"/>
          <w:szCs w:val="24"/>
        </w:rPr>
        <w:t>агромаркетов</w:t>
      </w:r>
      <w:proofErr w:type="spellEnd"/>
      <w:r w:rsidR="0051593E" w:rsidRPr="007E0B83">
        <w:rPr>
          <w:rFonts w:ascii="Times New Roman" w:hAnsi="Times New Roman" w:cs="Times New Roman"/>
          <w:sz w:val="24"/>
          <w:szCs w:val="24"/>
        </w:rPr>
        <w:t xml:space="preserve"> – магазинов шаговой доступности, реализующих продукцию под брендом «Сделано в Югре». Первый такой магазин открыт в Ханты-Мансийске, в планах – сеть в Нижневартовске и Сургуте.</w:t>
      </w:r>
      <w:r w:rsidR="00A73F2A" w:rsidRPr="007E0B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7F3C" w:rsidRPr="007E0B83" w:rsidRDefault="00EA3692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 xml:space="preserve">Отмечу еще одну значимую тенденцию. В этом году фермеры </w:t>
      </w:r>
      <w:r w:rsidR="00FB7B64" w:rsidRPr="007E0B83">
        <w:rPr>
          <w:rFonts w:ascii="Times New Roman" w:hAnsi="Times New Roman" w:cs="Times New Roman"/>
          <w:sz w:val="24"/>
          <w:szCs w:val="24"/>
        </w:rPr>
        <w:t>поставили на рынок</w:t>
      </w:r>
      <w:r w:rsidRPr="007E0B83">
        <w:rPr>
          <w:rFonts w:ascii="Times New Roman" w:hAnsi="Times New Roman" w:cs="Times New Roman"/>
          <w:sz w:val="24"/>
          <w:szCs w:val="24"/>
        </w:rPr>
        <w:t xml:space="preserve"> 70 % от общего объема производства мяса</w:t>
      </w:r>
      <w:r w:rsidR="001731B7" w:rsidRPr="007E0B83">
        <w:rPr>
          <w:rFonts w:ascii="Times New Roman" w:hAnsi="Times New Roman" w:cs="Times New Roman"/>
          <w:sz w:val="24"/>
          <w:szCs w:val="24"/>
        </w:rPr>
        <w:t>, 60</w:t>
      </w:r>
      <w:r w:rsidRPr="007E0B83">
        <w:rPr>
          <w:rFonts w:ascii="Times New Roman" w:hAnsi="Times New Roman" w:cs="Times New Roman"/>
          <w:sz w:val="24"/>
          <w:szCs w:val="24"/>
        </w:rPr>
        <w:t xml:space="preserve">% молока. Значимым </w:t>
      </w:r>
      <w:r w:rsidR="00CB4438" w:rsidRPr="007E0B83">
        <w:rPr>
          <w:rFonts w:ascii="Times New Roman" w:hAnsi="Times New Roman" w:cs="Times New Roman"/>
          <w:sz w:val="24"/>
          <w:szCs w:val="24"/>
        </w:rPr>
        <w:t xml:space="preserve">для отрасли </w:t>
      </w:r>
      <w:r w:rsidRPr="007E0B83">
        <w:rPr>
          <w:rFonts w:ascii="Times New Roman" w:hAnsi="Times New Roman" w:cs="Times New Roman"/>
          <w:sz w:val="24"/>
          <w:szCs w:val="24"/>
        </w:rPr>
        <w:t>событием стало принятие федерального закона об органической продукции, по критери</w:t>
      </w:r>
      <w:r w:rsidR="007E46C0" w:rsidRPr="007E0B83">
        <w:rPr>
          <w:rFonts w:ascii="Times New Roman" w:hAnsi="Times New Roman" w:cs="Times New Roman"/>
          <w:sz w:val="24"/>
          <w:szCs w:val="24"/>
        </w:rPr>
        <w:t>ям</w:t>
      </w:r>
      <w:r w:rsidRPr="007E0B83">
        <w:rPr>
          <w:rFonts w:ascii="Times New Roman" w:hAnsi="Times New Roman" w:cs="Times New Roman"/>
          <w:sz w:val="24"/>
          <w:szCs w:val="24"/>
        </w:rPr>
        <w:t xml:space="preserve"> которого в Югре, по оценкам, </w:t>
      </w:r>
      <w:r w:rsidR="005B6236" w:rsidRPr="007E0B83">
        <w:rPr>
          <w:rFonts w:ascii="Times New Roman" w:hAnsi="Times New Roman" w:cs="Times New Roman"/>
          <w:sz w:val="24"/>
          <w:szCs w:val="24"/>
        </w:rPr>
        <w:t>соответству</w:t>
      </w:r>
      <w:r w:rsidR="00BC43B3" w:rsidRPr="007E0B83">
        <w:rPr>
          <w:rFonts w:ascii="Times New Roman" w:hAnsi="Times New Roman" w:cs="Times New Roman"/>
          <w:sz w:val="24"/>
          <w:szCs w:val="24"/>
        </w:rPr>
        <w:t>ю</w:t>
      </w:r>
      <w:r w:rsidR="005B6236" w:rsidRPr="007E0B83">
        <w:rPr>
          <w:rFonts w:ascii="Times New Roman" w:hAnsi="Times New Roman" w:cs="Times New Roman"/>
          <w:sz w:val="24"/>
          <w:szCs w:val="24"/>
        </w:rPr>
        <w:t>т</w:t>
      </w:r>
      <w:r w:rsidR="006126D1" w:rsidRPr="007E0B83">
        <w:rPr>
          <w:rFonts w:ascii="Times New Roman" w:hAnsi="Times New Roman" w:cs="Times New Roman"/>
          <w:sz w:val="24"/>
          <w:szCs w:val="24"/>
        </w:rPr>
        <w:t xml:space="preserve"> 154 животноводческих хозяйства, 147 рыбодобывающих предприятий, 11 </w:t>
      </w:r>
      <w:r w:rsidR="005B6236" w:rsidRPr="007E0B83">
        <w:rPr>
          <w:rFonts w:ascii="Times New Roman" w:hAnsi="Times New Roman" w:cs="Times New Roman"/>
          <w:sz w:val="24"/>
          <w:szCs w:val="24"/>
        </w:rPr>
        <w:t>организаций</w:t>
      </w:r>
      <w:r w:rsidR="006126D1" w:rsidRPr="007E0B83">
        <w:rPr>
          <w:rFonts w:ascii="Times New Roman" w:hAnsi="Times New Roman" w:cs="Times New Roman"/>
          <w:sz w:val="24"/>
          <w:szCs w:val="24"/>
        </w:rPr>
        <w:t xml:space="preserve"> в сфер</w:t>
      </w:r>
      <w:r w:rsidR="00F75AA6" w:rsidRPr="007E0B83">
        <w:rPr>
          <w:rFonts w:ascii="Times New Roman" w:hAnsi="Times New Roman" w:cs="Times New Roman"/>
          <w:sz w:val="24"/>
          <w:szCs w:val="24"/>
        </w:rPr>
        <w:t>е сбора и переработки дикоросов</w:t>
      </w:r>
      <w:r w:rsidR="006126D1" w:rsidRPr="007E0B83">
        <w:rPr>
          <w:rFonts w:ascii="Times New Roman" w:hAnsi="Times New Roman" w:cs="Times New Roman"/>
          <w:sz w:val="24"/>
          <w:szCs w:val="24"/>
        </w:rPr>
        <w:t xml:space="preserve">. По сути, вся линейка товаров под маркой «Сделано в Югре» наполняется органической продукцией. </w:t>
      </w:r>
      <w:r w:rsidR="00EC7F3C" w:rsidRPr="007E0B83">
        <w:rPr>
          <w:rFonts w:ascii="Times New Roman" w:hAnsi="Times New Roman" w:cs="Times New Roman"/>
          <w:sz w:val="24"/>
          <w:szCs w:val="24"/>
        </w:rPr>
        <w:t xml:space="preserve">За предстоящий год необходимо повысить конкурентоспособность нашей </w:t>
      </w:r>
      <w:proofErr w:type="spellStart"/>
      <w:r w:rsidR="00EC7F3C" w:rsidRPr="007E0B83">
        <w:rPr>
          <w:rFonts w:ascii="Times New Roman" w:hAnsi="Times New Roman" w:cs="Times New Roman"/>
          <w:sz w:val="24"/>
          <w:szCs w:val="24"/>
        </w:rPr>
        <w:t>югорской</w:t>
      </w:r>
      <w:proofErr w:type="spellEnd"/>
      <w:r w:rsidR="00EC7F3C" w:rsidRPr="007E0B83">
        <w:rPr>
          <w:rFonts w:ascii="Times New Roman" w:hAnsi="Times New Roman" w:cs="Times New Roman"/>
          <w:sz w:val="24"/>
          <w:szCs w:val="24"/>
        </w:rPr>
        <w:t xml:space="preserve"> </w:t>
      </w:r>
      <w:r w:rsidR="00FB7B64" w:rsidRPr="007E0B83">
        <w:rPr>
          <w:rFonts w:ascii="Times New Roman" w:hAnsi="Times New Roman" w:cs="Times New Roman"/>
          <w:sz w:val="24"/>
          <w:szCs w:val="24"/>
        </w:rPr>
        <w:t xml:space="preserve">экологически чистой </w:t>
      </w:r>
      <w:r w:rsidR="00EC7F3C" w:rsidRPr="007E0B83">
        <w:rPr>
          <w:rFonts w:ascii="Times New Roman" w:hAnsi="Times New Roman" w:cs="Times New Roman"/>
          <w:sz w:val="24"/>
          <w:szCs w:val="24"/>
        </w:rPr>
        <w:t xml:space="preserve">продукции для её продвижения в </w:t>
      </w:r>
      <w:r w:rsidR="00137A86">
        <w:rPr>
          <w:rFonts w:ascii="Times New Roman" w:hAnsi="Times New Roman" w:cs="Times New Roman"/>
          <w:sz w:val="24"/>
          <w:szCs w:val="24"/>
        </w:rPr>
        <w:t>этом новом</w:t>
      </w:r>
      <w:r w:rsidR="00EC7F3C" w:rsidRPr="007E0B83">
        <w:rPr>
          <w:rFonts w:ascii="Times New Roman" w:hAnsi="Times New Roman" w:cs="Times New Roman"/>
          <w:sz w:val="24"/>
          <w:szCs w:val="24"/>
        </w:rPr>
        <w:t xml:space="preserve"> сегменте. Поручаю профильному департаменту </w:t>
      </w:r>
      <w:r w:rsidR="008E3F99" w:rsidRPr="007E0B83">
        <w:rPr>
          <w:rFonts w:ascii="Times New Roman" w:hAnsi="Times New Roman" w:cs="Times New Roman"/>
          <w:sz w:val="24"/>
          <w:szCs w:val="24"/>
        </w:rPr>
        <w:t>о</w:t>
      </w:r>
      <w:r w:rsidR="009250FC" w:rsidRPr="007E0B83">
        <w:rPr>
          <w:rFonts w:ascii="Times New Roman" w:hAnsi="Times New Roman" w:cs="Times New Roman"/>
          <w:sz w:val="24"/>
          <w:szCs w:val="24"/>
        </w:rPr>
        <w:t xml:space="preserve">рганизовать </w:t>
      </w:r>
      <w:r w:rsidR="008E3F99" w:rsidRPr="007E0B83">
        <w:rPr>
          <w:rFonts w:ascii="Times New Roman" w:hAnsi="Times New Roman" w:cs="Times New Roman"/>
          <w:sz w:val="24"/>
          <w:szCs w:val="24"/>
        </w:rPr>
        <w:t>подготовку сельхозпроизводителей Югры к сертификации и</w:t>
      </w:r>
      <w:r w:rsidR="00EC7F3C" w:rsidRPr="007E0B83">
        <w:rPr>
          <w:rFonts w:ascii="Times New Roman" w:hAnsi="Times New Roman" w:cs="Times New Roman"/>
          <w:sz w:val="24"/>
          <w:szCs w:val="24"/>
        </w:rPr>
        <w:t xml:space="preserve"> внедрени</w:t>
      </w:r>
      <w:r w:rsidR="001731B7" w:rsidRPr="007E0B83">
        <w:rPr>
          <w:rFonts w:ascii="Times New Roman" w:hAnsi="Times New Roman" w:cs="Times New Roman"/>
          <w:sz w:val="24"/>
          <w:szCs w:val="24"/>
        </w:rPr>
        <w:t>ю</w:t>
      </w:r>
      <w:r w:rsidR="00EC7F3C" w:rsidRPr="007E0B83">
        <w:rPr>
          <w:rFonts w:ascii="Times New Roman" w:hAnsi="Times New Roman" w:cs="Times New Roman"/>
          <w:sz w:val="24"/>
          <w:szCs w:val="24"/>
        </w:rPr>
        <w:t xml:space="preserve"> знака </w:t>
      </w:r>
      <w:r w:rsidR="00D44A03" w:rsidRPr="007E0B83">
        <w:rPr>
          <w:rFonts w:ascii="Times New Roman" w:hAnsi="Times New Roman" w:cs="Times New Roman"/>
          <w:sz w:val="24"/>
          <w:szCs w:val="24"/>
        </w:rPr>
        <w:t xml:space="preserve">об </w:t>
      </w:r>
      <w:r w:rsidR="00EC7F3C" w:rsidRPr="007E0B83">
        <w:rPr>
          <w:rFonts w:ascii="Times New Roman" w:hAnsi="Times New Roman" w:cs="Times New Roman"/>
          <w:sz w:val="24"/>
          <w:szCs w:val="24"/>
        </w:rPr>
        <w:t xml:space="preserve">органической продукции. </w:t>
      </w:r>
    </w:p>
    <w:p w:rsidR="003F262B" w:rsidRPr="007E0B83" w:rsidRDefault="00DD3AB5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 xml:space="preserve">Об экспортном </w:t>
      </w:r>
      <w:r w:rsidR="007436FF" w:rsidRPr="007E0B83">
        <w:rPr>
          <w:rFonts w:ascii="Times New Roman" w:hAnsi="Times New Roman" w:cs="Times New Roman"/>
          <w:sz w:val="24"/>
          <w:szCs w:val="24"/>
        </w:rPr>
        <w:t xml:space="preserve">и конкурентном </w:t>
      </w:r>
      <w:r w:rsidRPr="007E0B83">
        <w:rPr>
          <w:rFonts w:ascii="Times New Roman" w:hAnsi="Times New Roman" w:cs="Times New Roman"/>
          <w:sz w:val="24"/>
          <w:szCs w:val="24"/>
        </w:rPr>
        <w:t xml:space="preserve">потенциале. С начала года Югра экспортировала товары в 8 стран СНГ и 46 стран дальнего зарубежья </w:t>
      </w:r>
      <w:r w:rsidR="00830F37" w:rsidRPr="007E0B83">
        <w:rPr>
          <w:rFonts w:ascii="Times New Roman" w:hAnsi="Times New Roman" w:cs="Times New Roman"/>
          <w:sz w:val="24"/>
          <w:szCs w:val="24"/>
        </w:rPr>
        <w:t xml:space="preserve">общей стоимостью </w:t>
      </w:r>
      <w:r w:rsidRPr="007E0B83">
        <w:rPr>
          <w:rFonts w:ascii="Times New Roman" w:hAnsi="Times New Roman" w:cs="Times New Roman"/>
          <w:sz w:val="24"/>
          <w:szCs w:val="24"/>
        </w:rPr>
        <w:t xml:space="preserve">почти </w:t>
      </w:r>
      <w:r w:rsidR="00830F37" w:rsidRPr="007E0B83">
        <w:rPr>
          <w:rFonts w:ascii="Times New Roman" w:hAnsi="Times New Roman" w:cs="Times New Roman"/>
          <w:sz w:val="24"/>
          <w:szCs w:val="24"/>
        </w:rPr>
        <w:t xml:space="preserve">15 миллиардов долларов. Растущую долю в этом объеме занимает продукция лесопромышленного комплекса. </w:t>
      </w:r>
      <w:r w:rsidR="003F262B" w:rsidRPr="007E0B83">
        <w:rPr>
          <w:rFonts w:ascii="Times New Roman" w:hAnsi="Times New Roman" w:cs="Times New Roman"/>
          <w:sz w:val="24"/>
          <w:szCs w:val="24"/>
        </w:rPr>
        <w:t xml:space="preserve">На повышение конкурентоспособности наших предприятий на </w:t>
      </w:r>
      <w:proofErr w:type="gramStart"/>
      <w:r w:rsidR="003F262B" w:rsidRPr="007E0B83">
        <w:rPr>
          <w:rFonts w:ascii="Times New Roman" w:hAnsi="Times New Roman" w:cs="Times New Roman"/>
          <w:sz w:val="24"/>
          <w:szCs w:val="24"/>
        </w:rPr>
        <w:t>внутреннем</w:t>
      </w:r>
      <w:proofErr w:type="gramEnd"/>
      <w:r w:rsidR="003F262B" w:rsidRPr="007E0B83">
        <w:rPr>
          <w:rFonts w:ascii="Times New Roman" w:hAnsi="Times New Roman" w:cs="Times New Roman"/>
          <w:sz w:val="24"/>
          <w:szCs w:val="24"/>
        </w:rPr>
        <w:t xml:space="preserve"> и внешних рынках работает концепция «Бережливый регион». В 2018 году </w:t>
      </w:r>
      <w:r w:rsidR="0055516B" w:rsidRPr="007E0B83">
        <w:rPr>
          <w:rFonts w:ascii="Times New Roman" w:hAnsi="Times New Roman" w:cs="Times New Roman"/>
          <w:sz w:val="24"/>
          <w:szCs w:val="24"/>
        </w:rPr>
        <w:t>з</w:t>
      </w:r>
      <w:r w:rsidR="003F262B" w:rsidRPr="007E0B83">
        <w:rPr>
          <w:rFonts w:ascii="Times New Roman" w:hAnsi="Times New Roman" w:cs="Times New Roman"/>
          <w:sz w:val="24"/>
          <w:szCs w:val="24"/>
        </w:rPr>
        <w:t>а</w:t>
      </w:r>
      <w:r w:rsidR="0055516B" w:rsidRPr="007E0B83">
        <w:rPr>
          <w:rFonts w:ascii="Times New Roman" w:hAnsi="Times New Roman" w:cs="Times New Roman"/>
          <w:sz w:val="24"/>
          <w:szCs w:val="24"/>
        </w:rPr>
        <w:t>пущен</w:t>
      </w:r>
      <w:r w:rsidR="003F262B" w:rsidRPr="007E0B83">
        <w:rPr>
          <w:rFonts w:ascii="Times New Roman" w:hAnsi="Times New Roman" w:cs="Times New Roman"/>
          <w:sz w:val="24"/>
          <w:szCs w:val="24"/>
        </w:rPr>
        <w:t xml:space="preserve"> портфель соответствующих проектов, </w:t>
      </w:r>
      <w:r w:rsidR="0055516B" w:rsidRPr="007E0B83">
        <w:rPr>
          <w:rFonts w:ascii="Times New Roman" w:hAnsi="Times New Roman" w:cs="Times New Roman"/>
          <w:sz w:val="24"/>
          <w:szCs w:val="24"/>
        </w:rPr>
        <w:t>н</w:t>
      </w:r>
      <w:r w:rsidR="003F262B" w:rsidRPr="007E0B83">
        <w:rPr>
          <w:rFonts w:ascii="Times New Roman" w:hAnsi="Times New Roman" w:cs="Times New Roman"/>
          <w:sz w:val="24"/>
          <w:szCs w:val="24"/>
        </w:rPr>
        <w:t xml:space="preserve">ачалось обучение руководителей промышленных предприятий. На выходе </w:t>
      </w:r>
      <w:r w:rsidR="0055516B" w:rsidRPr="007E0B83">
        <w:rPr>
          <w:rFonts w:ascii="Times New Roman" w:hAnsi="Times New Roman" w:cs="Times New Roman"/>
          <w:sz w:val="24"/>
          <w:szCs w:val="24"/>
        </w:rPr>
        <w:t>должен быть</w:t>
      </w:r>
      <w:r w:rsidR="003F262B" w:rsidRPr="007E0B83">
        <w:rPr>
          <w:rFonts w:ascii="Times New Roman" w:hAnsi="Times New Roman" w:cs="Times New Roman"/>
          <w:sz w:val="24"/>
          <w:szCs w:val="24"/>
        </w:rPr>
        <w:t xml:space="preserve"> обеспеч</w:t>
      </w:r>
      <w:r w:rsidR="0055516B" w:rsidRPr="007E0B83">
        <w:rPr>
          <w:rFonts w:ascii="Times New Roman" w:hAnsi="Times New Roman" w:cs="Times New Roman"/>
          <w:sz w:val="24"/>
          <w:szCs w:val="24"/>
        </w:rPr>
        <w:t>ен</w:t>
      </w:r>
      <w:r w:rsidR="003F262B" w:rsidRPr="007E0B83">
        <w:rPr>
          <w:rFonts w:ascii="Times New Roman" w:hAnsi="Times New Roman" w:cs="Times New Roman"/>
          <w:sz w:val="24"/>
          <w:szCs w:val="24"/>
        </w:rPr>
        <w:t xml:space="preserve"> рост производительности </w:t>
      </w:r>
      <w:r w:rsidR="00F75AA6" w:rsidRPr="007E0B83">
        <w:rPr>
          <w:rFonts w:ascii="Times New Roman" w:hAnsi="Times New Roman" w:cs="Times New Roman"/>
          <w:sz w:val="24"/>
          <w:szCs w:val="24"/>
        </w:rPr>
        <w:t>труда.</w:t>
      </w:r>
    </w:p>
    <w:p w:rsidR="0055516B" w:rsidRPr="007E0B83" w:rsidRDefault="0055516B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lastRenderedPageBreak/>
        <w:t>Одновременно важно наращивать инструменты сбыта. Поручаю Фонду поддержки экспорта в 2019 году обеспечить продвижение товаров под брендом «Сделано в Югре» на крупнейших электронных торговых площадках.</w:t>
      </w:r>
    </w:p>
    <w:p w:rsidR="00B902F9" w:rsidRPr="007E0B83" w:rsidRDefault="009E5732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>О с</w:t>
      </w:r>
      <w:r w:rsidR="00CF343D" w:rsidRPr="007E0B83">
        <w:rPr>
          <w:rFonts w:ascii="Times New Roman" w:hAnsi="Times New Roman" w:cs="Times New Roman"/>
          <w:sz w:val="24"/>
          <w:szCs w:val="24"/>
        </w:rPr>
        <w:t>оциальн</w:t>
      </w:r>
      <w:r w:rsidRPr="007E0B83">
        <w:rPr>
          <w:rFonts w:ascii="Times New Roman" w:hAnsi="Times New Roman" w:cs="Times New Roman"/>
          <w:sz w:val="24"/>
          <w:szCs w:val="24"/>
        </w:rPr>
        <w:t xml:space="preserve">ой </w:t>
      </w:r>
      <w:r w:rsidR="004A248E" w:rsidRPr="007E0B83">
        <w:rPr>
          <w:rFonts w:ascii="Times New Roman" w:hAnsi="Times New Roman" w:cs="Times New Roman"/>
          <w:sz w:val="24"/>
          <w:szCs w:val="24"/>
        </w:rPr>
        <w:t>политике</w:t>
      </w:r>
      <w:r w:rsidRPr="007E0B83">
        <w:rPr>
          <w:rFonts w:ascii="Times New Roman" w:hAnsi="Times New Roman" w:cs="Times New Roman"/>
          <w:sz w:val="24"/>
          <w:szCs w:val="24"/>
        </w:rPr>
        <w:t xml:space="preserve">. Одна </w:t>
      </w:r>
      <w:r w:rsidR="007436FF" w:rsidRPr="007E0B83">
        <w:rPr>
          <w:rFonts w:ascii="Times New Roman" w:hAnsi="Times New Roman" w:cs="Times New Roman"/>
          <w:sz w:val="24"/>
          <w:szCs w:val="24"/>
        </w:rPr>
        <w:t xml:space="preserve">из ключевых, подчеркну </w:t>
      </w:r>
      <w:proofErr w:type="gramStart"/>
      <w:r w:rsidR="007436FF" w:rsidRPr="007E0B83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7E0B83">
        <w:rPr>
          <w:rFonts w:ascii="Times New Roman" w:hAnsi="Times New Roman" w:cs="Times New Roman"/>
          <w:sz w:val="24"/>
          <w:szCs w:val="24"/>
        </w:rPr>
        <w:t>ежведомственных задач</w:t>
      </w:r>
      <w:r w:rsidR="00B902F9" w:rsidRPr="007E0B83">
        <w:rPr>
          <w:rFonts w:ascii="Times New Roman" w:hAnsi="Times New Roman" w:cs="Times New Roman"/>
          <w:sz w:val="24"/>
          <w:szCs w:val="24"/>
        </w:rPr>
        <w:t xml:space="preserve"> </w:t>
      </w:r>
      <w:r w:rsidRPr="007E0B83">
        <w:rPr>
          <w:rFonts w:ascii="Times New Roman" w:hAnsi="Times New Roman" w:cs="Times New Roman"/>
          <w:sz w:val="24"/>
          <w:szCs w:val="24"/>
        </w:rPr>
        <w:t xml:space="preserve">– расширение возможностей </w:t>
      </w:r>
      <w:r w:rsidR="00B902F9" w:rsidRPr="007E0B83">
        <w:rPr>
          <w:rFonts w:ascii="Times New Roman" w:hAnsi="Times New Roman" w:cs="Times New Roman"/>
          <w:sz w:val="24"/>
          <w:szCs w:val="24"/>
        </w:rPr>
        <w:t>для активного долголетия югорчан</w:t>
      </w:r>
      <w:r w:rsidR="00DD3AB5" w:rsidRPr="007E0B83">
        <w:rPr>
          <w:rFonts w:ascii="Times New Roman" w:hAnsi="Times New Roman" w:cs="Times New Roman"/>
          <w:sz w:val="24"/>
          <w:szCs w:val="24"/>
        </w:rPr>
        <w:t>, поддержка семей с детьми.</w:t>
      </w:r>
    </w:p>
    <w:p w:rsidR="006D6BAE" w:rsidRPr="007E0B83" w:rsidRDefault="006D6BAE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 xml:space="preserve">Важный элемент </w:t>
      </w:r>
      <w:r w:rsidR="00B902F9" w:rsidRPr="007E0B83">
        <w:rPr>
          <w:rFonts w:ascii="Times New Roman" w:hAnsi="Times New Roman" w:cs="Times New Roman"/>
          <w:sz w:val="24"/>
          <w:szCs w:val="24"/>
        </w:rPr>
        <w:t>этой работы – развитие конкуренции, а значит</w:t>
      </w:r>
      <w:r w:rsidR="00D9054C" w:rsidRPr="007E0B83">
        <w:rPr>
          <w:rFonts w:ascii="Times New Roman" w:hAnsi="Times New Roman" w:cs="Times New Roman"/>
          <w:sz w:val="24"/>
          <w:szCs w:val="24"/>
        </w:rPr>
        <w:t>,</w:t>
      </w:r>
      <w:r w:rsidR="00B902F9" w:rsidRPr="007E0B83">
        <w:rPr>
          <w:rFonts w:ascii="Times New Roman" w:hAnsi="Times New Roman" w:cs="Times New Roman"/>
          <w:sz w:val="24"/>
          <w:szCs w:val="24"/>
        </w:rPr>
        <w:t xml:space="preserve"> повышение качества и доступности социальных услуг. Количество негосударственных поставщиков </w:t>
      </w:r>
      <w:r w:rsidRPr="007E0B83">
        <w:rPr>
          <w:rFonts w:ascii="Times New Roman" w:hAnsi="Times New Roman" w:cs="Times New Roman"/>
          <w:sz w:val="24"/>
          <w:szCs w:val="24"/>
        </w:rPr>
        <w:t xml:space="preserve">за три года выросло в 11 раз </w:t>
      </w:r>
      <w:r w:rsidR="00D9054C" w:rsidRPr="007E0B83">
        <w:rPr>
          <w:rFonts w:ascii="Times New Roman" w:hAnsi="Times New Roman" w:cs="Times New Roman"/>
          <w:sz w:val="24"/>
          <w:szCs w:val="24"/>
        </w:rPr>
        <w:t>–</w:t>
      </w:r>
      <w:r w:rsidRPr="007E0B83">
        <w:rPr>
          <w:rFonts w:ascii="Times New Roman" w:hAnsi="Times New Roman" w:cs="Times New Roman"/>
          <w:sz w:val="24"/>
          <w:szCs w:val="24"/>
        </w:rPr>
        <w:t xml:space="preserve"> </w:t>
      </w:r>
      <w:r w:rsidR="009E5732" w:rsidRPr="007E0B83">
        <w:rPr>
          <w:rFonts w:ascii="Times New Roman" w:hAnsi="Times New Roman" w:cs="Times New Roman"/>
          <w:sz w:val="24"/>
          <w:szCs w:val="24"/>
        </w:rPr>
        <w:t>до 173 организаций</w:t>
      </w:r>
      <w:r w:rsidR="00D9054C" w:rsidRPr="007E0B83">
        <w:rPr>
          <w:rFonts w:ascii="Times New Roman" w:hAnsi="Times New Roman" w:cs="Times New Roman"/>
          <w:sz w:val="24"/>
          <w:szCs w:val="24"/>
        </w:rPr>
        <w:t>,</w:t>
      </w:r>
      <w:r w:rsidR="009E5732" w:rsidRPr="007E0B83">
        <w:rPr>
          <w:rFonts w:ascii="Times New Roman" w:hAnsi="Times New Roman" w:cs="Times New Roman"/>
          <w:sz w:val="24"/>
          <w:szCs w:val="24"/>
        </w:rPr>
        <w:t xml:space="preserve"> или 76% от числа всех участников </w:t>
      </w:r>
      <w:r w:rsidR="00FB7B64" w:rsidRPr="007E0B83">
        <w:rPr>
          <w:rFonts w:ascii="Times New Roman" w:hAnsi="Times New Roman" w:cs="Times New Roman"/>
          <w:sz w:val="24"/>
          <w:szCs w:val="24"/>
        </w:rPr>
        <w:t xml:space="preserve">этого </w:t>
      </w:r>
      <w:r w:rsidR="009E5732" w:rsidRPr="007E0B83">
        <w:rPr>
          <w:rFonts w:ascii="Times New Roman" w:hAnsi="Times New Roman" w:cs="Times New Roman"/>
          <w:sz w:val="24"/>
          <w:szCs w:val="24"/>
        </w:rPr>
        <w:t>рынка</w:t>
      </w:r>
      <w:r w:rsidRPr="007E0B83">
        <w:rPr>
          <w:rFonts w:ascii="Times New Roman" w:hAnsi="Times New Roman" w:cs="Times New Roman"/>
          <w:sz w:val="24"/>
          <w:szCs w:val="24"/>
        </w:rPr>
        <w:t>.</w:t>
      </w:r>
      <w:r w:rsidR="009E5732" w:rsidRPr="007E0B83">
        <w:rPr>
          <w:rFonts w:ascii="Times New Roman" w:hAnsi="Times New Roman" w:cs="Times New Roman"/>
          <w:sz w:val="24"/>
          <w:szCs w:val="24"/>
        </w:rPr>
        <w:t xml:space="preserve"> </w:t>
      </w:r>
      <w:r w:rsidRPr="007E0B83">
        <w:rPr>
          <w:rFonts w:ascii="Times New Roman" w:hAnsi="Times New Roman" w:cs="Times New Roman"/>
          <w:sz w:val="24"/>
          <w:szCs w:val="24"/>
        </w:rPr>
        <w:t>П</w:t>
      </w:r>
      <w:r w:rsidR="009E5732" w:rsidRPr="007E0B83">
        <w:rPr>
          <w:rFonts w:ascii="Times New Roman" w:hAnsi="Times New Roman" w:cs="Times New Roman"/>
          <w:sz w:val="24"/>
          <w:szCs w:val="24"/>
        </w:rPr>
        <w:t>о сравнению с прошлым годом их помощ</w:t>
      </w:r>
      <w:r w:rsidR="00014751" w:rsidRPr="007E0B83">
        <w:rPr>
          <w:rFonts w:ascii="Times New Roman" w:hAnsi="Times New Roman" w:cs="Times New Roman"/>
          <w:sz w:val="24"/>
          <w:szCs w:val="24"/>
        </w:rPr>
        <w:t>ью воспользовал</w:t>
      </w:r>
      <w:r w:rsidR="00D9054C" w:rsidRPr="007E0B83">
        <w:rPr>
          <w:rFonts w:ascii="Times New Roman" w:hAnsi="Times New Roman" w:cs="Times New Roman"/>
          <w:sz w:val="24"/>
          <w:szCs w:val="24"/>
        </w:rPr>
        <w:t>о</w:t>
      </w:r>
      <w:r w:rsidR="00014751" w:rsidRPr="007E0B83">
        <w:rPr>
          <w:rFonts w:ascii="Times New Roman" w:hAnsi="Times New Roman" w:cs="Times New Roman"/>
          <w:sz w:val="24"/>
          <w:szCs w:val="24"/>
        </w:rPr>
        <w:t>сь вдвое больше</w:t>
      </w:r>
      <w:r w:rsidR="009E5732" w:rsidRPr="007E0B83">
        <w:rPr>
          <w:rFonts w:ascii="Times New Roman" w:hAnsi="Times New Roman" w:cs="Times New Roman"/>
          <w:sz w:val="24"/>
          <w:szCs w:val="24"/>
        </w:rPr>
        <w:t xml:space="preserve"> югорчан. </w:t>
      </w:r>
      <w:r w:rsidRPr="007E0B83">
        <w:rPr>
          <w:rFonts w:ascii="Times New Roman" w:hAnsi="Times New Roman" w:cs="Times New Roman"/>
          <w:sz w:val="24"/>
          <w:szCs w:val="24"/>
        </w:rPr>
        <w:t>Наш регион занял первое место в рейтинге Минэкономразвития по внедрени</w:t>
      </w:r>
      <w:r w:rsidR="00FB7B64" w:rsidRPr="007E0B83">
        <w:rPr>
          <w:rFonts w:ascii="Times New Roman" w:hAnsi="Times New Roman" w:cs="Times New Roman"/>
          <w:sz w:val="24"/>
          <w:szCs w:val="24"/>
        </w:rPr>
        <w:t>ю</w:t>
      </w:r>
      <w:r w:rsidRPr="007E0B83">
        <w:rPr>
          <w:rFonts w:ascii="Times New Roman" w:hAnsi="Times New Roman" w:cs="Times New Roman"/>
          <w:sz w:val="24"/>
          <w:szCs w:val="24"/>
        </w:rPr>
        <w:t xml:space="preserve"> конкурентных способов оказания государственных услуг в социальной сфере</w:t>
      </w:r>
      <w:r w:rsidR="008D5D5A" w:rsidRPr="007E0B83">
        <w:rPr>
          <w:rFonts w:ascii="Times New Roman" w:hAnsi="Times New Roman" w:cs="Times New Roman"/>
          <w:sz w:val="24"/>
          <w:szCs w:val="24"/>
        </w:rPr>
        <w:t>.</w:t>
      </w:r>
    </w:p>
    <w:p w:rsidR="00FB7B64" w:rsidRPr="007E0B83" w:rsidRDefault="008D5D5A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 xml:space="preserve">Следующий компонент – это </w:t>
      </w:r>
      <w:r w:rsidR="001C1773" w:rsidRPr="007E0B83">
        <w:rPr>
          <w:rFonts w:ascii="Times New Roman" w:hAnsi="Times New Roman" w:cs="Times New Roman"/>
          <w:sz w:val="24"/>
          <w:szCs w:val="24"/>
        </w:rPr>
        <w:t xml:space="preserve">переход к оказанию </w:t>
      </w:r>
      <w:r w:rsidR="00FB7B64" w:rsidRPr="007E0B83">
        <w:rPr>
          <w:rFonts w:ascii="Times New Roman" w:hAnsi="Times New Roman" w:cs="Times New Roman"/>
          <w:sz w:val="24"/>
          <w:szCs w:val="24"/>
        </w:rPr>
        <w:t>«</w:t>
      </w:r>
      <w:r w:rsidR="001C1773" w:rsidRPr="007E0B83">
        <w:rPr>
          <w:rFonts w:ascii="Times New Roman" w:hAnsi="Times New Roman" w:cs="Times New Roman"/>
          <w:sz w:val="24"/>
          <w:szCs w:val="24"/>
        </w:rPr>
        <w:t>персональных</w:t>
      </w:r>
      <w:r w:rsidR="00FB7B64" w:rsidRPr="007E0B83">
        <w:rPr>
          <w:rFonts w:ascii="Times New Roman" w:hAnsi="Times New Roman" w:cs="Times New Roman"/>
          <w:sz w:val="24"/>
          <w:szCs w:val="24"/>
        </w:rPr>
        <w:t>»</w:t>
      </w:r>
      <w:r w:rsidR="001C1773" w:rsidRPr="007E0B83">
        <w:rPr>
          <w:rFonts w:ascii="Times New Roman" w:hAnsi="Times New Roman" w:cs="Times New Roman"/>
          <w:sz w:val="24"/>
          <w:szCs w:val="24"/>
        </w:rPr>
        <w:t xml:space="preserve"> социальных услуг. В 2018</w:t>
      </w:r>
      <w:r w:rsidR="00FB7B64" w:rsidRPr="007E0B83">
        <w:rPr>
          <w:rFonts w:ascii="Times New Roman" w:hAnsi="Times New Roman" w:cs="Times New Roman"/>
          <w:sz w:val="24"/>
          <w:szCs w:val="24"/>
        </w:rPr>
        <w:t xml:space="preserve"> году в полном объеме заработал </w:t>
      </w:r>
      <w:r w:rsidR="001C1773" w:rsidRPr="007E0B83">
        <w:rPr>
          <w:rFonts w:ascii="Times New Roman" w:hAnsi="Times New Roman" w:cs="Times New Roman"/>
          <w:sz w:val="24"/>
          <w:szCs w:val="24"/>
        </w:rPr>
        <w:t xml:space="preserve">сертификат на приобретение технических средств реабилитации инвалидов. </w:t>
      </w:r>
      <w:r w:rsidR="00FB7B64" w:rsidRPr="007E0B83">
        <w:rPr>
          <w:rFonts w:ascii="Times New Roman" w:hAnsi="Times New Roman" w:cs="Times New Roman"/>
          <w:sz w:val="24"/>
          <w:szCs w:val="24"/>
        </w:rPr>
        <w:t>За 10 месяцев</w:t>
      </w:r>
      <w:r w:rsidR="00D44A03" w:rsidRPr="007E0B83">
        <w:rPr>
          <w:rFonts w:ascii="Times New Roman" w:hAnsi="Times New Roman" w:cs="Times New Roman"/>
          <w:sz w:val="24"/>
          <w:szCs w:val="24"/>
        </w:rPr>
        <w:t xml:space="preserve"> выдано 4 200 таких сертификатов. </w:t>
      </w:r>
    </w:p>
    <w:p w:rsidR="00FB7B64" w:rsidRPr="007E0B83" w:rsidRDefault="001C1773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>На повышение адресности работает проект по «</w:t>
      </w:r>
      <w:proofErr w:type="spellStart"/>
      <w:r w:rsidRPr="007E0B83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7E0B83">
        <w:rPr>
          <w:rFonts w:ascii="Times New Roman" w:hAnsi="Times New Roman" w:cs="Times New Roman"/>
          <w:sz w:val="24"/>
          <w:szCs w:val="24"/>
        </w:rPr>
        <w:t xml:space="preserve">» социальных услуг. В пилотном режиме заработал единый Портал социальных услуг. Их число будет расти. В течение будущего года в «цифру» должны быть переведены 50 </w:t>
      </w:r>
      <w:r w:rsidR="00137A86">
        <w:rPr>
          <w:rFonts w:ascii="Times New Roman" w:hAnsi="Times New Roman" w:cs="Times New Roman"/>
          <w:sz w:val="24"/>
          <w:szCs w:val="24"/>
        </w:rPr>
        <w:t xml:space="preserve">самых </w:t>
      </w:r>
      <w:r w:rsidRPr="007E0B83">
        <w:rPr>
          <w:rFonts w:ascii="Times New Roman" w:hAnsi="Times New Roman" w:cs="Times New Roman"/>
          <w:sz w:val="24"/>
          <w:szCs w:val="24"/>
        </w:rPr>
        <w:t xml:space="preserve">массовых услуг сферы социального обслуживания, образования, малого бизнеса. Югорчане будут получать их без предварительного посещения ведомств и сбора справок. </w:t>
      </w:r>
    </w:p>
    <w:p w:rsidR="00276453" w:rsidRPr="007E0B83" w:rsidRDefault="00A84670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>В 2019 году будет созда</w:t>
      </w:r>
      <w:r w:rsidR="00137A86">
        <w:rPr>
          <w:rFonts w:ascii="Times New Roman" w:hAnsi="Times New Roman" w:cs="Times New Roman"/>
          <w:sz w:val="24"/>
          <w:szCs w:val="24"/>
        </w:rPr>
        <w:t>ваться</w:t>
      </w:r>
      <w:r w:rsidRPr="007E0B83">
        <w:rPr>
          <w:rFonts w:ascii="Times New Roman" w:hAnsi="Times New Roman" w:cs="Times New Roman"/>
          <w:sz w:val="24"/>
          <w:szCs w:val="24"/>
        </w:rPr>
        <w:t xml:space="preserve"> электронная</w:t>
      </w:r>
      <w:r w:rsidR="00276453" w:rsidRPr="007E0B83">
        <w:rPr>
          <w:rFonts w:ascii="Times New Roman" w:hAnsi="Times New Roman" w:cs="Times New Roman"/>
          <w:sz w:val="24"/>
          <w:szCs w:val="24"/>
        </w:rPr>
        <w:t xml:space="preserve"> платформ</w:t>
      </w:r>
      <w:r w:rsidRPr="007E0B83">
        <w:rPr>
          <w:rFonts w:ascii="Times New Roman" w:hAnsi="Times New Roman" w:cs="Times New Roman"/>
          <w:sz w:val="24"/>
          <w:szCs w:val="24"/>
        </w:rPr>
        <w:t>а</w:t>
      </w:r>
      <w:r w:rsidR="00276453" w:rsidRPr="007E0B83">
        <w:rPr>
          <w:rFonts w:ascii="Times New Roman" w:hAnsi="Times New Roman" w:cs="Times New Roman"/>
          <w:sz w:val="24"/>
          <w:szCs w:val="24"/>
        </w:rPr>
        <w:t xml:space="preserve"> «Родителям Югры», включающ</w:t>
      </w:r>
      <w:r w:rsidRPr="007E0B83">
        <w:rPr>
          <w:rFonts w:ascii="Times New Roman" w:hAnsi="Times New Roman" w:cs="Times New Roman"/>
          <w:sz w:val="24"/>
          <w:szCs w:val="24"/>
        </w:rPr>
        <w:t>ая</w:t>
      </w:r>
      <w:r w:rsidR="001E6DCE" w:rsidRPr="007E0B83">
        <w:rPr>
          <w:rFonts w:ascii="Times New Roman" w:hAnsi="Times New Roman" w:cs="Times New Roman"/>
          <w:sz w:val="24"/>
          <w:szCs w:val="24"/>
        </w:rPr>
        <w:t xml:space="preserve"> </w:t>
      </w:r>
      <w:r w:rsidR="00276453" w:rsidRPr="007E0B83">
        <w:rPr>
          <w:rFonts w:ascii="Times New Roman" w:hAnsi="Times New Roman" w:cs="Times New Roman"/>
          <w:sz w:val="24"/>
          <w:szCs w:val="24"/>
        </w:rPr>
        <w:t>программы повышения квалификации и переобучения женщин, находящихся в декретном отпуске, с возможностью найти дистанционную работу.</w:t>
      </w:r>
    </w:p>
    <w:p w:rsidR="004D36A6" w:rsidRPr="007E0B83" w:rsidRDefault="00EE3EE6" w:rsidP="004D36A6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 xml:space="preserve">На улучшение качества среды для жизни работает </w:t>
      </w:r>
      <w:r w:rsidR="008D5D5A" w:rsidRPr="007E0B83">
        <w:rPr>
          <w:rFonts w:ascii="Times New Roman" w:hAnsi="Times New Roman" w:cs="Times New Roman"/>
          <w:sz w:val="24"/>
          <w:szCs w:val="24"/>
        </w:rPr>
        <w:t xml:space="preserve">поддержка гражданских инициатив, направленных на вовлечение югорчан </w:t>
      </w:r>
      <w:r w:rsidRPr="007E0B83">
        <w:rPr>
          <w:rFonts w:ascii="Times New Roman" w:hAnsi="Times New Roman" w:cs="Times New Roman"/>
          <w:sz w:val="24"/>
          <w:szCs w:val="24"/>
        </w:rPr>
        <w:t>всех возрастов</w:t>
      </w:r>
      <w:r w:rsidR="008D5D5A" w:rsidRPr="007E0B83">
        <w:rPr>
          <w:rFonts w:ascii="Times New Roman" w:hAnsi="Times New Roman" w:cs="Times New Roman"/>
          <w:sz w:val="24"/>
          <w:szCs w:val="24"/>
        </w:rPr>
        <w:t xml:space="preserve"> в социально востребованные проекты</w:t>
      </w:r>
      <w:r w:rsidR="00014751" w:rsidRPr="007E0B83">
        <w:rPr>
          <w:rFonts w:ascii="Times New Roman" w:hAnsi="Times New Roman" w:cs="Times New Roman"/>
          <w:sz w:val="24"/>
          <w:szCs w:val="24"/>
        </w:rPr>
        <w:t>, в общественную жизнь региона</w:t>
      </w:r>
      <w:r w:rsidR="008D5D5A" w:rsidRPr="007E0B83">
        <w:rPr>
          <w:rFonts w:ascii="Times New Roman" w:hAnsi="Times New Roman" w:cs="Times New Roman"/>
          <w:sz w:val="24"/>
          <w:szCs w:val="24"/>
        </w:rPr>
        <w:t xml:space="preserve">. </w:t>
      </w:r>
      <w:r w:rsidR="00FB7B64" w:rsidRPr="007E0B83">
        <w:rPr>
          <w:rFonts w:ascii="Times New Roman" w:hAnsi="Times New Roman" w:cs="Times New Roman"/>
          <w:sz w:val="24"/>
          <w:szCs w:val="24"/>
        </w:rPr>
        <w:t xml:space="preserve">Поздравляю общественников Югры с новым </w:t>
      </w:r>
      <w:r w:rsidR="005B6236" w:rsidRPr="007E0B83">
        <w:rPr>
          <w:rFonts w:ascii="Times New Roman" w:hAnsi="Times New Roman" w:cs="Times New Roman"/>
          <w:sz w:val="24"/>
          <w:szCs w:val="24"/>
        </w:rPr>
        <w:t>достижением</w:t>
      </w:r>
      <w:r w:rsidR="00FB7B64" w:rsidRPr="007E0B83">
        <w:rPr>
          <w:rFonts w:ascii="Times New Roman" w:hAnsi="Times New Roman" w:cs="Times New Roman"/>
          <w:sz w:val="24"/>
          <w:szCs w:val="24"/>
        </w:rPr>
        <w:t xml:space="preserve"> – 60 полученны</w:t>
      </w:r>
      <w:r w:rsidR="00137A86">
        <w:rPr>
          <w:rFonts w:ascii="Times New Roman" w:hAnsi="Times New Roman" w:cs="Times New Roman"/>
          <w:sz w:val="24"/>
          <w:szCs w:val="24"/>
        </w:rPr>
        <w:t>х</w:t>
      </w:r>
      <w:r w:rsidR="00FB7B64" w:rsidRPr="007E0B83">
        <w:rPr>
          <w:rFonts w:ascii="Times New Roman" w:hAnsi="Times New Roman" w:cs="Times New Roman"/>
          <w:sz w:val="24"/>
          <w:szCs w:val="24"/>
        </w:rPr>
        <w:t xml:space="preserve"> в этом году Президентски</w:t>
      </w:r>
      <w:r w:rsidR="00137A86">
        <w:rPr>
          <w:rFonts w:ascii="Times New Roman" w:hAnsi="Times New Roman" w:cs="Times New Roman"/>
          <w:sz w:val="24"/>
          <w:szCs w:val="24"/>
        </w:rPr>
        <w:t>х</w:t>
      </w:r>
      <w:r w:rsidR="00FB7B64" w:rsidRPr="007E0B83">
        <w:rPr>
          <w:rFonts w:ascii="Times New Roman" w:hAnsi="Times New Roman" w:cs="Times New Roman"/>
          <w:sz w:val="24"/>
          <w:szCs w:val="24"/>
        </w:rPr>
        <w:t xml:space="preserve"> грант</w:t>
      </w:r>
      <w:r w:rsidR="00137A86">
        <w:rPr>
          <w:rFonts w:ascii="Times New Roman" w:hAnsi="Times New Roman" w:cs="Times New Roman"/>
          <w:sz w:val="24"/>
          <w:szCs w:val="24"/>
        </w:rPr>
        <w:t>ов</w:t>
      </w:r>
      <w:r w:rsidR="00FB7B64" w:rsidRPr="007E0B83">
        <w:rPr>
          <w:rFonts w:ascii="Times New Roman" w:hAnsi="Times New Roman" w:cs="Times New Roman"/>
          <w:sz w:val="24"/>
          <w:szCs w:val="24"/>
        </w:rPr>
        <w:t xml:space="preserve">! </w:t>
      </w:r>
      <w:r w:rsidR="004D36A6" w:rsidRPr="007E0B83">
        <w:rPr>
          <w:rFonts w:ascii="Times New Roman" w:hAnsi="Times New Roman" w:cs="Times New Roman"/>
          <w:sz w:val="24"/>
          <w:szCs w:val="24"/>
        </w:rPr>
        <w:t>Благодарю Общественную палату региона за активное, мобилизующее участие в этой работе.</w:t>
      </w:r>
    </w:p>
    <w:p w:rsidR="00E96786" w:rsidRPr="007E0B83" w:rsidRDefault="00FB7B64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>С</w:t>
      </w:r>
      <w:r w:rsidR="00EE3EE6" w:rsidRPr="007E0B83">
        <w:rPr>
          <w:rFonts w:ascii="Times New Roman" w:hAnsi="Times New Roman" w:cs="Times New Roman"/>
          <w:sz w:val="24"/>
          <w:szCs w:val="24"/>
        </w:rPr>
        <w:t xml:space="preserve"> 2019 года</w:t>
      </w:r>
      <w:r w:rsidR="008D5D5A" w:rsidRPr="007E0B83">
        <w:rPr>
          <w:rFonts w:ascii="Times New Roman" w:hAnsi="Times New Roman" w:cs="Times New Roman"/>
          <w:sz w:val="24"/>
          <w:szCs w:val="24"/>
        </w:rPr>
        <w:t xml:space="preserve"> </w:t>
      </w:r>
      <w:r w:rsidR="00014751" w:rsidRPr="007E0B83">
        <w:rPr>
          <w:rFonts w:ascii="Times New Roman" w:hAnsi="Times New Roman" w:cs="Times New Roman"/>
          <w:sz w:val="24"/>
          <w:szCs w:val="24"/>
        </w:rPr>
        <w:t>Грант губернатора Югры</w:t>
      </w:r>
      <w:r w:rsidR="00DD3AB5" w:rsidRPr="007E0B83">
        <w:rPr>
          <w:rFonts w:ascii="Times New Roman" w:hAnsi="Times New Roman" w:cs="Times New Roman"/>
          <w:sz w:val="24"/>
          <w:szCs w:val="24"/>
        </w:rPr>
        <w:t xml:space="preserve"> </w:t>
      </w:r>
      <w:r w:rsidR="005B6236" w:rsidRPr="007E0B83">
        <w:rPr>
          <w:rFonts w:ascii="Times New Roman" w:hAnsi="Times New Roman" w:cs="Times New Roman"/>
          <w:sz w:val="24"/>
          <w:szCs w:val="24"/>
        </w:rPr>
        <w:t xml:space="preserve">заменит </w:t>
      </w:r>
      <w:r w:rsidR="00E96786" w:rsidRPr="007E0B83">
        <w:rPr>
          <w:rFonts w:ascii="Times New Roman" w:hAnsi="Times New Roman" w:cs="Times New Roman"/>
          <w:sz w:val="24"/>
          <w:szCs w:val="24"/>
        </w:rPr>
        <w:t>девять</w:t>
      </w:r>
      <w:r w:rsidR="005B6236" w:rsidRPr="007E0B83">
        <w:rPr>
          <w:rFonts w:ascii="Times New Roman" w:hAnsi="Times New Roman" w:cs="Times New Roman"/>
          <w:sz w:val="24"/>
          <w:szCs w:val="24"/>
        </w:rPr>
        <w:t xml:space="preserve"> </w:t>
      </w:r>
      <w:r w:rsidR="00E96786" w:rsidRPr="007E0B83">
        <w:rPr>
          <w:rFonts w:ascii="Times New Roman" w:hAnsi="Times New Roman" w:cs="Times New Roman"/>
          <w:sz w:val="24"/>
          <w:szCs w:val="24"/>
        </w:rPr>
        <w:t>разрозненных грантов, котор</w:t>
      </w:r>
      <w:r w:rsidR="004A248E" w:rsidRPr="007E0B83">
        <w:rPr>
          <w:rFonts w:ascii="Times New Roman" w:hAnsi="Times New Roman" w:cs="Times New Roman"/>
          <w:sz w:val="24"/>
          <w:szCs w:val="24"/>
        </w:rPr>
        <w:t>ые предоставляли шесть исполнительных органов государственной власти</w:t>
      </w:r>
      <w:r w:rsidR="00E96786" w:rsidRPr="007E0B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5D5A" w:rsidRPr="007E0B83" w:rsidRDefault="005B6236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 xml:space="preserve">Практика единого оператора – пилотная </w:t>
      </w:r>
      <w:r w:rsidR="00EE3EE6" w:rsidRPr="007E0B83">
        <w:rPr>
          <w:rFonts w:ascii="Times New Roman" w:hAnsi="Times New Roman" w:cs="Times New Roman"/>
          <w:sz w:val="24"/>
          <w:szCs w:val="24"/>
        </w:rPr>
        <w:t>для регионов страны. Фонд поддержки проектов будет увеличен до 100 миллионов рублей. Грант</w:t>
      </w:r>
      <w:r w:rsidR="00014751" w:rsidRPr="007E0B83">
        <w:rPr>
          <w:rFonts w:ascii="Times New Roman" w:hAnsi="Times New Roman" w:cs="Times New Roman"/>
          <w:sz w:val="24"/>
          <w:szCs w:val="24"/>
        </w:rPr>
        <w:t xml:space="preserve"> охватит 13 направлений </w:t>
      </w:r>
      <w:r w:rsidR="00EE3EE6" w:rsidRPr="007E0B83">
        <w:rPr>
          <w:rFonts w:ascii="Times New Roman" w:hAnsi="Times New Roman" w:cs="Times New Roman"/>
          <w:sz w:val="24"/>
          <w:szCs w:val="24"/>
        </w:rPr>
        <w:t>работы</w:t>
      </w:r>
      <w:r w:rsidR="00014751" w:rsidRPr="007E0B83">
        <w:rPr>
          <w:rFonts w:ascii="Times New Roman" w:hAnsi="Times New Roman" w:cs="Times New Roman"/>
          <w:sz w:val="24"/>
          <w:szCs w:val="24"/>
        </w:rPr>
        <w:t xml:space="preserve"> некоммерческих организаций</w:t>
      </w:r>
      <w:r w:rsidRPr="007E0B83">
        <w:rPr>
          <w:rFonts w:ascii="Times New Roman" w:hAnsi="Times New Roman" w:cs="Times New Roman"/>
          <w:sz w:val="24"/>
          <w:szCs w:val="24"/>
        </w:rPr>
        <w:t xml:space="preserve"> в области развития гражданского общества</w:t>
      </w:r>
      <w:r w:rsidR="00EE3EE6" w:rsidRPr="007E0B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7A86" w:rsidRDefault="00854472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 xml:space="preserve">О здравоохранении. В этом году из пилотной в промышленную эксплуатацию переведена система поддержки принятия врачебных решений, позволяющая каждому </w:t>
      </w:r>
      <w:proofErr w:type="spellStart"/>
      <w:r w:rsidRPr="007E0B83">
        <w:rPr>
          <w:rFonts w:ascii="Times New Roman" w:hAnsi="Times New Roman" w:cs="Times New Roman"/>
          <w:sz w:val="24"/>
          <w:szCs w:val="24"/>
        </w:rPr>
        <w:t>югорскому</w:t>
      </w:r>
      <w:proofErr w:type="spellEnd"/>
      <w:r w:rsidRPr="007E0B83">
        <w:rPr>
          <w:rFonts w:ascii="Times New Roman" w:hAnsi="Times New Roman" w:cs="Times New Roman"/>
          <w:sz w:val="24"/>
          <w:szCs w:val="24"/>
        </w:rPr>
        <w:t xml:space="preserve"> врачу в режиме реального времени получить рекомендации по диа</w:t>
      </w:r>
      <w:r w:rsidR="00137A86">
        <w:rPr>
          <w:rFonts w:ascii="Times New Roman" w:hAnsi="Times New Roman" w:cs="Times New Roman"/>
          <w:sz w:val="24"/>
          <w:szCs w:val="24"/>
        </w:rPr>
        <w:t>гностике и лечению заболевания.</w:t>
      </w:r>
    </w:p>
    <w:p w:rsidR="00854472" w:rsidRPr="007E0B83" w:rsidRDefault="00854472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 xml:space="preserve">С начала года более 100 тысяч югорчан воспользовались электронными больничными листами. Задача на среднесрочную перспективу </w:t>
      </w:r>
      <w:r w:rsidR="00D9054C" w:rsidRPr="007E0B83">
        <w:rPr>
          <w:rFonts w:ascii="Times New Roman" w:hAnsi="Times New Roman" w:cs="Times New Roman"/>
          <w:sz w:val="24"/>
          <w:szCs w:val="24"/>
        </w:rPr>
        <w:t xml:space="preserve">– </w:t>
      </w:r>
      <w:r w:rsidRPr="007E0B83">
        <w:rPr>
          <w:rFonts w:ascii="Times New Roman" w:hAnsi="Times New Roman" w:cs="Times New Roman"/>
          <w:sz w:val="24"/>
          <w:szCs w:val="24"/>
        </w:rPr>
        <w:t xml:space="preserve">перевести все медучреждения Югры на электронный документооборот. У югорчан должен быть доступ к своей электронной медицинской карте, рецептам лечащего врача. </w:t>
      </w:r>
    </w:p>
    <w:p w:rsidR="00854472" w:rsidRPr="007E0B83" w:rsidRDefault="00854472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 xml:space="preserve">Еще одна магистральная задача – дальнейшее приближение медицинской помощи к человеку. В этом году открыт центр здоровья на базе Советской районной больницы, </w:t>
      </w:r>
      <w:r w:rsidRPr="007E0B83">
        <w:rPr>
          <w:rFonts w:ascii="Times New Roman" w:hAnsi="Times New Roman" w:cs="Times New Roman"/>
          <w:sz w:val="24"/>
          <w:szCs w:val="24"/>
        </w:rPr>
        <w:lastRenderedPageBreak/>
        <w:t xml:space="preserve">расширена сеть отделений поликлиник. Важное направление – включение в программу государственных гарантий бесплатной медицинской помощи частных </w:t>
      </w:r>
      <w:proofErr w:type="spellStart"/>
      <w:r w:rsidRPr="007E0B83">
        <w:rPr>
          <w:rFonts w:ascii="Times New Roman" w:hAnsi="Times New Roman" w:cs="Times New Roman"/>
          <w:sz w:val="24"/>
          <w:szCs w:val="24"/>
        </w:rPr>
        <w:t>медцентров</w:t>
      </w:r>
      <w:proofErr w:type="spellEnd"/>
      <w:r w:rsidRPr="007E0B83">
        <w:rPr>
          <w:rFonts w:ascii="Times New Roman" w:hAnsi="Times New Roman" w:cs="Times New Roman"/>
          <w:sz w:val="24"/>
          <w:szCs w:val="24"/>
        </w:rPr>
        <w:t xml:space="preserve">. Если 5 лет назад </w:t>
      </w:r>
      <w:r w:rsidR="004A4A25" w:rsidRPr="007E0B83">
        <w:rPr>
          <w:rFonts w:ascii="Times New Roman" w:hAnsi="Times New Roman" w:cs="Times New Roman"/>
          <w:sz w:val="24"/>
          <w:szCs w:val="24"/>
        </w:rPr>
        <w:t>в системе обязательного медицинского страхования</w:t>
      </w:r>
      <w:r w:rsidRPr="007E0B83">
        <w:rPr>
          <w:rFonts w:ascii="Times New Roman" w:hAnsi="Times New Roman" w:cs="Times New Roman"/>
          <w:sz w:val="24"/>
          <w:szCs w:val="24"/>
        </w:rPr>
        <w:t xml:space="preserve"> работали 13, то сейчас – 51 негосударственная медицинская организация. В этом году значительные финансовые ресурсы были направлены на обновление автопарка «скорой помощи»: приобретены 53, до конца года будут закуплены еще 112 </w:t>
      </w:r>
      <w:r w:rsidR="00137A86">
        <w:rPr>
          <w:rFonts w:ascii="Times New Roman" w:hAnsi="Times New Roman" w:cs="Times New Roman"/>
          <w:sz w:val="24"/>
          <w:szCs w:val="24"/>
        </w:rPr>
        <w:t>авто</w:t>
      </w:r>
      <w:r w:rsidRPr="007E0B83">
        <w:rPr>
          <w:rFonts w:ascii="Times New Roman" w:hAnsi="Times New Roman" w:cs="Times New Roman"/>
          <w:sz w:val="24"/>
          <w:szCs w:val="24"/>
        </w:rPr>
        <w:t xml:space="preserve">машин. </w:t>
      </w:r>
    </w:p>
    <w:p w:rsidR="00854472" w:rsidRPr="007E0B83" w:rsidRDefault="00854472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>За количеством, а точнее, впереди него, должны следовать качество и эффективность. В портфеле проектов «бережливой поликлиники» участвуют 70 медицинских организаций, на выходе в каждой из них время контакта врача с пациентом должно вырасти вдвое.</w:t>
      </w:r>
    </w:p>
    <w:p w:rsidR="00E934B5" w:rsidRPr="007E0B83" w:rsidRDefault="00854472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 xml:space="preserve">В приоритетном порядке необходимо сосредоточиться на внедрении бережливых технологий при </w:t>
      </w:r>
      <w:r w:rsidR="00F75AA6" w:rsidRPr="007E0B83">
        <w:rPr>
          <w:rFonts w:ascii="Times New Roman" w:hAnsi="Times New Roman" w:cs="Times New Roman"/>
          <w:sz w:val="24"/>
          <w:szCs w:val="24"/>
        </w:rPr>
        <w:t>оказании</w:t>
      </w:r>
      <w:r w:rsidRPr="007E0B83">
        <w:rPr>
          <w:rFonts w:ascii="Times New Roman" w:hAnsi="Times New Roman" w:cs="Times New Roman"/>
          <w:sz w:val="24"/>
          <w:szCs w:val="24"/>
        </w:rPr>
        <w:t xml:space="preserve"> медицинской помощи, в том числе оптимизировать действующие маршруты санитарной авиации. </w:t>
      </w:r>
    </w:p>
    <w:p w:rsidR="00854472" w:rsidRPr="007E0B83" w:rsidRDefault="00854472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 xml:space="preserve">С учетом предложений граждан необходимо сосредоточить усилия на создании филиала </w:t>
      </w:r>
      <w:r w:rsidR="00906F7E" w:rsidRPr="007E0B83">
        <w:rPr>
          <w:rFonts w:ascii="Times New Roman" w:hAnsi="Times New Roman" w:cs="Times New Roman"/>
          <w:sz w:val="24"/>
          <w:szCs w:val="24"/>
        </w:rPr>
        <w:t xml:space="preserve">Центра </w:t>
      </w:r>
      <w:r w:rsidR="0033053E" w:rsidRPr="007E0B83">
        <w:rPr>
          <w:rFonts w:ascii="Times New Roman" w:hAnsi="Times New Roman" w:cs="Times New Roman"/>
          <w:sz w:val="24"/>
          <w:szCs w:val="24"/>
        </w:rPr>
        <w:t>медицины катастроф в Нягани с тем, чтобы</w:t>
      </w:r>
      <w:r w:rsidR="00E06117" w:rsidRPr="007E0B83">
        <w:rPr>
          <w:rFonts w:ascii="Times New Roman" w:hAnsi="Times New Roman" w:cs="Times New Roman"/>
          <w:sz w:val="24"/>
          <w:szCs w:val="24"/>
        </w:rPr>
        <w:t xml:space="preserve"> сократить</w:t>
      </w:r>
      <w:r w:rsidR="0033053E" w:rsidRPr="007E0B8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54472" w:rsidRPr="007E0B83" w:rsidRDefault="00854472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 xml:space="preserve">- время прибытия </w:t>
      </w:r>
      <w:proofErr w:type="spellStart"/>
      <w:r w:rsidRPr="007E0B83">
        <w:rPr>
          <w:rFonts w:ascii="Times New Roman" w:hAnsi="Times New Roman" w:cs="Times New Roman"/>
          <w:sz w:val="24"/>
          <w:szCs w:val="24"/>
        </w:rPr>
        <w:t>авиамедицинских</w:t>
      </w:r>
      <w:proofErr w:type="spellEnd"/>
      <w:r w:rsidRPr="007E0B83">
        <w:rPr>
          <w:rFonts w:ascii="Times New Roman" w:hAnsi="Times New Roman" w:cs="Times New Roman"/>
          <w:sz w:val="24"/>
          <w:szCs w:val="24"/>
        </w:rPr>
        <w:t xml:space="preserve"> бригад на место вызова </w:t>
      </w:r>
      <w:r w:rsidR="000E3880" w:rsidRPr="007E0B83">
        <w:rPr>
          <w:rFonts w:ascii="Times New Roman" w:hAnsi="Times New Roman" w:cs="Times New Roman"/>
          <w:sz w:val="24"/>
          <w:szCs w:val="24"/>
        </w:rPr>
        <w:t>к жителям</w:t>
      </w:r>
      <w:r w:rsidRPr="007E0B83">
        <w:rPr>
          <w:rFonts w:ascii="Times New Roman" w:hAnsi="Times New Roman" w:cs="Times New Roman"/>
          <w:sz w:val="24"/>
          <w:szCs w:val="24"/>
        </w:rPr>
        <w:t xml:space="preserve"> Октябрьского и Советского районов с 1,5-2 часов до 20-40 минут;</w:t>
      </w:r>
    </w:p>
    <w:p w:rsidR="00854472" w:rsidRPr="007E0B83" w:rsidRDefault="00E06117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0B83">
        <w:rPr>
          <w:rFonts w:ascii="Times New Roman" w:hAnsi="Times New Roman" w:cs="Times New Roman"/>
          <w:sz w:val="24"/>
          <w:szCs w:val="24"/>
        </w:rPr>
        <w:t xml:space="preserve">- </w:t>
      </w:r>
      <w:r w:rsidR="00854472" w:rsidRPr="007E0B83">
        <w:rPr>
          <w:rFonts w:ascii="Times New Roman" w:hAnsi="Times New Roman" w:cs="Times New Roman"/>
          <w:sz w:val="24"/>
          <w:szCs w:val="24"/>
        </w:rPr>
        <w:t xml:space="preserve">затраченное время на выполнение санитарно-авиационных медицинских эвакуаций </w:t>
      </w:r>
      <w:r w:rsidR="000E3880" w:rsidRPr="007E0B83">
        <w:rPr>
          <w:rFonts w:ascii="Times New Roman" w:hAnsi="Times New Roman" w:cs="Times New Roman"/>
          <w:sz w:val="24"/>
          <w:szCs w:val="24"/>
        </w:rPr>
        <w:t>в</w:t>
      </w:r>
      <w:r w:rsidR="00854472" w:rsidRPr="007E0B83">
        <w:rPr>
          <w:rFonts w:ascii="Times New Roman" w:hAnsi="Times New Roman" w:cs="Times New Roman"/>
          <w:sz w:val="24"/>
          <w:szCs w:val="24"/>
        </w:rPr>
        <w:t xml:space="preserve"> 4,5 раз</w:t>
      </w:r>
      <w:r w:rsidR="000E3880" w:rsidRPr="007E0B83">
        <w:rPr>
          <w:rFonts w:ascii="Times New Roman" w:hAnsi="Times New Roman" w:cs="Times New Roman"/>
          <w:sz w:val="24"/>
          <w:szCs w:val="24"/>
        </w:rPr>
        <w:t>а</w:t>
      </w:r>
      <w:r w:rsidR="00854472" w:rsidRPr="007E0B8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54472" w:rsidRPr="007E0B83" w:rsidRDefault="00854472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>За 5 лет по программе «Земск</w:t>
      </w:r>
      <w:r w:rsidR="002D035B" w:rsidRPr="007E0B83">
        <w:rPr>
          <w:rFonts w:ascii="Times New Roman" w:hAnsi="Times New Roman" w:cs="Times New Roman"/>
          <w:sz w:val="24"/>
          <w:szCs w:val="24"/>
        </w:rPr>
        <w:t>и</w:t>
      </w:r>
      <w:r w:rsidRPr="007E0B83">
        <w:rPr>
          <w:rFonts w:ascii="Times New Roman" w:hAnsi="Times New Roman" w:cs="Times New Roman"/>
          <w:sz w:val="24"/>
          <w:szCs w:val="24"/>
        </w:rPr>
        <w:t xml:space="preserve">й доктор» в округ были привлечены 364 врача. По статистике обеспеченность врачами у нас на 38% выше, чем в среднем по России. Цифры цифрами, но люди справедливо указывают на недостаток специалистов узкого профиля, прежде всего, в небольших населенных пунктах. Необходимо завершить ликвидацию кадрового дефицита, в том числе через реализацию механизма </w:t>
      </w:r>
      <w:r w:rsidR="00590FFA" w:rsidRPr="007E0B83">
        <w:rPr>
          <w:rFonts w:ascii="Times New Roman" w:hAnsi="Times New Roman" w:cs="Times New Roman"/>
          <w:sz w:val="24"/>
          <w:szCs w:val="24"/>
        </w:rPr>
        <w:t>«один врач – две специальности».</w:t>
      </w:r>
      <w:r w:rsidRPr="007E0B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4472" w:rsidRPr="007E0B83" w:rsidRDefault="00854472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>Уважаемые земляки!</w:t>
      </w:r>
    </w:p>
    <w:p w:rsidR="000E3880" w:rsidRPr="007E0B83" w:rsidRDefault="00854472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>Особым а</w:t>
      </w:r>
      <w:r w:rsidR="004D36A6">
        <w:rPr>
          <w:rFonts w:ascii="Times New Roman" w:hAnsi="Times New Roman" w:cs="Times New Roman"/>
          <w:sz w:val="24"/>
          <w:szCs w:val="24"/>
        </w:rPr>
        <w:t>спектом</w:t>
      </w:r>
      <w:r w:rsidRPr="007E0B83">
        <w:rPr>
          <w:rFonts w:ascii="Times New Roman" w:hAnsi="Times New Roman" w:cs="Times New Roman"/>
          <w:sz w:val="24"/>
          <w:szCs w:val="24"/>
        </w:rPr>
        <w:t xml:space="preserve"> 2019 года должно стать развитие «детского» </w:t>
      </w:r>
      <w:r w:rsidR="000E3880" w:rsidRPr="007E0B83">
        <w:rPr>
          <w:rFonts w:ascii="Times New Roman" w:hAnsi="Times New Roman" w:cs="Times New Roman"/>
          <w:sz w:val="24"/>
          <w:szCs w:val="24"/>
        </w:rPr>
        <w:t xml:space="preserve">и «семейного» </w:t>
      </w:r>
      <w:r w:rsidRPr="007E0B83">
        <w:rPr>
          <w:rFonts w:ascii="Times New Roman" w:hAnsi="Times New Roman" w:cs="Times New Roman"/>
          <w:sz w:val="24"/>
          <w:szCs w:val="24"/>
        </w:rPr>
        <w:t xml:space="preserve">здравоохранения. </w:t>
      </w:r>
    </w:p>
    <w:p w:rsidR="00E934B5" w:rsidRPr="007E0B83" w:rsidRDefault="00854472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>Югра – один из немногих регионов, где сохранилась школьная стоматология</w:t>
      </w:r>
      <w:r w:rsidR="00041C43" w:rsidRPr="007E0B83">
        <w:rPr>
          <w:rFonts w:ascii="Times New Roman" w:hAnsi="Times New Roman" w:cs="Times New Roman"/>
          <w:sz w:val="24"/>
          <w:szCs w:val="24"/>
        </w:rPr>
        <w:t>. Она</w:t>
      </w:r>
      <w:r w:rsidR="000E3880" w:rsidRPr="007E0B83">
        <w:rPr>
          <w:rFonts w:ascii="Times New Roman" w:hAnsi="Times New Roman" w:cs="Times New Roman"/>
          <w:sz w:val="24"/>
          <w:szCs w:val="24"/>
        </w:rPr>
        <w:t xml:space="preserve"> включа</w:t>
      </w:r>
      <w:r w:rsidR="00041C43" w:rsidRPr="007E0B83">
        <w:rPr>
          <w:rFonts w:ascii="Times New Roman" w:hAnsi="Times New Roman" w:cs="Times New Roman"/>
          <w:sz w:val="24"/>
          <w:szCs w:val="24"/>
        </w:rPr>
        <w:t>ет</w:t>
      </w:r>
      <w:r w:rsidR="000E3880" w:rsidRPr="007E0B83">
        <w:rPr>
          <w:rFonts w:ascii="Times New Roman" w:hAnsi="Times New Roman" w:cs="Times New Roman"/>
          <w:sz w:val="24"/>
          <w:szCs w:val="24"/>
        </w:rPr>
        <w:t xml:space="preserve"> 14</w:t>
      </w:r>
      <w:r w:rsidR="002B3C14" w:rsidRPr="007E0B83">
        <w:rPr>
          <w:rFonts w:ascii="Times New Roman" w:hAnsi="Times New Roman" w:cs="Times New Roman"/>
          <w:sz w:val="24"/>
          <w:szCs w:val="24"/>
        </w:rPr>
        <w:t>2</w:t>
      </w:r>
      <w:r w:rsidR="000E3880" w:rsidRPr="007E0B83">
        <w:rPr>
          <w:rFonts w:ascii="Times New Roman" w:hAnsi="Times New Roman" w:cs="Times New Roman"/>
          <w:sz w:val="24"/>
          <w:szCs w:val="24"/>
        </w:rPr>
        <w:t xml:space="preserve"> кабинет</w:t>
      </w:r>
      <w:r w:rsidR="002B3C14" w:rsidRPr="007E0B83">
        <w:rPr>
          <w:rFonts w:ascii="Times New Roman" w:hAnsi="Times New Roman" w:cs="Times New Roman"/>
          <w:sz w:val="24"/>
          <w:szCs w:val="24"/>
        </w:rPr>
        <w:t>а</w:t>
      </w:r>
      <w:r w:rsidRPr="007E0B83">
        <w:rPr>
          <w:rFonts w:ascii="Times New Roman" w:hAnsi="Times New Roman" w:cs="Times New Roman"/>
          <w:sz w:val="24"/>
          <w:szCs w:val="24"/>
        </w:rPr>
        <w:t>. Ежегодно в округе 82% школьников охвачены осмотрами и санацией полости рта</w:t>
      </w:r>
      <w:r w:rsidR="00041C43" w:rsidRPr="007E0B83">
        <w:rPr>
          <w:rFonts w:ascii="Times New Roman" w:hAnsi="Times New Roman" w:cs="Times New Roman"/>
          <w:sz w:val="24"/>
          <w:szCs w:val="24"/>
        </w:rPr>
        <w:t>, половина из них</w:t>
      </w:r>
      <w:r w:rsidRPr="007E0B83">
        <w:rPr>
          <w:rFonts w:ascii="Times New Roman" w:hAnsi="Times New Roman" w:cs="Times New Roman"/>
          <w:sz w:val="24"/>
          <w:szCs w:val="24"/>
        </w:rPr>
        <w:t xml:space="preserve"> проходят осмотры именно в школ</w:t>
      </w:r>
      <w:r w:rsidR="00041C43" w:rsidRPr="007E0B83">
        <w:rPr>
          <w:rFonts w:ascii="Times New Roman" w:hAnsi="Times New Roman" w:cs="Times New Roman"/>
          <w:sz w:val="24"/>
          <w:szCs w:val="24"/>
        </w:rPr>
        <w:t>ах</w:t>
      </w:r>
      <w:r w:rsidRPr="007E0B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4472" w:rsidRPr="007E0B83" w:rsidRDefault="00541D1F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 xml:space="preserve">Мы начали работу </w:t>
      </w:r>
      <w:r w:rsidR="00854472" w:rsidRPr="007E0B83">
        <w:rPr>
          <w:rFonts w:ascii="Times New Roman" w:hAnsi="Times New Roman" w:cs="Times New Roman"/>
          <w:sz w:val="24"/>
          <w:szCs w:val="24"/>
        </w:rPr>
        <w:t xml:space="preserve">по переоснащению школьных стоматологических кабинетов. </w:t>
      </w:r>
      <w:r w:rsidRPr="007E0B83">
        <w:rPr>
          <w:rFonts w:ascii="Times New Roman" w:hAnsi="Times New Roman" w:cs="Times New Roman"/>
          <w:sz w:val="24"/>
          <w:szCs w:val="24"/>
        </w:rPr>
        <w:t xml:space="preserve">Уже </w:t>
      </w:r>
      <w:proofErr w:type="gramStart"/>
      <w:r w:rsidRPr="007E0B83">
        <w:rPr>
          <w:rFonts w:ascii="Times New Roman" w:hAnsi="Times New Roman" w:cs="Times New Roman"/>
          <w:sz w:val="24"/>
          <w:szCs w:val="24"/>
        </w:rPr>
        <w:t>приобретены</w:t>
      </w:r>
      <w:proofErr w:type="gramEnd"/>
      <w:r w:rsidRPr="007E0B83">
        <w:rPr>
          <w:rFonts w:ascii="Times New Roman" w:hAnsi="Times New Roman" w:cs="Times New Roman"/>
          <w:sz w:val="24"/>
          <w:szCs w:val="24"/>
        </w:rPr>
        <w:t xml:space="preserve"> 8</w:t>
      </w:r>
      <w:r w:rsidR="004A4A25" w:rsidRPr="007E0B83">
        <w:rPr>
          <w:rFonts w:ascii="Times New Roman" w:hAnsi="Times New Roman" w:cs="Times New Roman"/>
          <w:sz w:val="24"/>
          <w:szCs w:val="24"/>
        </w:rPr>
        <w:t>6</w:t>
      </w:r>
      <w:r w:rsidR="004D36A6">
        <w:rPr>
          <w:rFonts w:ascii="Times New Roman" w:hAnsi="Times New Roman" w:cs="Times New Roman"/>
          <w:sz w:val="24"/>
          <w:szCs w:val="24"/>
        </w:rPr>
        <w:t xml:space="preserve"> стоматологических установок.</w:t>
      </w:r>
    </w:p>
    <w:p w:rsidR="002B3C14" w:rsidRPr="007E0B83" w:rsidRDefault="008C424D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>П</w:t>
      </w:r>
      <w:r w:rsidR="002B3C14" w:rsidRPr="007E0B83">
        <w:rPr>
          <w:rFonts w:ascii="Times New Roman" w:hAnsi="Times New Roman" w:cs="Times New Roman"/>
          <w:sz w:val="24"/>
          <w:szCs w:val="24"/>
        </w:rPr>
        <w:t>одобные меры позволят увеличить охват школьников профилактическими осмотрами специалист</w:t>
      </w:r>
      <w:r w:rsidR="00895414" w:rsidRPr="007E0B83">
        <w:rPr>
          <w:rFonts w:ascii="Times New Roman" w:hAnsi="Times New Roman" w:cs="Times New Roman"/>
          <w:sz w:val="24"/>
          <w:szCs w:val="24"/>
        </w:rPr>
        <w:t>ами</w:t>
      </w:r>
      <w:r w:rsidR="002B3C14" w:rsidRPr="007E0B83">
        <w:rPr>
          <w:rFonts w:ascii="Times New Roman" w:hAnsi="Times New Roman" w:cs="Times New Roman"/>
          <w:sz w:val="24"/>
          <w:szCs w:val="24"/>
        </w:rPr>
        <w:t xml:space="preserve"> стоматолог</w:t>
      </w:r>
      <w:r w:rsidR="00895414" w:rsidRPr="007E0B83">
        <w:rPr>
          <w:rFonts w:ascii="Times New Roman" w:hAnsi="Times New Roman" w:cs="Times New Roman"/>
          <w:sz w:val="24"/>
          <w:szCs w:val="24"/>
        </w:rPr>
        <w:t>ического профиля с 82 до 90%. В</w:t>
      </w:r>
      <w:r w:rsidR="002B3C14" w:rsidRPr="007E0B83">
        <w:rPr>
          <w:rFonts w:ascii="Times New Roman" w:hAnsi="Times New Roman" w:cs="Times New Roman"/>
          <w:sz w:val="24"/>
          <w:szCs w:val="24"/>
        </w:rPr>
        <w:t xml:space="preserve"> 2019 году каждый школьник должен пройти профилактический осмотр стоматолога в том числе, не покидая границ школы</w:t>
      </w:r>
      <w:r w:rsidR="00895414" w:rsidRPr="007E0B83">
        <w:rPr>
          <w:rFonts w:ascii="Times New Roman" w:hAnsi="Times New Roman" w:cs="Times New Roman"/>
          <w:sz w:val="24"/>
          <w:szCs w:val="24"/>
        </w:rPr>
        <w:t>,</w:t>
      </w:r>
      <w:r w:rsidR="002B3C14" w:rsidRPr="007E0B83">
        <w:rPr>
          <w:rFonts w:ascii="Times New Roman" w:hAnsi="Times New Roman" w:cs="Times New Roman"/>
          <w:sz w:val="24"/>
          <w:szCs w:val="24"/>
        </w:rPr>
        <w:t xml:space="preserve"> не </w:t>
      </w:r>
      <w:r w:rsidR="00895414" w:rsidRPr="007E0B83">
        <w:rPr>
          <w:rFonts w:ascii="Times New Roman" w:hAnsi="Times New Roman" w:cs="Times New Roman"/>
          <w:sz w:val="24"/>
          <w:szCs w:val="24"/>
        </w:rPr>
        <w:t>прерывая</w:t>
      </w:r>
      <w:r w:rsidR="002B3C14" w:rsidRPr="007E0B83">
        <w:rPr>
          <w:rFonts w:ascii="Times New Roman" w:hAnsi="Times New Roman" w:cs="Times New Roman"/>
          <w:sz w:val="24"/>
          <w:szCs w:val="24"/>
        </w:rPr>
        <w:t xml:space="preserve"> </w:t>
      </w:r>
      <w:r w:rsidR="00895414" w:rsidRPr="007E0B83">
        <w:rPr>
          <w:rFonts w:ascii="Times New Roman" w:hAnsi="Times New Roman" w:cs="Times New Roman"/>
          <w:sz w:val="24"/>
          <w:szCs w:val="24"/>
        </w:rPr>
        <w:t>учебный процесс</w:t>
      </w:r>
      <w:r w:rsidR="002B3C14" w:rsidRPr="007E0B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1D1F" w:rsidRPr="007E0B83" w:rsidRDefault="00854472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 xml:space="preserve">Благодаря эффективной системе выхаживания недоношенных новорожденных, в этом году удалось снизить показатель младенческой смертности. По этому показателю Югра входит в ТОП-10 лучших систем здравоохранения мира. В 2019 году должен быть открыт Центр охраны материнства и детства в Сургуте, лаборатория высоких биомедицинских технологий. </w:t>
      </w:r>
      <w:proofErr w:type="gramStart"/>
      <w:r w:rsidRPr="007E0B83">
        <w:rPr>
          <w:rFonts w:ascii="Times New Roman" w:hAnsi="Times New Roman" w:cs="Times New Roman"/>
          <w:sz w:val="24"/>
          <w:szCs w:val="24"/>
        </w:rPr>
        <w:t>Последняя</w:t>
      </w:r>
      <w:proofErr w:type="gramEnd"/>
      <w:r w:rsidRPr="007E0B83">
        <w:rPr>
          <w:rFonts w:ascii="Times New Roman" w:hAnsi="Times New Roman" w:cs="Times New Roman"/>
          <w:sz w:val="24"/>
          <w:szCs w:val="24"/>
        </w:rPr>
        <w:t xml:space="preserve"> возьмет на себя перспективные геномные исследования, в том числе </w:t>
      </w:r>
      <w:r w:rsidR="002D035B" w:rsidRPr="007E0B83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Pr="007E0B83">
        <w:rPr>
          <w:rFonts w:ascii="Times New Roman" w:hAnsi="Times New Roman" w:cs="Times New Roman"/>
          <w:sz w:val="24"/>
          <w:szCs w:val="24"/>
        </w:rPr>
        <w:lastRenderedPageBreak/>
        <w:t>генома жителей арктической и субарктической территори</w:t>
      </w:r>
      <w:r w:rsidR="002D035B" w:rsidRPr="007E0B83">
        <w:rPr>
          <w:rFonts w:ascii="Times New Roman" w:hAnsi="Times New Roman" w:cs="Times New Roman"/>
          <w:sz w:val="24"/>
          <w:szCs w:val="24"/>
        </w:rPr>
        <w:t>й</w:t>
      </w:r>
      <w:r w:rsidRPr="007E0B83">
        <w:rPr>
          <w:rFonts w:ascii="Times New Roman" w:hAnsi="Times New Roman" w:cs="Times New Roman"/>
          <w:sz w:val="24"/>
          <w:szCs w:val="24"/>
        </w:rPr>
        <w:t>, выявление взаимосвязи геномных нарушений с риском возникновения различных заболеваний.</w:t>
      </w:r>
      <w:r w:rsidR="002D035B" w:rsidRPr="007E0B83">
        <w:rPr>
          <w:rFonts w:ascii="Times New Roman" w:hAnsi="Times New Roman" w:cs="Times New Roman"/>
          <w:sz w:val="24"/>
          <w:szCs w:val="24"/>
        </w:rPr>
        <w:t xml:space="preserve"> </w:t>
      </w:r>
      <w:r w:rsidRPr="007E0B83">
        <w:rPr>
          <w:rFonts w:ascii="Times New Roman" w:hAnsi="Times New Roman" w:cs="Times New Roman"/>
          <w:sz w:val="24"/>
          <w:szCs w:val="24"/>
        </w:rPr>
        <w:t>Планка работы нового центра должна соответствовать самым высоким запросам</w:t>
      </w:r>
      <w:r w:rsidR="00041C43" w:rsidRPr="007E0B83">
        <w:rPr>
          <w:rFonts w:ascii="Times New Roman" w:hAnsi="Times New Roman" w:cs="Times New Roman"/>
          <w:sz w:val="24"/>
          <w:szCs w:val="24"/>
        </w:rPr>
        <w:t xml:space="preserve"> югорчан.</w:t>
      </w:r>
    </w:p>
    <w:p w:rsidR="00854472" w:rsidRPr="007E0B83" w:rsidRDefault="00854472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 xml:space="preserve">Об образовании. </w:t>
      </w:r>
    </w:p>
    <w:p w:rsidR="00854472" w:rsidRPr="007E0B83" w:rsidRDefault="00854472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 xml:space="preserve">В 2018 году в ТОП-100 лучших школ России с наиболее конкурентоспособными выпускниками вошли Гимназия «Лаборатория Салахова» в Сургуте и Югорский физико-математический лицей-интернат в Ханты-Мансийске. </w:t>
      </w:r>
      <w:proofErr w:type="gramStart"/>
      <w:r w:rsidRPr="007E0B83">
        <w:rPr>
          <w:rFonts w:ascii="Times New Roman" w:hAnsi="Times New Roman" w:cs="Times New Roman"/>
          <w:sz w:val="24"/>
          <w:szCs w:val="24"/>
        </w:rPr>
        <w:t>Последний</w:t>
      </w:r>
      <w:proofErr w:type="gramEnd"/>
      <w:r w:rsidRPr="007E0B83">
        <w:rPr>
          <w:rFonts w:ascii="Times New Roman" w:hAnsi="Times New Roman" w:cs="Times New Roman"/>
          <w:sz w:val="24"/>
          <w:szCs w:val="24"/>
        </w:rPr>
        <w:t xml:space="preserve"> вошел в первую двадцатку рейтинга, по соседству с профильным лицеем при легендарной «</w:t>
      </w:r>
      <w:proofErr w:type="spellStart"/>
      <w:r w:rsidRPr="007E0B83">
        <w:rPr>
          <w:rFonts w:ascii="Times New Roman" w:hAnsi="Times New Roman" w:cs="Times New Roman"/>
          <w:sz w:val="24"/>
          <w:szCs w:val="24"/>
        </w:rPr>
        <w:t>Бауманке</w:t>
      </w:r>
      <w:proofErr w:type="spellEnd"/>
      <w:r w:rsidRPr="007E0B83">
        <w:rPr>
          <w:rFonts w:ascii="Times New Roman" w:hAnsi="Times New Roman" w:cs="Times New Roman"/>
          <w:sz w:val="24"/>
          <w:szCs w:val="24"/>
        </w:rPr>
        <w:t xml:space="preserve">». Отличное достижение, поздравляю </w:t>
      </w:r>
      <w:r w:rsidR="004D36A6">
        <w:rPr>
          <w:rFonts w:ascii="Times New Roman" w:hAnsi="Times New Roman" w:cs="Times New Roman"/>
          <w:sz w:val="24"/>
          <w:szCs w:val="24"/>
        </w:rPr>
        <w:t xml:space="preserve">и </w:t>
      </w:r>
      <w:r w:rsidRPr="007E0B83">
        <w:rPr>
          <w:rFonts w:ascii="Times New Roman" w:hAnsi="Times New Roman" w:cs="Times New Roman"/>
          <w:sz w:val="24"/>
          <w:szCs w:val="24"/>
        </w:rPr>
        <w:t>педагогов</w:t>
      </w:r>
      <w:r w:rsidR="004D36A6">
        <w:rPr>
          <w:rFonts w:ascii="Times New Roman" w:hAnsi="Times New Roman" w:cs="Times New Roman"/>
          <w:sz w:val="24"/>
          <w:szCs w:val="24"/>
        </w:rPr>
        <w:t>,</w:t>
      </w:r>
      <w:r w:rsidRPr="007E0B83">
        <w:rPr>
          <w:rFonts w:ascii="Times New Roman" w:hAnsi="Times New Roman" w:cs="Times New Roman"/>
          <w:sz w:val="24"/>
          <w:szCs w:val="24"/>
        </w:rPr>
        <w:t xml:space="preserve"> и учеников!</w:t>
      </w:r>
    </w:p>
    <w:p w:rsidR="00854472" w:rsidRPr="007E0B83" w:rsidRDefault="00854472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 xml:space="preserve">Наша задача – подтянуть до уровня </w:t>
      </w:r>
      <w:proofErr w:type="gramStart"/>
      <w:r w:rsidRPr="007E0B83">
        <w:rPr>
          <w:rFonts w:ascii="Times New Roman" w:hAnsi="Times New Roman" w:cs="Times New Roman"/>
          <w:sz w:val="24"/>
          <w:szCs w:val="24"/>
        </w:rPr>
        <w:t>лучших</w:t>
      </w:r>
      <w:proofErr w:type="gramEnd"/>
      <w:r w:rsidRPr="007E0B83">
        <w:rPr>
          <w:rFonts w:ascii="Times New Roman" w:hAnsi="Times New Roman" w:cs="Times New Roman"/>
          <w:sz w:val="24"/>
          <w:szCs w:val="24"/>
        </w:rPr>
        <w:t xml:space="preserve"> всю систему образования Югры, выстроить комплексную региональную модель индивидуализации образовательного процесса. Для этого в текущем году в 22 школах </w:t>
      </w:r>
      <w:r w:rsidR="004D36A6">
        <w:rPr>
          <w:rFonts w:ascii="Times New Roman" w:hAnsi="Times New Roman" w:cs="Times New Roman"/>
          <w:sz w:val="24"/>
          <w:szCs w:val="24"/>
        </w:rPr>
        <w:t xml:space="preserve">– по 1 школе </w:t>
      </w:r>
      <w:r w:rsidRPr="007E0B83">
        <w:rPr>
          <w:rFonts w:ascii="Times New Roman" w:hAnsi="Times New Roman" w:cs="Times New Roman"/>
          <w:sz w:val="24"/>
          <w:szCs w:val="24"/>
        </w:rPr>
        <w:t xml:space="preserve">в каждом </w:t>
      </w:r>
      <w:r w:rsidR="00041C43" w:rsidRPr="007E0B83">
        <w:rPr>
          <w:rFonts w:ascii="Times New Roman" w:hAnsi="Times New Roman" w:cs="Times New Roman"/>
          <w:sz w:val="24"/>
          <w:szCs w:val="24"/>
        </w:rPr>
        <w:t xml:space="preserve">муниципалитете </w:t>
      </w:r>
      <w:r w:rsidR="004D36A6">
        <w:rPr>
          <w:rFonts w:ascii="Times New Roman" w:hAnsi="Times New Roman" w:cs="Times New Roman"/>
          <w:sz w:val="24"/>
          <w:szCs w:val="24"/>
        </w:rPr>
        <w:t xml:space="preserve">- </w:t>
      </w:r>
      <w:r w:rsidRPr="007E0B83">
        <w:rPr>
          <w:rFonts w:ascii="Times New Roman" w:hAnsi="Times New Roman" w:cs="Times New Roman"/>
          <w:sz w:val="24"/>
          <w:szCs w:val="24"/>
        </w:rPr>
        <w:t xml:space="preserve"> началось внедрение цифровой образовательной платформы «Образование 4.0». Она направлена на повышение образовательных результатов, развитие предметных и личностных компетенций учащихся. В том числе благодаря этой работе удалось выйти в «плюс» по проседавшему</w:t>
      </w:r>
      <w:r w:rsidR="00595C4C" w:rsidRPr="007E0B83">
        <w:rPr>
          <w:rFonts w:ascii="Times New Roman" w:hAnsi="Times New Roman" w:cs="Times New Roman"/>
          <w:sz w:val="24"/>
          <w:szCs w:val="24"/>
        </w:rPr>
        <w:t xml:space="preserve"> в</w:t>
      </w:r>
      <w:r w:rsidRPr="007E0B83">
        <w:rPr>
          <w:rFonts w:ascii="Times New Roman" w:hAnsi="Times New Roman" w:cs="Times New Roman"/>
          <w:sz w:val="24"/>
          <w:szCs w:val="24"/>
        </w:rPr>
        <w:t xml:space="preserve"> последние годы показателю среднего балла по математике. Ключевая задача на следующий год – сокращение разрыва между школами, </w:t>
      </w:r>
      <w:r w:rsidR="00595C4C" w:rsidRPr="007E0B83">
        <w:rPr>
          <w:rFonts w:ascii="Times New Roman" w:hAnsi="Times New Roman" w:cs="Times New Roman"/>
          <w:sz w:val="24"/>
          <w:szCs w:val="24"/>
        </w:rPr>
        <w:t xml:space="preserve">ученики которых </w:t>
      </w:r>
      <w:r w:rsidRPr="007E0B83">
        <w:rPr>
          <w:rFonts w:ascii="Times New Roman" w:hAnsi="Times New Roman" w:cs="Times New Roman"/>
          <w:sz w:val="24"/>
          <w:szCs w:val="24"/>
        </w:rPr>
        <w:t>получи</w:t>
      </w:r>
      <w:r w:rsidR="00595C4C" w:rsidRPr="007E0B83">
        <w:rPr>
          <w:rFonts w:ascii="Times New Roman" w:hAnsi="Times New Roman" w:cs="Times New Roman"/>
          <w:sz w:val="24"/>
          <w:szCs w:val="24"/>
        </w:rPr>
        <w:t>л</w:t>
      </w:r>
      <w:r w:rsidRPr="007E0B83">
        <w:rPr>
          <w:rFonts w:ascii="Times New Roman" w:hAnsi="Times New Roman" w:cs="Times New Roman"/>
          <w:sz w:val="24"/>
          <w:szCs w:val="24"/>
        </w:rPr>
        <w:t>и наивысшие баллы ЕГЭ, и отстающими от них.</w:t>
      </w:r>
    </w:p>
    <w:p w:rsidR="00854472" w:rsidRPr="007E0B83" w:rsidRDefault="00041C43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>О</w:t>
      </w:r>
      <w:r w:rsidR="00854472" w:rsidRPr="007E0B83">
        <w:rPr>
          <w:rFonts w:ascii="Times New Roman" w:hAnsi="Times New Roman" w:cs="Times New Roman"/>
          <w:sz w:val="24"/>
          <w:szCs w:val="24"/>
        </w:rPr>
        <w:t>пределяющий фактор в этой работе – талант учителя подобрать «ключ» к способностям детей. Мы продолжим инвестировать в развитие компетенций педагогов, в будущее детей. Нормативно закрепим, как договорились на августовском педсовете, статус «Учитель Югры» с дополнительной оплатой труда для тех, кто пройдет необходимую сертификацию с хорошим результатом.</w:t>
      </w:r>
    </w:p>
    <w:p w:rsidR="00854472" w:rsidRPr="007E0B83" w:rsidRDefault="00854472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 xml:space="preserve">Развивается сеть региональных ресурсных центров по направлениям дополнительного образования, в 2018 году </w:t>
      </w:r>
      <w:proofErr w:type="gramStart"/>
      <w:r w:rsidRPr="007E0B83">
        <w:rPr>
          <w:rFonts w:ascii="Times New Roman" w:hAnsi="Times New Roman" w:cs="Times New Roman"/>
          <w:sz w:val="24"/>
          <w:szCs w:val="24"/>
        </w:rPr>
        <w:t>открыты</w:t>
      </w:r>
      <w:proofErr w:type="gramEnd"/>
      <w:r w:rsidRPr="007E0B83">
        <w:rPr>
          <w:rFonts w:ascii="Times New Roman" w:hAnsi="Times New Roman" w:cs="Times New Roman"/>
          <w:sz w:val="24"/>
          <w:szCs w:val="24"/>
        </w:rPr>
        <w:t xml:space="preserve"> 3 </w:t>
      </w:r>
      <w:r w:rsidR="004D36A6">
        <w:rPr>
          <w:rFonts w:ascii="Times New Roman" w:hAnsi="Times New Roman" w:cs="Times New Roman"/>
          <w:sz w:val="24"/>
          <w:szCs w:val="24"/>
        </w:rPr>
        <w:t xml:space="preserve">таких </w:t>
      </w:r>
      <w:r w:rsidRPr="007E0B83">
        <w:rPr>
          <w:rFonts w:ascii="Times New Roman" w:hAnsi="Times New Roman" w:cs="Times New Roman"/>
          <w:sz w:val="24"/>
          <w:szCs w:val="24"/>
        </w:rPr>
        <w:t xml:space="preserve">центра. По соглашению с фондом «Талант и успех» до конца этого года в Югре будет открыт Региональный ресурсный центр выявления и поддержки одаренных детей, которые смогут рассчитывать на гранты и прохождение стажировок на базе ведущих предприятий округа. </w:t>
      </w:r>
    </w:p>
    <w:p w:rsidR="00854472" w:rsidRPr="007E0B83" w:rsidRDefault="00854472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 xml:space="preserve">По итогам 2018 года 72,7 % детей в </w:t>
      </w:r>
      <w:proofErr w:type="gramStart"/>
      <w:r w:rsidRPr="007E0B83">
        <w:rPr>
          <w:rFonts w:ascii="Times New Roman" w:hAnsi="Times New Roman" w:cs="Times New Roman"/>
          <w:sz w:val="24"/>
          <w:szCs w:val="24"/>
        </w:rPr>
        <w:t>возрасте</w:t>
      </w:r>
      <w:proofErr w:type="gramEnd"/>
      <w:r w:rsidRPr="007E0B83">
        <w:rPr>
          <w:rFonts w:ascii="Times New Roman" w:hAnsi="Times New Roman" w:cs="Times New Roman"/>
          <w:sz w:val="24"/>
          <w:szCs w:val="24"/>
        </w:rPr>
        <w:t xml:space="preserve"> от 5 до 18 лет вовлечены в программы дополнительного образования. Этому способствовало внедрение адресного сертификата на получение такой услуги, которым воспользовались 27 тысяч детей. Каждый </w:t>
      </w:r>
      <w:r w:rsidR="004D36A6">
        <w:rPr>
          <w:rFonts w:ascii="Times New Roman" w:hAnsi="Times New Roman" w:cs="Times New Roman"/>
          <w:sz w:val="24"/>
          <w:szCs w:val="24"/>
        </w:rPr>
        <w:t>девятый</w:t>
      </w:r>
      <w:r w:rsidRPr="007E0B83">
        <w:rPr>
          <w:rFonts w:ascii="Times New Roman" w:hAnsi="Times New Roman" w:cs="Times New Roman"/>
          <w:sz w:val="24"/>
          <w:szCs w:val="24"/>
        </w:rPr>
        <w:t xml:space="preserve"> получил услугу у негосударственных поставщиков.</w:t>
      </w:r>
    </w:p>
    <w:p w:rsidR="00854472" w:rsidRPr="007E0B83" w:rsidRDefault="00854472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>В текущем году открылись два новых Центра молодёжного инновационного творчества. Формирующаяся сеть «</w:t>
      </w:r>
      <w:proofErr w:type="spellStart"/>
      <w:r w:rsidRPr="007E0B83">
        <w:rPr>
          <w:rFonts w:ascii="Times New Roman" w:hAnsi="Times New Roman" w:cs="Times New Roman"/>
          <w:sz w:val="24"/>
          <w:szCs w:val="24"/>
        </w:rPr>
        <w:t>Кванториумов</w:t>
      </w:r>
      <w:proofErr w:type="spellEnd"/>
      <w:r w:rsidRPr="007E0B83">
        <w:rPr>
          <w:rFonts w:ascii="Times New Roman" w:hAnsi="Times New Roman" w:cs="Times New Roman"/>
          <w:sz w:val="24"/>
          <w:szCs w:val="24"/>
        </w:rPr>
        <w:t>» объединила 10 тысяч увлеченных исследованиями и научно-технической деятельностью югорчан. В дополнение к открытым четырем в 2019 году начнётся создание «</w:t>
      </w:r>
      <w:proofErr w:type="spellStart"/>
      <w:r w:rsidRPr="007E0B83">
        <w:rPr>
          <w:rFonts w:ascii="Times New Roman" w:hAnsi="Times New Roman" w:cs="Times New Roman"/>
          <w:sz w:val="24"/>
          <w:szCs w:val="24"/>
        </w:rPr>
        <w:t>Кванториума</w:t>
      </w:r>
      <w:proofErr w:type="spellEnd"/>
      <w:r w:rsidRPr="007E0B83">
        <w:rPr>
          <w:rFonts w:ascii="Times New Roman" w:hAnsi="Times New Roman" w:cs="Times New Roman"/>
          <w:sz w:val="24"/>
          <w:szCs w:val="24"/>
        </w:rPr>
        <w:t xml:space="preserve">» в Нижневартовске и формирование сети мобильных технопарков. Первый такой передвижной технопарк заработает в будущем году в Сургутском районе. </w:t>
      </w:r>
    </w:p>
    <w:p w:rsidR="00E934B5" w:rsidRPr="007E0B83" w:rsidRDefault="00854472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 xml:space="preserve">В сфере физической культуры и спорта. Доля систематически занимающихся физической культурой и спортом югорчан увеличилась до 36,5 %. </w:t>
      </w:r>
      <w:r w:rsidR="00041C43" w:rsidRPr="007E0B83">
        <w:rPr>
          <w:rFonts w:ascii="Times New Roman" w:hAnsi="Times New Roman" w:cs="Times New Roman"/>
          <w:sz w:val="24"/>
          <w:szCs w:val="24"/>
        </w:rPr>
        <w:t xml:space="preserve">При этом подчеркну: задача </w:t>
      </w:r>
      <w:r w:rsidRPr="007E0B83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7E0B83">
        <w:rPr>
          <w:rFonts w:ascii="Times New Roman" w:hAnsi="Times New Roman" w:cs="Times New Roman"/>
          <w:sz w:val="24"/>
          <w:szCs w:val="24"/>
        </w:rPr>
        <w:t>ближайшие</w:t>
      </w:r>
      <w:proofErr w:type="gramEnd"/>
      <w:r w:rsidRPr="007E0B83">
        <w:rPr>
          <w:rFonts w:ascii="Times New Roman" w:hAnsi="Times New Roman" w:cs="Times New Roman"/>
          <w:sz w:val="24"/>
          <w:szCs w:val="24"/>
        </w:rPr>
        <w:t xml:space="preserve"> 5 лет – вовлечь в спортивное движение еще более 300 тысяч югорчан. Требуется обновление подходов к организации спортивного пространства региона, более тесно</w:t>
      </w:r>
      <w:r w:rsidR="00041C43" w:rsidRPr="007E0B83">
        <w:rPr>
          <w:rFonts w:ascii="Times New Roman" w:hAnsi="Times New Roman" w:cs="Times New Roman"/>
          <w:sz w:val="24"/>
          <w:szCs w:val="24"/>
        </w:rPr>
        <w:t>е</w:t>
      </w:r>
      <w:r w:rsidRPr="007E0B83">
        <w:rPr>
          <w:rFonts w:ascii="Times New Roman" w:hAnsi="Times New Roman" w:cs="Times New Roman"/>
          <w:sz w:val="24"/>
          <w:szCs w:val="24"/>
        </w:rPr>
        <w:t xml:space="preserve"> сотрудничеств</w:t>
      </w:r>
      <w:r w:rsidR="00041C43" w:rsidRPr="007E0B83">
        <w:rPr>
          <w:rFonts w:ascii="Times New Roman" w:hAnsi="Times New Roman" w:cs="Times New Roman"/>
          <w:sz w:val="24"/>
          <w:szCs w:val="24"/>
        </w:rPr>
        <w:t>о</w:t>
      </w:r>
      <w:r w:rsidRPr="007E0B83">
        <w:rPr>
          <w:rFonts w:ascii="Times New Roman" w:hAnsi="Times New Roman" w:cs="Times New Roman"/>
          <w:sz w:val="24"/>
          <w:szCs w:val="24"/>
        </w:rPr>
        <w:t xml:space="preserve"> со спортивной общественностью, расширени</w:t>
      </w:r>
      <w:r w:rsidR="00041C43" w:rsidRPr="007E0B83">
        <w:rPr>
          <w:rFonts w:ascii="Times New Roman" w:hAnsi="Times New Roman" w:cs="Times New Roman"/>
          <w:sz w:val="24"/>
          <w:szCs w:val="24"/>
        </w:rPr>
        <w:t>е</w:t>
      </w:r>
      <w:r w:rsidRPr="007E0B83">
        <w:rPr>
          <w:rFonts w:ascii="Times New Roman" w:hAnsi="Times New Roman" w:cs="Times New Roman"/>
          <w:sz w:val="24"/>
          <w:szCs w:val="24"/>
        </w:rPr>
        <w:t xml:space="preserve"> набора доступных и востребованных услуг. </w:t>
      </w:r>
    </w:p>
    <w:p w:rsidR="00041C43" w:rsidRPr="007E0B83" w:rsidRDefault="00041C43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lastRenderedPageBreak/>
        <w:t xml:space="preserve">В том числе – формирование специальных программ для </w:t>
      </w:r>
      <w:r w:rsidR="00CB2137" w:rsidRPr="007E0B83">
        <w:rPr>
          <w:rFonts w:ascii="Times New Roman" w:hAnsi="Times New Roman" w:cs="Times New Roman"/>
          <w:sz w:val="24"/>
          <w:szCs w:val="24"/>
        </w:rPr>
        <w:t>старшего</w:t>
      </w:r>
      <w:r w:rsidRPr="007E0B83">
        <w:rPr>
          <w:rFonts w:ascii="Times New Roman" w:hAnsi="Times New Roman" w:cs="Times New Roman"/>
          <w:sz w:val="24"/>
          <w:szCs w:val="24"/>
        </w:rPr>
        <w:t xml:space="preserve"> поколения, вовлечение в занятия физической культурой </w:t>
      </w:r>
      <w:r w:rsidR="00CB2137" w:rsidRPr="007E0B83">
        <w:rPr>
          <w:rFonts w:ascii="Times New Roman" w:hAnsi="Times New Roman" w:cs="Times New Roman"/>
          <w:sz w:val="24"/>
          <w:szCs w:val="24"/>
        </w:rPr>
        <w:t>югорчан всех возрастов.</w:t>
      </w:r>
    </w:p>
    <w:p w:rsidR="00854472" w:rsidRPr="007E0B83" w:rsidRDefault="00854472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 xml:space="preserve">Поручаю департаменту спорта совместно с органами местного самоуправления разработать систему льготных программ для </w:t>
      </w:r>
      <w:r w:rsidR="00590FFA" w:rsidRPr="007E0B83">
        <w:rPr>
          <w:rFonts w:ascii="Times New Roman" w:hAnsi="Times New Roman" w:cs="Times New Roman"/>
          <w:sz w:val="24"/>
          <w:szCs w:val="24"/>
        </w:rPr>
        <w:t>населения</w:t>
      </w:r>
      <w:r w:rsidRPr="007E0B83">
        <w:rPr>
          <w:rFonts w:ascii="Times New Roman" w:hAnsi="Times New Roman" w:cs="Times New Roman"/>
          <w:sz w:val="24"/>
          <w:szCs w:val="24"/>
        </w:rPr>
        <w:t xml:space="preserve"> во всех государственных и муниципальных учреждениях физической культуры и спорта. Рассчитываю, что на эту инициативу откликнется и частный сектор. </w:t>
      </w:r>
    </w:p>
    <w:p w:rsidR="00854472" w:rsidRPr="007E0B83" w:rsidRDefault="00854472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>В сфере культуры усилия последних лет во многом были сосредоточены на формировании культурных, рекреационно-туристических кластеров. Югорчане поддержали этот вектор. Базовые элементы такого кластера сформированы в Ханты-Мансийске, завершается его выстраивание в Когалыме. В этом году в городе введен в эксплуатацию после реконструкции «Дом культуры «Сибирь», площадью почти 2 тысячи квадратных метров. В 2019 году, в Год театра в России, в Когалыме откроется филиал Государственного академического Малого театра</w:t>
      </w:r>
    </w:p>
    <w:p w:rsidR="00854472" w:rsidRPr="007E0B83" w:rsidRDefault="00854472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 xml:space="preserve">Основа культурного кластера заложена в Сургуте. Вслед за созданием Дворца искусств «Нефтяник», для его развития в следующем году в городе будет создан мультимедийный исторический парк «Россия – моя история». Этот комплекс станет элементом «наследия» 900-летнего юбилея первого упоминания Югры в русских исторических летописях, расширит возможности для популяризации истории, патриотического воспитания югорчан. </w:t>
      </w:r>
    </w:p>
    <w:p w:rsidR="00854472" w:rsidRPr="007E0B83" w:rsidRDefault="00595C4C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>Поручаю по</w:t>
      </w:r>
      <w:r w:rsidR="00854472" w:rsidRPr="007E0B83">
        <w:rPr>
          <w:rFonts w:ascii="Times New Roman" w:hAnsi="Times New Roman" w:cs="Times New Roman"/>
          <w:sz w:val="24"/>
          <w:szCs w:val="24"/>
        </w:rPr>
        <w:t xml:space="preserve">строить парк </w:t>
      </w:r>
      <w:r w:rsidR="004A4A25" w:rsidRPr="007E0B83">
        <w:rPr>
          <w:rFonts w:ascii="Times New Roman" w:hAnsi="Times New Roman" w:cs="Times New Roman"/>
          <w:sz w:val="24"/>
          <w:szCs w:val="24"/>
        </w:rPr>
        <w:t>так</w:t>
      </w:r>
      <w:r w:rsidR="00854472" w:rsidRPr="007E0B83">
        <w:rPr>
          <w:rFonts w:ascii="Times New Roman" w:hAnsi="Times New Roman" w:cs="Times New Roman"/>
          <w:sz w:val="24"/>
          <w:szCs w:val="24"/>
        </w:rPr>
        <w:t xml:space="preserve">, чтобы жители крупнейшей агломерации Югры и </w:t>
      </w:r>
      <w:r w:rsidR="004A4A25" w:rsidRPr="007E0B83">
        <w:rPr>
          <w:rFonts w:ascii="Times New Roman" w:hAnsi="Times New Roman" w:cs="Times New Roman"/>
          <w:sz w:val="24"/>
          <w:szCs w:val="24"/>
        </w:rPr>
        <w:t>её</w:t>
      </w:r>
      <w:r w:rsidR="00854472" w:rsidRPr="007E0B83">
        <w:rPr>
          <w:rFonts w:ascii="Times New Roman" w:hAnsi="Times New Roman" w:cs="Times New Roman"/>
          <w:sz w:val="24"/>
          <w:szCs w:val="24"/>
        </w:rPr>
        <w:t xml:space="preserve"> гости получили в распоряжение полноценный культурно-рекреационный кластер с акцентом на раннее развитие творческих способностей детей, наращивание возможностей молодежных патриотических организаций.</w:t>
      </w:r>
    </w:p>
    <w:p w:rsidR="00854472" w:rsidRPr="007E0B83" w:rsidRDefault="00854472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>2018 год, можно с уверенностью сказать, проходит под знаком 900-летия первого упоминания Югры в русских летописях. «</w:t>
      </w:r>
      <w:r w:rsidR="00595C4C" w:rsidRPr="007E0B83">
        <w:rPr>
          <w:rFonts w:ascii="Times New Roman" w:hAnsi="Times New Roman" w:cs="Times New Roman"/>
          <w:sz w:val="24"/>
          <w:szCs w:val="24"/>
        </w:rPr>
        <w:t>Н</w:t>
      </w:r>
      <w:r w:rsidRPr="007E0B83">
        <w:rPr>
          <w:rFonts w:ascii="Times New Roman" w:hAnsi="Times New Roman" w:cs="Times New Roman"/>
          <w:sz w:val="24"/>
          <w:szCs w:val="24"/>
        </w:rPr>
        <w:t>аследи</w:t>
      </w:r>
      <w:r w:rsidR="00595C4C" w:rsidRPr="007E0B83">
        <w:rPr>
          <w:rFonts w:ascii="Times New Roman" w:hAnsi="Times New Roman" w:cs="Times New Roman"/>
          <w:sz w:val="24"/>
          <w:szCs w:val="24"/>
        </w:rPr>
        <w:t>ем</w:t>
      </w:r>
      <w:r w:rsidRPr="007E0B83">
        <w:rPr>
          <w:rFonts w:ascii="Times New Roman" w:hAnsi="Times New Roman" w:cs="Times New Roman"/>
          <w:sz w:val="24"/>
          <w:szCs w:val="24"/>
        </w:rPr>
        <w:t xml:space="preserve">» этого события станет создание первой в истории округа многотомной «Академической истории Югры» и издание учебника по истории региона. </w:t>
      </w:r>
    </w:p>
    <w:p w:rsidR="00854472" w:rsidRPr="007E0B83" w:rsidRDefault="00854472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>«Академическая и</w:t>
      </w:r>
      <w:r w:rsidR="004D36A6">
        <w:rPr>
          <w:rFonts w:ascii="Times New Roman" w:hAnsi="Times New Roman" w:cs="Times New Roman"/>
          <w:sz w:val="24"/>
          <w:szCs w:val="24"/>
        </w:rPr>
        <w:t xml:space="preserve">стория Югры» будет представлять </w:t>
      </w:r>
      <w:r w:rsidRPr="007E0B83">
        <w:rPr>
          <w:rFonts w:ascii="Times New Roman" w:hAnsi="Times New Roman" w:cs="Times New Roman"/>
          <w:sz w:val="24"/>
          <w:szCs w:val="24"/>
        </w:rPr>
        <w:t>формат междисциплинарного исследования, выстроенного по той же логике, что и готовящаяся академическая история нашей страны. В этом году наши ученые собрали рекордный урожай президентских грантов, на средства которых были организованы раскопки пяти археологических памятни</w:t>
      </w:r>
      <w:r w:rsidR="004F3F99" w:rsidRPr="007E0B83">
        <w:rPr>
          <w:rFonts w:ascii="Times New Roman" w:hAnsi="Times New Roman" w:cs="Times New Roman"/>
          <w:sz w:val="24"/>
          <w:szCs w:val="24"/>
        </w:rPr>
        <w:t>ков, извлечено</w:t>
      </w:r>
      <w:r w:rsidRPr="007E0B83">
        <w:rPr>
          <w:rFonts w:ascii="Times New Roman" w:hAnsi="Times New Roman" w:cs="Times New Roman"/>
          <w:sz w:val="24"/>
          <w:szCs w:val="24"/>
        </w:rPr>
        <w:t xml:space="preserve"> свыше 2,5 тысяч артефактов. Археология привела к открытию уникального исторического источника – берестяных грамот. </w:t>
      </w:r>
      <w:r w:rsidR="004D36A6">
        <w:rPr>
          <w:rFonts w:ascii="Times New Roman" w:hAnsi="Times New Roman" w:cs="Times New Roman"/>
          <w:sz w:val="24"/>
          <w:szCs w:val="24"/>
        </w:rPr>
        <w:t xml:space="preserve">Наш Березов-град </w:t>
      </w:r>
      <w:r w:rsidR="00CB2137" w:rsidRPr="007E0B83">
        <w:rPr>
          <w:rFonts w:ascii="Times New Roman" w:hAnsi="Times New Roman" w:cs="Times New Roman"/>
          <w:sz w:val="24"/>
          <w:szCs w:val="24"/>
        </w:rPr>
        <w:t xml:space="preserve">теперь входит в клуб поселений России, в которых найдены берестяные грамоты. </w:t>
      </w:r>
    </w:p>
    <w:p w:rsidR="00854472" w:rsidRPr="007E0B83" w:rsidRDefault="00854472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 xml:space="preserve">«Академическая» история будет иметь статус и охват по-настоящему «народной». К «Многовековой Югре» уже приобщилась каждая </w:t>
      </w:r>
      <w:proofErr w:type="spellStart"/>
      <w:r w:rsidRPr="007E0B83">
        <w:rPr>
          <w:rFonts w:ascii="Times New Roman" w:hAnsi="Times New Roman" w:cs="Times New Roman"/>
          <w:sz w:val="24"/>
          <w:szCs w:val="24"/>
        </w:rPr>
        <w:t>югорская</w:t>
      </w:r>
      <w:proofErr w:type="spellEnd"/>
      <w:r w:rsidRPr="007E0B83">
        <w:rPr>
          <w:rFonts w:ascii="Times New Roman" w:hAnsi="Times New Roman" w:cs="Times New Roman"/>
          <w:sz w:val="24"/>
          <w:szCs w:val="24"/>
        </w:rPr>
        <w:t xml:space="preserve"> семья. На будущий год необходимо повысить уровень такой открытости. До начала марта должен быть составлен график выхода томов новой истории. Считаю, что эта работа должна вестись с участием граждан </w:t>
      </w:r>
      <w:r w:rsidR="001F03D3" w:rsidRPr="007E0B83">
        <w:rPr>
          <w:rFonts w:ascii="Times New Roman" w:hAnsi="Times New Roman" w:cs="Times New Roman"/>
          <w:sz w:val="24"/>
          <w:szCs w:val="24"/>
        </w:rPr>
        <w:t>–</w:t>
      </w:r>
      <w:r w:rsidR="00CB2137" w:rsidRPr="007E0B83">
        <w:rPr>
          <w:rFonts w:ascii="Times New Roman" w:hAnsi="Times New Roman" w:cs="Times New Roman"/>
          <w:sz w:val="24"/>
          <w:szCs w:val="24"/>
        </w:rPr>
        <w:t xml:space="preserve"> через</w:t>
      </w:r>
      <w:r w:rsidRPr="007E0B83">
        <w:rPr>
          <w:rFonts w:ascii="Times New Roman" w:hAnsi="Times New Roman" w:cs="Times New Roman"/>
          <w:sz w:val="24"/>
          <w:szCs w:val="24"/>
        </w:rPr>
        <w:t xml:space="preserve"> регулярны</w:t>
      </w:r>
      <w:r w:rsidR="00CB2137" w:rsidRPr="007E0B83">
        <w:rPr>
          <w:rFonts w:ascii="Times New Roman" w:hAnsi="Times New Roman" w:cs="Times New Roman"/>
          <w:sz w:val="24"/>
          <w:szCs w:val="24"/>
        </w:rPr>
        <w:t>е</w:t>
      </w:r>
      <w:r w:rsidRPr="007E0B83">
        <w:rPr>
          <w:rFonts w:ascii="Times New Roman" w:hAnsi="Times New Roman" w:cs="Times New Roman"/>
          <w:sz w:val="24"/>
          <w:szCs w:val="24"/>
        </w:rPr>
        <w:t xml:space="preserve"> встреч</w:t>
      </w:r>
      <w:r w:rsidR="00CB2137" w:rsidRPr="007E0B83">
        <w:rPr>
          <w:rFonts w:ascii="Times New Roman" w:hAnsi="Times New Roman" w:cs="Times New Roman"/>
          <w:sz w:val="24"/>
          <w:szCs w:val="24"/>
        </w:rPr>
        <w:t>и</w:t>
      </w:r>
      <w:r w:rsidRPr="007E0B83">
        <w:rPr>
          <w:rFonts w:ascii="Times New Roman" w:hAnsi="Times New Roman" w:cs="Times New Roman"/>
          <w:sz w:val="24"/>
          <w:szCs w:val="24"/>
        </w:rPr>
        <w:t xml:space="preserve"> с авторским коллективом издания, информировани</w:t>
      </w:r>
      <w:r w:rsidR="00CB2137" w:rsidRPr="007E0B83">
        <w:rPr>
          <w:rFonts w:ascii="Times New Roman" w:hAnsi="Times New Roman" w:cs="Times New Roman"/>
          <w:sz w:val="24"/>
          <w:szCs w:val="24"/>
        </w:rPr>
        <w:t>е</w:t>
      </w:r>
      <w:r w:rsidRPr="007E0B83">
        <w:rPr>
          <w:rFonts w:ascii="Times New Roman" w:hAnsi="Times New Roman" w:cs="Times New Roman"/>
          <w:sz w:val="24"/>
          <w:szCs w:val="24"/>
        </w:rPr>
        <w:t>, в том числе через социальные сети, о продвижении работы.</w:t>
      </w:r>
    </w:p>
    <w:p w:rsidR="00854472" w:rsidRPr="007E0B83" w:rsidRDefault="00854472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>Уважаемые земляки!</w:t>
      </w:r>
    </w:p>
    <w:p w:rsidR="00854472" w:rsidRPr="007E0B83" w:rsidRDefault="00854472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>За последние годы наш регион совместно с ЮНЕСКО провёл серию всемирных экспертных встреч по сохранению многоязычия. Не исключаю, что эта работа повлияла на решение ООН об объявлении 2019 года Международным годом языков коренных народов.</w:t>
      </w:r>
    </w:p>
    <w:p w:rsidR="00854472" w:rsidRPr="007E0B83" w:rsidRDefault="00854472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lastRenderedPageBreak/>
        <w:t>Сохранение и популяризация языков ханты, манси, ненцев – наша приоритетная задача, гуманитарная задача. На заседании Совета по межнациональным отношениям, который провел в Югре Владимир Путин, мы инициировали внесение изменений в федеральное законодательство для урегулирования вопроса об утверждении алфавитов языков коренных малочисленных народов. Для развития системы преподавания национальных языков, подготовки и экспертизы соответствующих программ, учебной литературы необходимо наладить эффективное взаимодействие с созда</w:t>
      </w:r>
      <w:r w:rsidR="004D36A6">
        <w:rPr>
          <w:rFonts w:ascii="Times New Roman" w:hAnsi="Times New Roman" w:cs="Times New Roman"/>
          <w:sz w:val="24"/>
          <w:szCs w:val="24"/>
        </w:rPr>
        <w:t>нным</w:t>
      </w:r>
      <w:r w:rsidRPr="007E0B83">
        <w:rPr>
          <w:rFonts w:ascii="Times New Roman" w:hAnsi="Times New Roman" w:cs="Times New Roman"/>
          <w:sz w:val="24"/>
          <w:szCs w:val="24"/>
        </w:rPr>
        <w:t xml:space="preserve"> Фондом поддержки родных языков России. </w:t>
      </w:r>
    </w:p>
    <w:p w:rsidR="00854472" w:rsidRPr="007E0B83" w:rsidRDefault="00854472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>В этом году в Югре принята Концепция поддержки и развития чтения. Приоритетом её реализации в 2019 году должна стать популяризация фольклора, литературы коренных малочисленных народов Севера, поддержка творчества югорских писателей. Поручаю департаменту образования и молодежной политики в День знаний провести во всех образовательных организациях открытые уроки родных языков и фольклора коренных малочисленных народов Югры.</w:t>
      </w:r>
    </w:p>
    <w:p w:rsidR="001C4DFF" w:rsidRPr="007E0B83" w:rsidRDefault="001C4DFF" w:rsidP="007E0B83">
      <w:pPr>
        <w:pStyle w:val="aa"/>
        <w:spacing w:before="0" w:beforeAutospacing="0"/>
        <w:jc w:val="both"/>
        <w:rPr>
          <w:rFonts w:eastAsiaTheme="minorHAnsi"/>
          <w:lang w:eastAsia="en-US"/>
        </w:rPr>
      </w:pPr>
      <w:r w:rsidRPr="007E0B83">
        <w:rPr>
          <w:rFonts w:eastAsiaTheme="minorHAnsi"/>
          <w:lang w:eastAsia="en-US"/>
        </w:rPr>
        <w:t xml:space="preserve">О жилищной политике. </w:t>
      </w:r>
    </w:p>
    <w:p w:rsidR="001C4DFF" w:rsidRPr="007E0B83" w:rsidRDefault="001C4DFF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 xml:space="preserve">На жилищную поддержку югорчан по всем направлениям в этом году в бюджете предусмотрено более </w:t>
      </w:r>
      <w:r w:rsidR="00A84670" w:rsidRPr="007E0B83">
        <w:rPr>
          <w:rFonts w:ascii="Times New Roman" w:hAnsi="Times New Roman" w:cs="Times New Roman"/>
          <w:sz w:val="24"/>
          <w:szCs w:val="24"/>
        </w:rPr>
        <w:t>2</w:t>
      </w:r>
      <w:r w:rsidR="00826206" w:rsidRPr="007E0B83">
        <w:rPr>
          <w:rFonts w:ascii="Times New Roman" w:hAnsi="Times New Roman" w:cs="Times New Roman"/>
          <w:sz w:val="24"/>
          <w:szCs w:val="24"/>
        </w:rPr>
        <w:t>6 миллиардов</w:t>
      </w:r>
      <w:r w:rsidRPr="007E0B83">
        <w:rPr>
          <w:rFonts w:ascii="Times New Roman" w:hAnsi="Times New Roman" w:cs="Times New Roman"/>
          <w:sz w:val="24"/>
          <w:szCs w:val="24"/>
        </w:rPr>
        <w:t xml:space="preserve"> рублей, что позволяет</w:t>
      </w:r>
      <w:r w:rsidR="004D36A6">
        <w:rPr>
          <w:rFonts w:ascii="Times New Roman" w:hAnsi="Times New Roman" w:cs="Times New Roman"/>
          <w:sz w:val="24"/>
          <w:szCs w:val="24"/>
        </w:rPr>
        <w:t>, по оценкам,</w:t>
      </w:r>
      <w:r w:rsidRPr="007E0B83">
        <w:rPr>
          <w:rFonts w:ascii="Times New Roman" w:hAnsi="Times New Roman" w:cs="Times New Roman"/>
          <w:sz w:val="24"/>
          <w:szCs w:val="24"/>
        </w:rPr>
        <w:t xml:space="preserve"> улучшить жилищные условия 12 879 семей.</w:t>
      </w:r>
    </w:p>
    <w:p w:rsidR="001C4DFF" w:rsidRPr="007E0B83" w:rsidRDefault="001C4DFF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 xml:space="preserve">В этом году состоялось общественное обсуждение задач в области жилищной поддержки молодых семей. Один из аспектов этой темы, </w:t>
      </w:r>
      <w:r w:rsidR="001B45CD" w:rsidRPr="007E0B83">
        <w:rPr>
          <w:rFonts w:ascii="Times New Roman" w:hAnsi="Times New Roman" w:cs="Times New Roman"/>
          <w:sz w:val="24"/>
          <w:szCs w:val="24"/>
        </w:rPr>
        <w:t>придавшей остроту дискуссии</w:t>
      </w:r>
      <w:r w:rsidRPr="007E0B83">
        <w:rPr>
          <w:rFonts w:ascii="Times New Roman" w:hAnsi="Times New Roman" w:cs="Times New Roman"/>
          <w:sz w:val="24"/>
          <w:szCs w:val="24"/>
        </w:rPr>
        <w:t xml:space="preserve"> – исключение из состава участников госпрограммы семей, члены которых достигли предельного возраста </w:t>
      </w:r>
      <w:r w:rsidR="002418DC" w:rsidRPr="007E0B83">
        <w:rPr>
          <w:rFonts w:ascii="Times New Roman" w:hAnsi="Times New Roman" w:cs="Times New Roman"/>
          <w:sz w:val="24"/>
          <w:szCs w:val="24"/>
        </w:rPr>
        <w:t>–</w:t>
      </w:r>
      <w:r w:rsidRPr="007E0B83">
        <w:rPr>
          <w:rFonts w:ascii="Times New Roman" w:hAnsi="Times New Roman" w:cs="Times New Roman"/>
          <w:sz w:val="24"/>
          <w:szCs w:val="24"/>
        </w:rPr>
        <w:t xml:space="preserve"> 36 лет, что соответствует требовани</w:t>
      </w:r>
      <w:r w:rsidR="001B45CD" w:rsidRPr="007E0B83">
        <w:rPr>
          <w:rFonts w:ascii="Times New Roman" w:hAnsi="Times New Roman" w:cs="Times New Roman"/>
          <w:sz w:val="24"/>
          <w:szCs w:val="24"/>
        </w:rPr>
        <w:t xml:space="preserve">ю федерального законодательства, а также позиция </w:t>
      </w:r>
      <w:r w:rsidR="004D36A6">
        <w:rPr>
          <w:rFonts w:ascii="Times New Roman" w:hAnsi="Times New Roman" w:cs="Times New Roman"/>
          <w:sz w:val="24"/>
          <w:szCs w:val="24"/>
        </w:rPr>
        <w:t xml:space="preserve">контрольно-надзорных органов, </w:t>
      </w:r>
      <w:r w:rsidRPr="007E0B83">
        <w:rPr>
          <w:rFonts w:ascii="Times New Roman" w:hAnsi="Times New Roman" w:cs="Times New Roman"/>
          <w:sz w:val="24"/>
          <w:szCs w:val="24"/>
        </w:rPr>
        <w:t>прокуратуры о недопустимости нарушения хронологического принципа обслуживания очереди на получение субсидии. В этой ситуации очевидных и простых решений, которые удовлетворили бы каждого, выявить не удалось.</w:t>
      </w:r>
    </w:p>
    <w:p w:rsidR="001C4DFF" w:rsidRPr="007E0B83" w:rsidRDefault="001C4DFF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 xml:space="preserve">Тем не менее, предлагается с 1 июля 2019 года установить правило о том, что программное мероприятие распространяется </w:t>
      </w:r>
      <w:proofErr w:type="gramStart"/>
      <w:r w:rsidRPr="007E0B83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Pr="007E0B83">
        <w:rPr>
          <w:rFonts w:ascii="Times New Roman" w:hAnsi="Times New Roman" w:cs="Times New Roman"/>
          <w:sz w:val="24"/>
          <w:szCs w:val="24"/>
        </w:rPr>
        <w:t xml:space="preserve"> молодые семьи, которые </w:t>
      </w:r>
      <w:r w:rsidR="001B45CD" w:rsidRPr="007E0B83">
        <w:rPr>
          <w:rFonts w:ascii="Times New Roman" w:hAnsi="Times New Roman" w:cs="Times New Roman"/>
          <w:sz w:val="24"/>
          <w:szCs w:val="24"/>
        </w:rPr>
        <w:t>совершили</w:t>
      </w:r>
      <w:r w:rsidRPr="007E0B83">
        <w:rPr>
          <w:rFonts w:ascii="Times New Roman" w:hAnsi="Times New Roman" w:cs="Times New Roman"/>
          <w:sz w:val="24"/>
          <w:szCs w:val="24"/>
        </w:rPr>
        <w:t xml:space="preserve"> сделки на приобретение жилья, а среди них в первую очередь выделять субсидии тем семьям, в которых членам семьи исполняется 36 лет.</w:t>
      </w:r>
    </w:p>
    <w:p w:rsidR="001C4DFF" w:rsidRPr="007E0B83" w:rsidRDefault="001C4DFF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 xml:space="preserve">Кроме того, мероприятие 36+, </w:t>
      </w:r>
      <w:r w:rsidR="004D36A6">
        <w:rPr>
          <w:rFonts w:ascii="Times New Roman" w:hAnsi="Times New Roman" w:cs="Times New Roman"/>
          <w:sz w:val="24"/>
          <w:szCs w:val="24"/>
        </w:rPr>
        <w:t xml:space="preserve">уже </w:t>
      </w:r>
      <w:r w:rsidRPr="007E0B83">
        <w:rPr>
          <w:rFonts w:ascii="Times New Roman" w:hAnsi="Times New Roman" w:cs="Times New Roman"/>
          <w:sz w:val="24"/>
          <w:szCs w:val="24"/>
        </w:rPr>
        <w:t>введённое дл</w:t>
      </w:r>
      <w:r w:rsidR="001B45CD" w:rsidRPr="007E0B83">
        <w:rPr>
          <w:rFonts w:ascii="Times New Roman" w:hAnsi="Times New Roman" w:cs="Times New Roman"/>
          <w:sz w:val="24"/>
          <w:szCs w:val="24"/>
        </w:rPr>
        <w:t xml:space="preserve">я поддержки многодетных семей </w:t>
      </w:r>
      <w:r w:rsidRPr="007E0B83">
        <w:rPr>
          <w:rFonts w:ascii="Times New Roman" w:hAnsi="Times New Roman" w:cs="Times New Roman"/>
          <w:sz w:val="24"/>
          <w:szCs w:val="24"/>
        </w:rPr>
        <w:t>с невысоким доходом, с детьми-инвалидами, семей, где дети остались без родителей, дополнить семьями, пострадавшими от действий недобросовестных застройщиков, а также в отношении многодетных семей исключить условие отнесения их к семьям с невысоким доходом</w:t>
      </w:r>
      <w:r w:rsidR="007F3388" w:rsidRPr="007E0B83">
        <w:rPr>
          <w:rFonts w:ascii="Times New Roman" w:hAnsi="Times New Roman" w:cs="Times New Roman"/>
          <w:sz w:val="24"/>
          <w:szCs w:val="24"/>
        </w:rPr>
        <w:t>.</w:t>
      </w:r>
    </w:p>
    <w:p w:rsidR="00D2679B" w:rsidRPr="007E0B83" w:rsidRDefault="004F3F99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>Одновременно</w:t>
      </w:r>
      <w:r w:rsidR="00D2679B" w:rsidRPr="007E0B83">
        <w:rPr>
          <w:rFonts w:ascii="Times New Roman" w:hAnsi="Times New Roman" w:cs="Times New Roman"/>
          <w:sz w:val="24"/>
          <w:szCs w:val="24"/>
        </w:rPr>
        <w:t xml:space="preserve"> поручаю обеспечить возможность подачи документов для получения субсидии молодыми семьями через Единый портал </w:t>
      </w:r>
      <w:proofErr w:type="spellStart"/>
      <w:r w:rsidR="00D2679B" w:rsidRPr="007E0B83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="00D2679B" w:rsidRPr="007E0B83">
        <w:rPr>
          <w:rFonts w:ascii="Times New Roman" w:hAnsi="Times New Roman" w:cs="Times New Roman"/>
          <w:sz w:val="24"/>
          <w:szCs w:val="24"/>
        </w:rPr>
        <w:t xml:space="preserve">, без </w:t>
      </w:r>
      <w:r w:rsidRPr="007E0B83">
        <w:rPr>
          <w:rFonts w:ascii="Times New Roman" w:hAnsi="Times New Roman" w:cs="Times New Roman"/>
          <w:sz w:val="24"/>
          <w:szCs w:val="24"/>
        </w:rPr>
        <w:t xml:space="preserve">контактов с уполномоченным органом. </w:t>
      </w:r>
      <w:r w:rsidR="00D2679B" w:rsidRPr="007E0B83">
        <w:rPr>
          <w:rFonts w:ascii="Times New Roman" w:hAnsi="Times New Roman" w:cs="Times New Roman"/>
          <w:sz w:val="24"/>
          <w:szCs w:val="24"/>
        </w:rPr>
        <w:t xml:space="preserve"> А также принять исчерпывающие меры, чтобы исключить сбои при реализации программы в выходные и праздничные дни, в том числе в период новогодних каникул.</w:t>
      </w:r>
    </w:p>
    <w:p w:rsidR="001C4DFF" w:rsidRPr="007E0B83" w:rsidRDefault="00D2679B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 xml:space="preserve"> </w:t>
      </w:r>
      <w:r w:rsidR="001C4DFF" w:rsidRPr="007E0B83">
        <w:rPr>
          <w:rFonts w:ascii="Times New Roman" w:hAnsi="Times New Roman" w:cs="Times New Roman"/>
          <w:sz w:val="24"/>
          <w:szCs w:val="24"/>
        </w:rPr>
        <w:t>Отмечу, программа 36+ уже обеспечила субсидиями 309 семей. Что важно – её механизм исключает формирование очередности. Правило «программа без очереди» должно стать универсальным при планировании бюджетных обязательств.</w:t>
      </w:r>
    </w:p>
    <w:p w:rsidR="001C4DFF" w:rsidRPr="007E0B83" w:rsidRDefault="001C4DFF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>Уважаемые земляки!</w:t>
      </w:r>
    </w:p>
    <w:p w:rsidR="001C4DFF" w:rsidRPr="007E0B83" w:rsidRDefault="001C4DFF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lastRenderedPageBreak/>
        <w:t>За последние годы, выведя проблему «балков» в правовое поле, удалось сократить количество таких строений бол</w:t>
      </w:r>
      <w:r w:rsidR="007C4E2A">
        <w:rPr>
          <w:rFonts w:ascii="Times New Roman" w:hAnsi="Times New Roman" w:cs="Times New Roman"/>
          <w:sz w:val="24"/>
          <w:szCs w:val="24"/>
        </w:rPr>
        <w:t>ь</w:t>
      </w:r>
      <w:r w:rsidR="004D36A6">
        <w:rPr>
          <w:rFonts w:ascii="Times New Roman" w:hAnsi="Times New Roman" w:cs="Times New Roman"/>
          <w:sz w:val="24"/>
          <w:szCs w:val="24"/>
        </w:rPr>
        <w:t>ше</w:t>
      </w:r>
      <w:r w:rsidRPr="007E0B83">
        <w:rPr>
          <w:rFonts w:ascii="Times New Roman" w:hAnsi="Times New Roman" w:cs="Times New Roman"/>
          <w:sz w:val="24"/>
          <w:szCs w:val="24"/>
        </w:rPr>
        <w:t xml:space="preserve"> чем на 62% –</w:t>
      </w:r>
      <w:r w:rsidR="007C4E2A">
        <w:rPr>
          <w:rFonts w:ascii="Times New Roman" w:hAnsi="Times New Roman" w:cs="Times New Roman"/>
          <w:sz w:val="24"/>
          <w:szCs w:val="24"/>
        </w:rPr>
        <w:t xml:space="preserve"> </w:t>
      </w:r>
      <w:r w:rsidRPr="007E0B83">
        <w:rPr>
          <w:rFonts w:ascii="Times New Roman" w:hAnsi="Times New Roman" w:cs="Times New Roman"/>
          <w:sz w:val="24"/>
          <w:szCs w:val="24"/>
        </w:rPr>
        <w:t xml:space="preserve">с 9 998 до 3 746 единиц </w:t>
      </w:r>
      <w:r w:rsidR="007C4E2A">
        <w:rPr>
          <w:rFonts w:ascii="Times New Roman" w:hAnsi="Times New Roman" w:cs="Times New Roman"/>
          <w:sz w:val="24"/>
          <w:szCs w:val="24"/>
        </w:rPr>
        <w:t>по состоянию на 01.11.2018</w:t>
      </w:r>
      <w:r w:rsidRPr="007E0B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4DFF" w:rsidRPr="007E0B83" w:rsidRDefault="001C4DFF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 xml:space="preserve">В полном объеме выделены окружные средства для </w:t>
      </w:r>
      <w:proofErr w:type="spellStart"/>
      <w:r w:rsidRPr="007E0B83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7E0B83">
        <w:rPr>
          <w:rFonts w:ascii="Times New Roman" w:hAnsi="Times New Roman" w:cs="Times New Roman"/>
          <w:sz w:val="24"/>
          <w:szCs w:val="24"/>
        </w:rPr>
        <w:t xml:space="preserve"> муниципальных программ, позволяющи</w:t>
      </w:r>
      <w:r w:rsidR="004D36A6">
        <w:rPr>
          <w:rFonts w:ascii="Times New Roman" w:hAnsi="Times New Roman" w:cs="Times New Roman"/>
          <w:sz w:val="24"/>
          <w:szCs w:val="24"/>
        </w:rPr>
        <w:t>х</w:t>
      </w:r>
      <w:r w:rsidRPr="007E0B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0B83">
        <w:rPr>
          <w:rFonts w:ascii="Times New Roman" w:hAnsi="Times New Roman" w:cs="Times New Roman"/>
          <w:sz w:val="24"/>
          <w:szCs w:val="24"/>
        </w:rPr>
        <w:t>закрыть эту историческую проблему</w:t>
      </w:r>
      <w:proofErr w:type="gramEnd"/>
      <w:r w:rsidRPr="007E0B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4DFF" w:rsidRPr="007E0B83" w:rsidRDefault="001C4DFF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 xml:space="preserve">До конца текущего года по обязательствам, взятым органами местного самоуправления, не должно остаться </w:t>
      </w:r>
      <w:r w:rsidR="004F3F99" w:rsidRPr="007E0B83">
        <w:rPr>
          <w:rFonts w:ascii="Times New Roman" w:hAnsi="Times New Roman" w:cs="Times New Roman"/>
          <w:sz w:val="24"/>
          <w:szCs w:val="24"/>
        </w:rPr>
        <w:t xml:space="preserve">балков </w:t>
      </w:r>
      <w:r w:rsidRPr="007E0B83">
        <w:rPr>
          <w:rFonts w:ascii="Times New Roman" w:hAnsi="Times New Roman" w:cs="Times New Roman"/>
          <w:sz w:val="24"/>
          <w:szCs w:val="24"/>
        </w:rPr>
        <w:t xml:space="preserve">в Сургуте, Нижневартовске, Сургутском, Советском и Березовском районах. </w:t>
      </w:r>
    </w:p>
    <w:p w:rsidR="001C4DFF" w:rsidRPr="007E0B83" w:rsidRDefault="001C4DFF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 xml:space="preserve">В то же время анализ показывает, что Нягань, Пыть-Ях, </w:t>
      </w:r>
      <w:proofErr w:type="spellStart"/>
      <w:r w:rsidRPr="007E0B83">
        <w:rPr>
          <w:rFonts w:ascii="Times New Roman" w:hAnsi="Times New Roman" w:cs="Times New Roman"/>
          <w:sz w:val="24"/>
          <w:szCs w:val="24"/>
        </w:rPr>
        <w:t>Мегион</w:t>
      </w:r>
      <w:proofErr w:type="spellEnd"/>
      <w:r w:rsidRPr="007E0B83">
        <w:rPr>
          <w:rFonts w:ascii="Times New Roman" w:hAnsi="Times New Roman" w:cs="Times New Roman"/>
          <w:sz w:val="24"/>
          <w:szCs w:val="24"/>
        </w:rPr>
        <w:t xml:space="preserve">, Нефтеюганск, </w:t>
      </w:r>
      <w:proofErr w:type="spellStart"/>
      <w:r w:rsidRPr="007E0B83">
        <w:rPr>
          <w:rFonts w:ascii="Times New Roman" w:hAnsi="Times New Roman" w:cs="Times New Roman"/>
          <w:sz w:val="24"/>
          <w:szCs w:val="24"/>
        </w:rPr>
        <w:t>Нефтеюганский</w:t>
      </w:r>
      <w:proofErr w:type="spellEnd"/>
      <w:r w:rsidRPr="007E0B83">
        <w:rPr>
          <w:rFonts w:ascii="Times New Roman" w:hAnsi="Times New Roman" w:cs="Times New Roman"/>
          <w:sz w:val="24"/>
          <w:szCs w:val="24"/>
        </w:rPr>
        <w:t xml:space="preserve"> район не справятся с переселением людей и сносом </w:t>
      </w:r>
      <w:r w:rsidR="004F3F99" w:rsidRPr="007E0B83">
        <w:rPr>
          <w:rFonts w:ascii="Times New Roman" w:hAnsi="Times New Roman" w:cs="Times New Roman"/>
          <w:sz w:val="24"/>
          <w:szCs w:val="24"/>
        </w:rPr>
        <w:t>«</w:t>
      </w:r>
      <w:r w:rsidRPr="007E0B83">
        <w:rPr>
          <w:rFonts w:ascii="Times New Roman" w:hAnsi="Times New Roman" w:cs="Times New Roman"/>
          <w:sz w:val="24"/>
          <w:szCs w:val="24"/>
        </w:rPr>
        <w:t>балков</w:t>
      </w:r>
      <w:r w:rsidR="004F3F99" w:rsidRPr="007E0B83">
        <w:rPr>
          <w:rFonts w:ascii="Times New Roman" w:hAnsi="Times New Roman" w:cs="Times New Roman"/>
          <w:sz w:val="24"/>
          <w:szCs w:val="24"/>
        </w:rPr>
        <w:t>»</w:t>
      </w:r>
      <w:r w:rsidRPr="007E0B83">
        <w:rPr>
          <w:rFonts w:ascii="Times New Roman" w:hAnsi="Times New Roman" w:cs="Times New Roman"/>
          <w:sz w:val="24"/>
          <w:szCs w:val="24"/>
        </w:rPr>
        <w:t xml:space="preserve"> в текущем году.</w:t>
      </w:r>
    </w:p>
    <w:p w:rsidR="001C4DFF" w:rsidRPr="007E0B83" w:rsidRDefault="001C4DFF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>Обращаюсь к главам названных территорий. Мы создали финансовые условия для исполнения обязательств местны</w:t>
      </w:r>
      <w:r w:rsidR="002418DC" w:rsidRPr="007E0B83">
        <w:rPr>
          <w:rFonts w:ascii="Times New Roman" w:hAnsi="Times New Roman" w:cs="Times New Roman"/>
          <w:sz w:val="24"/>
          <w:szCs w:val="24"/>
        </w:rPr>
        <w:t>ми</w:t>
      </w:r>
      <w:r w:rsidRPr="007E0B83">
        <w:rPr>
          <w:rFonts w:ascii="Times New Roman" w:hAnsi="Times New Roman" w:cs="Times New Roman"/>
          <w:sz w:val="24"/>
          <w:szCs w:val="24"/>
        </w:rPr>
        <w:t xml:space="preserve"> власт</w:t>
      </w:r>
      <w:r w:rsidR="002418DC" w:rsidRPr="007E0B83">
        <w:rPr>
          <w:rFonts w:ascii="Times New Roman" w:hAnsi="Times New Roman" w:cs="Times New Roman"/>
          <w:sz w:val="24"/>
          <w:szCs w:val="24"/>
        </w:rPr>
        <w:t>ями</w:t>
      </w:r>
      <w:r w:rsidRPr="007E0B83">
        <w:rPr>
          <w:rFonts w:ascii="Times New Roman" w:hAnsi="Times New Roman" w:cs="Times New Roman"/>
          <w:sz w:val="24"/>
          <w:szCs w:val="24"/>
        </w:rPr>
        <w:t xml:space="preserve">. </w:t>
      </w:r>
      <w:r w:rsidR="004D36A6">
        <w:rPr>
          <w:rFonts w:ascii="Times New Roman" w:hAnsi="Times New Roman" w:cs="Times New Roman"/>
          <w:sz w:val="24"/>
          <w:szCs w:val="24"/>
        </w:rPr>
        <w:t xml:space="preserve">Усилим административные </w:t>
      </w:r>
      <w:r w:rsidR="007C4E2A">
        <w:rPr>
          <w:rFonts w:ascii="Times New Roman" w:hAnsi="Times New Roman" w:cs="Times New Roman"/>
          <w:sz w:val="24"/>
          <w:szCs w:val="24"/>
        </w:rPr>
        <w:t>возможности</w:t>
      </w:r>
      <w:r w:rsidR="004D36A6">
        <w:rPr>
          <w:rFonts w:ascii="Times New Roman" w:hAnsi="Times New Roman" w:cs="Times New Roman"/>
          <w:sz w:val="24"/>
          <w:szCs w:val="24"/>
        </w:rPr>
        <w:t xml:space="preserve">. </w:t>
      </w:r>
      <w:r w:rsidRPr="007E0B83">
        <w:rPr>
          <w:rFonts w:ascii="Times New Roman" w:hAnsi="Times New Roman" w:cs="Times New Roman"/>
          <w:sz w:val="24"/>
          <w:szCs w:val="24"/>
        </w:rPr>
        <w:t xml:space="preserve">Прошу общественные советы, жителей обеспечить </w:t>
      </w:r>
      <w:proofErr w:type="gramStart"/>
      <w:r w:rsidRPr="007E0B8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E0B83">
        <w:rPr>
          <w:rFonts w:ascii="Times New Roman" w:hAnsi="Times New Roman" w:cs="Times New Roman"/>
          <w:sz w:val="24"/>
          <w:szCs w:val="24"/>
        </w:rPr>
        <w:t xml:space="preserve"> выполнением этих обязательств</w:t>
      </w:r>
      <w:r w:rsidR="002418DC" w:rsidRPr="007E0B83">
        <w:rPr>
          <w:rFonts w:ascii="Times New Roman" w:hAnsi="Times New Roman" w:cs="Times New Roman"/>
          <w:sz w:val="24"/>
          <w:szCs w:val="24"/>
        </w:rPr>
        <w:t xml:space="preserve"> в 2019 году</w:t>
      </w:r>
      <w:r w:rsidRPr="007E0B83">
        <w:rPr>
          <w:rFonts w:ascii="Times New Roman" w:hAnsi="Times New Roman" w:cs="Times New Roman"/>
          <w:sz w:val="24"/>
          <w:szCs w:val="24"/>
        </w:rPr>
        <w:t xml:space="preserve">. Для Мегиона, Пыть-Яха, Нягани, </w:t>
      </w:r>
      <w:r w:rsidR="002418DC" w:rsidRPr="007E0B83">
        <w:rPr>
          <w:rFonts w:ascii="Times New Roman" w:hAnsi="Times New Roman" w:cs="Times New Roman"/>
          <w:sz w:val="24"/>
          <w:szCs w:val="24"/>
        </w:rPr>
        <w:t>Нефтеюганска, Нефтеюганского район</w:t>
      </w:r>
      <w:r w:rsidR="00E06117" w:rsidRPr="007E0B83">
        <w:rPr>
          <w:rFonts w:ascii="Times New Roman" w:hAnsi="Times New Roman" w:cs="Times New Roman"/>
          <w:sz w:val="24"/>
          <w:szCs w:val="24"/>
        </w:rPr>
        <w:t>а</w:t>
      </w:r>
      <w:r w:rsidRPr="007E0B83">
        <w:rPr>
          <w:rFonts w:ascii="Times New Roman" w:hAnsi="Times New Roman" w:cs="Times New Roman"/>
          <w:sz w:val="24"/>
          <w:szCs w:val="24"/>
        </w:rPr>
        <w:t xml:space="preserve"> 2019 год должен стать годом последнего </w:t>
      </w:r>
      <w:r w:rsidR="004F3F99" w:rsidRPr="007E0B83">
        <w:rPr>
          <w:rFonts w:ascii="Times New Roman" w:hAnsi="Times New Roman" w:cs="Times New Roman"/>
          <w:sz w:val="24"/>
          <w:szCs w:val="24"/>
        </w:rPr>
        <w:t>«</w:t>
      </w:r>
      <w:r w:rsidRPr="007E0B83">
        <w:rPr>
          <w:rFonts w:ascii="Times New Roman" w:hAnsi="Times New Roman" w:cs="Times New Roman"/>
          <w:sz w:val="24"/>
          <w:szCs w:val="24"/>
        </w:rPr>
        <w:t>балка</w:t>
      </w:r>
      <w:r w:rsidR="004F3F99" w:rsidRPr="007E0B83">
        <w:rPr>
          <w:rFonts w:ascii="Times New Roman" w:hAnsi="Times New Roman" w:cs="Times New Roman"/>
          <w:sz w:val="24"/>
          <w:szCs w:val="24"/>
        </w:rPr>
        <w:t>»</w:t>
      </w:r>
      <w:r w:rsidRPr="007E0B83">
        <w:rPr>
          <w:rFonts w:ascii="Times New Roman" w:hAnsi="Times New Roman" w:cs="Times New Roman"/>
          <w:sz w:val="24"/>
          <w:szCs w:val="24"/>
        </w:rPr>
        <w:t>.</w:t>
      </w:r>
    </w:p>
    <w:p w:rsidR="001C4DFF" w:rsidRPr="007E0B83" w:rsidRDefault="001C4DFF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>Отмечу закономерность</w:t>
      </w:r>
      <w:r w:rsidR="002418DC" w:rsidRPr="007E0B83">
        <w:rPr>
          <w:rFonts w:ascii="Times New Roman" w:hAnsi="Times New Roman" w:cs="Times New Roman"/>
          <w:sz w:val="24"/>
          <w:szCs w:val="24"/>
        </w:rPr>
        <w:t xml:space="preserve"> –</w:t>
      </w:r>
      <w:r w:rsidRPr="007E0B83">
        <w:rPr>
          <w:rFonts w:ascii="Times New Roman" w:hAnsi="Times New Roman" w:cs="Times New Roman"/>
          <w:sz w:val="24"/>
          <w:szCs w:val="24"/>
        </w:rPr>
        <w:t xml:space="preserve"> в ТОП-20 рейтинга лучших по качеству жизни 250 городов России не вошли только те подходящие по параметрам города Югры, в которых </w:t>
      </w:r>
      <w:r w:rsidR="004F3F99" w:rsidRPr="007E0B83">
        <w:rPr>
          <w:rFonts w:ascii="Times New Roman" w:hAnsi="Times New Roman" w:cs="Times New Roman"/>
          <w:sz w:val="24"/>
          <w:szCs w:val="24"/>
        </w:rPr>
        <w:t>«</w:t>
      </w:r>
      <w:r w:rsidRPr="007E0B83">
        <w:rPr>
          <w:rFonts w:ascii="Times New Roman" w:hAnsi="Times New Roman" w:cs="Times New Roman"/>
          <w:sz w:val="24"/>
          <w:szCs w:val="24"/>
        </w:rPr>
        <w:t>балочная</w:t>
      </w:r>
      <w:r w:rsidR="004F3F99" w:rsidRPr="007E0B83">
        <w:rPr>
          <w:rFonts w:ascii="Times New Roman" w:hAnsi="Times New Roman" w:cs="Times New Roman"/>
          <w:sz w:val="24"/>
          <w:szCs w:val="24"/>
        </w:rPr>
        <w:t>»</w:t>
      </w:r>
      <w:r w:rsidRPr="007E0B83">
        <w:rPr>
          <w:rFonts w:ascii="Times New Roman" w:hAnsi="Times New Roman" w:cs="Times New Roman"/>
          <w:sz w:val="24"/>
          <w:szCs w:val="24"/>
        </w:rPr>
        <w:t xml:space="preserve"> проблема остается актуальной. Её решение – </w:t>
      </w:r>
      <w:r w:rsidR="004D36A6">
        <w:rPr>
          <w:rFonts w:ascii="Times New Roman" w:hAnsi="Times New Roman" w:cs="Times New Roman"/>
          <w:sz w:val="24"/>
          <w:szCs w:val="24"/>
        </w:rPr>
        <w:t xml:space="preserve">это </w:t>
      </w:r>
      <w:r w:rsidRPr="007E0B83">
        <w:rPr>
          <w:rFonts w:ascii="Times New Roman" w:hAnsi="Times New Roman" w:cs="Times New Roman"/>
          <w:sz w:val="24"/>
          <w:szCs w:val="24"/>
        </w:rPr>
        <w:t>запрос всего общества.</w:t>
      </w:r>
    </w:p>
    <w:p w:rsidR="001C4DFF" w:rsidRPr="007E0B83" w:rsidRDefault="001C4DFF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 xml:space="preserve">Следующая приоритетная задача </w:t>
      </w:r>
      <w:r w:rsidR="002418DC" w:rsidRPr="007E0B83">
        <w:rPr>
          <w:rFonts w:ascii="Times New Roman" w:hAnsi="Times New Roman" w:cs="Times New Roman"/>
          <w:sz w:val="24"/>
          <w:szCs w:val="24"/>
        </w:rPr>
        <w:t>–</w:t>
      </w:r>
      <w:r w:rsidRPr="007E0B83">
        <w:rPr>
          <w:rFonts w:ascii="Times New Roman" w:hAnsi="Times New Roman" w:cs="Times New Roman"/>
          <w:sz w:val="24"/>
          <w:szCs w:val="24"/>
        </w:rPr>
        <w:t xml:space="preserve"> ликвидация аварийного жилья. За пять лет в Югре расселена 601 тысяч</w:t>
      </w:r>
      <w:r w:rsidR="002418DC" w:rsidRPr="007E0B83">
        <w:rPr>
          <w:rFonts w:ascii="Times New Roman" w:hAnsi="Times New Roman" w:cs="Times New Roman"/>
          <w:sz w:val="24"/>
          <w:szCs w:val="24"/>
        </w:rPr>
        <w:t>а аварийных квадратных метров</w:t>
      </w:r>
      <w:r w:rsidRPr="007E0B83">
        <w:rPr>
          <w:rFonts w:ascii="Times New Roman" w:hAnsi="Times New Roman" w:cs="Times New Roman"/>
          <w:sz w:val="24"/>
          <w:szCs w:val="24"/>
        </w:rPr>
        <w:t xml:space="preserve">. В текущем году будет ликвидировано еще 154 тысячи квадратных метров. На </w:t>
      </w:r>
      <w:proofErr w:type="gramStart"/>
      <w:r w:rsidRPr="007E0B83">
        <w:rPr>
          <w:rFonts w:ascii="Times New Roman" w:hAnsi="Times New Roman" w:cs="Times New Roman"/>
          <w:sz w:val="24"/>
          <w:szCs w:val="24"/>
        </w:rPr>
        <w:t>аварийный</w:t>
      </w:r>
      <w:proofErr w:type="gramEnd"/>
      <w:r w:rsidRPr="007E0B83">
        <w:rPr>
          <w:rFonts w:ascii="Times New Roman" w:hAnsi="Times New Roman" w:cs="Times New Roman"/>
          <w:sz w:val="24"/>
          <w:szCs w:val="24"/>
        </w:rPr>
        <w:t xml:space="preserve"> и ветхий приходится около 7% от всего жилого фонда Югры. Жильё не молодеет. Это вопрос безопасности, качества жизни тысяч семей. Нацеливаю органы местного самоуправления на мобилизацию ресурсов на этом приоритетном направлении работы.</w:t>
      </w:r>
    </w:p>
    <w:p w:rsidR="00854472" w:rsidRPr="007E0B83" w:rsidRDefault="00854472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 xml:space="preserve">По итогам 2018 года будут благоустроены 150 дворов и общественных пространств, за следующие пять лет – в десять раз больше. </w:t>
      </w:r>
    </w:p>
    <w:p w:rsidR="00854472" w:rsidRPr="007E0B83" w:rsidRDefault="00854472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 xml:space="preserve">Важно, что в эту работу активно вовлекаются жители. В 2018 году три муниципальных образования Югры стали финалистами II Всероссийского конкурса реализованных проектов по инициативному бюджетированию. Из 25 прошедших в финал заявок 7 проектов </w:t>
      </w:r>
      <w:r w:rsidR="002418DC" w:rsidRPr="007E0B83">
        <w:rPr>
          <w:rFonts w:ascii="Times New Roman" w:hAnsi="Times New Roman" w:cs="Times New Roman"/>
          <w:sz w:val="24"/>
          <w:szCs w:val="24"/>
        </w:rPr>
        <w:t>–</w:t>
      </w:r>
      <w:r w:rsidRPr="007E0B83">
        <w:rPr>
          <w:rFonts w:ascii="Times New Roman" w:hAnsi="Times New Roman" w:cs="Times New Roman"/>
          <w:sz w:val="24"/>
          <w:szCs w:val="24"/>
        </w:rPr>
        <w:t xml:space="preserve"> из Югры. По итогам </w:t>
      </w:r>
      <w:r w:rsidR="002418DC" w:rsidRPr="007E0B83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Pr="007E0B83">
        <w:rPr>
          <w:rFonts w:ascii="Times New Roman" w:hAnsi="Times New Roman" w:cs="Times New Roman"/>
          <w:sz w:val="24"/>
          <w:szCs w:val="24"/>
        </w:rPr>
        <w:t xml:space="preserve">поселок </w:t>
      </w:r>
      <w:proofErr w:type="spellStart"/>
      <w:r w:rsidRPr="007E0B83">
        <w:rPr>
          <w:rFonts w:ascii="Times New Roman" w:hAnsi="Times New Roman" w:cs="Times New Roman"/>
          <w:sz w:val="24"/>
          <w:szCs w:val="24"/>
        </w:rPr>
        <w:t>Салым</w:t>
      </w:r>
      <w:proofErr w:type="spellEnd"/>
      <w:r w:rsidRPr="007E0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B83">
        <w:rPr>
          <w:rFonts w:ascii="Times New Roman" w:hAnsi="Times New Roman" w:cs="Times New Roman"/>
          <w:sz w:val="24"/>
          <w:szCs w:val="24"/>
        </w:rPr>
        <w:t>Нефтеюганского</w:t>
      </w:r>
      <w:proofErr w:type="spellEnd"/>
      <w:r w:rsidRPr="007E0B83">
        <w:rPr>
          <w:rFonts w:ascii="Times New Roman" w:hAnsi="Times New Roman" w:cs="Times New Roman"/>
          <w:sz w:val="24"/>
          <w:szCs w:val="24"/>
        </w:rPr>
        <w:t xml:space="preserve"> района с проектом «Современный пирс на озере Сырковый Сор» стал победителем в номина</w:t>
      </w:r>
      <w:r w:rsidR="00C446DD" w:rsidRPr="007E0B83">
        <w:rPr>
          <w:rFonts w:ascii="Times New Roman" w:hAnsi="Times New Roman" w:cs="Times New Roman"/>
          <w:sz w:val="24"/>
          <w:szCs w:val="24"/>
        </w:rPr>
        <w:t>ции «Самый оригинальный проект»</w:t>
      </w:r>
      <w:r w:rsidRPr="007E0B83">
        <w:rPr>
          <w:rFonts w:ascii="Times New Roman" w:hAnsi="Times New Roman" w:cs="Times New Roman"/>
          <w:sz w:val="24"/>
          <w:szCs w:val="24"/>
        </w:rPr>
        <w:t xml:space="preserve">. Правительство Югры окажет дополнительную поддержку такой командной работе органов местного самоуправления и граждан. С 2019 </w:t>
      </w:r>
      <w:r w:rsidR="002418DC" w:rsidRPr="007E0B83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7E0B83">
        <w:rPr>
          <w:rFonts w:ascii="Times New Roman" w:hAnsi="Times New Roman" w:cs="Times New Roman"/>
          <w:sz w:val="24"/>
          <w:szCs w:val="24"/>
        </w:rPr>
        <w:t xml:space="preserve">из </w:t>
      </w:r>
      <w:r w:rsidR="00C446DD" w:rsidRPr="007E0B83">
        <w:rPr>
          <w:rFonts w:ascii="Times New Roman" w:hAnsi="Times New Roman" w:cs="Times New Roman"/>
          <w:sz w:val="24"/>
          <w:szCs w:val="24"/>
        </w:rPr>
        <w:t xml:space="preserve">окружного </w:t>
      </w:r>
      <w:r w:rsidRPr="007E0B83">
        <w:rPr>
          <w:rFonts w:ascii="Times New Roman" w:hAnsi="Times New Roman" w:cs="Times New Roman"/>
          <w:sz w:val="24"/>
          <w:szCs w:val="24"/>
        </w:rPr>
        <w:t>бюджета муниципалитетам будут предоставляться гранты в целях поощрения практик инициативного бюджетирования.</w:t>
      </w:r>
    </w:p>
    <w:p w:rsidR="00854472" w:rsidRPr="007E0B83" w:rsidRDefault="00854472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>Дополнительным инструментом в работе по благоустройству станет принятая в этом году региональная Концепция развития территориального маркетинга и брендинга, предусматривающая создание и продвижение муниципальных брендов, формирование узнаваемого архитектурного стиля югорских городов и поселков.</w:t>
      </w:r>
    </w:p>
    <w:p w:rsidR="00854472" w:rsidRPr="007E0B83" w:rsidRDefault="00854472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>Инвестиции в коммунальную инфраструктуру автономного округа в 2018 году позволили Югре быть в пятерке лидеров</w:t>
      </w:r>
      <w:r w:rsidR="00351C89" w:rsidRPr="007E0B83">
        <w:rPr>
          <w:rFonts w:ascii="Times New Roman" w:hAnsi="Times New Roman" w:cs="Times New Roman"/>
          <w:sz w:val="24"/>
          <w:szCs w:val="24"/>
        </w:rPr>
        <w:t xml:space="preserve"> в рейтинге Минэнерго России по эффективности систем </w:t>
      </w:r>
      <w:r w:rsidR="00351C89" w:rsidRPr="007E0B83">
        <w:rPr>
          <w:rFonts w:ascii="Times New Roman" w:hAnsi="Times New Roman" w:cs="Times New Roman"/>
          <w:sz w:val="24"/>
          <w:szCs w:val="24"/>
        </w:rPr>
        <w:lastRenderedPageBreak/>
        <w:t>теплоснабжения.</w:t>
      </w:r>
      <w:r w:rsidRPr="007E0B83">
        <w:rPr>
          <w:rFonts w:ascii="Times New Roman" w:hAnsi="Times New Roman" w:cs="Times New Roman"/>
          <w:sz w:val="24"/>
          <w:szCs w:val="24"/>
        </w:rPr>
        <w:t xml:space="preserve"> </w:t>
      </w:r>
      <w:r w:rsidR="00351C89" w:rsidRPr="007E0B83">
        <w:rPr>
          <w:rFonts w:ascii="Times New Roman" w:hAnsi="Times New Roman" w:cs="Times New Roman"/>
          <w:sz w:val="24"/>
          <w:szCs w:val="24"/>
        </w:rPr>
        <w:t>П</w:t>
      </w:r>
      <w:r w:rsidRPr="007E0B83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7E0B83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7E0B83">
        <w:rPr>
          <w:rFonts w:ascii="Times New Roman" w:hAnsi="Times New Roman" w:cs="Times New Roman"/>
          <w:sz w:val="24"/>
          <w:szCs w:val="24"/>
        </w:rPr>
        <w:t xml:space="preserve"> – на шестом месте в стране и на первом в Уральском федеральном округе.</w:t>
      </w:r>
    </w:p>
    <w:p w:rsidR="00854472" w:rsidRPr="007E0B83" w:rsidRDefault="00854472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>В автономном округе действуют 26 концессий с финансовой емкостью в 5,5 миллиарда рублей, готовятся к подписанию 10 новых концессионных соглашений с объемом инвестиций в 17,2 миллиарда рублей. При этом обращаю внимание</w:t>
      </w:r>
      <w:r w:rsidR="004F3F99" w:rsidRPr="007E0B83">
        <w:rPr>
          <w:rFonts w:ascii="Times New Roman" w:hAnsi="Times New Roman" w:cs="Times New Roman"/>
          <w:sz w:val="24"/>
          <w:szCs w:val="24"/>
        </w:rPr>
        <w:t xml:space="preserve"> руководителей муниципальных образований,</w:t>
      </w:r>
      <w:r w:rsidRPr="007E0B83">
        <w:rPr>
          <w:rFonts w:ascii="Times New Roman" w:hAnsi="Times New Roman" w:cs="Times New Roman"/>
          <w:sz w:val="24"/>
          <w:szCs w:val="24"/>
        </w:rPr>
        <w:t xml:space="preserve"> кураторов отрасли – качественный рывок в ее развитии не должен сопровождаться скачком в тарифах. Установленные на федеральном уровне нормативы должны быть выдержаны. </w:t>
      </w:r>
    </w:p>
    <w:p w:rsidR="00854472" w:rsidRPr="007E0B83" w:rsidRDefault="00854472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 xml:space="preserve">В 2018 году за счет всех источников финансирования на развитие транспортной инфраструктуры было направлено </w:t>
      </w:r>
      <w:r w:rsidR="00E934B5" w:rsidRPr="007E0B83">
        <w:rPr>
          <w:rFonts w:ascii="Times New Roman" w:hAnsi="Times New Roman" w:cs="Times New Roman"/>
          <w:sz w:val="24"/>
          <w:szCs w:val="24"/>
        </w:rPr>
        <w:t>19,6</w:t>
      </w:r>
      <w:r w:rsidRPr="007E0B83">
        <w:rPr>
          <w:rFonts w:ascii="Times New Roman" w:hAnsi="Times New Roman" w:cs="Times New Roman"/>
          <w:sz w:val="24"/>
          <w:szCs w:val="24"/>
        </w:rPr>
        <w:t xml:space="preserve"> миллиардов рублей.</w:t>
      </w:r>
    </w:p>
    <w:p w:rsidR="00854472" w:rsidRPr="007E0B83" w:rsidRDefault="00854472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 xml:space="preserve">Сеть дорог общего пользования увеличилась на </w:t>
      </w:r>
      <w:r w:rsidR="00E934B5" w:rsidRPr="007E0B83">
        <w:rPr>
          <w:rFonts w:ascii="Times New Roman" w:hAnsi="Times New Roman" w:cs="Times New Roman"/>
          <w:sz w:val="24"/>
          <w:szCs w:val="24"/>
        </w:rPr>
        <w:t>66</w:t>
      </w:r>
      <w:r w:rsidRPr="007E0B83">
        <w:rPr>
          <w:rFonts w:ascii="Times New Roman" w:hAnsi="Times New Roman" w:cs="Times New Roman"/>
          <w:sz w:val="24"/>
          <w:szCs w:val="24"/>
        </w:rPr>
        <w:t xml:space="preserve"> километров, отремонтировано 265 километров трасс. </w:t>
      </w:r>
      <w:r w:rsidR="00351C89" w:rsidRPr="007E0B83">
        <w:rPr>
          <w:rFonts w:ascii="Times New Roman" w:hAnsi="Times New Roman" w:cs="Times New Roman"/>
          <w:sz w:val="24"/>
          <w:szCs w:val="24"/>
        </w:rPr>
        <w:t>В том числе</w:t>
      </w:r>
      <w:r w:rsidR="002418DC" w:rsidRPr="007E0B83">
        <w:rPr>
          <w:rFonts w:ascii="Times New Roman" w:hAnsi="Times New Roman" w:cs="Times New Roman"/>
          <w:sz w:val="24"/>
          <w:szCs w:val="24"/>
        </w:rPr>
        <w:t xml:space="preserve"> </w:t>
      </w:r>
      <w:r w:rsidR="00351C89" w:rsidRPr="007E0B83">
        <w:rPr>
          <w:rFonts w:ascii="Times New Roman" w:hAnsi="Times New Roman" w:cs="Times New Roman"/>
          <w:sz w:val="24"/>
          <w:szCs w:val="24"/>
        </w:rPr>
        <w:t xml:space="preserve">реконструирован участок трассы «Сургут – </w:t>
      </w:r>
      <w:proofErr w:type="spellStart"/>
      <w:r w:rsidR="00351C89" w:rsidRPr="007E0B83">
        <w:rPr>
          <w:rFonts w:ascii="Times New Roman" w:hAnsi="Times New Roman" w:cs="Times New Roman"/>
          <w:sz w:val="24"/>
          <w:szCs w:val="24"/>
        </w:rPr>
        <w:t>Лянтор</w:t>
      </w:r>
      <w:proofErr w:type="spellEnd"/>
      <w:r w:rsidR="00351C89" w:rsidRPr="007E0B83">
        <w:rPr>
          <w:rFonts w:ascii="Times New Roman" w:hAnsi="Times New Roman" w:cs="Times New Roman"/>
          <w:sz w:val="24"/>
          <w:szCs w:val="24"/>
        </w:rPr>
        <w:t xml:space="preserve">», в </w:t>
      </w:r>
      <w:proofErr w:type="spellStart"/>
      <w:r w:rsidR="00351C89" w:rsidRPr="007E0B83">
        <w:rPr>
          <w:rFonts w:ascii="Times New Roman" w:hAnsi="Times New Roman" w:cs="Times New Roman"/>
          <w:sz w:val="24"/>
          <w:szCs w:val="24"/>
        </w:rPr>
        <w:t>Мегионе</w:t>
      </w:r>
      <w:proofErr w:type="spellEnd"/>
      <w:r w:rsidR="00351C89" w:rsidRPr="007E0B83">
        <w:rPr>
          <w:rFonts w:ascii="Times New Roman" w:hAnsi="Times New Roman" w:cs="Times New Roman"/>
          <w:sz w:val="24"/>
          <w:szCs w:val="24"/>
        </w:rPr>
        <w:t xml:space="preserve"> открыто движение по мосту через реку Сайму и участку дороги по</w:t>
      </w:r>
      <w:r w:rsidR="007E6514" w:rsidRPr="007E0B83">
        <w:rPr>
          <w:rFonts w:ascii="Times New Roman" w:hAnsi="Times New Roman" w:cs="Times New Roman"/>
          <w:sz w:val="24"/>
          <w:szCs w:val="24"/>
        </w:rPr>
        <w:t xml:space="preserve"> проспекту Победы, построена подъездная дорога к поселку </w:t>
      </w:r>
      <w:proofErr w:type="spellStart"/>
      <w:r w:rsidR="007E6514" w:rsidRPr="007E0B83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4D36A6">
        <w:rPr>
          <w:rFonts w:ascii="Times New Roman" w:hAnsi="Times New Roman" w:cs="Times New Roman"/>
          <w:sz w:val="24"/>
          <w:szCs w:val="24"/>
        </w:rPr>
        <w:t xml:space="preserve"> и другие объекты</w:t>
      </w:r>
      <w:r w:rsidR="007E6514" w:rsidRPr="007E0B83">
        <w:rPr>
          <w:rFonts w:ascii="Times New Roman" w:hAnsi="Times New Roman" w:cs="Times New Roman"/>
          <w:sz w:val="24"/>
          <w:szCs w:val="24"/>
        </w:rPr>
        <w:t>.</w:t>
      </w:r>
    </w:p>
    <w:p w:rsidR="00854472" w:rsidRPr="007E0B83" w:rsidRDefault="007E6514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>Названные проекты в</w:t>
      </w:r>
      <w:r w:rsidR="00854472" w:rsidRPr="007E0B83">
        <w:rPr>
          <w:rFonts w:ascii="Times New Roman" w:hAnsi="Times New Roman" w:cs="Times New Roman"/>
          <w:sz w:val="24"/>
          <w:szCs w:val="24"/>
        </w:rPr>
        <w:t xml:space="preserve"> комплексе с развитием систем </w:t>
      </w:r>
      <w:proofErr w:type="spellStart"/>
      <w:r w:rsidR="00854472" w:rsidRPr="007E0B83">
        <w:rPr>
          <w:rFonts w:ascii="Times New Roman" w:hAnsi="Times New Roman" w:cs="Times New Roman"/>
          <w:sz w:val="24"/>
          <w:szCs w:val="24"/>
        </w:rPr>
        <w:t>видеофиксации</w:t>
      </w:r>
      <w:proofErr w:type="spellEnd"/>
      <w:r w:rsidR="00854472" w:rsidRPr="007E0B83">
        <w:rPr>
          <w:rFonts w:ascii="Times New Roman" w:hAnsi="Times New Roman" w:cs="Times New Roman"/>
          <w:sz w:val="24"/>
          <w:szCs w:val="24"/>
        </w:rPr>
        <w:t xml:space="preserve"> нарушений </w:t>
      </w:r>
      <w:r w:rsidR="002418DC" w:rsidRPr="007E0B83">
        <w:rPr>
          <w:rFonts w:ascii="Times New Roman" w:hAnsi="Times New Roman" w:cs="Times New Roman"/>
          <w:sz w:val="24"/>
          <w:szCs w:val="24"/>
        </w:rPr>
        <w:t xml:space="preserve">правил дорожного движения </w:t>
      </w:r>
      <w:r w:rsidR="00E06117" w:rsidRPr="007E0B83">
        <w:rPr>
          <w:rFonts w:ascii="Times New Roman" w:hAnsi="Times New Roman" w:cs="Times New Roman"/>
          <w:sz w:val="24"/>
          <w:szCs w:val="24"/>
        </w:rPr>
        <w:t xml:space="preserve">позволили снизить на </w:t>
      </w:r>
      <w:r w:rsidR="00854472" w:rsidRPr="007E0B83">
        <w:rPr>
          <w:rFonts w:ascii="Times New Roman" w:hAnsi="Times New Roman" w:cs="Times New Roman"/>
          <w:sz w:val="24"/>
          <w:szCs w:val="24"/>
        </w:rPr>
        <w:t>25-процент</w:t>
      </w:r>
      <w:r w:rsidR="00E06117" w:rsidRPr="007E0B83">
        <w:rPr>
          <w:rFonts w:ascii="Times New Roman" w:hAnsi="Times New Roman" w:cs="Times New Roman"/>
          <w:sz w:val="24"/>
          <w:szCs w:val="24"/>
        </w:rPr>
        <w:t>ов число</w:t>
      </w:r>
      <w:r w:rsidRPr="007E0B83">
        <w:rPr>
          <w:rFonts w:ascii="Times New Roman" w:hAnsi="Times New Roman" w:cs="Times New Roman"/>
          <w:sz w:val="24"/>
          <w:szCs w:val="24"/>
        </w:rPr>
        <w:t xml:space="preserve"> ДТП и </w:t>
      </w:r>
      <w:r w:rsidR="00E06117" w:rsidRPr="007E0B83">
        <w:rPr>
          <w:rFonts w:ascii="Times New Roman" w:hAnsi="Times New Roman" w:cs="Times New Roman"/>
          <w:sz w:val="24"/>
          <w:szCs w:val="24"/>
        </w:rPr>
        <w:t>на 30</w:t>
      </w:r>
      <w:r w:rsidR="003804F3" w:rsidRPr="007E0B83">
        <w:rPr>
          <w:rFonts w:ascii="Times New Roman" w:hAnsi="Times New Roman" w:cs="Times New Roman"/>
          <w:sz w:val="24"/>
          <w:szCs w:val="24"/>
        </w:rPr>
        <w:t xml:space="preserve">% </w:t>
      </w:r>
      <w:r w:rsidR="00E06117" w:rsidRPr="007E0B83">
        <w:rPr>
          <w:rFonts w:ascii="Times New Roman" w:hAnsi="Times New Roman" w:cs="Times New Roman"/>
          <w:sz w:val="24"/>
          <w:szCs w:val="24"/>
        </w:rPr>
        <w:t>- число</w:t>
      </w:r>
      <w:r w:rsidR="002418DC" w:rsidRPr="007E0B83">
        <w:rPr>
          <w:rFonts w:ascii="Times New Roman" w:hAnsi="Times New Roman" w:cs="Times New Roman"/>
          <w:sz w:val="24"/>
          <w:szCs w:val="24"/>
        </w:rPr>
        <w:t xml:space="preserve"> </w:t>
      </w:r>
      <w:r w:rsidRPr="007E0B83">
        <w:rPr>
          <w:rFonts w:ascii="Times New Roman" w:hAnsi="Times New Roman" w:cs="Times New Roman"/>
          <w:sz w:val="24"/>
          <w:szCs w:val="24"/>
        </w:rPr>
        <w:t>погибших в них</w:t>
      </w:r>
      <w:r w:rsidR="00854472" w:rsidRPr="007E0B83">
        <w:rPr>
          <w:rFonts w:ascii="Times New Roman" w:hAnsi="Times New Roman" w:cs="Times New Roman"/>
          <w:sz w:val="24"/>
          <w:szCs w:val="24"/>
        </w:rPr>
        <w:t>. По данным Росстата, качество югорских дорог, если оценивать их долю, находящуюся в нормативном состоянии, в два раза лучше, чем в среднем по России.</w:t>
      </w:r>
    </w:p>
    <w:p w:rsidR="00854472" w:rsidRPr="007E0B83" w:rsidRDefault="00854472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>В целом по уровню развития инфраструктуры в регионах Югра – в тройке лидеров в стране.</w:t>
      </w:r>
    </w:p>
    <w:p w:rsidR="001760C0" w:rsidRPr="007E0B83" w:rsidRDefault="001760C0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>Ув</w:t>
      </w:r>
      <w:r w:rsidR="007E0B83">
        <w:rPr>
          <w:rFonts w:ascii="Times New Roman" w:hAnsi="Times New Roman" w:cs="Times New Roman"/>
          <w:sz w:val="24"/>
          <w:szCs w:val="24"/>
        </w:rPr>
        <w:t>а</w:t>
      </w:r>
      <w:r w:rsidRPr="007E0B83">
        <w:rPr>
          <w:rFonts w:ascii="Times New Roman" w:hAnsi="Times New Roman" w:cs="Times New Roman"/>
          <w:sz w:val="24"/>
          <w:szCs w:val="24"/>
        </w:rPr>
        <w:t>жаемые земляки!</w:t>
      </w:r>
    </w:p>
    <w:p w:rsidR="00B761A4" w:rsidRPr="007E0B83" w:rsidRDefault="001760C0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>Качество жизни и</w:t>
      </w:r>
      <w:r w:rsidR="002418DC" w:rsidRPr="007E0B83">
        <w:rPr>
          <w:rFonts w:ascii="Times New Roman" w:hAnsi="Times New Roman" w:cs="Times New Roman"/>
          <w:sz w:val="24"/>
          <w:szCs w:val="24"/>
        </w:rPr>
        <w:t>,</w:t>
      </w:r>
      <w:r w:rsidRPr="007E0B83">
        <w:rPr>
          <w:rFonts w:ascii="Times New Roman" w:hAnsi="Times New Roman" w:cs="Times New Roman"/>
          <w:sz w:val="24"/>
          <w:szCs w:val="24"/>
        </w:rPr>
        <w:t xml:space="preserve"> что не менее ценно</w:t>
      </w:r>
      <w:r w:rsidR="002418DC" w:rsidRPr="007E0B83">
        <w:rPr>
          <w:rFonts w:ascii="Times New Roman" w:hAnsi="Times New Roman" w:cs="Times New Roman"/>
          <w:sz w:val="24"/>
          <w:szCs w:val="24"/>
        </w:rPr>
        <w:t>,</w:t>
      </w:r>
      <w:r w:rsidRPr="007E0B83">
        <w:rPr>
          <w:rFonts w:ascii="Times New Roman" w:hAnsi="Times New Roman" w:cs="Times New Roman"/>
          <w:sz w:val="24"/>
          <w:szCs w:val="24"/>
        </w:rPr>
        <w:t xml:space="preserve"> общественное здоровье начина</w:t>
      </w:r>
      <w:r w:rsidR="002418DC" w:rsidRPr="007E0B83">
        <w:rPr>
          <w:rFonts w:ascii="Times New Roman" w:hAnsi="Times New Roman" w:cs="Times New Roman"/>
          <w:sz w:val="24"/>
          <w:szCs w:val="24"/>
        </w:rPr>
        <w:t>ю</w:t>
      </w:r>
      <w:r w:rsidRPr="007E0B83">
        <w:rPr>
          <w:rFonts w:ascii="Times New Roman" w:hAnsi="Times New Roman" w:cs="Times New Roman"/>
          <w:sz w:val="24"/>
          <w:szCs w:val="24"/>
        </w:rPr>
        <w:t xml:space="preserve">тся с экологического осознания своей ответственности перед планетой и ее будущим. Так как эти процессы имеют глобальное значение, оттолкнусь от восьмилетней перспективы. </w:t>
      </w:r>
    </w:p>
    <w:p w:rsidR="001760C0" w:rsidRPr="007E0B83" w:rsidRDefault="001760C0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 xml:space="preserve">С 2010 года объемы сжигания попутного нефтяного газа в Югре снизились в 2,6 раз. В этом году на Всероссийском конкурсе «Климат и ответственность» Югра признана лучшим регионом в области снижения выбросов парниковых газов. </w:t>
      </w:r>
    </w:p>
    <w:p w:rsidR="001760C0" w:rsidRPr="007E0B83" w:rsidRDefault="001760C0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>За 8 лет, согласно ежегодному обзору «</w:t>
      </w:r>
      <w:proofErr w:type="spellStart"/>
      <w:r w:rsidRPr="007E0B83">
        <w:rPr>
          <w:rFonts w:ascii="Times New Roman" w:hAnsi="Times New Roman" w:cs="Times New Roman"/>
          <w:sz w:val="24"/>
          <w:szCs w:val="24"/>
        </w:rPr>
        <w:t>Росгидромеда</w:t>
      </w:r>
      <w:proofErr w:type="spellEnd"/>
      <w:r w:rsidRPr="007E0B83">
        <w:rPr>
          <w:rFonts w:ascii="Times New Roman" w:hAnsi="Times New Roman" w:cs="Times New Roman"/>
          <w:sz w:val="24"/>
          <w:szCs w:val="24"/>
        </w:rPr>
        <w:t xml:space="preserve">», уровень загрязнения атмосферного воздуха в городах Югры снизился с «высокого» и «очень высокого» до «низкого». Число аварий на нефтепроводах сократилось в 1,8 раз, площадь </w:t>
      </w:r>
      <w:proofErr w:type="spellStart"/>
      <w:r w:rsidRPr="007E0B83">
        <w:rPr>
          <w:rFonts w:ascii="Times New Roman" w:hAnsi="Times New Roman" w:cs="Times New Roman"/>
          <w:sz w:val="24"/>
          <w:szCs w:val="24"/>
        </w:rPr>
        <w:t>нефтезагрязненных</w:t>
      </w:r>
      <w:proofErr w:type="spellEnd"/>
      <w:r w:rsidRPr="007E0B83">
        <w:rPr>
          <w:rFonts w:ascii="Times New Roman" w:hAnsi="Times New Roman" w:cs="Times New Roman"/>
          <w:sz w:val="24"/>
          <w:szCs w:val="24"/>
        </w:rPr>
        <w:t xml:space="preserve"> земель – в полтора, количество некультивированных шламовых амбаров – в 11,4 раза</w:t>
      </w:r>
      <w:r w:rsidR="003804F3" w:rsidRPr="007E0B83">
        <w:rPr>
          <w:rFonts w:ascii="Times New Roman" w:hAnsi="Times New Roman" w:cs="Times New Roman"/>
          <w:sz w:val="24"/>
          <w:szCs w:val="24"/>
        </w:rPr>
        <w:t>.</w:t>
      </w:r>
      <w:r w:rsidRPr="007E0B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60C0" w:rsidRPr="007E0B83" w:rsidRDefault="001760C0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 xml:space="preserve">Позитивные изменения связаны с началом начал – водой. Если ранее концентрация нефтепродуктов в водотоках Югры превышала предельные нормы в 4-5 раз, то сейчас укладывается в 50% </w:t>
      </w:r>
      <w:proofErr w:type="gramStart"/>
      <w:r w:rsidRPr="007E0B8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E0B83">
        <w:rPr>
          <w:rFonts w:ascii="Times New Roman" w:hAnsi="Times New Roman" w:cs="Times New Roman"/>
          <w:sz w:val="24"/>
          <w:szCs w:val="24"/>
        </w:rPr>
        <w:t xml:space="preserve"> предельно допустимой. Среднегодовой в</w:t>
      </w:r>
      <w:r w:rsidR="002418DC" w:rsidRPr="007E0B83">
        <w:rPr>
          <w:rFonts w:ascii="Times New Roman" w:hAnsi="Times New Roman" w:cs="Times New Roman"/>
          <w:sz w:val="24"/>
          <w:szCs w:val="24"/>
        </w:rPr>
        <w:t>ынос нефтепродуктов в Северный Л</w:t>
      </w:r>
      <w:r w:rsidRPr="007E0B83">
        <w:rPr>
          <w:rFonts w:ascii="Times New Roman" w:hAnsi="Times New Roman" w:cs="Times New Roman"/>
          <w:sz w:val="24"/>
          <w:szCs w:val="24"/>
        </w:rPr>
        <w:t xml:space="preserve">едовитый океан по Оби за 8 лет уменьшился с 220 до полутора тысяч тонн – в 147 раз. </w:t>
      </w:r>
    </w:p>
    <w:p w:rsidR="00C17245" w:rsidRPr="007E0B83" w:rsidRDefault="003804F3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 xml:space="preserve">Подчеркну. Если </w:t>
      </w:r>
      <w:r w:rsidR="001760C0" w:rsidRPr="007E0B83">
        <w:rPr>
          <w:rFonts w:ascii="Times New Roman" w:hAnsi="Times New Roman" w:cs="Times New Roman"/>
          <w:sz w:val="24"/>
          <w:szCs w:val="24"/>
        </w:rPr>
        <w:t>мы почти разобрались с э</w:t>
      </w:r>
      <w:r w:rsidRPr="007E0B83">
        <w:rPr>
          <w:rFonts w:ascii="Times New Roman" w:hAnsi="Times New Roman" w:cs="Times New Roman"/>
          <w:sz w:val="24"/>
          <w:szCs w:val="24"/>
        </w:rPr>
        <w:t>кологическими долгами прошлого, то</w:t>
      </w:r>
      <w:r w:rsidR="001760C0" w:rsidRPr="007E0B83">
        <w:rPr>
          <w:rFonts w:ascii="Times New Roman" w:hAnsi="Times New Roman" w:cs="Times New Roman"/>
          <w:sz w:val="24"/>
          <w:szCs w:val="24"/>
        </w:rPr>
        <w:t xml:space="preserve"> теперь важно не перебрать с экологическими авансами у будущего. </w:t>
      </w:r>
    </w:p>
    <w:p w:rsidR="00C17245" w:rsidRPr="007E0B83" w:rsidRDefault="001760C0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6A6">
        <w:rPr>
          <w:rFonts w:ascii="Times New Roman" w:hAnsi="Times New Roman" w:cs="Times New Roman"/>
          <w:sz w:val="24"/>
          <w:szCs w:val="24"/>
        </w:rPr>
        <w:t xml:space="preserve">На повестке дня </w:t>
      </w:r>
      <w:r w:rsidRPr="007E0B83">
        <w:rPr>
          <w:rFonts w:ascii="Times New Roman" w:hAnsi="Times New Roman" w:cs="Times New Roman"/>
          <w:sz w:val="24"/>
          <w:szCs w:val="24"/>
        </w:rPr>
        <w:t xml:space="preserve">– решение мусорного вопроса. </w:t>
      </w:r>
      <w:r w:rsidR="00C17245" w:rsidRPr="007E0B83">
        <w:rPr>
          <w:rFonts w:ascii="Times New Roman" w:hAnsi="Times New Roman" w:cs="Times New Roman"/>
          <w:sz w:val="24"/>
          <w:szCs w:val="24"/>
        </w:rPr>
        <w:t>В том числе благодаря</w:t>
      </w:r>
      <w:r w:rsidRPr="007E0B83">
        <w:rPr>
          <w:rFonts w:ascii="Times New Roman" w:hAnsi="Times New Roman" w:cs="Times New Roman"/>
          <w:sz w:val="24"/>
          <w:szCs w:val="24"/>
        </w:rPr>
        <w:t xml:space="preserve"> проекту ОНФ «Генеральная уборка» в округе </w:t>
      </w:r>
      <w:proofErr w:type="gramStart"/>
      <w:r w:rsidRPr="007E0B83">
        <w:rPr>
          <w:rFonts w:ascii="Times New Roman" w:hAnsi="Times New Roman" w:cs="Times New Roman"/>
          <w:sz w:val="24"/>
          <w:szCs w:val="24"/>
        </w:rPr>
        <w:t>выявлено чуть больше тысячи и уже ликвидировано</w:t>
      </w:r>
      <w:proofErr w:type="gramEnd"/>
      <w:r w:rsidRPr="007E0B83">
        <w:rPr>
          <w:rFonts w:ascii="Times New Roman" w:hAnsi="Times New Roman" w:cs="Times New Roman"/>
          <w:sz w:val="24"/>
          <w:szCs w:val="24"/>
        </w:rPr>
        <w:t xml:space="preserve"> 556 </w:t>
      </w:r>
      <w:r w:rsidRPr="007E0B83">
        <w:rPr>
          <w:rFonts w:ascii="Times New Roman" w:hAnsi="Times New Roman" w:cs="Times New Roman"/>
          <w:sz w:val="24"/>
          <w:szCs w:val="24"/>
        </w:rPr>
        <w:lastRenderedPageBreak/>
        <w:t>несанкционированных свалок (по темпам ликвидации мы на втором месте в России). В Нижневартовске запущен новый мусоросортировочный комплекс</w:t>
      </w:r>
      <w:r w:rsidR="00C17245" w:rsidRPr="007E0B83">
        <w:rPr>
          <w:rFonts w:ascii="Times New Roman" w:hAnsi="Times New Roman" w:cs="Times New Roman"/>
          <w:sz w:val="24"/>
          <w:szCs w:val="24"/>
        </w:rPr>
        <w:t>.</w:t>
      </w:r>
      <w:r w:rsidRPr="007E0B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60C0" w:rsidRPr="007E0B83" w:rsidRDefault="00C17245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>В 2019 году</w:t>
      </w:r>
      <w:r w:rsidR="003804F3" w:rsidRPr="007E0B83">
        <w:rPr>
          <w:rFonts w:ascii="Times New Roman" w:hAnsi="Times New Roman" w:cs="Times New Roman"/>
          <w:sz w:val="24"/>
          <w:szCs w:val="24"/>
        </w:rPr>
        <w:t xml:space="preserve"> страна </w:t>
      </w:r>
      <w:r w:rsidR="001760C0" w:rsidRPr="007E0B83">
        <w:rPr>
          <w:rFonts w:ascii="Times New Roman" w:hAnsi="Times New Roman" w:cs="Times New Roman"/>
          <w:sz w:val="24"/>
          <w:szCs w:val="24"/>
        </w:rPr>
        <w:t>пере</w:t>
      </w:r>
      <w:r w:rsidR="00816EF5" w:rsidRPr="007E0B83">
        <w:rPr>
          <w:rFonts w:ascii="Times New Roman" w:hAnsi="Times New Roman" w:cs="Times New Roman"/>
          <w:sz w:val="24"/>
          <w:szCs w:val="24"/>
        </w:rPr>
        <w:t>ходит</w:t>
      </w:r>
      <w:r w:rsidR="001760C0" w:rsidRPr="007E0B83">
        <w:rPr>
          <w:rFonts w:ascii="Times New Roman" w:hAnsi="Times New Roman" w:cs="Times New Roman"/>
          <w:sz w:val="24"/>
          <w:szCs w:val="24"/>
        </w:rPr>
        <w:t xml:space="preserve"> на новую систему обращения с твердыми коммунальными отходами, предполагающую их дальнейшую переработку и повторное использование. </w:t>
      </w:r>
    </w:p>
    <w:p w:rsidR="00C17245" w:rsidRPr="007E0B83" w:rsidRDefault="003804F3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>Меняется подход к тарифу</w:t>
      </w:r>
      <w:r w:rsidR="001760C0" w:rsidRPr="007E0B83">
        <w:rPr>
          <w:rFonts w:ascii="Times New Roman" w:hAnsi="Times New Roman" w:cs="Times New Roman"/>
          <w:sz w:val="24"/>
          <w:szCs w:val="24"/>
        </w:rPr>
        <w:t xml:space="preserve"> – не по квадратным метрам, а по числу </w:t>
      </w:r>
      <w:proofErr w:type="gramStart"/>
      <w:r w:rsidR="001760C0" w:rsidRPr="007E0B83">
        <w:rPr>
          <w:rFonts w:ascii="Times New Roman" w:hAnsi="Times New Roman" w:cs="Times New Roman"/>
          <w:sz w:val="24"/>
          <w:szCs w:val="24"/>
        </w:rPr>
        <w:t>проживающих</w:t>
      </w:r>
      <w:proofErr w:type="gramEnd"/>
      <w:r w:rsidR="001760C0" w:rsidRPr="007E0B83">
        <w:rPr>
          <w:rFonts w:ascii="Times New Roman" w:hAnsi="Times New Roman" w:cs="Times New Roman"/>
          <w:sz w:val="24"/>
          <w:szCs w:val="24"/>
        </w:rPr>
        <w:t xml:space="preserve">. </w:t>
      </w:r>
      <w:r w:rsidR="00A84670" w:rsidRPr="007E0B83">
        <w:rPr>
          <w:rFonts w:ascii="Times New Roman" w:hAnsi="Times New Roman" w:cs="Times New Roman"/>
          <w:sz w:val="24"/>
          <w:szCs w:val="24"/>
        </w:rPr>
        <w:t>Д</w:t>
      </w:r>
      <w:r w:rsidR="001760C0" w:rsidRPr="007E0B83">
        <w:rPr>
          <w:rFonts w:ascii="Times New Roman" w:hAnsi="Times New Roman" w:cs="Times New Roman"/>
          <w:sz w:val="24"/>
          <w:szCs w:val="24"/>
        </w:rPr>
        <w:t xml:space="preserve">ля больших семей это может означать </w:t>
      </w:r>
      <w:r w:rsidR="00A84670" w:rsidRPr="007E0B83">
        <w:rPr>
          <w:rFonts w:ascii="Times New Roman" w:hAnsi="Times New Roman" w:cs="Times New Roman"/>
          <w:sz w:val="24"/>
          <w:szCs w:val="24"/>
        </w:rPr>
        <w:t>заметный</w:t>
      </w:r>
      <w:r w:rsidR="001760C0" w:rsidRPr="007E0B83">
        <w:rPr>
          <w:rFonts w:ascii="Times New Roman" w:hAnsi="Times New Roman" w:cs="Times New Roman"/>
          <w:sz w:val="24"/>
          <w:szCs w:val="24"/>
        </w:rPr>
        <w:t xml:space="preserve"> рост тарифной нагрузки. </w:t>
      </w:r>
      <w:r w:rsidR="00C17245" w:rsidRPr="007E0B83">
        <w:rPr>
          <w:rFonts w:ascii="Times New Roman" w:hAnsi="Times New Roman" w:cs="Times New Roman"/>
          <w:sz w:val="24"/>
          <w:szCs w:val="24"/>
        </w:rPr>
        <w:t>П</w:t>
      </w:r>
      <w:r w:rsidR="001760C0" w:rsidRPr="007E0B83">
        <w:rPr>
          <w:rFonts w:ascii="Times New Roman" w:hAnsi="Times New Roman" w:cs="Times New Roman"/>
          <w:sz w:val="24"/>
          <w:szCs w:val="24"/>
        </w:rPr>
        <w:t xml:space="preserve">ерегибов быть не должно, нашим законодательством предусмотрены необходимые компенсации: для многодетных семей, инвалидов, семей с </w:t>
      </w:r>
      <w:r w:rsidR="00A84670" w:rsidRPr="007E0B83">
        <w:rPr>
          <w:rFonts w:ascii="Times New Roman" w:hAnsi="Times New Roman" w:cs="Times New Roman"/>
          <w:sz w:val="24"/>
          <w:szCs w:val="24"/>
        </w:rPr>
        <w:t>невысокими</w:t>
      </w:r>
      <w:r w:rsidR="001760C0" w:rsidRPr="007E0B83">
        <w:rPr>
          <w:rFonts w:ascii="Times New Roman" w:hAnsi="Times New Roman" w:cs="Times New Roman"/>
          <w:sz w:val="24"/>
          <w:szCs w:val="24"/>
        </w:rPr>
        <w:t xml:space="preserve"> доходами. П</w:t>
      </w:r>
      <w:r w:rsidR="00C17245" w:rsidRPr="007E0B83">
        <w:rPr>
          <w:rFonts w:ascii="Times New Roman" w:hAnsi="Times New Roman" w:cs="Times New Roman"/>
          <w:sz w:val="24"/>
          <w:szCs w:val="24"/>
        </w:rPr>
        <w:t>оручаю органам местного самоуправления, ответственным ведомствам</w:t>
      </w:r>
      <w:r w:rsidR="001760C0" w:rsidRPr="007E0B83">
        <w:rPr>
          <w:rFonts w:ascii="Times New Roman" w:hAnsi="Times New Roman" w:cs="Times New Roman"/>
          <w:sz w:val="24"/>
          <w:szCs w:val="24"/>
        </w:rPr>
        <w:t xml:space="preserve"> организовать разъяснительную работу, помочь </w:t>
      </w:r>
      <w:r w:rsidR="004D36A6">
        <w:rPr>
          <w:rFonts w:ascii="Times New Roman" w:hAnsi="Times New Roman" w:cs="Times New Roman"/>
          <w:sz w:val="24"/>
          <w:szCs w:val="24"/>
        </w:rPr>
        <w:t xml:space="preserve">людям </w:t>
      </w:r>
      <w:r w:rsidR="001760C0" w:rsidRPr="007E0B83">
        <w:rPr>
          <w:rFonts w:ascii="Times New Roman" w:hAnsi="Times New Roman" w:cs="Times New Roman"/>
          <w:sz w:val="24"/>
          <w:szCs w:val="24"/>
        </w:rPr>
        <w:t xml:space="preserve">с оформлением компенсаций. </w:t>
      </w:r>
    </w:p>
    <w:p w:rsidR="00E934B5" w:rsidRPr="007E0B83" w:rsidRDefault="00C17245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>М</w:t>
      </w:r>
      <w:r w:rsidR="001760C0" w:rsidRPr="007E0B83">
        <w:rPr>
          <w:rFonts w:ascii="Times New Roman" w:hAnsi="Times New Roman" w:cs="Times New Roman"/>
          <w:sz w:val="24"/>
          <w:szCs w:val="24"/>
        </w:rPr>
        <w:t xml:space="preserve">униципалитетам необходимо сосредоточиться на </w:t>
      </w:r>
      <w:r w:rsidR="00A84670" w:rsidRPr="007E0B83">
        <w:rPr>
          <w:rFonts w:ascii="Times New Roman" w:hAnsi="Times New Roman" w:cs="Times New Roman"/>
          <w:sz w:val="24"/>
          <w:szCs w:val="24"/>
        </w:rPr>
        <w:t>стимулировании экологической сознательности</w:t>
      </w:r>
      <w:r w:rsidR="001760C0" w:rsidRPr="007E0B83">
        <w:rPr>
          <w:rFonts w:ascii="Times New Roman" w:hAnsi="Times New Roman" w:cs="Times New Roman"/>
          <w:sz w:val="24"/>
          <w:szCs w:val="24"/>
        </w:rPr>
        <w:t xml:space="preserve"> людей</w:t>
      </w:r>
      <w:r w:rsidR="003804F3" w:rsidRPr="007E0B83">
        <w:rPr>
          <w:rFonts w:ascii="Times New Roman" w:hAnsi="Times New Roman" w:cs="Times New Roman"/>
          <w:sz w:val="24"/>
          <w:szCs w:val="24"/>
        </w:rPr>
        <w:t>.</w:t>
      </w:r>
      <w:r w:rsidR="001760C0" w:rsidRPr="007E0B83">
        <w:rPr>
          <w:rFonts w:ascii="Times New Roman" w:hAnsi="Times New Roman" w:cs="Times New Roman"/>
          <w:sz w:val="24"/>
          <w:szCs w:val="24"/>
        </w:rPr>
        <w:t xml:space="preserve"> </w:t>
      </w:r>
      <w:r w:rsidRPr="007E0B83">
        <w:rPr>
          <w:rFonts w:ascii="Times New Roman" w:hAnsi="Times New Roman" w:cs="Times New Roman"/>
          <w:sz w:val="24"/>
          <w:szCs w:val="24"/>
        </w:rPr>
        <w:t>Удобные для людей технологии, формирующ</w:t>
      </w:r>
      <w:r w:rsidR="00816EF5" w:rsidRPr="007E0B83">
        <w:rPr>
          <w:rFonts w:ascii="Times New Roman" w:hAnsi="Times New Roman" w:cs="Times New Roman"/>
          <w:sz w:val="24"/>
          <w:szCs w:val="24"/>
        </w:rPr>
        <w:t>ие</w:t>
      </w:r>
      <w:r w:rsidRPr="007E0B83">
        <w:rPr>
          <w:rFonts w:ascii="Times New Roman" w:hAnsi="Times New Roman" w:cs="Times New Roman"/>
          <w:sz w:val="24"/>
          <w:szCs w:val="24"/>
        </w:rPr>
        <w:t xml:space="preserve"> экологическую культуру, должны прийти в кажд</w:t>
      </w:r>
      <w:r w:rsidR="00A84670" w:rsidRPr="007E0B83">
        <w:rPr>
          <w:rFonts w:ascii="Times New Roman" w:hAnsi="Times New Roman" w:cs="Times New Roman"/>
          <w:sz w:val="24"/>
          <w:szCs w:val="24"/>
        </w:rPr>
        <w:t xml:space="preserve">ое поселение автономного округа. </w:t>
      </w:r>
      <w:r w:rsidRPr="007E0B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D1F" w:rsidRPr="007E0B83" w:rsidRDefault="00541D1F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>Уважаемые земляки!</w:t>
      </w:r>
    </w:p>
    <w:p w:rsidR="00541D1F" w:rsidRPr="007E0B83" w:rsidRDefault="003804F3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>Президент России Владимир Путин, характеризуя жителей Югры,</w:t>
      </w:r>
      <w:r w:rsidR="00541D1F" w:rsidRPr="007E0B83">
        <w:rPr>
          <w:rFonts w:ascii="Times New Roman" w:hAnsi="Times New Roman" w:cs="Times New Roman"/>
          <w:sz w:val="24"/>
          <w:szCs w:val="24"/>
        </w:rPr>
        <w:t xml:space="preserve"> подчеркнул, что югорчане: «…умеют и любят трудиться, славятся радушием и гостеприимством, с уважением относятся к уникальному историческому, культурному, духовному наследию родного края». </w:t>
      </w:r>
    </w:p>
    <w:p w:rsidR="007C4E2A" w:rsidRDefault="00541D1F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 xml:space="preserve">Эти качества как никогда актуальны сейчас, когда быстротечность вызовов требует коллективных </w:t>
      </w:r>
      <w:r w:rsidR="004D36A6">
        <w:rPr>
          <w:rFonts w:ascii="Times New Roman" w:hAnsi="Times New Roman" w:cs="Times New Roman"/>
          <w:sz w:val="24"/>
          <w:szCs w:val="24"/>
        </w:rPr>
        <w:t xml:space="preserve">и быстрых </w:t>
      </w:r>
      <w:r w:rsidRPr="007E0B83">
        <w:rPr>
          <w:rFonts w:ascii="Times New Roman" w:hAnsi="Times New Roman" w:cs="Times New Roman"/>
          <w:sz w:val="24"/>
          <w:szCs w:val="24"/>
        </w:rPr>
        <w:t>ответов на них. Все, что будет заложено в ближайшие годы нами</w:t>
      </w:r>
      <w:r w:rsidR="003804F3" w:rsidRPr="007E0B83">
        <w:rPr>
          <w:rFonts w:ascii="Times New Roman" w:hAnsi="Times New Roman" w:cs="Times New Roman"/>
          <w:sz w:val="24"/>
          <w:szCs w:val="24"/>
        </w:rPr>
        <w:t xml:space="preserve"> – определит</w:t>
      </w:r>
      <w:r w:rsidRPr="007E0B83">
        <w:rPr>
          <w:rFonts w:ascii="Times New Roman" w:hAnsi="Times New Roman" w:cs="Times New Roman"/>
          <w:sz w:val="24"/>
          <w:szCs w:val="24"/>
        </w:rPr>
        <w:t xml:space="preserve"> будущее</w:t>
      </w:r>
      <w:r w:rsidR="003804F3" w:rsidRPr="007E0B83">
        <w:rPr>
          <w:rFonts w:ascii="Times New Roman" w:hAnsi="Times New Roman" w:cs="Times New Roman"/>
          <w:sz w:val="24"/>
          <w:szCs w:val="24"/>
        </w:rPr>
        <w:t>. В честь 900-летия Югры</w:t>
      </w:r>
      <w:r w:rsidRPr="007E0B83">
        <w:rPr>
          <w:rFonts w:ascii="Times New Roman" w:hAnsi="Times New Roman" w:cs="Times New Roman"/>
          <w:sz w:val="24"/>
          <w:szCs w:val="24"/>
        </w:rPr>
        <w:t xml:space="preserve"> в начале этого учебного года школьники автономного округа записали сотни посланий, в которых рассказали о </w:t>
      </w:r>
      <w:r w:rsidR="003804F3" w:rsidRPr="007E0B83">
        <w:rPr>
          <w:rFonts w:ascii="Times New Roman" w:hAnsi="Times New Roman" w:cs="Times New Roman"/>
          <w:sz w:val="24"/>
          <w:szCs w:val="24"/>
        </w:rPr>
        <w:t>том, какой они видят Югру,</w:t>
      </w:r>
      <w:r w:rsidRPr="007E0B83">
        <w:rPr>
          <w:rFonts w:ascii="Times New Roman" w:hAnsi="Times New Roman" w:cs="Times New Roman"/>
          <w:sz w:val="24"/>
          <w:szCs w:val="24"/>
        </w:rPr>
        <w:t xml:space="preserve"> </w:t>
      </w:r>
      <w:r w:rsidR="00816EF5" w:rsidRPr="007E0B83">
        <w:rPr>
          <w:rFonts w:ascii="Times New Roman" w:hAnsi="Times New Roman" w:cs="Times New Roman"/>
          <w:sz w:val="24"/>
          <w:szCs w:val="24"/>
        </w:rPr>
        <w:t xml:space="preserve">что </w:t>
      </w:r>
      <w:r w:rsidRPr="007E0B83">
        <w:rPr>
          <w:rFonts w:ascii="Times New Roman" w:hAnsi="Times New Roman" w:cs="Times New Roman"/>
          <w:sz w:val="24"/>
          <w:szCs w:val="24"/>
        </w:rPr>
        <w:t>ей желают. Дадим им слово.</w:t>
      </w:r>
    </w:p>
    <w:p w:rsidR="00A84670" w:rsidRPr="007E0B83" w:rsidRDefault="00A84670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 xml:space="preserve">Уважаемые </w:t>
      </w:r>
      <w:proofErr w:type="spellStart"/>
      <w:r w:rsidRPr="007E0B83">
        <w:rPr>
          <w:rFonts w:ascii="Times New Roman" w:hAnsi="Times New Roman" w:cs="Times New Roman"/>
          <w:sz w:val="24"/>
          <w:szCs w:val="24"/>
        </w:rPr>
        <w:t>югорчане</w:t>
      </w:r>
      <w:proofErr w:type="spellEnd"/>
      <w:r w:rsidRPr="007E0B83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1C4DFF" w:rsidRPr="007E0B83" w:rsidRDefault="00541D1F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>В начале сентября ветераны нефтяной отрасли, молодые активисты Нижневартовска вскрыли капсулу времени, заложенную 34 года назад комсомольцами в основание легендарного «Алеши». В своем п</w:t>
      </w:r>
      <w:r w:rsidR="00816EF5" w:rsidRPr="007E0B83">
        <w:rPr>
          <w:rFonts w:ascii="Times New Roman" w:hAnsi="Times New Roman" w:cs="Times New Roman"/>
          <w:sz w:val="24"/>
          <w:szCs w:val="24"/>
        </w:rPr>
        <w:t>ослании потомкам они рассказали</w:t>
      </w:r>
      <w:r w:rsidRPr="007E0B83">
        <w:rPr>
          <w:rFonts w:ascii="Times New Roman" w:hAnsi="Times New Roman" w:cs="Times New Roman"/>
          <w:sz w:val="24"/>
          <w:szCs w:val="24"/>
        </w:rPr>
        <w:t xml:space="preserve"> как на месте дремучей тайги выросли многоэтажки, как </w:t>
      </w:r>
      <w:proofErr w:type="gramStart"/>
      <w:r w:rsidRPr="007E0B83">
        <w:rPr>
          <w:rFonts w:ascii="Times New Roman" w:hAnsi="Times New Roman" w:cs="Times New Roman"/>
          <w:sz w:val="24"/>
          <w:szCs w:val="24"/>
        </w:rPr>
        <w:t>был покорен Самотлор и выразили</w:t>
      </w:r>
      <w:proofErr w:type="gramEnd"/>
      <w:r w:rsidRPr="007E0B83">
        <w:rPr>
          <w:rFonts w:ascii="Times New Roman" w:hAnsi="Times New Roman" w:cs="Times New Roman"/>
          <w:sz w:val="24"/>
          <w:szCs w:val="24"/>
        </w:rPr>
        <w:t xml:space="preserve"> уверенность в том, что молодежь 21 века продолжит «великое строительство на сибирской земле». А еще, обратившись ко всем, пожелали: «Будьте достойны трудового подвига ваших отцов». </w:t>
      </w:r>
    </w:p>
    <w:p w:rsidR="00E934B5" w:rsidRPr="007E0B83" w:rsidRDefault="00541D1F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0B83">
        <w:rPr>
          <w:rFonts w:ascii="Times New Roman" w:hAnsi="Times New Roman" w:cs="Times New Roman"/>
          <w:sz w:val="24"/>
          <w:szCs w:val="24"/>
        </w:rPr>
        <w:t>Убеждена</w:t>
      </w:r>
      <w:proofErr w:type="gramEnd"/>
      <w:r w:rsidRPr="007E0B83">
        <w:rPr>
          <w:rFonts w:ascii="Times New Roman" w:hAnsi="Times New Roman" w:cs="Times New Roman"/>
          <w:sz w:val="24"/>
          <w:szCs w:val="24"/>
        </w:rPr>
        <w:t>, нынешнее молодое поколение югорчан ждут не менее велич</w:t>
      </w:r>
      <w:r w:rsidR="004D36A6">
        <w:rPr>
          <w:rFonts w:ascii="Times New Roman" w:hAnsi="Times New Roman" w:cs="Times New Roman"/>
          <w:sz w:val="24"/>
          <w:szCs w:val="24"/>
        </w:rPr>
        <w:t>ественные открытия, достижения,</w:t>
      </w:r>
      <w:r w:rsidRPr="007E0B83">
        <w:rPr>
          <w:rFonts w:ascii="Times New Roman" w:hAnsi="Times New Roman" w:cs="Times New Roman"/>
          <w:sz w:val="24"/>
          <w:szCs w:val="24"/>
        </w:rPr>
        <w:t xml:space="preserve"> планы. В основе их успеха </w:t>
      </w:r>
      <w:r w:rsidR="00816EF5" w:rsidRPr="007E0B83">
        <w:rPr>
          <w:rFonts w:ascii="Times New Roman" w:hAnsi="Times New Roman" w:cs="Times New Roman"/>
          <w:sz w:val="24"/>
          <w:szCs w:val="24"/>
        </w:rPr>
        <w:t>–</w:t>
      </w:r>
      <w:r w:rsidRPr="007E0B83">
        <w:rPr>
          <w:rFonts w:ascii="Times New Roman" w:hAnsi="Times New Roman" w:cs="Times New Roman"/>
          <w:sz w:val="24"/>
          <w:szCs w:val="24"/>
        </w:rPr>
        <w:t xml:space="preserve">   прочность семейных отношений. </w:t>
      </w:r>
    </w:p>
    <w:p w:rsidR="007C4E2A" w:rsidRDefault="004D36A6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541D1F" w:rsidRPr="007E0B83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41D1F" w:rsidRPr="007E0B83">
        <w:rPr>
          <w:rFonts w:ascii="Times New Roman" w:hAnsi="Times New Roman" w:cs="Times New Roman"/>
          <w:sz w:val="24"/>
          <w:szCs w:val="24"/>
        </w:rPr>
        <w:t xml:space="preserve"> государства </w:t>
      </w:r>
      <w:r>
        <w:rPr>
          <w:rFonts w:ascii="Times New Roman" w:hAnsi="Times New Roman" w:cs="Times New Roman"/>
          <w:sz w:val="24"/>
          <w:szCs w:val="24"/>
        </w:rPr>
        <w:t>отметил</w:t>
      </w:r>
      <w:r w:rsidR="00541D1F" w:rsidRPr="007E0B83">
        <w:rPr>
          <w:rFonts w:ascii="Times New Roman" w:hAnsi="Times New Roman" w:cs="Times New Roman"/>
          <w:sz w:val="24"/>
          <w:szCs w:val="24"/>
        </w:rPr>
        <w:t xml:space="preserve">, что чем больше семей живут в гармонии и согласии, тем гуманнее и сильнее наше общество, увереннее его будущее. </w:t>
      </w:r>
      <w:r w:rsidR="007C4E2A">
        <w:rPr>
          <w:rFonts w:ascii="Times New Roman" w:hAnsi="Times New Roman" w:cs="Times New Roman"/>
          <w:sz w:val="24"/>
          <w:szCs w:val="24"/>
        </w:rPr>
        <w:t>Эти с</w:t>
      </w:r>
      <w:r w:rsidR="00541D1F" w:rsidRPr="007E0B83">
        <w:rPr>
          <w:rFonts w:ascii="Times New Roman" w:hAnsi="Times New Roman" w:cs="Times New Roman"/>
          <w:sz w:val="24"/>
          <w:szCs w:val="24"/>
        </w:rPr>
        <w:t xml:space="preserve">лова подтверждают последние данные ВЦИОМ, согласно которым подавляющее большинство наших соотечественников считают, что счастливыми их делает семья. </w:t>
      </w:r>
    </w:p>
    <w:p w:rsidR="00541D1F" w:rsidRPr="007E0B83" w:rsidRDefault="001C4DFF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>Укрепление</w:t>
      </w:r>
      <w:r w:rsidR="00541D1F" w:rsidRPr="007E0B83">
        <w:rPr>
          <w:rFonts w:ascii="Times New Roman" w:hAnsi="Times New Roman" w:cs="Times New Roman"/>
          <w:sz w:val="24"/>
          <w:szCs w:val="24"/>
        </w:rPr>
        <w:t xml:space="preserve"> семьи</w:t>
      </w:r>
      <w:r w:rsidRPr="007E0B83">
        <w:rPr>
          <w:rFonts w:ascii="Times New Roman" w:hAnsi="Times New Roman" w:cs="Times New Roman"/>
          <w:sz w:val="24"/>
          <w:szCs w:val="24"/>
        </w:rPr>
        <w:t>, создание</w:t>
      </w:r>
      <w:r w:rsidR="00A84670" w:rsidRPr="007E0B83">
        <w:rPr>
          <w:rFonts w:ascii="Times New Roman" w:hAnsi="Times New Roman" w:cs="Times New Roman"/>
          <w:sz w:val="24"/>
          <w:szCs w:val="24"/>
        </w:rPr>
        <w:t xml:space="preserve"> условий</w:t>
      </w:r>
      <w:r w:rsidR="00541D1F" w:rsidRPr="007E0B83">
        <w:rPr>
          <w:rFonts w:ascii="Times New Roman" w:hAnsi="Times New Roman" w:cs="Times New Roman"/>
          <w:sz w:val="24"/>
          <w:szCs w:val="24"/>
        </w:rPr>
        <w:t xml:space="preserve"> для достойного уровня и качества жизни югорских семей всегда </w:t>
      </w:r>
      <w:proofErr w:type="gramStart"/>
      <w:r w:rsidR="00541D1F" w:rsidRPr="007E0B83">
        <w:rPr>
          <w:rFonts w:ascii="Times New Roman" w:hAnsi="Times New Roman" w:cs="Times New Roman"/>
          <w:sz w:val="24"/>
          <w:szCs w:val="24"/>
        </w:rPr>
        <w:t>были и будут</w:t>
      </w:r>
      <w:proofErr w:type="gramEnd"/>
      <w:r w:rsidR="00541D1F" w:rsidRPr="007E0B83">
        <w:rPr>
          <w:rFonts w:ascii="Times New Roman" w:hAnsi="Times New Roman" w:cs="Times New Roman"/>
          <w:sz w:val="24"/>
          <w:szCs w:val="24"/>
        </w:rPr>
        <w:t xml:space="preserve"> приоритетным направлением для региональных властей. </w:t>
      </w:r>
    </w:p>
    <w:p w:rsidR="00B761A4" w:rsidRPr="007E0B83" w:rsidRDefault="00541D1F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 xml:space="preserve">Уважаемые земляки. </w:t>
      </w:r>
      <w:r w:rsidR="00B761A4" w:rsidRPr="007E0B83">
        <w:rPr>
          <w:rFonts w:ascii="Times New Roman" w:hAnsi="Times New Roman" w:cs="Times New Roman"/>
          <w:sz w:val="24"/>
          <w:szCs w:val="24"/>
        </w:rPr>
        <w:t xml:space="preserve">Нам предстоит по сути заново открыть Югру. </w:t>
      </w:r>
      <w:r w:rsidR="007C4E2A">
        <w:rPr>
          <w:rFonts w:ascii="Times New Roman" w:hAnsi="Times New Roman" w:cs="Times New Roman"/>
          <w:sz w:val="24"/>
          <w:szCs w:val="24"/>
        </w:rPr>
        <w:t xml:space="preserve">Использую </w:t>
      </w:r>
      <w:proofErr w:type="gramStart"/>
      <w:r w:rsidR="007C4E2A">
        <w:rPr>
          <w:rFonts w:ascii="Times New Roman" w:hAnsi="Times New Roman" w:cs="Times New Roman"/>
          <w:sz w:val="24"/>
          <w:szCs w:val="24"/>
        </w:rPr>
        <w:t xml:space="preserve">мысль </w:t>
      </w:r>
      <w:r w:rsidR="00B761A4" w:rsidRPr="007E0B83">
        <w:rPr>
          <w:rFonts w:ascii="Times New Roman" w:hAnsi="Times New Roman" w:cs="Times New Roman"/>
          <w:sz w:val="24"/>
          <w:szCs w:val="24"/>
        </w:rPr>
        <w:t xml:space="preserve"> Архимед</w:t>
      </w:r>
      <w:r w:rsidR="007C4E2A">
        <w:rPr>
          <w:rFonts w:ascii="Times New Roman" w:hAnsi="Times New Roman" w:cs="Times New Roman"/>
          <w:sz w:val="24"/>
          <w:szCs w:val="24"/>
        </w:rPr>
        <w:t>а про</w:t>
      </w:r>
      <w:r w:rsidR="00B761A4" w:rsidRPr="007E0B83">
        <w:rPr>
          <w:rFonts w:ascii="Times New Roman" w:hAnsi="Times New Roman" w:cs="Times New Roman"/>
          <w:sz w:val="24"/>
          <w:szCs w:val="24"/>
        </w:rPr>
        <w:t xml:space="preserve"> точку</w:t>
      </w:r>
      <w:proofErr w:type="gramEnd"/>
      <w:r w:rsidR="00B761A4" w:rsidRPr="007E0B83">
        <w:rPr>
          <w:rFonts w:ascii="Times New Roman" w:hAnsi="Times New Roman" w:cs="Times New Roman"/>
          <w:sz w:val="24"/>
          <w:szCs w:val="24"/>
        </w:rPr>
        <w:t xml:space="preserve"> опоры. Такая точка опоры для каждого из нас – семья. </w:t>
      </w:r>
      <w:r w:rsidR="00A84670" w:rsidRPr="007E0B83">
        <w:rPr>
          <w:rFonts w:ascii="Times New Roman" w:hAnsi="Times New Roman" w:cs="Times New Roman"/>
          <w:sz w:val="24"/>
          <w:szCs w:val="24"/>
        </w:rPr>
        <w:t xml:space="preserve">Процитирую </w:t>
      </w:r>
      <w:r w:rsidR="00A84670" w:rsidRPr="007E0B83">
        <w:rPr>
          <w:rFonts w:ascii="Times New Roman" w:hAnsi="Times New Roman" w:cs="Times New Roman"/>
          <w:sz w:val="24"/>
          <w:szCs w:val="24"/>
        </w:rPr>
        <w:lastRenderedPageBreak/>
        <w:t>здесь и нашего современника А</w:t>
      </w:r>
      <w:r w:rsidR="007C4E2A">
        <w:rPr>
          <w:rFonts w:ascii="Times New Roman" w:hAnsi="Times New Roman" w:cs="Times New Roman"/>
          <w:sz w:val="24"/>
          <w:szCs w:val="24"/>
        </w:rPr>
        <w:t>лександра Васильевича</w:t>
      </w:r>
      <w:r w:rsidR="00A84670" w:rsidRPr="007E0B83">
        <w:rPr>
          <w:rFonts w:ascii="Times New Roman" w:hAnsi="Times New Roman" w:cs="Times New Roman"/>
          <w:sz w:val="24"/>
          <w:szCs w:val="24"/>
        </w:rPr>
        <w:t xml:space="preserve"> Филипенко</w:t>
      </w:r>
      <w:r w:rsidR="00E06117" w:rsidRPr="007E0B83">
        <w:rPr>
          <w:rFonts w:ascii="Times New Roman" w:hAnsi="Times New Roman" w:cs="Times New Roman"/>
          <w:sz w:val="24"/>
          <w:szCs w:val="24"/>
        </w:rPr>
        <w:t xml:space="preserve"> из его стихотворения </w:t>
      </w:r>
      <w:r w:rsidR="00A84670" w:rsidRPr="007E0B83">
        <w:rPr>
          <w:rFonts w:ascii="Times New Roman" w:hAnsi="Times New Roman" w:cs="Times New Roman"/>
          <w:sz w:val="24"/>
          <w:szCs w:val="24"/>
        </w:rPr>
        <w:t>«Моя Югра»</w:t>
      </w:r>
      <w:r w:rsidR="007C4E2A">
        <w:rPr>
          <w:rFonts w:ascii="Times New Roman" w:hAnsi="Times New Roman" w:cs="Times New Roman"/>
          <w:sz w:val="24"/>
          <w:szCs w:val="24"/>
        </w:rPr>
        <w:t>, он разрешил</w:t>
      </w:r>
      <w:r w:rsidR="00A84670" w:rsidRPr="007E0B8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84670" w:rsidRPr="007E0B83" w:rsidRDefault="00A84670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 xml:space="preserve">«Что жизнь моя? </w:t>
      </w:r>
    </w:p>
    <w:p w:rsidR="00A84670" w:rsidRPr="007E0B83" w:rsidRDefault="00A84670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 xml:space="preserve">Родители мои, моя семья, </w:t>
      </w:r>
    </w:p>
    <w:p w:rsidR="00A84670" w:rsidRPr="007E0B83" w:rsidRDefault="00E06117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>Все, без кого не мыслю жизни я</w:t>
      </w:r>
      <w:proofErr w:type="gramStart"/>
      <w:r w:rsidRPr="007E0B83">
        <w:rPr>
          <w:rFonts w:ascii="Times New Roman" w:hAnsi="Times New Roman" w:cs="Times New Roman"/>
          <w:sz w:val="24"/>
          <w:szCs w:val="24"/>
        </w:rPr>
        <w:t>!...»</w:t>
      </w:r>
      <w:proofErr w:type="gramEnd"/>
    </w:p>
    <w:p w:rsidR="0061227F" w:rsidRPr="007E0B83" w:rsidRDefault="001E048C" w:rsidP="007E0B8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83">
        <w:rPr>
          <w:rFonts w:ascii="Times New Roman" w:hAnsi="Times New Roman" w:cs="Times New Roman"/>
          <w:sz w:val="24"/>
          <w:szCs w:val="24"/>
        </w:rPr>
        <w:t>Опираясь на мнени</w:t>
      </w:r>
      <w:r w:rsidR="00E06117" w:rsidRPr="007E0B83">
        <w:rPr>
          <w:rFonts w:ascii="Times New Roman" w:hAnsi="Times New Roman" w:cs="Times New Roman"/>
          <w:sz w:val="24"/>
          <w:szCs w:val="24"/>
        </w:rPr>
        <w:t>е большинства</w:t>
      </w:r>
      <w:r w:rsidRPr="007E0B83">
        <w:rPr>
          <w:rFonts w:ascii="Times New Roman" w:hAnsi="Times New Roman" w:cs="Times New Roman"/>
          <w:sz w:val="24"/>
          <w:szCs w:val="24"/>
        </w:rPr>
        <w:t xml:space="preserve"> </w:t>
      </w:r>
      <w:r w:rsidR="00B761A4" w:rsidRPr="007E0B83">
        <w:rPr>
          <w:rFonts w:ascii="Times New Roman" w:hAnsi="Times New Roman" w:cs="Times New Roman"/>
          <w:sz w:val="24"/>
          <w:szCs w:val="24"/>
        </w:rPr>
        <w:t xml:space="preserve">югорчан, </w:t>
      </w:r>
      <w:proofErr w:type="gramStart"/>
      <w:r w:rsidRPr="007E0B83">
        <w:rPr>
          <w:rFonts w:ascii="Times New Roman" w:hAnsi="Times New Roman" w:cs="Times New Roman"/>
          <w:sz w:val="24"/>
          <w:szCs w:val="24"/>
        </w:rPr>
        <w:t>принявших</w:t>
      </w:r>
      <w:proofErr w:type="gramEnd"/>
      <w:r w:rsidRPr="007E0B83">
        <w:rPr>
          <w:rFonts w:ascii="Times New Roman" w:hAnsi="Times New Roman" w:cs="Times New Roman"/>
          <w:sz w:val="24"/>
          <w:szCs w:val="24"/>
        </w:rPr>
        <w:t xml:space="preserve"> участие в голосовании </w:t>
      </w:r>
      <w:r w:rsidR="00B761A4" w:rsidRPr="007E0B83">
        <w:rPr>
          <w:rFonts w:ascii="Times New Roman" w:hAnsi="Times New Roman" w:cs="Times New Roman"/>
          <w:sz w:val="24"/>
          <w:szCs w:val="24"/>
        </w:rPr>
        <w:t>по выбору темы</w:t>
      </w:r>
      <w:r w:rsidRPr="007E0B83">
        <w:rPr>
          <w:rFonts w:ascii="Times New Roman" w:hAnsi="Times New Roman" w:cs="Times New Roman"/>
          <w:sz w:val="24"/>
          <w:szCs w:val="24"/>
        </w:rPr>
        <w:t xml:space="preserve"> </w:t>
      </w:r>
      <w:r w:rsidR="00B761A4" w:rsidRPr="007E0B83">
        <w:rPr>
          <w:rFonts w:ascii="Times New Roman" w:hAnsi="Times New Roman" w:cs="Times New Roman"/>
          <w:sz w:val="24"/>
          <w:szCs w:val="24"/>
        </w:rPr>
        <w:t>следующего года</w:t>
      </w:r>
      <w:r w:rsidR="001C4DFF" w:rsidRPr="007E0B83">
        <w:rPr>
          <w:rFonts w:ascii="Times New Roman" w:hAnsi="Times New Roman" w:cs="Times New Roman"/>
          <w:sz w:val="24"/>
          <w:szCs w:val="24"/>
        </w:rPr>
        <w:t>,</w:t>
      </w:r>
      <w:r w:rsidRPr="007E0B83">
        <w:rPr>
          <w:rFonts w:ascii="Times New Roman" w:hAnsi="Times New Roman" w:cs="Times New Roman"/>
          <w:sz w:val="24"/>
          <w:szCs w:val="24"/>
        </w:rPr>
        <w:t xml:space="preserve"> и</w:t>
      </w:r>
      <w:r w:rsidR="00541D1F" w:rsidRPr="007E0B83">
        <w:rPr>
          <w:rFonts w:ascii="Times New Roman" w:hAnsi="Times New Roman" w:cs="Times New Roman"/>
          <w:sz w:val="24"/>
          <w:szCs w:val="24"/>
        </w:rPr>
        <w:t>менно с семьи предлагаю открыть дорогу к тысячелетнему рубежу Югры</w:t>
      </w:r>
      <w:r w:rsidR="001C4DFF" w:rsidRPr="007E0B83">
        <w:rPr>
          <w:rFonts w:ascii="Times New Roman" w:hAnsi="Times New Roman" w:cs="Times New Roman"/>
          <w:sz w:val="24"/>
          <w:szCs w:val="24"/>
        </w:rPr>
        <w:t>.</w:t>
      </w:r>
      <w:r w:rsidR="00B761A4" w:rsidRPr="007E0B83">
        <w:rPr>
          <w:rFonts w:ascii="Times New Roman" w:hAnsi="Times New Roman" w:cs="Times New Roman"/>
          <w:sz w:val="24"/>
          <w:szCs w:val="24"/>
        </w:rPr>
        <w:t xml:space="preserve"> </w:t>
      </w:r>
      <w:r w:rsidR="001C4DFF" w:rsidRPr="007E0B83">
        <w:rPr>
          <w:rFonts w:ascii="Times New Roman" w:hAnsi="Times New Roman" w:cs="Times New Roman"/>
          <w:sz w:val="24"/>
          <w:szCs w:val="24"/>
        </w:rPr>
        <w:t>Предлагаю</w:t>
      </w:r>
      <w:r w:rsidR="00541D1F" w:rsidRPr="007E0B83">
        <w:rPr>
          <w:rFonts w:ascii="Times New Roman" w:hAnsi="Times New Roman" w:cs="Times New Roman"/>
          <w:sz w:val="24"/>
          <w:szCs w:val="24"/>
        </w:rPr>
        <w:t xml:space="preserve"> объявить будущий 2019 год, первый год нового века нашей истории</w:t>
      </w:r>
      <w:r w:rsidR="00816EF5" w:rsidRPr="007E0B83">
        <w:rPr>
          <w:rFonts w:ascii="Times New Roman" w:hAnsi="Times New Roman" w:cs="Times New Roman"/>
          <w:sz w:val="24"/>
          <w:szCs w:val="24"/>
        </w:rPr>
        <w:t>,</w:t>
      </w:r>
      <w:r w:rsidR="00541D1F" w:rsidRPr="007E0B83">
        <w:rPr>
          <w:rFonts w:ascii="Times New Roman" w:hAnsi="Times New Roman" w:cs="Times New Roman"/>
          <w:sz w:val="24"/>
          <w:szCs w:val="24"/>
        </w:rPr>
        <w:t xml:space="preserve"> Годом семьи в Югре.</w:t>
      </w:r>
    </w:p>
    <w:sectPr w:rsidR="0061227F" w:rsidRPr="007E0B83" w:rsidSect="007E0B83">
      <w:footerReference w:type="default" r:id="rId9"/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A1E" w:rsidRDefault="00507A1E" w:rsidP="00A903AA">
      <w:pPr>
        <w:spacing w:after="0" w:line="240" w:lineRule="auto"/>
      </w:pPr>
      <w:r>
        <w:separator/>
      </w:r>
    </w:p>
  </w:endnote>
  <w:endnote w:type="continuationSeparator" w:id="0">
    <w:p w:rsidR="00507A1E" w:rsidRDefault="00507A1E" w:rsidP="00A90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7024133"/>
      <w:docPartObj>
        <w:docPartGallery w:val="Page Numbers (Bottom of Page)"/>
        <w:docPartUnique/>
      </w:docPartObj>
    </w:sdtPr>
    <w:sdtEndPr/>
    <w:sdtContent>
      <w:p w:rsidR="00F6640A" w:rsidRDefault="00F6640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7B3D">
          <w:rPr>
            <w:noProof/>
          </w:rPr>
          <w:t>1</w:t>
        </w:r>
        <w:r>
          <w:fldChar w:fldCharType="end"/>
        </w:r>
      </w:p>
    </w:sdtContent>
  </w:sdt>
  <w:p w:rsidR="00F6640A" w:rsidRDefault="00F6640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A1E" w:rsidRDefault="00507A1E" w:rsidP="00A903AA">
      <w:pPr>
        <w:spacing w:after="0" w:line="240" w:lineRule="auto"/>
      </w:pPr>
      <w:r>
        <w:separator/>
      </w:r>
    </w:p>
  </w:footnote>
  <w:footnote w:type="continuationSeparator" w:id="0">
    <w:p w:rsidR="00507A1E" w:rsidRDefault="00507A1E" w:rsidP="00A903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624A8"/>
    <w:multiLevelType w:val="hybridMultilevel"/>
    <w:tmpl w:val="2A8CC942"/>
    <w:lvl w:ilvl="0" w:tplc="E4F64158">
      <w:start w:val="4"/>
      <w:numFmt w:val="bullet"/>
      <w:lvlText w:val="-"/>
      <w:lvlJc w:val="left"/>
      <w:pPr>
        <w:ind w:left="7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>
    <w:nsid w:val="5FFB6CB2"/>
    <w:multiLevelType w:val="hybridMultilevel"/>
    <w:tmpl w:val="11A40DD2"/>
    <w:lvl w:ilvl="0" w:tplc="A32075A8">
      <w:start w:val="6"/>
      <w:numFmt w:val="bullet"/>
      <w:lvlText w:val="-"/>
      <w:lvlJc w:val="left"/>
      <w:pPr>
        <w:ind w:left="7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97A"/>
    <w:rsid w:val="00003BF8"/>
    <w:rsid w:val="00012F62"/>
    <w:rsid w:val="00014751"/>
    <w:rsid w:val="00022358"/>
    <w:rsid w:val="00025BA6"/>
    <w:rsid w:val="00030642"/>
    <w:rsid w:val="00033BB1"/>
    <w:rsid w:val="00041C43"/>
    <w:rsid w:val="00045331"/>
    <w:rsid w:val="00046642"/>
    <w:rsid w:val="00056B5A"/>
    <w:rsid w:val="000577E8"/>
    <w:rsid w:val="00061B64"/>
    <w:rsid w:val="00062F3A"/>
    <w:rsid w:val="000673D2"/>
    <w:rsid w:val="00084C17"/>
    <w:rsid w:val="00086730"/>
    <w:rsid w:val="000870F3"/>
    <w:rsid w:val="0009209B"/>
    <w:rsid w:val="00097877"/>
    <w:rsid w:val="000A1788"/>
    <w:rsid w:val="000A729B"/>
    <w:rsid w:val="000B30A8"/>
    <w:rsid w:val="000B4807"/>
    <w:rsid w:val="000B73E9"/>
    <w:rsid w:val="000C289F"/>
    <w:rsid w:val="000C5F5D"/>
    <w:rsid w:val="000C6512"/>
    <w:rsid w:val="000C7903"/>
    <w:rsid w:val="000E3880"/>
    <w:rsid w:val="000E57B3"/>
    <w:rsid w:val="000F525A"/>
    <w:rsid w:val="001041C1"/>
    <w:rsid w:val="00107793"/>
    <w:rsid w:val="00117D2F"/>
    <w:rsid w:val="0012025A"/>
    <w:rsid w:val="001217BF"/>
    <w:rsid w:val="00137A86"/>
    <w:rsid w:val="00145874"/>
    <w:rsid w:val="00147E4F"/>
    <w:rsid w:val="00170D3E"/>
    <w:rsid w:val="001731B7"/>
    <w:rsid w:val="001760C0"/>
    <w:rsid w:val="001800FD"/>
    <w:rsid w:val="00191310"/>
    <w:rsid w:val="001925B0"/>
    <w:rsid w:val="00192961"/>
    <w:rsid w:val="001974C2"/>
    <w:rsid w:val="001A1DD7"/>
    <w:rsid w:val="001B04E2"/>
    <w:rsid w:val="001B3E49"/>
    <w:rsid w:val="001B45CD"/>
    <w:rsid w:val="001C1773"/>
    <w:rsid w:val="001C4AA5"/>
    <w:rsid w:val="001C4DFF"/>
    <w:rsid w:val="001E048C"/>
    <w:rsid w:val="001E6DCE"/>
    <w:rsid w:val="001E74D0"/>
    <w:rsid w:val="001E7F0E"/>
    <w:rsid w:val="001F03D3"/>
    <w:rsid w:val="001F2925"/>
    <w:rsid w:val="00203AF0"/>
    <w:rsid w:val="00215106"/>
    <w:rsid w:val="00222D30"/>
    <w:rsid w:val="00233847"/>
    <w:rsid w:val="002418DC"/>
    <w:rsid w:val="002657C5"/>
    <w:rsid w:val="00271EAE"/>
    <w:rsid w:val="00276453"/>
    <w:rsid w:val="00284AC3"/>
    <w:rsid w:val="00284C37"/>
    <w:rsid w:val="002859AE"/>
    <w:rsid w:val="00293EAD"/>
    <w:rsid w:val="002A5EDC"/>
    <w:rsid w:val="002B3C14"/>
    <w:rsid w:val="002C3EDB"/>
    <w:rsid w:val="002D035B"/>
    <w:rsid w:val="002D0A3C"/>
    <w:rsid w:val="002E7F5C"/>
    <w:rsid w:val="002F075B"/>
    <w:rsid w:val="002F4A58"/>
    <w:rsid w:val="002F54D9"/>
    <w:rsid w:val="00317644"/>
    <w:rsid w:val="003254A1"/>
    <w:rsid w:val="0033053E"/>
    <w:rsid w:val="00332684"/>
    <w:rsid w:val="00333293"/>
    <w:rsid w:val="003447C4"/>
    <w:rsid w:val="00351C89"/>
    <w:rsid w:val="00352991"/>
    <w:rsid w:val="003654B8"/>
    <w:rsid w:val="003804F3"/>
    <w:rsid w:val="00381912"/>
    <w:rsid w:val="00384B71"/>
    <w:rsid w:val="0038654E"/>
    <w:rsid w:val="00391C7D"/>
    <w:rsid w:val="00393FAB"/>
    <w:rsid w:val="003A0C5B"/>
    <w:rsid w:val="003A519F"/>
    <w:rsid w:val="003C2510"/>
    <w:rsid w:val="003C30A0"/>
    <w:rsid w:val="003F262B"/>
    <w:rsid w:val="003F34D3"/>
    <w:rsid w:val="003F4409"/>
    <w:rsid w:val="004041CE"/>
    <w:rsid w:val="004204E7"/>
    <w:rsid w:val="0042100D"/>
    <w:rsid w:val="004307A1"/>
    <w:rsid w:val="00432957"/>
    <w:rsid w:val="00452368"/>
    <w:rsid w:val="004829B9"/>
    <w:rsid w:val="00482C44"/>
    <w:rsid w:val="00487D6C"/>
    <w:rsid w:val="00497A13"/>
    <w:rsid w:val="004A248E"/>
    <w:rsid w:val="004A3904"/>
    <w:rsid w:val="004A4A25"/>
    <w:rsid w:val="004A6648"/>
    <w:rsid w:val="004A72AB"/>
    <w:rsid w:val="004A7CBD"/>
    <w:rsid w:val="004D36A6"/>
    <w:rsid w:val="004F242E"/>
    <w:rsid w:val="004F3F99"/>
    <w:rsid w:val="004F7898"/>
    <w:rsid w:val="00507A1E"/>
    <w:rsid w:val="00512A6A"/>
    <w:rsid w:val="00513818"/>
    <w:rsid w:val="00513C74"/>
    <w:rsid w:val="00514E8D"/>
    <w:rsid w:val="0051593E"/>
    <w:rsid w:val="005224A1"/>
    <w:rsid w:val="0053188D"/>
    <w:rsid w:val="005350BA"/>
    <w:rsid w:val="005377B1"/>
    <w:rsid w:val="0054015F"/>
    <w:rsid w:val="00541D1F"/>
    <w:rsid w:val="0055516B"/>
    <w:rsid w:val="00557394"/>
    <w:rsid w:val="005719A9"/>
    <w:rsid w:val="00583ADB"/>
    <w:rsid w:val="00584D64"/>
    <w:rsid w:val="00590FFA"/>
    <w:rsid w:val="00595C4C"/>
    <w:rsid w:val="005A2A09"/>
    <w:rsid w:val="005B01A6"/>
    <w:rsid w:val="005B0AE2"/>
    <w:rsid w:val="005B59E2"/>
    <w:rsid w:val="005B6236"/>
    <w:rsid w:val="005C13D4"/>
    <w:rsid w:val="005C2DC3"/>
    <w:rsid w:val="005C3BFE"/>
    <w:rsid w:val="005D13F6"/>
    <w:rsid w:val="005F4233"/>
    <w:rsid w:val="005F4EF9"/>
    <w:rsid w:val="00601E20"/>
    <w:rsid w:val="00605BCD"/>
    <w:rsid w:val="0061227F"/>
    <w:rsid w:val="006126D1"/>
    <w:rsid w:val="0061486B"/>
    <w:rsid w:val="006301B1"/>
    <w:rsid w:val="00630BE6"/>
    <w:rsid w:val="00640B7E"/>
    <w:rsid w:val="00642F03"/>
    <w:rsid w:val="00653A06"/>
    <w:rsid w:val="00655B5D"/>
    <w:rsid w:val="00666BD7"/>
    <w:rsid w:val="00671305"/>
    <w:rsid w:val="006731B2"/>
    <w:rsid w:val="006811E5"/>
    <w:rsid w:val="00681497"/>
    <w:rsid w:val="00684614"/>
    <w:rsid w:val="0069090B"/>
    <w:rsid w:val="00690A6D"/>
    <w:rsid w:val="006928C7"/>
    <w:rsid w:val="0069613A"/>
    <w:rsid w:val="006A7236"/>
    <w:rsid w:val="006B7FB1"/>
    <w:rsid w:val="006C02B3"/>
    <w:rsid w:val="006C4706"/>
    <w:rsid w:val="006D10AB"/>
    <w:rsid w:val="006D6BAE"/>
    <w:rsid w:val="006E040A"/>
    <w:rsid w:val="006F2540"/>
    <w:rsid w:val="007034A0"/>
    <w:rsid w:val="007109D4"/>
    <w:rsid w:val="00715D89"/>
    <w:rsid w:val="007205B7"/>
    <w:rsid w:val="007205E4"/>
    <w:rsid w:val="007240C8"/>
    <w:rsid w:val="007246D3"/>
    <w:rsid w:val="00724E6D"/>
    <w:rsid w:val="007341DC"/>
    <w:rsid w:val="007436FF"/>
    <w:rsid w:val="0074526D"/>
    <w:rsid w:val="00750FAD"/>
    <w:rsid w:val="00761374"/>
    <w:rsid w:val="007977C7"/>
    <w:rsid w:val="007A7585"/>
    <w:rsid w:val="007B11B0"/>
    <w:rsid w:val="007B4ECD"/>
    <w:rsid w:val="007B6ACA"/>
    <w:rsid w:val="007C269E"/>
    <w:rsid w:val="007C4E2A"/>
    <w:rsid w:val="007E0429"/>
    <w:rsid w:val="007E0B83"/>
    <w:rsid w:val="007E46C0"/>
    <w:rsid w:val="007E6514"/>
    <w:rsid w:val="007E77C6"/>
    <w:rsid w:val="007F3388"/>
    <w:rsid w:val="007F4C94"/>
    <w:rsid w:val="007F693C"/>
    <w:rsid w:val="00811A6F"/>
    <w:rsid w:val="00815A0A"/>
    <w:rsid w:val="00816EF5"/>
    <w:rsid w:val="00826206"/>
    <w:rsid w:val="008271B4"/>
    <w:rsid w:val="00830F37"/>
    <w:rsid w:val="00833A61"/>
    <w:rsid w:val="00840BC4"/>
    <w:rsid w:val="00843685"/>
    <w:rsid w:val="008445A8"/>
    <w:rsid w:val="00854472"/>
    <w:rsid w:val="00863BFB"/>
    <w:rsid w:val="0086492D"/>
    <w:rsid w:val="00875076"/>
    <w:rsid w:val="0089297A"/>
    <w:rsid w:val="00893F8A"/>
    <w:rsid w:val="00895414"/>
    <w:rsid w:val="008A65B6"/>
    <w:rsid w:val="008A74C3"/>
    <w:rsid w:val="008A756F"/>
    <w:rsid w:val="008B2D09"/>
    <w:rsid w:val="008C424D"/>
    <w:rsid w:val="008C6282"/>
    <w:rsid w:val="008C6813"/>
    <w:rsid w:val="008D2055"/>
    <w:rsid w:val="008D5D5A"/>
    <w:rsid w:val="008E2FE6"/>
    <w:rsid w:val="008E3F99"/>
    <w:rsid w:val="008E70CE"/>
    <w:rsid w:val="0090121F"/>
    <w:rsid w:val="009067B9"/>
    <w:rsid w:val="00906F7E"/>
    <w:rsid w:val="00914264"/>
    <w:rsid w:val="009178D6"/>
    <w:rsid w:val="009250FC"/>
    <w:rsid w:val="009326F9"/>
    <w:rsid w:val="00937888"/>
    <w:rsid w:val="00946904"/>
    <w:rsid w:val="00953A16"/>
    <w:rsid w:val="00967CA7"/>
    <w:rsid w:val="00970436"/>
    <w:rsid w:val="00983E9D"/>
    <w:rsid w:val="00987EAC"/>
    <w:rsid w:val="00994E98"/>
    <w:rsid w:val="009B1A7F"/>
    <w:rsid w:val="009B2193"/>
    <w:rsid w:val="009C03AA"/>
    <w:rsid w:val="009E41CE"/>
    <w:rsid w:val="009E5732"/>
    <w:rsid w:val="009E7D7D"/>
    <w:rsid w:val="009F09DC"/>
    <w:rsid w:val="009F1A80"/>
    <w:rsid w:val="00A1225C"/>
    <w:rsid w:val="00A422E9"/>
    <w:rsid w:val="00A432F4"/>
    <w:rsid w:val="00A5341E"/>
    <w:rsid w:val="00A57B3D"/>
    <w:rsid w:val="00A61849"/>
    <w:rsid w:val="00A643CE"/>
    <w:rsid w:val="00A73F2A"/>
    <w:rsid w:val="00A77CDD"/>
    <w:rsid w:val="00A84670"/>
    <w:rsid w:val="00A903AA"/>
    <w:rsid w:val="00AA1E6C"/>
    <w:rsid w:val="00AB5EE7"/>
    <w:rsid w:val="00AB662C"/>
    <w:rsid w:val="00AC1D2B"/>
    <w:rsid w:val="00AC25A8"/>
    <w:rsid w:val="00AC7AFF"/>
    <w:rsid w:val="00AD744A"/>
    <w:rsid w:val="00AE0CEE"/>
    <w:rsid w:val="00AE0D06"/>
    <w:rsid w:val="00AE6273"/>
    <w:rsid w:val="00AF2FA7"/>
    <w:rsid w:val="00AF7F21"/>
    <w:rsid w:val="00B022E8"/>
    <w:rsid w:val="00B10832"/>
    <w:rsid w:val="00B1698C"/>
    <w:rsid w:val="00B20185"/>
    <w:rsid w:val="00B37794"/>
    <w:rsid w:val="00B40EAE"/>
    <w:rsid w:val="00B469FE"/>
    <w:rsid w:val="00B53A52"/>
    <w:rsid w:val="00B619F0"/>
    <w:rsid w:val="00B67B9F"/>
    <w:rsid w:val="00B761A4"/>
    <w:rsid w:val="00B81A35"/>
    <w:rsid w:val="00B902F9"/>
    <w:rsid w:val="00B963C4"/>
    <w:rsid w:val="00BA0279"/>
    <w:rsid w:val="00BA14FA"/>
    <w:rsid w:val="00BA6B66"/>
    <w:rsid w:val="00BC43B3"/>
    <w:rsid w:val="00BC7F36"/>
    <w:rsid w:val="00BD1B82"/>
    <w:rsid w:val="00BD48B1"/>
    <w:rsid w:val="00BF411A"/>
    <w:rsid w:val="00C03DC1"/>
    <w:rsid w:val="00C07E2B"/>
    <w:rsid w:val="00C17245"/>
    <w:rsid w:val="00C17C7E"/>
    <w:rsid w:val="00C227BF"/>
    <w:rsid w:val="00C26FBB"/>
    <w:rsid w:val="00C27504"/>
    <w:rsid w:val="00C314B1"/>
    <w:rsid w:val="00C446DD"/>
    <w:rsid w:val="00C44CF9"/>
    <w:rsid w:val="00C51C51"/>
    <w:rsid w:val="00C529F6"/>
    <w:rsid w:val="00C54F87"/>
    <w:rsid w:val="00C72808"/>
    <w:rsid w:val="00C7317D"/>
    <w:rsid w:val="00C74CF9"/>
    <w:rsid w:val="00C810B1"/>
    <w:rsid w:val="00C824EC"/>
    <w:rsid w:val="00C875A1"/>
    <w:rsid w:val="00CA23BE"/>
    <w:rsid w:val="00CB2137"/>
    <w:rsid w:val="00CB4438"/>
    <w:rsid w:val="00CD6AF0"/>
    <w:rsid w:val="00CE25B4"/>
    <w:rsid w:val="00CF343D"/>
    <w:rsid w:val="00CF516C"/>
    <w:rsid w:val="00D06ACA"/>
    <w:rsid w:val="00D22620"/>
    <w:rsid w:val="00D24586"/>
    <w:rsid w:val="00D2679B"/>
    <w:rsid w:val="00D37620"/>
    <w:rsid w:val="00D37813"/>
    <w:rsid w:val="00D42281"/>
    <w:rsid w:val="00D4484B"/>
    <w:rsid w:val="00D44A03"/>
    <w:rsid w:val="00D637F3"/>
    <w:rsid w:val="00D65D06"/>
    <w:rsid w:val="00D7552A"/>
    <w:rsid w:val="00D80808"/>
    <w:rsid w:val="00D824CA"/>
    <w:rsid w:val="00D9054C"/>
    <w:rsid w:val="00D96674"/>
    <w:rsid w:val="00DA082D"/>
    <w:rsid w:val="00DA558F"/>
    <w:rsid w:val="00DB2EA3"/>
    <w:rsid w:val="00DC00D7"/>
    <w:rsid w:val="00DC0108"/>
    <w:rsid w:val="00DD204D"/>
    <w:rsid w:val="00DD3AB5"/>
    <w:rsid w:val="00E03423"/>
    <w:rsid w:val="00E04BE1"/>
    <w:rsid w:val="00E06117"/>
    <w:rsid w:val="00E06E9E"/>
    <w:rsid w:val="00E10F62"/>
    <w:rsid w:val="00E20294"/>
    <w:rsid w:val="00E2270E"/>
    <w:rsid w:val="00E41D2C"/>
    <w:rsid w:val="00E4414B"/>
    <w:rsid w:val="00E73A31"/>
    <w:rsid w:val="00E755F0"/>
    <w:rsid w:val="00E866EF"/>
    <w:rsid w:val="00E934B5"/>
    <w:rsid w:val="00E96786"/>
    <w:rsid w:val="00EA3692"/>
    <w:rsid w:val="00EB2BFB"/>
    <w:rsid w:val="00EC7F3C"/>
    <w:rsid w:val="00ED05FD"/>
    <w:rsid w:val="00ED1C38"/>
    <w:rsid w:val="00EE3932"/>
    <w:rsid w:val="00EE3EE6"/>
    <w:rsid w:val="00F23D70"/>
    <w:rsid w:val="00F27158"/>
    <w:rsid w:val="00F411CD"/>
    <w:rsid w:val="00F50F8D"/>
    <w:rsid w:val="00F606B9"/>
    <w:rsid w:val="00F6277F"/>
    <w:rsid w:val="00F6640A"/>
    <w:rsid w:val="00F66D18"/>
    <w:rsid w:val="00F731F7"/>
    <w:rsid w:val="00F75AA6"/>
    <w:rsid w:val="00F81110"/>
    <w:rsid w:val="00F823DC"/>
    <w:rsid w:val="00F83C13"/>
    <w:rsid w:val="00F87790"/>
    <w:rsid w:val="00F90370"/>
    <w:rsid w:val="00F9095E"/>
    <w:rsid w:val="00F91524"/>
    <w:rsid w:val="00F9294C"/>
    <w:rsid w:val="00FA475B"/>
    <w:rsid w:val="00FB7B64"/>
    <w:rsid w:val="00FC267E"/>
    <w:rsid w:val="00FC4C2A"/>
    <w:rsid w:val="00FD414A"/>
    <w:rsid w:val="00FF2534"/>
    <w:rsid w:val="00FF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915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03AA"/>
  </w:style>
  <w:style w:type="paragraph" w:styleId="a5">
    <w:name w:val="footer"/>
    <w:basedOn w:val="a"/>
    <w:link w:val="a6"/>
    <w:uiPriority w:val="99"/>
    <w:unhideWhenUsed/>
    <w:rsid w:val="00A90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03AA"/>
  </w:style>
  <w:style w:type="paragraph" w:styleId="a7">
    <w:name w:val="List Paragraph"/>
    <w:basedOn w:val="a"/>
    <w:uiPriority w:val="34"/>
    <w:qFormat/>
    <w:rsid w:val="00F823D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915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14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14264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1C4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915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03AA"/>
  </w:style>
  <w:style w:type="paragraph" w:styleId="a5">
    <w:name w:val="footer"/>
    <w:basedOn w:val="a"/>
    <w:link w:val="a6"/>
    <w:uiPriority w:val="99"/>
    <w:unhideWhenUsed/>
    <w:rsid w:val="00A90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03AA"/>
  </w:style>
  <w:style w:type="paragraph" w:styleId="a7">
    <w:name w:val="List Paragraph"/>
    <w:basedOn w:val="a"/>
    <w:uiPriority w:val="34"/>
    <w:qFormat/>
    <w:rsid w:val="00F823D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915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14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14264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1C4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ECD50-1B5C-40EE-9FA6-99B2EA8FC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14</Pages>
  <Words>5809</Words>
  <Characters>33117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Гайлис Эрика Андрисовна</cp:lastModifiedBy>
  <cp:revision>32</cp:revision>
  <cp:lastPrinted>2018-11-24T06:18:00Z</cp:lastPrinted>
  <dcterms:created xsi:type="dcterms:W3CDTF">2018-11-23T10:36:00Z</dcterms:created>
  <dcterms:modified xsi:type="dcterms:W3CDTF">2018-11-24T08:21:00Z</dcterms:modified>
</cp:coreProperties>
</file>