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57" w:rsidRPr="006A7F9A" w:rsidRDefault="00D00857" w:rsidP="00D00857">
      <w:pPr>
        <w:pStyle w:val="21"/>
        <w:ind w:left="6237"/>
        <w:rPr>
          <w:szCs w:val="28"/>
        </w:rPr>
      </w:pPr>
      <w:r w:rsidRPr="006A7F9A">
        <w:rPr>
          <w:szCs w:val="28"/>
        </w:rPr>
        <w:t>Приложение 3</w:t>
      </w:r>
    </w:p>
    <w:p w:rsidR="00D00857" w:rsidRPr="006A7F9A" w:rsidRDefault="00D00857" w:rsidP="00D00857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к Порядку проведения </w:t>
      </w:r>
      <w:r>
        <w:rPr>
          <w:szCs w:val="28"/>
        </w:rPr>
        <w:t>о</w:t>
      </w:r>
      <w:r w:rsidRPr="006A7F9A">
        <w:rPr>
          <w:szCs w:val="28"/>
        </w:rPr>
        <w:t>ценки регулирующего</w:t>
      </w:r>
    </w:p>
    <w:p w:rsidR="00D00857" w:rsidRDefault="00D00857" w:rsidP="00D00857">
      <w:pPr>
        <w:pStyle w:val="21"/>
        <w:ind w:left="6237"/>
        <w:rPr>
          <w:szCs w:val="28"/>
        </w:rPr>
      </w:pPr>
      <w:r w:rsidRPr="006A7F9A">
        <w:rPr>
          <w:szCs w:val="28"/>
        </w:rPr>
        <w:t xml:space="preserve">воздействия </w:t>
      </w:r>
    </w:p>
    <w:p w:rsidR="00D00857" w:rsidRDefault="00D00857" w:rsidP="00D00857"/>
    <w:p w:rsidR="00D00857" w:rsidRPr="00626276" w:rsidRDefault="00D00857" w:rsidP="00D008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Типовая форма</w:t>
      </w:r>
    </w:p>
    <w:p w:rsidR="00D00857" w:rsidRPr="00626276" w:rsidRDefault="00D00857" w:rsidP="00D008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опросного листа при проведении публичных консультаций</w:t>
      </w:r>
    </w:p>
    <w:p w:rsidR="00D00857" w:rsidRPr="00626276" w:rsidRDefault="00D00857" w:rsidP="00D008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в рамках оценки регулирующего воздействия</w:t>
      </w:r>
    </w:p>
    <w:p w:rsidR="00D00857" w:rsidRDefault="00D00857" w:rsidP="00D008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276">
        <w:rPr>
          <w:rFonts w:ascii="Times New Roman" w:eastAsia="Calibri" w:hAnsi="Times New Roman" w:cs="Times New Roman"/>
          <w:sz w:val="28"/>
          <w:szCs w:val="28"/>
        </w:rPr>
        <w:t>проекта муниципального нормативного правового акта</w:t>
      </w:r>
    </w:p>
    <w:p w:rsidR="00640A13" w:rsidRDefault="00640A13" w:rsidP="00D008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640A13" w:rsidRPr="00FB0A25" w:rsidTr="00586107">
        <w:trPr>
          <w:trHeight w:val="4665"/>
        </w:trPr>
        <w:tc>
          <w:tcPr>
            <w:tcW w:w="9669" w:type="dxa"/>
            <w:shd w:val="clear" w:color="auto" w:fill="auto"/>
          </w:tcPr>
          <w:p w:rsidR="00640A13" w:rsidRPr="00FB0A25" w:rsidRDefault="00640A13" w:rsidP="00BC2D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40A13" w:rsidRPr="00D85D63" w:rsidRDefault="00640A13" w:rsidP="00BC2D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8A0F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A0F2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постановление администрации города Нефтеюганска от 04.07.2018 № 103-нп «</w:t>
            </w:r>
            <w:r w:rsidR="008A0F2A" w:rsidRPr="00C9043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перевозок пассажиров автомобильным транспортом по муниципальным маршрутам рег</w:t>
            </w:r>
            <w:r w:rsidR="008A0F2A">
              <w:rPr>
                <w:rFonts w:ascii="Times New Roman" w:hAnsi="Times New Roman" w:cs="Times New Roman"/>
                <w:sz w:val="24"/>
                <w:szCs w:val="24"/>
              </w:rPr>
              <w:t xml:space="preserve">улярных перевозок на территории </w:t>
            </w:r>
            <w:r w:rsidR="008A0F2A" w:rsidRPr="00C9043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A0F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A0F2A" w:rsidRPr="00C9043F">
              <w:rPr>
                <w:rFonts w:ascii="Times New Roman" w:hAnsi="Times New Roman" w:cs="Times New Roman"/>
              </w:rPr>
              <w:t>Нефтеюганска</w:t>
            </w:r>
            <w:r w:rsidR="008A0F2A">
              <w:rPr>
                <w:rFonts w:ascii="Times New Roman" w:hAnsi="Times New Roman" w:cs="Times New Roman"/>
              </w:rPr>
              <w:t xml:space="preserve">» 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640A13" w:rsidRPr="00FB0A25" w:rsidRDefault="00640A13" w:rsidP="00BC2D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(наименование проекта </w:t>
            </w:r>
            <w:proofErr w:type="gramStart"/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муниципального  нормативного</w:t>
            </w:r>
            <w:proofErr w:type="gramEnd"/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правового акта)</w:t>
            </w:r>
          </w:p>
          <w:p w:rsidR="00640A13" w:rsidRPr="00FB0A25" w:rsidRDefault="00640A13" w:rsidP="00BC2D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адрес:</w:t>
            </w:r>
          </w:p>
          <w:p w:rsidR="00640A13" w:rsidRPr="00FB0A25" w:rsidRDefault="00640A13" w:rsidP="00BC2D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  <w:proofErr w:type="spellStart"/>
            <w:r w:rsidR="008A0F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smk</w:t>
            </w:r>
            <w:proofErr w:type="spellEnd"/>
            <w:r w:rsidR="008A0F2A" w:rsidRPr="005319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8A0F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djkh</w:t>
            </w:r>
            <w:proofErr w:type="spellEnd"/>
            <w:r w:rsidR="008A0F2A" w:rsidRPr="00B2164F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="008A0F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admugansk</w:t>
            </w:r>
            <w:proofErr w:type="spellEnd"/>
            <w:r w:rsidR="008A0F2A" w:rsidRPr="005319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8A0F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8A0F2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</w:p>
          <w:p w:rsidR="00640A13" w:rsidRPr="00FB0A25" w:rsidRDefault="00640A13" w:rsidP="00BC2D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>(адрес электронной почты ответственного работника)</w:t>
            </w:r>
          </w:p>
          <w:p w:rsidR="00640A13" w:rsidRPr="00FB0A25" w:rsidRDefault="00640A13" w:rsidP="00BC2D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_</w:t>
            </w:r>
            <w:r w:rsidR="008A0F2A">
              <w:rPr>
                <w:rFonts w:ascii="Times New Roman" w:eastAsia="Calibri" w:hAnsi="Times New Roman" w:cs="Times New Roman"/>
                <w:sz w:val="24"/>
                <w:szCs w:val="24"/>
              </w:rPr>
              <w:t>30_ 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</w:t>
            </w: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года___________________</w:t>
            </w:r>
            <w:r w:rsidR="008A0F2A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</w:p>
          <w:p w:rsidR="00640A13" w:rsidRPr="00FB0A25" w:rsidRDefault="00640A13" w:rsidP="00BC2DD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0A25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640A13" w:rsidRPr="00FB0A25" w:rsidRDefault="00640A13" w:rsidP="00BC2D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A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Регулирующий орган не будет иметь возможности проанализировать позиции, направленные ему после указанного срока, а также направленные не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настоящей формой.</w:t>
            </w:r>
          </w:p>
        </w:tc>
      </w:tr>
    </w:tbl>
    <w:p w:rsidR="00C7755D" w:rsidRDefault="00C7755D"/>
    <w:p w:rsidR="00586107" w:rsidRPr="005009F3" w:rsidRDefault="00586107" w:rsidP="00586107">
      <w:pPr>
        <w:pBdr>
          <w:top w:val="single" w:sz="4" w:space="0" w:color="auto"/>
          <w:left w:val="single" w:sz="4" w:space="5" w:color="auto"/>
          <w:bottom w:val="single" w:sz="4" w:space="28" w:color="auto"/>
          <w:right w:val="single" w:sz="4" w:space="2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Контактная информация</w:t>
      </w:r>
    </w:p>
    <w:p w:rsidR="00586107" w:rsidRPr="005009F3" w:rsidRDefault="00586107" w:rsidP="00586107">
      <w:pPr>
        <w:pBdr>
          <w:top w:val="single" w:sz="4" w:space="0" w:color="auto"/>
          <w:left w:val="single" w:sz="4" w:space="5" w:color="auto"/>
          <w:bottom w:val="single" w:sz="4" w:space="28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По Вашему желанию укажите:</w:t>
      </w:r>
    </w:p>
    <w:p w:rsidR="00586107" w:rsidRPr="005009F3" w:rsidRDefault="00586107" w:rsidP="00586107">
      <w:pPr>
        <w:pBdr>
          <w:top w:val="single" w:sz="4" w:space="0" w:color="auto"/>
          <w:left w:val="single" w:sz="4" w:space="5" w:color="auto"/>
          <w:bottom w:val="single" w:sz="4" w:space="28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586107" w:rsidRPr="005009F3" w:rsidRDefault="00586107" w:rsidP="00586107">
      <w:pPr>
        <w:pBdr>
          <w:top w:val="single" w:sz="4" w:space="0" w:color="auto"/>
          <w:left w:val="single" w:sz="4" w:space="5" w:color="auto"/>
          <w:bottom w:val="single" w:sz="4" w:space="28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Сфера деятельности организации ________________________________________________</w:t>
      </w:r>
    </w:p>
    <w:p w:rsidR="00586107" w:rsidRPr="005009F3" w:rsidRDefault="00586107" w:rsidP="00586107">
      <w:pPr>
        <w:pBdr>
          <w:top w:val="single" w:sz="4" w:space="0" w:color="auto"/>
          <w:left w:val="single" w:sz="4" w:space="5" w:color="auto"/>
          <w:bottom w:val="single" w:sz="4" w:space="28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Фамилия, имя, отчество контактного лица _________________________________________</w:t>
      </w:r>
    </w:p>
    <w:p w:rsidR="00586107" w:rsidRDefault="00586107" w:rsidP="00586107">
      <w:pPr>
        <w:pBdr>
          <w:top w:val="single" w:sz="4" w:space="0" w:color="auto"/>
          <w:left w:val="single" w:sz="4" w:space="5" w:color="auto"/>
          <w:bottom w:val="single" w:sz="4" w:space="28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586107" w:rsidRDefault="00586107" w:rsidP="00586107">
      <w:pPr>
        <w:pBdr>
          <w:top w:val="single" w:sz="4" w:space="0" w:color="auto"/>
          <w:left w:val="single" w:sz="4" w:space="5" w:color="auto"/>
          <w:bottom w:val="single" w:sz="4" w:space="28" w:color="auto"/>
          <w:right w:val="single" w:sz="4" w:space="2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09F3">
        <w:rPr>
          <w:rFonts w:ascii="Times New Roman" w:eastAsia="Calibri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86107" w:rsidRPr="00C55365" w:rsidTr="00BC2DD1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86107" w:rsidRPr="00C55365" w:rsidRDefault="00586107" w:rsidP="00BC2DD1">
            <w:pPr>
              <w:numPr>
                <w:ilvl w:val="0"/>
                <w:numId w:val="1"/>
              </w:numPr>
              <w:tabs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  <w:tr w:rsidR="00586107" w:rsidRPr="00C55365" w:rsidTr="00BC2DD1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107" w:rsidRPr="00C55365" w:rsidTr="00BC2DD1"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оптимальными, менее затратными и (или) более эффективными?</w:t>
            </w:r>
          </w:p>
        </w:tc>
      </w:tr>
      <w:tr w:rsidR="00586107" w:rsidRPr="00C55365" w:rsidTr="00BC2DD1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tabs>
                <w:tab w:val="num" w:pos="0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107" w:rsidRPr="00C55365" w:rsidTr="00BC2DD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586107" w:rsidRPr="00C55365" w:rsidTr="00BC2DD1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tabs>
                <w:tab w:val="num" w:pos="0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107" w:rsidRPr="00C55365" w:rsidTr="00BC2DD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86107" w:rsidRPr="00C55365" w:rsidTr="00BC2DD1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tabs>
                <w:tab w:val="num" w:pos="0"/>
              </w:tabs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107" w:rsidRPr="00C55365" w:rsidTr="00BC2DD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полномочия? </w:t>
            </w:r>
          </w:p>
        </w:tc>
      </w:tr>
      <w:tr w:rsidR="00586107" w:rsidRPr="00C55365" w:rsidTr="00BC2DD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107" w:rsidRPr="00C55365" w:rsidTr="00BC2DD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6.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86107" w:rsidRPr="00C55365" w:rsidTr="00BC2DD1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tabs>
                <w:tab w:val="num" w:pos="34"/>
              </w:tabs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107" w:rsidRPr="00C55365" w:rsidTr="00BC2DD1"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7. 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86107" w:rsidRPr="00C55365" w:rsidTr="00BC2DD1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tabs>
                <w:tab w:val="num" w:pos="34"/>
              </w:tabs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107" w:rsidRPr="00C55365" w:rsidTr="00BC2DD1"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8.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C553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Приведите конкретные примеры.</w:t>
            </w:r>
          </w:p>
        </w:tc>
      </w:tr>
      <w:tr w:rsidR="00586107" w:rsidRPr="00C55365" w:rsidTr="00BC2DD1"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107" w:rsidRPr="00C55365" w:rsidTr="00BC2DD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местного бюджета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  <w:r w:rsidRPr="00C5536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586107" w:rsidRPr="00C55365" w:rsidTr="00BC2DD1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107" w:rsidRPr="00C55365" w:rsidTr="00BC2DD1">
        <w:trPr>
          <w:trHeight w:val="397"/>
        </w:trPr>
        <w:tc>
          <w:tcPr>
            <w:tcW w:w="9923" w:type="dxa"/>
            <w:shd w:val="clear" w:color="auto" w:fill="auto"/>
          </w:tcPr>
          <w:p w:rsidR="00586107" w:rsidRPr="00C55365" w:rsidRDefault="00586107" w:rsidP="00BC2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10.  Какие, на Ваш взгляд, могут возникнуть проблемы и трудности с контролем соблюдения требований и норм, вв</w:t>
            </w:r>
            <w:r w:rsidR="003E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одимых проектом муниципального </w:t>
            </w:r>
            <w:bookmarkStart w:id="0" w:name="_GoBack"/>
            <w:bookmarkEnd w:id="0"/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нормативного правового акта?</w:t>
            </w:r>
          </w:p>
        </w:tc>
      </w:tr>
      <w:tr w:rsidR="00586107" w:rsidRPr="00C55365" w:rsidTr="00BC2DD1">
        <w:trPr>
          <w:trHeight w:val="155"/>
        </w:trPr>
        <w:tc>
          <w:tcPr>
            <w:tcW w:w="9923" w:type="dxa"/>
            <w:shd w:val="clear" w:color="auto" w:fill="auto"/>
          </w:tcPr>
          <w:p w:rsidR="00586107" w:rsidRPr="00C55365" w:rsidRDefault="00586107" w:rsidP="00BC2D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107" w:rsidRPr="00C55365" w:rsidTr="00BC2DD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86107" w:rsidRPr="00C55365" w:rsidTr="00BC2DD1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107" w:rsidRPr="00C55365" w:rsidTr="00BC2DD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12.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586107" w:rsidRPr="00C55365" w:rsidTr="00BC2DD1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586107" w:rsidRPr="00C55365" w:rsidRDefault="00586107" w:rsidP="00BC2D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6107" w:rsidRPr="00C55365" w:rsidTr="00BC2DD1">
        <w:trPr>
          <w:trHeight w:val="397"/>
        </w:trPr>
        <w:tc>
          <w:tcPr>
            <w:tcW w:w="9923" w:type="dxa"/>
            <w:shd w:val="clear" w:color="auto" w:fill="auto"/>
          </w:tcPr>
          <w:p w:rsidR="00586107" w:rsidRPr="00C55365" w:rsidRDefault="00586107" w:rsidP="00BC2DD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365">
              <w:rPr>
                <w:rFonts w:ascii="Times New Roman" w:eastAsia="Calibri" w:hAnsi="Times New Roman" w:cs="Times New Roman"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586107" w:rsidRDefault="00586107" w:rsidP="00586107">
      <w:pPr>
        <w:rPr>
          <w:rFonts w:ascii="Times New Roman" w:eastAsia="Calibri" w:hAnsi="Times New Roman" w:cs="Times New Roman"/>
          <w:sz w:val="24"/>
          <w:szCs w:val="24"/>
        </w:rPr>
      </w:pPr>
    </w:p>
    <w:p w:rsidR="00586107" w:rsidRDefault="00586107"/>
    <w:sectPr w:rsidR="0058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D7"/>
    <w:rsid w:val="003E3FC4"/>
    <w:rsid w:val="00586107"/>
    <w:rsid w:val="00640A13"/>
    <w:rsid w:val="008A0F2A"/>
    <w:rsid w:val="00C7755D"/>
    <w:rsid w:val="00D00857"/>
    <w:rsid w:val="00DB4ED7"/>
    <w:rsid w:val="00F9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3FA28-52A0-4B71-9D71-C8A429E7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008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Воронина Любовь Витальевна</cp:lastModifiedBy>
  <cp:revision>6</cp:revision>
  <dcterms:created xsi:type="dcterms:W3CDTF">2018-11-16T06:00:00Z</dcterms:created>
  <dcterms:modified xsi:type="dcterms:W3CDTF">2018-11-16T06:08:00Z</dcterms:modified>
</cp:coreProperties>
</file>