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D6BE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5E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ED0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D25EF">
        <w:rPr>
          <w:rFonts w:ascii="Times New Roman" w:hAnsi="Times New Roman" w:cs="Times New Roman"/>
          <w:sz w:val="28"/>
          <w:szCs w:val="28"/>
        </w:rPr>
        <w:t>№ _________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606108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</w:t>
      </w:r>
      <w:r w:rsidR="00D46172">
        <w:rPr>
          <w:b/>
          <w:szCs w:val="28"/>
        </w:rPr>
        <w:t>Положения о п</w:t>
      </w:r>
      <w:r w:rsidR="00A96286">
        <w:rPr>
          <w:b/>
          <w:szCs w:val="28"/>
        </w:rPr>
        <w:t>орядк</w:t>
      </w:r>
      <w:r w:rsidR="00D46172">
        <w:rPr>
          <w:b/>
          <w:szCs w:val="28"/>
        </w:rPr>
        <w:t xml:space="preserve">е </w:t>
      </w:r>
      <w:r w:rsidR="00606108">
        <w:rPr>
          <w:b/>
          <w:szCs w:val="28"/>
        </w:rPr>
        <w:t>и срок</w:t>
      </w:r>
      <w:r w:rsidR="00D46172">
        <w:rPr>
          <w:b/>
          <w:szCs w:val="28"/>
        </w:rPr>
        <w:t>ах</w:t>
      </w:r>
      <w:r w:rsidR="00606108">
        <w:rPr>
          <w:b/>
          <w:szCs w:val="28"/>
        </w:rPr>
        <w:t xml:space="preserve"> перечисления задатков, а также денежных средств в счет оплаты приватизируемого имущества муниципального образования город Нефтеюганск</w:t>
      </w:r>
    </w:p>
    <w:p w:rsidR="006039B2" w:rsidRDefault="00A96286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6039B2" w:rsidRPr="001F77AB">
        <w:rPr>
          <w:rFonts w:ascii="Times New Roman CYR" w:hAnsi="Times New Roman CYR"/>
          <w:szCs w:val="28"/>
        </w:rPr>
        <w:t>В соответствии с Федеральн</w:t>
      </w:r>
      <w:r w:rsidR="00D46172">
        <w:rPr>
          <w:rFonts w:ascii="Times New Roman CYR" w:hAnsi="Times New Roman CYR"/>
          <w:szCs w:val="28"/>
        </w:rPr>
        <w:t>ыми</w:t>
      </w:r>
      <w:r w:rsidR="006039B2" w:rsidRPr="001F77AB">
        <w:rPr>
          <w:rFonts w:ascii="Times New Roman CYR" w:hAnsi="Times New Roman CYR"/>
          <w:szCs w:val="28"/>
        </w:rPr>
        <w:t xml:space="preserve"> закон</w:t>
      </w:r>
      <w:r w:rsidR="00D46172">
        <w:rPr>
          <w:rFonts w:ascii="Times New Roman CYR" w:hAnsi="Times New Roman CYR"/>
          <w:szCs w:val="28"/>
        </w:rPr>
        <w:t>ами</w:t>
      </w:r>
      <w:r w:rsidR="006039B2">
        <w:rPr>
          <w:rFonts w:ascii="Times New Roman CYR" w:hAnsi="Times New Roman CYR"/>
          <w:szCs w:val="28"/>
        </w:rPr>
        <w:t xml:space="preserve"> </w:t>
      </w:r>
      <w:r w:rsidR="006039B2" w:rsidRPr="001F77AB">
        <w:rPr>
          <w:rFonts w:ascii="Times New Roman CYR" w:hAnsi="Times New Roman CYR"/>
          <w:szCs w:val="28"/>
        </w:rPr>
        <w:t>от 06.10.2003 № 131-ФЗ</w:t>
      </w:r>
      <w:r w:rsidR="006039B2">
        <w:rPr>
          <w:rFonts w:ascii="Times New Roman CYR" w:hAnsi="Times New Roman CYR"/>
          <w:szCs w:val="28"/>
        </w:rPr>
        <w:t xml:space="preserve">               </w:t>
      </w:r>
      <w:r w:rsidR="006039B2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D46172">
        <w:rPr>
          <w:szCs w:val="28"/>
        </w:rPr>
        <w:t xml:space="preserve">от 21.12.2001 </w:t>
      </w:r>
      <w:r w:rsidR="00606108" w:rsidRPr="00B709EC">
        <w:rPr>
          <w:szCs w:val="28"/>
        </w:rPr>
        <w:t>№ 178-ФЗ «О приватизации государственного и муниципального имущества»</w:t>
      </w:r>
      <w:r w:rsidR="00606108">
        <w:rPr>
          <w:szCs w:val="28"/>
        </w:rPr>
        <w:t xml:space="preserve">, </w:t>
      </w:r>
      <w:r w:rsidR="006039B2">
        <w:rPr>
          <w:rFonts w:ascii="Times New Roman CYR" w:hAnsi="Times New Roman CYR"/>
          <w:szCs w:val="28"/>
        </w:rPr>
        <w:t xml:space="preserve">Уставом города Нефтеюганска, </w:t>
      </w:r>
      <w:r w:rsidR="00D46172" w:rsidRPr="00D46172">
        <w:rPr>
          <w:rFonts w:ascii="Times New Roman CYR" w:hAnsi="Times New Roman CYR"/>
          <w:szCs w:val="28"/>
        </w:rPr>
        <w:t>постановлениями Правительства Российской Федерации</w:t>
      </w:r>
      <w:r w:rsidR="00D46172">
        <w:rPr>
          <w:rFonts w:ascii="Times New Roman CYR" w:hAnsi="Times New Roman CYR"/>
          <w:szCs w:val="28"/>
        </w:rPr>
        <w:t xml:space="preserve"> </w:t>
      </w:r>
      <w:r w:rsidR="00D46172" w:rsidRPr="00D46172">
        <w:rPr>
          <w:rFonts w:ascii="Times New Roman CYR" w:hAnsi="Times New Roman CYR"/>
          <w:szCs w:val="28"/>
        </w:rPr>
        <w:t>от 12.08.2002 № 584 «Об утверждения Положения о проведении конкурса по продаже государственного или муниципального имущества», от 12.08.2002</w:t>
      </w:r>
      <w:r w:rsidR="00D46172">
        <w:rPr>
          <w:rFonts w:ascii="Times New Roman CYR" w:hAnsi="Times New Roman CYR"/>
          <w:szCs w:val="28"/>
        </w:rPr>
        <w:t xml:space="preserve"> </w:t>
      </w:r>
      <w:r w:rsidR="00D46172" w:rsidRPr="00D46172">
        <w:rPr>
          <w:rFonts w:ascii="Times New Roman CYR" w:hAnsi="Times New Roman CYR"/>
          <w:szCs w:val="28"/>
        </w:rPr>
        <w:t xml:space="preserve">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от 22.07.2002 № 549 «Об утверждении Положений продажи государственного или муниципального имущества посредством публичного предложения и без объявления цены», </w:t>
      </w:r>
      <w:r w:rsidR="006039B2">
        <w:rPr>
          <w:rFonts w:ascii="Times New Roman CYR" w:hAnsi="Times New Roman CYR"/>
          <w:szCs w:val="28"/>
        </w:rPr>
        <w:t xml:space="preserve">Положением о порядке  управления и распоряжения муниципальным имуществом, находящимся в собственности муниципального образования город Нефтеюганск,  утвержденным решением Думы города Нефтеюганска </w:t>
      </w:r>
      <w:r w:rsidR="00DE04CC">
        <w:rPr>
          <w:rFonts w:ascii="Times New Roman CYR" w:hAnsi="Times New Roman CYR"/>
          <w:szCs w:val="28"/>
        </w:rPr>
        <w:t xml:space="preserve">              </w:t>
      </w:r>
      <w:r w:rsidR="006039B2">
        <w:rPr>
          <w:rFonts w:ascii="Times New Roman CYR" w:hAnsi="Times New Roman CYR"/>
          <w:szCs w:val="28"/>
        </w:rPr>
        <w:t>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EE4B2A">
        <w:rPr>
          <w:rFonts w:ascii="Times New Roman CYR" w:hAnsi="Times New Roman CYR"/>
        </w:rPr>
        <w:t xml:space="preserve"> 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6039B2" w:rsidRDefault="00C66B19" w:rsidP="00F91F69">
      <w:pPr>
        <w:ind w:right="-1" w:firstLine="720"/>
        <w:jc w:val="both"/>
        <w:rPr>
          <w:sz w:val="28"/>
          <w:szCs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3B2ED0">
        <w:rPr>
          <w:sz w:val="28"/>
        </w:rPr>
        <w:t>Утвердить</w:t>
      </w:r>
      <w:r w:rsidR="006039B2">
        <w:rPr>
          <w:sz w:val="28"/>
        </w:rPr>
        <w:t xml:space="preserve"> </w:t>
      </w:r>
      <w:r w:rsidR="00D46172">
        <w:rPr>
          <w:sz w:val="28"/>
        </w:rPr>
        <w:t>Положение о п</w:t>
      </w:r>
      <w:r w:rsidR="005C1C71" w:rsidRPr="005C1C71">
        <w:rPr>
          <w:sz w:val="28"/>
          <w:szCs w:val="28"/>
        </w:rPr>
        <w:t>оряд</w:t>
      </w:r>
      <w:r w:rsidR="00D46172">
        <w:rPr>
          <w:sz w:val="28"/>
          <w:szCs w:val="28"/>
        </w:rPr>
        <w:t>ке</w:t>
      </w:r>
      <w:r w:rsidR="005C1C71" w:rsidRPr="005C1C71">
        <w:rPr>
          <w:sz w:val="28"/>
          <w:szCs w:val="28"/>
        </w:rPr>
        <w:t xml:space="preserve"> и срок</w:t>
      </w:r>
      <w:r w:rsidR="00D46172">
        <w:rPr>
          <w:sz w:val="28"/>
          <w:szCs w:val="28"/>
        </w:rPr>
        <w:t>ах</w:t>
      </w:r>
      <w:r w:rsidR="005C1C71" w:rsidRPr="005C1C71">
        <w:rPr>
          <w:sz w:val="28"/>
          <w:szCs w:val="28"/>
        </w:rPr>
        <w:t xml:space="preserve"> перечисления задатков, а также денежных средств в счет оплаты приватизируемого имущества муниципального образования город Нефтеюганск</w:t>
      </w:r>
      <w:r w:rsidR="005C1C71">
        <w:rPr>
          <w:sz w:val="28"/>
          <w:szCs w:val="28"/>
        </w:rPr>
        <w:t xml:space="preserve"> </w:t>
      </w:r>
      <w:r w:rsidR="006039B2">
        <w:rPr>
          <w:sz w:val="28"/>
          <w:szCs w:val="28"/>
        </w:rPr>
        <w:t>согласно приложению.</w:t>
      </w:r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С.Ю.Дегтярев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CD2006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</w:p>
    <w:p w:rsidR="00CD0A6F" w:rsidRDefault="00CD2006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</w:t>
      </w:r>
      <w:r w:rsidR="00D46172">
        <w:rPr>
          <w:szCs w:val="28"/>
        </w:rPr>
        <w:t xml:space="preserve"> </w:t>
      </w:r>
      <w:r w:rsidR="00CD0A6F">
        <w:rPr>
          <w:szCs w:val="28"/>
        </w:rPr>
        <w:t xml:space="preserve">Приложение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к </w:t>
      </w:r>
      <w:r w:rsidR="004D0FE2">
        <w:rPr>
          <w:szCs w:val="28"/>
        </w:rPr>
        <w:t>постановлению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администрации города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от __________№_____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</w:p>
    <w:p w:rsidR="00D46172" w:rsidRDefault="00D46172" w:rsidP="00D46172">
      <w:pPr>
        <w:tabs>
          <w:tab w:val="left" w:pos="1400"/>
          <w:tab w:val="left" w:pos="9400"/>
        </w:tabs>
        <w:ind w:right="26"/>
        <w:jc w:val="center"/>
        <w:rPr>
          <w:sz w:val="28"/>
        </w:rPr>
      </w:pPr>
      <w:r>
        <w:rPr>
          <w:sz w:val="28"/>
        </w:rPr>
        <w:t>Положение</w:t>
      </w:r>
    </w:p>
    <w:p w:rsidR="005C1C71" w:rsidRDefault="00D46172" w:rsidP="00D46172">
      <w:pPr>
        <w:tabs>
          <w:tab w:val="left" w:pos="1400"/>
          <w:tab w:val="left" w:pos="9400"/>
        </w:tabs>
        <w:ind w:right="26"/>
        <w:jc w:val="center"/>
        <w:rPr>
          <w:sz w:val="28"/>
          <w:szCs w:val="28"/>
        </w:rPr>
      </w:pPr>
      <w:r>
        <w:rPr>
          <w:sz w:val="28"/>
        </w:rPr>
        <w:t>о п</w:t>
      </w:r>
      <w:r w:rsidRPr="005C1C71">
        <w:rPr>
          <w:sz w:val="28"/>
          <w:szCs w:val="28"/>
        </w:rPr>
        <w:t>оряд</w:t>
      </w:r>
      <w:r>
        <w:rPr>
          <w:sz w:val="28"/>
          <w:szCs w:val="28"/>
        </w:rPr>
        <w:t>ке</w:t>
      </w:r>
      <w:r w:rsidRPr="005C1C71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ах</w:t>
      </w:r>
      <w:r w:rsidRPr="005C1C71">
        <w:rPr>
          <w:sz w:val="28"/>
          <w:szCs w:val="28"/>
        </w:rPr>
        <w:t xml:space="preserve"> перечисления задатков, а также денежных средств в счет оплаты приватизируемого имущества муниципального образования город Нефтеюганск</w:t>
      </w:r>
    </w:p>
    <w:p w:rsidR="005C1C71" w:rsidRDefault="005C1C71" w:rsidP="00D46172">
      <w:pPr>
        <w:tabs>
          <w:tab w:val="left" w:pos="1400"/>
          <w:tab w:val="left" w:pos="9400"/>
        </w:tabs>
        <w:ind w:right="26" w:firstLine="697"/>
        <w:jc w:val="center"/>
        <w:rPr>
          <w:sz w:val="28"/>
          <w:szCs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  <w:r>
        <w:rPr>
          <w:sz w:val="28"/>
        </w:rPr>
        <w:t>1.Общие положения</w:t>
      </w:r>
    </w:p>
    <w:p w:rsidR="00816F1B" w:rsidRDefault="00CD0A6F" w:rsidP="00DE04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A6F">
        <w:rPr>
          <w:iCs/>
          <w:sz w:val="28"/>
          <w:szCs w:val="28"/>
        </w:rPr>
        <w:t>1.</w:t>
      </w:r>
      <w:r w:rsidR="00425BAD">
        <w:rPr>
          <w:iCs/>
          <w:sz w:val="28"/>
          <w:szCs w:val="28"/>
        </w:rPr>
        <w:t>1.</w:t>
      </w:r>
      <w:r w:rsidRPr="00CD0A6F">
        <w:rPr>
          <w:iCs/>
          <w:sz w:val="28"/>
          <w:szCs w:val="28"/>
        </w:rPr>
        <w:t xml:space="preserve">Настоящее Положение </w:t>
      </w:r>
      <w:r w:rsidRPr="00CD0A6F">
        <w:rPr>
          <w:sz w:val="28"/>
          <w:szCs w:val="28"/>
        </w:rPr>
        <w:t>о порядке</w:t>
      </w:r>
      <w:r w:rsidR="00D46172" w:rsidRPr="005C1C71">
        <w:rPr>
          <w:sz w:val="28"/>
          <w:szCs w:val="28"/>
        </w:rPr>
        <w:t xml:space="preserve"> и срок</w:t>
      </w:r>
      <w:r w:rsidR="00D46172">
        <w:rPr>
          <w:sz w:val="28"/>
          <w:szCs w:val="28"/>
        </w:rPr>
        <w:t>ах</w:t>
      </w:r>
      <w:r w:rsidR="00D46172" w:rsidRPr="005C1C71">
        <w:rPr>
          <w:sz w:val="28"/>
          <w:szCs w:val="28"/>
        </w:rPr>
        <w:t xml:space="preserve"> перечисления задатков, а также денежных средств в счет оплаты приватизируемого имущества муниципального образования город Нефтеюганск</w:t>
      </w:r>
      <w:r w:rsidR="00D46172">
        <w:rPr>
          <w:sz w:val="28"/>
          <w:szCs w:val="28"/>
        </w:rPr>
        <w:t xml:space="preserve"> </w:t>
      </w:r>
      <w:r w:rsidR="002C60AA">
        <w:rPr>
          <w:sz w:val="28"/>
          <w:szCs w:val="28"/>
        </w:rPr>
        <w:t>(</w:t>
      </w:r>
      <w:r w:rsidR="00DE04CC">
        <w:rPr>
          <w:sz w:val="28"/>
          <w:szCs w:val="28"/>
        </w:rPr>
        <w:t xml:space="preserve">далее Положение), </w:t>
      </w:r>
      <w:r w:rsidR="00816F1B" w:rsidRPr="00816F1B">
        <w:rPr>
          <w:sz w:val="28"/>
          <w:szCs w:val="28"/>
        </w:rPr>
        <w:t xml:space="preserve">определяет порядок и сроки перечисления задатка в счет оплаты приватизируемого имущества муниципального образования </w:t>
      </w:r>
      <w:r w:rsidR="00DE04CC">
        <w:rPr>
          <w:sz w:val="28"/>
          <w:szCs w:val="28"/>
        </w:rPr>
        <w:t xml:space="preserve">город Нефтеюганск (далее муниципальное имущество) </w:t>
      </w:r>
      <w:r w:rsidR="00816F1B" w:rsidRPr="00816F1B">
        <w:rPr>
          <w:sz w:val="28"/>
          <w:szCs w:val="28"/>
        </w:rPr>
        <w:t>при продаже муниципального имущества на аукционе, на конкурсе, посредством публичного предложения, порядок и сроки перечисления денежных средств в счет оплаты приватизируемого муниципального имущества при продаже муниципального имущества на аукционе, на конкурсе, посредством публичного предложения,</w:t>
      </w:r>
      <w:r w:rsidR="00C43BC4">
        <w:rPr>
          <w:sz w:val="28"/>
          <w:szCs w:val="28"/>
        </w:rPr>
        <w:t xml:space="preserve"> без объявления цены, а также </w:t>
      </w:r>
      <w:r w:rsidR="00816F1B" w:rsidRPr="00816F1B">
        <w:rPr>
          <w:sz w:val="28"/>
          <w:szCs w:val="28"/>
        </w:rPr>
        <w:t xml:space="preserve">находящихся в собственности муниципального образования </w:t>
      </w:r>
      <w:r w:rsidR="00DE04CC">
        <w:rPr>
          <w:sz w:val="28"/>
          <w:szCs w:val="28"/>
        </w:rPr>
        <w:t xml:space="preserve">город Нефтеюганск </w:t>
      </w:r>
      <w:r w:rsidR="00816F1B" w:rsidRPr="00816F1B">
        <w:rPr>
          <w:sz w:val="28"/>
          <w:szCs w:val="28"/>
        </w:rPr>
        <w:t xml:space="preserve">акций акционерных обществ на специализированном аукционе. </w:t>
      </w:r>
    </w:p>
    <w:p w:rsidR="00F43ABC" w:rsidRDefault="00DA5921" w:rsidP="00F43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</w:t>
      </w:r>
      <w:r w:rsidR="00F43ABC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F43ABC">
        <w:rPr>
          <w:sz w:val="28"/>
          <w:szCs w:val="28"/>
        </w:rPr>
        <w:t xml:space="preserve"> не распространя</w:t>
      </w:r>
      <w:r>
        <w:rPr>
          <w:sz w:val="28"/>
          <w:szCs w:val="28"/>
        </w:rPr>
        <w:t>ется</w:t>
      </w:r>
      <w:r w:rsidR="00F43ABC">
        <w:rPr>
          <w:sz w:val="28"/>
          <w:szCs w:val="28"/>
        </w:rPr>
        <w:t xml:space="preserve"> на отношения, регулируемые Федеральным законом от  22.07.2008 № 159-ФЗ                                       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16F1B" w:rsidRPr="00816F1B" w:rsidRDefault="00816F1B" w:rsidP="00DE0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F1B">
        <w:rPr>
          <w:sz w:val="28"/>
          <w:szCs w:val="28"/>
        </w:rPr>
        <w:t xml:space="preserve">1.2.Для участия в продаже муниципального имущества на аукционе, на конкурсе, посредством публичного предложения физическое или юридическое лицо, подавшее </w:t>
      </w:r>
      <w:r w:rsidR="009106C5">
        <w:rPr>
          <w:sz w:val="28"/>
          <w:szCs w:val="28"/>
        </w:rPr>
        <w:t xml:space="preserve">Департаменту муниципального имущества администрации города Нефтеюганска (далее продавец) </w:t>
      </w:r>
      <w:r w:rsidRPr="00816F1B">
        <w:rPr>
          <w:sz w:val="28"/>
          <w:szCs w:val="28"/>
        </w:rPr>
        <w:t xml:space="preserve">заявку по установленной форме об участии в торгах (далее  претендент), вносит задаток в соответствии с договором о задатке на счет, указанный в информационном сообщении о проведении торгов. </w:t>
      </w:r>
      <w:r w:rsidR="00DE04CC">
        <w:rPr>
          <w:sz w:val="28"/>
          <w:szCs w:val="28"/>
        </w:rPr>
        <w:t xml:space="preserve"> </w:t>
      </w:r>
      <w:r w:rsidRPr="00816F1B">
        <w:rPr>
          <w:sz w:val="28"/>
          <w:szCs w:val="28"/>
        </w:rPr>
        <w:t xml:space="preserve">Договор о задатке считается заключенным в письменной форме при соблюдении следующих условий: </w:t>
      </w:r>
    </w:p>
    <w:p w:rsidR="00816F1B" w:rsidRPr="00816F1B" w:rsidRDefault="00DE04CC" w:rsidP="00DE04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2B5006">
        <w:rPr>
          <w:sz w:val="28"/>
          <w:szCs w:val="28"/>
        </w:rPr>
        <w:t>И</w:t>
      </w:r>
      <w:r w:rsidR="00816F1B" w:rsidRPr="00816F1B">
        <w:rPr>
          <w:sz w:val="28"/>
          <w:szCs w:val="28"/>
        </w:rPr>
        <w:t xml:space="preserve">нформационное сообщение о продаже муниципального имущества на аукционе, на конкурсе, посредством публичного предложения наряду со сведениями, предусмотренными Федеральным законом </w:t>
      </w:r>
      <w:r w:rsidRPr="00DE04CC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="00816F1B" w:rsidRPr="00DE04CC">
        <w:rPr>
          <w:sz w:val="28"/>
          <w:szCs w:val="28"/>
        </w:rPr>
        <w:t xml:space="preserve">, </w:t>
      </w:r>
      <w:r w:rsidR="00816F1B" w:rsidRPr="00816F1B">
        <w:rPr>
          <w:sz w:val="28"/>
          <w:szCs w:val="28"/>
        </w:rPr>
        <w:t xml:space="preserve">должно содержать сведения о размере задатка, сроке и порядке его внесения, назначении платежа, реквизитах счета, порядке возвращения задатка, а также </w:t>
      </w:r>
      <w:r w:rsidR="00816F1B" w:rsidRPr="00816F1B">
        <w:rPr>
          <w:sz w:val="28"/>
          <w:szCs w:val="28"/>
        </w:rPr>
        <w:lastRenderedPageBreak/>
        <w:t>указание на то, что данное сообщение является публичной офертой для заключения договора о задатке в соответствии со статьей 437 Гражданско</w:t>
      </w:r>
      <w:r>
        <w:rPr>
          <w:sz w:val="28"/>
          <w:szCs w:val="28"/>
        </w:rPr>
        <w:t>го кодекса Российской Федерации.</w:t>
      </w:r>
      <w:r w:rsidR="00816F1B" w:rsidRPr="00816F1B">
        <w:rPr>
          <w:sz w:val="28"/>
          <w:szCs w:val="28"/>
        </w:rPr>
        <w:t xml:space="preserve"> </w:t>
      </w:r>
    </w:p>
    <w:p w:rsidR="00816F1B" w:rsidRPr="00816F1B" w:rsidRDefault="009106C5" w:rsidP="009106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1.2.2.П</w:t>
      </w:r>
      <w:r w:rsidR="00816F1B" w:rsidRPr="00816F1B">
        <w:rPr>
          <w:sz w:val="28"/>
          <w:szCs w:val="28"/>
        </w:rPr>
        <w:t xml:space="preserve">одача претендентом заявки и перечисление задатка, что является акцептом такой оферты. </w:t>
      </w:r>
    </w:p>
    <w:p w:rsidR="00816F1B" w:rsidRPr="00816F1B" w:rsidRDefault="00816F1B" w:rsidP="00816F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F1B">
        <w:rPr>
          <w:sz w:val="28"/>
          <w:szCs w:val="28"/>
        </w:rPr>
        <w:t xml:space="preserve">Документом, подтверждающим поступление задатка на счет продавца, является выписка со счета продавца. </w:t>
      </w:r>
    </w:p>
    <w:p w:rsidR="00816F1B" w:rsidRDefault="00816F1B" w:rsidP="009106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F1B">
        <w:rPr>
          <w:sz w:val="28"/>
          <w:szCs w:val="28"/>
        </w:rPr>
        <w:t xml:space="preserve">1.3.Для участия в продаже на специализированном аукционе находящихся в </w:t>
      </w:r>
      <w:r w:rsidR="009106C5" w:rsidRPr="00816F1B">
        <w:rPr>
          <w:sz w:val="28"/>
          <w:szCs w:val="28"/>
        </w:rPr>
        <w:t xml:space="preserve">собственности муниципального образования </w:t>
      </w:r>
      <w:r w:rsidR="009106C5">
        <w:rPr>
          <w:sz w:val="28"/>
          <w:szCs w:val="28"/>
        </w:rPr>
        <w:t>город Нефтеюганск</w:t>
      </w:r>
      <w:r w:rsidR="009106C5" w:rsidRPr="00816F1B">
        <w:rPr>
          <w:sz w:val="28"/>
          <w:szCs w:val="28"/>
        </w:rPr>
        <w:t xml:space="preserve"> </w:t>
      </w:r>
      <w:r w:rsidRPr="00816F1B">
        <w:rPr>
          <w:sz w:val="28"/>
          <w:szCs w:val="28"/>
        </w:rPr>
        <w:t xml:space="preserve">акций акционерных обществ, после подачи заявки претендент вносит сумму денежных средств, указанных в заявке, на счет, указанный в информационном сообщении о проведении торгов. В платежном документе на перечисление денежных средств в обязательном порядке указывается номер заявки. </w:t>
      </w:r>
    </w:p>
    <w:p w:rsidR="00615B3C" w:rsidRDefault="00B71C70" w:rsidP="00B71C70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5B3C">
        <w:rPr>
          <w:sz w:val="28"/>
          <w:szCs w:val="28"/>
        </w:rPr>
        <w:t>Документом, подтверждающим поступление денежных средств в оплату акций, продаваемых на специализированном аукционе, на счет продавца, является выписка со счета продавца</w:t>
      </w:r>
    </w:p>
    <w:p w:rsidR="00615B3C" w:rsidRDefault="00615B3C" w:rsidP="00615B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6F1B" w:rsidRPr="00816F1B" w:rsidRDefault="00B71C70" w:rsidP="00B71C7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5B3C">
        <w:rPr>
          <w:sz w:val="28"/>
          <w:szCs w:val="28"/>
        </w:rPr>
        <w:t>2.</w:t>
      </w:r>
      <w:r w:rsidR="00816F1B" w:rsidRPr="00816F1B">
        <w:rPr>
          <w:sz w:val="28"/>
          <w:szCs w:val="28"/>
        </w:rPr>
        <w:t xml:space="preserve">Порядок и сроки перечисления задатка в счет оплаты приватизируемого муниципального имущества </w:t>
      </w:r>
    </w:p>
    <w:p w:rsidR="00816F1B" w:rsidRPr="00816F1B" w:rsidRDefault="00B71C70" w:rsidP="00B71C7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5B3C">
        <w:rPr>
          <w:sz w:val="28"/>
          <w:szCs w:val="28"/>
        </w:rPr>
        <w:t>2.1.</w:t>
      </w:r>
      <w:r w:rsidR="00816F1B" w:rsidRPr="00816F1B">
        <w:rPr>
          <w:sz w:val="28"/>
          <w:szCs w:val="28"/>
        </w:rPr>
        <w:t xml:space="preserve">Задаток победителя торгов по продаже муниципального имущества на аукционе, на конкурсе, посредством публичного предложения подлежит перечислению в бюджет муниципального образования </w:t>
      </w:r>
      <w:r w:rsidR="00615B3C">
        <w:rPr>
          <w:sz w:val="28"/>
          <w:szCs w:val="28"/>
        </w:rPr>
        <w:t xml:space="preserve">город Нефтеюганск </w:t>
      </w:r>
      <w:r w:rsidR="00816F1B" w:rsidRPr="00816F1B">
        <w:rPr>
          <w:sz w:val="28"/>
          <w:szCs w:val="28"/>
        </w:rPr>
        <w:t>в течение 5 календарных дней со дня, установленного для заключения договора купли</w:t>
      </w:r>
      <w:r w:rsidR="00615B3C">
        <w:rPr>
          <w:sz w:val="28"/>
          <w:szCs w:val="28"/>
        </w:rPr>
        <w:t>-</w:t>
      </w:r>
      <w:r w:rsidR="00816F1B" w:rsidRPr="00816F1B">
        <w:rPr>
          <w:sz w:val="28"/>
          <w:szCs w:val="28"/>
        </w:rPr>
        <w:t xml:space="preserve">продажи муниципального имущества. </w:t>
      </w:r>
    </w:p>
    <w:p w:rsidR="00816F1B" w:rsidRPr="00816F1B" w:rsidRDefault="00B71C70" w:rsidP="00B71C70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16F1B" w:rsidRPr="00816F1B">
        <w:rPr>
          <w:sz w:val="28"/>
          <w:szCs w:val="28"/>
        </w:rPr>
        <w:t xml:space="preserve">Внесенный победителем задаток засчитывается в счет оплаты приобретаемого муниципального имущества. </w:t>
      </w:r>
    </w:p>
    <w:p w:rsidR="00816F1B" w:rsidRPr="00816F1B" w:rsidRDefault="00B71C70" w:rsidP="005C6343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5B3C">
        <w:rPr>
          <w:sz w:val="28"/>
          <w:szCs w:val="28"/>
        </w:rPr>
        <w:t>2.2.</w:t>
      </w:r>
      <w:r w:rsidR="00816F1B" w:rsidRPr="00816F1B">
        <w:rPr>
          <w:sz w:val="28"/>
          <w:szCs w:val="28"/>
        </w:rPr>
        <w:t xml:space="preserve">При уклонении или отказе победителя торгов по продаже муниципального имущества на аукционе, на конкурсе, посредством публичного </w:t>
      </w:r>
    </w:p>
    <w:p w:rsidR="00816F1B" w:rsidRDefault="00816F1B" w:rsidP="009106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6F1B">
        <w:rPr>
          <w:sz w:val="28"/>
          <w:szCs w:val="28"/>
        </w:rPr>
        <w:t xml:space="preserve">предложения от заключения в установленный </w:t>
      </w:r>
      <w:r w:rsidR="00D643DE">
        <w:rPr>
          <w:sz w:val="28"/>
          <w:szCs w:val="28"/>
        </w:rPr>
        <w:t>законодательством Российской Федерации</w:t>
      </w:r>
      <w:r w:rsidR="002C6EB9">
        <w:rPr>
          <w:sz w:val="28"/>
          <w:szCs w:val="28"/>
        </w:rPr>
        <w:t xml:space="preserve"> </w:t>
      </w:r>
      <w:r w:rsidRPr="00816F1B">
        <w:rPr>
          <w:sz w:val="28"/>
          <w:szCs w:val="28"/>
        </w:rPr>
        <w:t xml:space="preserve">срок договора купли-продажи имущества он утрачивает право на заключение указанного договора и задаток ему не возвращается. </w:t>
      </w:r>
    </w:p>
    <w:p w:rsidR="00D643DE" w:rsidRPr="00816F1B" w:rsidRDefault="00D643DE" w:rsidP="009106C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F1B" w:rsidRPr="00816F1B" w:rsidRDefault="00D643DE" w:rsidP="00D64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6F1B" w:rsidRPr="00816F1B">
        <w:rPr>
          <w:sz w:val="28"/>
          <w:szCs w:val="28"/>
        </w:rPr>
        <w:t xml:space="preserve">Порядок и сроки перечисления денежных средств в счет оплаты приватизируемого муниципального имущества </w:t>
      </w:r>
    </w:p>
    <w:p w:rsidR="00816F1B" w:rsidRPr="00816F1B" w:rsidRDefault="00816F1B" w:rsidP="00D64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F1B">
        <w:rPr>
          <w:sz w:val="28"/>
          <w:szCs w:val="28"/>
        </w:rPr>
        <w:t xml:space="preserve">3.1.Оплата муниципального имущества, приобретаемого на аукционе, на конкурсе, посредством публичного предложения, </w:t>
      </w:r>
      <w:r w:rsidR="00C43BC4">
        <w:rPr>
          <w:sz w:val="28"/>
          <w:szCs w:val="28"/>
        </w:rPr>
        <w:t xml:space="preserve">без объявления цены </w:t>
      </w:r>
      <w:r w:rsidRPr="00816F1B">
        <w:rPr>
          <w:sz w:val="28"/>
          <w:szCs w:val="28"/>
        </w:rPr>
        <w:t xml:space="preserve">производится путем перечисления денежных средств на счет, указанный в информационном сообщении о проведении торгов. </w:t>
      </w:r>
    </w:p>
    <w:p w:rsidR="00816F1B" w:rsidRDefault="00816F1B" w:rsidP="00D64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F1B">
        <w:rPr>
          <w:sz w:val="28"/>
          <w:szCs w:val="28"/>
        </w:rPr>
        <w:t>Денежные средства в счет оплаты приватизируемого муниципального имущества при его продаже на аукционе, на конкурсе, посредством публичного</w:t>
      </w:r>
      <w:r w:rsidR="00D643DE">
        <w:rPr>
          <w:sz w:val="28"/>
          <w:szCs w:val="28"/>
        </w:rPr>
        <w:t xml:space="preserve"> </w:t>
      </w:r>
      <w:r w:rsidRPr="00816F1B">
        <w:rPr>
          <w:sz w:val="28"/>
          <w:szCs w:val="28"/>
        </w:rPr>
        <w:t xml:space="preserve">предложения, </w:t>
      </w:r>
      <w:r w:rsidR="00C43BC4">
        <w:rPr>
          <w:sz w:val="28"/>
          <w:szCs w:val="28"/>
        </w:rPr>
        <w:t xml:space="preserve">без объявления цены </w:t>
      </w:r>
      <w:r w:rsidRPr="00816F1B">
        <w:rPr>
          <w:sz w:val="28"/>
          <w:szCs w:val="28"/>
        </w:rPr>
        <w:t>подлежат перечислению победителем торгов в</w:t>
      </w:r>
      <w:r w:rsidR="00D643DE">
        <w:rPr>
          <w:sz w:val="28"/>
          <w:szCs w:val="28"/>
        </w:rPr>
        <w:t xml:space="preserve"> </w:t>
      </w:r>
      <w:r w:rsidRPr="00816F1B">
        <w:rPr>
          <w:sz w:val="28"/>
          <w:szCs w:val="28"/>
        </w:rPr>
        <w:t xml:space="preserve">бюджет муниципального </w:t>
      </w:r>
      <w:r w:rsidR="00D643DE">
        <w:rPr>
          <w:sz w:val="28"/>
          <w:szCs w:val="28"/>
        </w:rPr>
        <w:t xml:space="preserve">город Нефтеюганск </w:t>
      </w:r>
      <w:r w:rsidRPr="00816F1B">
        <w:rPr>
          <w:sz w:val="28"/>
          <w:szCs w:val="28"/>
        </w:rPr>
        <w:t xml:space="preserve">на счет, указанный в информационном сообщении о проведении торгов, в размере и сроки, </w:t>
      </w:r>
      <w:r w:rsidRPr="00816F1B">
        <w:rPr>
          <w:sz w:val="28"/>
          <w:szCs w:val="28"/>
        </w:rPr>
        <w:lastRenderedPageBreak/>
        <w:t xml:space="preserve">указанные в договоре купли – продажи, но не позднее 30 рабочих дней со дня заключения договора купли-продажи. </w:t>
      </w:r>
    </w:p>
    <w:p w:rsidR="00E34E98" w:rsidRPr="00816F1B" w:rsidRDefault="00E34E98" w:rsidP="00D64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муниципального имущества без объявления цены в рассрочку д</w:t>
      </w:r>
      <w:r w:rsidRPr="00816F1B">
        <w:rPr>
          <w:sz w:val="28"/>
          <w:szCs w:val="28"/>
        </w:rPr>
        <w:t>енежные средства в счет оплаты приватизируемого муниципального имущества</w:t>
      </w:r>
      <w:r>
        <w:rPr>
          <w:sz w:val="28"/>
          <w:szCs w:val="28"/>
        </w:rPr>
        <w:t xml:space="preserve"> подлежат перечислению покупателем ежемесячно равными долями в течение всего срока представления рассрочки. Срок оплаты муниципального имущества в рассрочку определяется в решении об условиях приватизации имущества муниципального образования город Нефтеюга</w:t>
      </w:r>
      <w:r w:rsidR="00BE623B">
        <w:rPr>
          <w:sz w:val="28"/>
          <w:szCs w:val="28"/>
        </w:rPr>
        <w:t xml:space="preserve">нск, в соответствии со статьей 35 Федерального закона </w:t>
      </w:r>
      <w:r>
        <w:rPr>
          <w:sz w:val="28"/>
          <w:szCs w:val="28"/>
        </w:rPr>
        <w:t xml:space="preserve"> </w:t>
      </w:r>
      <w:r w:rsidR="00BE623B" w:rsidRPr="00DE04CC">
        <w:rPr>
          <w:sz w:val="28"/>
          <w:szCs w:val="28"/>
        </w:rPr>
        <w:t xml:space="preserve">от 21.12.2001 № 178-ФЗ </w:t>
      </w:r>
      <w:r w:rsidR="00BE623B">
        <w:rPr>
          <w:sz w:val="28"/>
          <w:szCs w:val="28"/>
        </w:rPr>
        <w:t xml:space="preserve">                                         </w:t>
      </w:r>
      <w:r w:rsidR="00BE623B" w:rsidRPr="00DE04CC">
        <w:rPr>
          <w:sz w:val="28"/>
          <w:szCs w:val="28"/>
        </w:rPr>
        <w:t>«О приватизации государственного и муниципального имущества»</w:t>
      </w:r>
      <w:r w:rsidR="00BE623B">
        <w:rPr>
          <w:sz w:val="28"/>
          <w:szCs w:val="28"/>
        </w:rPr>
        <w:t>.</w:t>
      </w:r>
    </w:p>
    <w:p w:rsidR="00D46172" w:rsidRDefault="00816F1B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F1B">
        <w:rPr>
          <w:sz w:val="28"/>
          <w:szCs w:val="28"/>
        </w:rPr>
        <w:t xml:space="preserve">3.2.Денежные средства, полученные от победителей специализированного аукциона в счет оплаты акций, находящихся </w:t>
      </w:r>
      <w:r w:rsidR="002C6EB9" w:rsidRPr="00816F1B">
        <w:rPr>
          <w:sz w:val="28"/>
          <w:szCs w:val="28"/>
        </w:rPr>
        <w:t xml:space="preserve">в собственности муниципального образования </w:t>
      </w:r>
      <w:r w:rsidR="002C6EB9">
        <w:rPr>
          <w:sz w:val="28"/>
          <w:szCs w:val="28"/>
        </w:rPr>
        <w:t>город Нефтеюганск</w:t>
      </w:r>
      <w:r w:rsidRPr="00816F1B">
        <w:rPr>
          <w:sz w:val="28"/>
          <w:szCs w:val="28"/>
        </w:rPr>
        <w:t xml:space="preserve">, подлежат перечислению в бюджет муниципального образования </w:t>
      </w:r>
      <w:r w:rsidR="002C6EB9">
        <w:rPr>
          <w:sz w:val="28"/>
          <w:szCs w:val="28"/>
        </w:rPr>
        <w:t xml:space="preserve">город Нефтеюганск                  </w:t>
      </w:r>
      <w:r w:rsidRPr="00816F1B">
        <w:rPr>
          <w:sz w:val="28"/>
          <w:szCs w:val="28"/>
        </w:rPr>
        <w:t>не позднее 5 календарных дней со дня утверждения протокола об итогах специализированного аукциона.</w:t>
      </w:r>
    </w:p>
    <w:p w:rsidR="00CB5C78" w:rsidRDefault="00CB5C7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34E98" w:rsidRDefault="00E34E98" w:rsidP="002C6E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6BEA" w:rsidRPr="00022DFC" w:rsidRDefault="00E34E98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6BEA" w:rsidRPr="00022DFC">
        <w:rPr>
          <w:rFonts w:ascii="Times New Roman" w:hAnsi="Times New Roman" w:cs="Times New Roman"/>
          <w:sz w:val="28"/>
          <w:szCs w:val="28"/>
        </w:rPr>
        <w:t>огласовани</w:t>
      </w:r>
      <w:r w:rsidR="003E1867">
        <w:rPr>
          <w:rFonts w:ascii="Times New Roman" w:hAnsi="Times New Roman" w:cs="Times New Roman"/>
          <w:sz w:val="28"/>
          <w:szCs w:val="28"/>
        </w:rPr>
        <w:t>е</w:t>
      </w:r>
    </w:p>
    <w:p w:rsidR="002D6BEA" w:rsidRPr="00022DFC" w:rsidRDefault="00ED0565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6BEA" w:rsidRPr="00022DFC">
        <w:rPr>
          <w:rFonts w:ascii="Times New Roman" w:hAnsi="Times New Roman" w:cs="Times New Roman"/>
          <w:sz w:val="28"/>
          <w:szCs w:val="28"/>
        </w:rPr>
        <w:t>роект</w:t>
      </w:r>
      <w:r w:rsidR="003E18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43">
        <w:rPr>
          <w:rFonts w:ascii="Times New Roman" w:hAnsi="Times New Roman" w:cs="Times New Roman"/>
          <w:sz w:val="28"/>
          <w:szCs w:val="28"/>
        </w:rPr>
        <w:t>постановления</w:t>
      </w:r>
      <w:r w:rsidR="002D6BEA" w:rsidRPr="00022DF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ED0565" w:rsidRPr="00B65F15" w:rsidRDefault="00B65F15" w:rsidP="00ED0565">
      <w:pPr>
        <w:pStyle w:val="21"/>
        <w:jc w:val="center"/>
        <w:rPr>
          <w:szCs w:val="28"/>
        </w:rPr>
      </w:pPr>
      <w:r w:rsidRPr="00B65F15">
        <w:rPr>
          <w:szCs w:val="28"/>
        </w:rPr>
        <w:t>«Об утверждении Положения о порядке и сроках перечисления задатков, а также денежных средств в счет оплаты приватизируемого имущества муниципального образования город Нефтеюганск»</w:t>
      </w:r>
    </w:p>
    <w:p w:rsidR="00B65F15" w:rsidRPr="00ED0565" w:rsidRDefault="00B65F15" w:rsidP="00ED0565">
      <w:pPr>
        <w:pStyle w:val="21"/>
        <w:jc w:val="center"/>
        <w:rPr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2410"/>
        <w:gridCol w:w="2409"/>
      </w:tblGrid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</w:t>
            </w:r>
          </w:p>
        </w:tc>
        <w:tc>
          <w:tcPr>
            <w:tcW w:w="2410" w:type="dxa"/>
          </w:tcPr>
          <w:p w:rsidR="004D0FE2" w:rsidRPr="002F2F09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9A652B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Е.А.Абрамова  </w:t>
            </w:r>
          </w:p>
        </w:tc>
      </w:tr>
      <w:tr w:rsidR="004D0FE2" w:rsidRPr="00022DFC" w:rsidTr="00812C81">
        <w:trPr>
          <w:cantSplit/>
          <w:trHeight w:val="240"/>
        </w:trPr>
        <w:tc>
          <w:tcPr>
            <w:tcW w:w="4820" w:type="dxa"/>
          </w:tcPr>
          <w:p w:rsidR="004D0FE2" w:rsidRPr="00022DFC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022DFC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022DFC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 xml:space="preserve"> горо</w:t>
            </w:r>
            <w:r w:rsidR="00B9621A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410" w:type="dxa"/>
          </w:tcPr>
          <w:p w:rsidR="004D0FE2" w:rsidRPr="002F2F09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О.Ю.Тальянов </w:t>
            </w:r>
          </w:p>
          <w:p w:rsidR="004D0FE2" w:rsidRPr="009A652B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администрации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BB05CA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</w:p>
          <w:p w:rsidR="004D0FE2" w:rsidRPr="002F2F09" w:rsidRDefault="004D0FE2" w:rsidP="004D0F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8939D2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М.Г.Виер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А.В.Мага </w:t>
            </w:r>
          </w:p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ED" w:rsidRPr="002F2F09" w:rsidTr="003329ED">
        <w:trPr>
          <w:cantSplit/>
          <w:trHeight w:val="240"/>
        </w:trPr>
        <w:tc>
          <w:tcPr>
            <w:tcW w:w="4820" w:type="dxa"/>
          </w:tcPr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410" w:type="dxa"/>
          </w:tcPr>
          <w:p w:rsidR="003329ED" w:rsidRPr="008939D2" w:rsidRDefault="003329ED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29ED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Д.М.Черепанич</w:t>
            </w:r>
          </w:p>
        </w:tc>
      </w:tr>
    </w:tbl>
    <w:p w:rsidR="003329ED" w:rsidRDefault="003329ED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29ED" w:rsidRDefault="003329ED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2DFC">
        <w:rPr>
          <w:rFonts w:ascii="Times New Roman" w:hAnsi="Times New Roman" w:cs="Times New Roman"/>
          <w:sz w:val="28"/>
          <w:szCs w:val="28"/>
        </w:rPr>
        <w:t xml:space="preserve">ачальником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329ED">
        <w:rPr>
          <w:rFonts w:ascii="Times New Roman" w:hAnsi="Times New Roman" w:cs="Times New Roman"/>
          <w:sz w:val="28"/>
          <w:szCs w:val="28"/>
        </w:rPr>
        <w:t xml:space="preserve">корпоративного управления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3329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E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Е.Е.Василенко. 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22DFC">
        <w:rPr>
          <w:rFonts w:ascii="Times New Roman" w:hAnsi="Times New Roman" w:cs="Times New Roman"/>
          <w:sz w:val="28"/>
          <w:szCs w:val="28"/>
        </w:rPr>
        <w:t xml:space="preserve">елефон: </w:t>
      </w:r>
      <w:r>
        <w:rPr>
          <w:rFonts w:ascii="Times New Roman" w:hAnsi="Times New Roman" w:cs="Times New Roman"/>
          <w:sz w:val="28"/>
          <w:szCs w:val="28"/>
        </w:rPr>
        <w:t xml:space="preserve">23 78 38.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74B2" w:rsidRDefault="00A674B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4C34">
        <w:rPr>
          <w:rFonts w:ascii="Times New Roman" w:hAnsi="Times New Roman" w:cs="Times New Roman"/>
          <w:sz w:val="28"/>
          <w:szCs w:val="28"/>
        </w:rPr>
        <w:t>4.Рассылка:</w:t>
      </w:r>
    </w:p>
    <w:p w:rsidR="00A674B2" w:rsidRDefault="00A674B2" w:rsidP="004D0FE2">
      <w:pPr>
        <w:jc w:val="both"/>
        <w:rPr>
          <w:sz w:val="28"/>
          <w:szCs w:val="28"/>
        </w:rPr>
      </w:pPr>
      <w:r>
        <w:rPr>
          <w:sz w:val="28"/>
          <w:szCs w:val="28"/>
        </w:rPr>
        <w:t>ИАО ДДА</w:t>
      </w:r>
    </w:p>
    <w:p w:rsidR="004D0FE2" w:rsidRDefault="004D0FE2" w:rsidP="004D0FE2">
      <w:pPr>
        <w:jc w:val="both"/>
        <w:rPr>
          <w:sz w:val="28"/>
          <w:szCs w:val="28"/>
        </w:rPr>
      </w:pPr>
      <w:r w:rsidRPr="00954C34">
        <w:rPr>
          <w:sz w:val="28"/>
          <w:szCs w:val="28"/>
        </w:rPr>
        <w:t xml:space="preserve">Департамент </w:t>
      </w:r>
      <w:r w:rsidR="00BB05CA">
        <w:rPr>
          <w:sz w:val="28"/>
          <w:szCs w:val="28"/>
        </w:rPr>
        <w:t>муниципального имущества</w:t>
      </w:r>
      <w:r w:rsidR="00A674B2">
        <w:rPr>
          <w:sz w:val="28"/>
          <w:szCs w:val="28"/>
        </w:rPr>
        <w:t>.</w:t>
      </w:r>
    </w:p>
    <w:sectPr w:rsidR="004D0FE2" w:rsidSect="006A1FC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1A7" w:rsidRDefault="00A051A7">
      <w:r>
        <w:separator/>
      </w:r>
    </w:p>
  </w:endnote>
  <w:endnote w:type="continuationSeparator" w:id="1">
    <w:p w:rsidR="00A051A7" w:rsidRDefault="00A0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D7" w:rsidRDefault="00251C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1A7" w:rsidRDefault="00A051A7">
      <w:r>
        <w:separator/>
      </w:r>
    </w:p>
  </w:footnote>
  <w:footnote w:type="continuationSeparator" w:id="1">
    <w:p w:rsidR="00A051A7" w:rsidRDefault="00A0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D7" w:rsidRDefault="00251CD2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91"/>
      <w:docPartObj>
        <w:docPartGallery w:val="Page Numbers (Top of Page)"/>
        <w:docPartUnique/>
      </w:docPartObj>
    </w:sdtPr>
    <w:sdtContent>
      <w:p w:rsidR="001625D7" w:rsidRDefault="00251CD2">
        <w:pPr>
          <w:pStyle w:val="a3"/>
          <w:jc w:val="center"/>
        </w:pPr>
        <w:fldSimple w:instr=" PAGE   \* MERGEFORMAT ">
          <w:r w:rsidR="003C4F58">
            <w:rPr>
              <w:noProof/>
            </w:rPr>
            <w:t>5</w:t>
          </w:r>
        </w:fldSimple>
      </w:p>
    </w:sdtContent>
  </w:sdt>
  <w:p w:rsidR="001625D7" w:rsidRDefault="001625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1CCB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1F70"/>
    <w:rsid w:val="000A2673"/>
    <w:rsid w:val="000A426F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262B"/>
    <w:rsid w:val="000F386A"/>
    <w:rsid w:val="000F4849"/>
    <w:rsid w:val="000F56C0"/>
    <w:rsid w:val="000F7638"/>
    <w:rsid w:val="00102F1F"/>
    <w:rsid w:val="00104CAD"/>
    <w:rsid w:val="00105C0F"/>
    <w:rsid w:val="00106712"/>
    <w:rsid w:val="00107F7C"/>
    <w:rsid w:val="0011081D"/>
    <w:rsid w:val="0011498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69E3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1CD2"/>
    <w:rsid w:val="002575A5"/>
    <w:rsid w:val="002576D8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5006"/>
    <w:rsid w:val="002B7544"/>
    <w:rsid w:val="002C2BF8"/>
    <w:rsid w:val="002C3BFF"/>
    <w:rsid w:val="002C60AA"/>
    <w:rsid w:val="002C6DC2"/>
    <w:rsid w:val="002C6EB9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5B79"/>
    <w:rsid w:val="0036669E"/>
    <w:rsid w:val="00367419"/>
    <w:rsid w:val="00370468"/>
    <w:rsid w:val="00370479"/>
    <w:rsid w:val="00372985"/>
    <w:rsid w:val="003733D3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4F58"/>
    <w:rsid w:val="003C6D4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5AE6"/>
    <w:rsid w:val="0047682E"/>
    <w:rsid w:val="00480A9C"/>
    <w:rsid w:val="00481CB3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1C71"/>
    <w:rsid w:val="005C2F97"/>
    <w:rsid w:val="005C41B9"/>
    <w:rsid w:val="005C6343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33E7"/>
    <w:rsid w:val="0060364F"/>
    <w:rsid w:val="0060375C"/>
    <w:rsid w:val="006039B2"/>
    <w:rsid w:val="00605286"/>
    <w:rsid w:val="00606108"/>
    <w:rsid w:val="00606D57"/>
    <w:rsid w:val="00611292"/>
    <w:rsid w:val="00611605"/>
    <w:rsid w:val="00613FEA"/>
    <w:rsid w:val="00615858"/>
    <w:rsid w:val="00615B3C"/>
    <w:rsid w:val="006215C0"/>
    <w:rsid w:val="00622F71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5E0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4013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D70F2"/>
    <w:rsid w:val="007E0A7C"/>
    <w:rsid w:val="007E1D06"/>
    <w:rsid w:val="007E34AC"/>
    <w:rsid w:val="007E3E1E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6F1B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77AB"/>
    <w:rsid w:val="009106C5"/>
    <w:rsid w:val="0091199D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A01568"/>
    <w:rsid w:val="00A02B1E"/>
    <w:rsid w:val="00A03D3A"/>
    <w:rsid w:val="00A04612"/>
    <w:rsid w:val="00A051A7"/>
    <w:rsid w:val="00A07FC2"/>
    <w:rsid w:val="00A13289"/>
    <w:rsid w:val="00A161E4"/>
    <w:rsid w:val="00A1684C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96286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21089"/>
    <w:rsid w:val="00B2122D"/>
    <w:rsid w:val="00B212A5"/>
    <w:rsid w:val="00B259E2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65F15"/>
    <w:rsid w:val="00B7083A"/>
    <w:rsid w:val="00B71C70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5A4A"/>
    <w:rsid w:val="00BC61A4"/>
    <w:rsid w:val="00BC6B55"/>
    <w:rsid w:val="00BC716E"/>
    <w:rsid w:val="00BC7496"/>
    <w:rsid w:val="00BE3DAD"/>
    <w:rsid w:val="00BE5F78"/>
    <w:rsid w:val="00BE623B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7D25"/>
    <w:rsid w:val="00C33212"/>
    <w:rsid w:val="00C356BD"/>
    <w:rsid w:val="00C35DC6"/>
    <w:rsid w:val="00C35E23"/>
    <w:rsid w:val="00C361BC"/>
    <w:rsid w:val="00C43BC4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5C78"/>
    <w:rsid w:val="00CB60BD"/>
    <w:rsid w:val="00CC32AA"/>
    <w:rsid w:val="00CC34C4"/>
    <w:rsid w:val="00CC5EB6"/>
    <w:rsid w:val="00CC70FD"/>
    <w:rsid w:val="00CD0A6F"/>
    <w:rsid w:val="00CD2006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1D44"/>
    <w:rsid w:val="00D445A3"/>
    <w:rsid w:val="00D44EE9"/>
    <w:rsid w:val="00D45388"/>
    <w:rsid w:val="00D46172"/>
    <w:rsid w:val="00D46DAF"/>
    <w:rsid w:val="00D47683"/>
    <w:rsid w:val="00D50266"/>
    <w:rsid w:val="00D62E13"/>
    <w:rsid w:val="00D639B7"/>
    <w:rsid w:val="00D643DE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A5921"/>
    <w:rsid w:val="00DB3936"/>
    <w:rsid w:val="00DC25ED"/>
    <w:rsid w:val="00DC3C92"/>
    <w:rsid w:val="00DD00DC"/>
    <w:rsid w:val="00DD3C03"/>
    <w:rsid w:val="00DD6DAB"/>
    <w:rsid w:val="00DD75F3"/>
    <w:rsid w:val="00DE04CC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34E98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3A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7CE5-DB19-4006-AE36-D34B8B78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VasilenkoEE</cp:lastModifiedBy>
  <cp:revision>113</cp:revision>
  <cp:lastPrinted>2017-05-10T05:39:00Z</cp:lastPrinted>
  <dcterms:created xsi:type="dcterms:W3CDTF">2015-11-05T10:48:00Z</dcterms:created>
  <dcterms:modified xsi:type="dcterms:W3CDTF">2017-05-15T16:00:00Z</dcterms:modified>
</cp:coreProperties>
</file>