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2C0" w:rsidRDefault="00441B37" w:rsidP="00935769">
      <w:pPr>
        <w:pStyle w:val="a8"/>
        <w:spacing w:after="0" w:line="360" w:lineRule="auto"/>
        <w:ind w:left="-567"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Таблица </w:t>
      </w:r>
      <w:r w:rsidR="00073855">
        <w:rPr>
          <w:rFonts w:ascii="Times New Roman" w:eastAsia="Times New Roman" w:hAnsi="Times New Roman"/>
          <w:sz w:val="24"/>
          <w:szCs w:val="24"/>
          <w:lang w:val="ru-RU" w:eastAsia="ru-RU"/>
        </w:rPr>
        <w:t>4</w:t>
      </w:r>
      <w:r w:rsidR="00A072C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– Ведомость образуемых</w:t>
      </w:r>
      <w:r w:rsidR="000F3E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частей</w:t>
      </w:r>
      <w:r w:rsidR="006948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5F56CB" w:rsidRPr="005F56CB">
        <w:rPr>
          <w:rFonts w:ascii="Times New Roman" w:eastAsia="Times New Roman" w:hAnsi="Times New Roman"/>
          <w:sz w:val="24"/>
          <w:szCs w:val="24"/>
          <w:lang w:val="ru-RU" w:eastAsia="ru-RU"/>
        </w:rPr>
        <w:t>земельн</w:t>
      </w:r>
      <w:r w:rsidR="005F56CB">
        <w:rPr>
          <w:rFonts w:ascii="Times New Roman" w:eastAsia="Times New Roman" w:hAnsi="Times New Roman"/>
          <w:sz w:val="24"/>
          <w:szCs w:val="24"/>
          <w:lang w:val="ru-RU" w:eastAsia="ru-RU"/>
        </w:rPr>
        <w:t>ых</w:t>
      </w:r>
      <w:r w:rsidR="005F56CB" w:rsidRPr="005F56C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участк</w:t>
      </w:r>
      <w:r w:rsidR="005F56CB">
        <w:rPr>
          <w:rFonts w:ascii="Times New Roman" w:eastAsia="Times New Roman" w:hAnsi="Times New Roman"/>
          <w:sz w:val="24"/>
          <w:szCs w:val="24"/>
          <w:lang w:val="ru-RU" w:eastAsia="ru-RU"/>
        </w:rPr>
        <w:t>ов</w:t>
      </w:r>
      <w:r w:rsidR="005F56CB" w:rsidRPr="005F56C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 целях оформления сервитут</w:t>
      </w:r>
      <w:r w:rsidR="005F56CB">
        <w:rPr>
          <w:rFonts w:ascii="Times New Roman" w:eastAsia="Times New Roman" w:hAnsi="Times New Roman"/>
          <w:sz w:val="24"/>
          <w:szCs w:val="24"/>
          <w:lang w:val="ru-RU" w:eastAsia="ru-RU"/>
        </w:rPr>
        <w:t>ов</w:t>
      </w:r>
      <w:r w:rsidR="002C1B9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 границах зоны проектирования</w:t>
      </w: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606"/>
        <w:gridCol w:w="1470"/>
        <w:gridCol w:w="2122"/>
        <w:gridCol w:w="709"/>
        <w:gridCol w:w="1842"/>
        <w:gridCol w:w="1560"/>
        <w:gridCol w:w="1189"/>
        <w:gridCol w:w="1842"/>
        <w:gridCol w:w="817"/>
        <w:gridCol w:w="2693"/>
      </w:tblGrid>
      <w:tr w:rsidR="00F16B39" w:rsidTr="00335E55">
        <w:tc>
          <w:tcPr>
            <w:tcW w:w="606" w:type="dxa"/>
            <w:vMerge w:val="restart"/>
          </w:tcPr>
          <w:p w:rsidR="00F16B39" w:rsidRPr="00A072C0" w:rsidRDefault="00F16B39" w:rsidP="00F16B39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№</w:t>
            </w:r>
            <w:proofErr w:type="gramStart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п</w:t>
            </w:r>
            <w:proofErr w:type="gramEnd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/п</w:t>
            </w:r>
          </w:p>
        </w:tc>
        <w:tc>
          <w:tcPr>
            <w:tcW w:w="7703" w:type="dxa"/>
            <w:gridSpan w:val="5"/>
          </w:tcPr>
          <w:p w:rsidR="00F16B39" w:rsidRPr="00A072C0" w:rsidRDefault="00F16B39" w:rsidP="00F16B39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Параметры исходного земельного участка</w:t>
            </w:r>
          </w:p>
        </w:tc>
        <w:tc>
          <w:tcPr>
            <w:tcW w:w="1189" w:type="dxa"/>
            <w:vMerge w:val="restart"/>
          </w:tcPr>
          <w:p w:rsidR="00F16B39" w:rsidRPr="00A072C0" w:rsidRDefault="00F16B39" w:rsidP="00F16B39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Вид кадас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т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ровых работ при образ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вании з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мельного участка</w:t>
            </w:r>
          </w:p>
        </w:tc>
        <w:tc>
          <w:tcPr>
            <w:tcW w:w="5352" w:type="dxa"/>
            <w:gridSpan w:val="3"/>
          </w:tcPr>
          <w:p w:rsidR="00F16B39" w:rsidRPr="00A072C0" w:rsidRDefault="00F16B39" w:rsidP="00F16B39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Параметры проектируемо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й части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 xml:space="preserve"> земельного участка</w:t>
            </w:r>
          </w:p>
        </w:tc>
      </w:tr>
      <w:tr w:rsidR="0055603C" w:rsidTr="00335E55">
        <w:trPr>
          <w:trHeight w:val="1134"/>
        </w:trPr>
        <w:tc>
          <w:tcPr>
            <w:tcW w:w="606" w:type="dxa"/>
            <w:vMerge/>
          </w:tcPr>
          <w:p w:rsidR="0055603C" w:rsidRPr="00A072C0" w:rsidRDefault="0055603C" w:rsidP="00F16B39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470" w:type="dxa"/>
          </w:tcPr>
          <w:p w:rsidR="0055603C" w:rsidRPr="00A072C0" w:rsidRDefault="0055603C" w:rsidP="00F16B39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Кадастровый номер</w:t>
            </w:r>
          </w:p>
        </w:tc>
        <w:tc>
          <w:tcPr>
            <w:tcW w:w="2122" w:type="dxa"/>
          </w:tcPr>
          <w:p w:rsidR="0055603C" w:rsidRPr="00A072C0" w:rsidRDefault="0055603C" w:rsidP="00F16B39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Адрес или местополож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е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ние</w:t>
            </w:r>
          </w:p>
        </w:tc>
        <w:tc>
          <w:tcPr>
            <w:tcW w:w="709" w:type="dxa"/>
            <w:textDirection w:val="btLr"/>
          </w:tcPr>
          <w:p w:rsidR="0055603C" w:rsidRPr="00A072C0" w:rsidRDefault="0055603C" w:rsidP="00F16B39">
            <w:pPr>
              <w:pStyle w:val="a8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 xml:space="preserve">Площадь, </w:t>
            </w:r>
            <w:proofErr w:type="spellStart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кв.м</w:t>
            </w:r>
            <w:proofErr w:type="spellEnd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842" w:type="dxa"/>
          </w:tcPr>
          <w:p w:rsidR="0055603C" w:rsidRPr="00A072C0" w:rsidRDefault="0055603C" w:rsidP="00F16B39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Категория земель</w:t>
            </w:r>
          </w:p>
        </w:tc>
        <w:tc>
          <w:tcPr>
            <w:tcW w:w="1560" w:type="dxa"/>
          </w:tcPr>
          <w:p w:rsidR="0055603C" w:rsidRPr="00A072C0" w:rsidRDefault="0055603C" w:rsidP="00F16B39">
            <w:pPr>
              <w:pStyle w:val="a8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Разрешенное использование</w:t>
            </w:r>
          </w:p>
        </w:tc>
        <w:tc>
          <w:tcPr>
            <w:tcW w:w="1189" w:type="dxa"/>
            <w:vMerge/>
          </w:tcPr>
          <w:p w:rsidR="0055603C" w:rsidRPr="00A072C0" w:rsidRDefault="0055603C" w:rsidP="00F16B39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</w:tcPr>
          <w:p w:rsidR="0055603C" w:rsidRPr="00A072C0" w:rsidRDefault="0055603C" w:rsidP="00F16B39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Условный номер</w:t>
            </w:r>
          </w:p>
        </w:tc>
        <w:tc>
          <w:tcPr>
            <w:tcW w:w="817" w:type="dxa"/>
            <w:textDirection w:val="btLr"/>
          </w:tcPr>
          <w:p w:rsidR="0055603C" w:rsidRPr="00A072C0" w:rsidRDefault="0055603C" w:rsidP="00F16B39">
            <w:pPr>
              <w:pStyle w:val="a8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 xml:space="preserve">Площадь, </w:t>
            </w:r>
            <w:proofErr w:type="spellStart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кв.м</w:t>
            </w:r>
            <w:proofErr w:type="spellEnd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2693" w:type="dxa"/>
          </w:tcPr>
          <w:p w:rsidR="0055603C" w:rsidRPr="00A072C0" w:rsidRDefault="0055603C" w:rsidP="00F16B39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Характеристика образуемой ч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сти</w:t>
            </w:r>
          </w:p>
        </w:tc>
      </w:tr>
      <w:tr w:rsidR="00EE4DF2" w:rsidRPr="00AC3A7B" w:rsidTr="005760B2">
        <w:trPr>
          <w:trHeight w:val="1636"/>
        </w:trPr>
        <w:tc>
          <w:tcPr>
            <w:tcW w:w="606" w:type="dxa"/>
          </w:tcPr>
          <w:p w:rsidR="00EE4DF2" w:rsidRDefault="00EE4DF2" w:rsidP="0055603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470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86:20:0000072:50</w:t>
            </w:r>
          </w:p>
        </w:tc>
        <w:tc>
          <w:tcPr>
            <w:tcW w:w="2122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Ханты-Мансийский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номный округ-Югра, </w:t>
            </w:r>
            <w:r w:rsidRPr="00C732A1">
              <w:rPr>
                <w:sz w:val="16"/>
                <w:szCs w:val="16"/>
              </w:rPr>
              <w:t xml:space="preserve">г Нефтеюганск, </w:t>
            </w:r>
            <w:proofErr w:type="spellStart"/>
            <w:r w:rsidRPr="00C732A1">
              <w:rPr>
                <w:sz w:val="16"/>
                <w:szCs w:val="16"/>
              </w:rPr>
              <w:t>мкр</w:t>
            </w:r>
            <w:proofErr w:type="spellEnd"/>
            <w:r w:rsidRPr="00C732A1">
              <w:rPr>
                <w:sz w:val="16"/>
                <w:szCs w:val="16"/>
              </w:rPr>
              <w:t xml:space="preserve"> 16а, д № 87</w:t>
            </w:r>
          </w:p>
        </w:tc>
        <w:tc>
          <w:tcPr>
            <w:tcW w:w="709" w:type="dxa"/>
          </w:tcPr>
          <w:p w:rsidR="00EE4DF2" w:rsidRPr="00AC3A7B" w:rsidRDefault="00EE4DF2" w:rsidP="00CB54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4481</w:t>
            </w:r>
          </w:p>
        </w:tc>
        <w:tc>
          <w:tcPr>
            <w:tcW w:w="1842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0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C732A1">
              <w:rPr>
                <w:sz w:val="16"/>
                <w:szCs w:val="16"/>
              </w:rPr>
              <w:t>ля строительства жилого дома № 25 со встроенными торгово-офисными помещениями</w:t>
            </w:r>
          </w:p>
        </w:tc>
        <w:tc>
          <w:tcPr>
            <w:tcW w:w="1189" w:type="dxa"/>
          </w:tcPr>
          <w:p w:rsidR="00EE4DF2" w:rsidRPr="00780012" w:rsidRDefault="00EE4DF2" w:rsidP="0055603C">
            <w:pPr>
              <w:jc w:val="center"/>
              <w:rPr>
                <w:sz w:val="16"/>
                <w:szCs w:val="16"/>
              </w:rPr>
            </w:pPr>
            <w:r w:rsidRPr="00780012">
              <w:rPr>
                <w:sz w:val="16"/>
                <w:szCs w:val="16"/>
              </w:rPr>
              <w:t>Образование части</w:t>
            </w:r>
          </w:p>
        </w:tc>
        <w:tc>
          <w:tcPr>
            <w:tcW w:w="1842" w:type="dxa"/>
          </w:tcPr>
          <w:p w:rsidR="00EE4DF2" w:rsidRDefault="00EE4DF2" w:rsidP="0055603C">
            <w:pPr>
              <w:jc w:val="center"/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86:20:0000072:50</w:t>
            </w:r>
            <w:r>
              <w:rPr>
                <w:sz w:val="16"/>
                <w:szCs w:val="16"/>
              </w:rPr>
              <w:t>/чзу1</w:t>
            </w:r>
          </w:p>
        </w:tc>
        <w:tc>
          <w:tcPr>
            <w:tcW w:w="817" w:type="dxa"/>
          </w:tcPr>
          <w:p w:rsidR="00EE4DF2" w:rsidRPr="0012367D" w:rsidRDefault="00EE4DF2" w:rsidP="00335E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693" w:type="dxa"/>
          </w:tcPr>
          <w:p w:rsidR="00EE4DF2" w:rsidRPr="00F16B39" w:rsidRDefault="00EE4DF2" w:rsidP="0055603C">
            <w:pPr>
              <w:jc w:val="center"/>
              <w:rPr>
                <w:bCs/>
                <w:sz w:val="16"/>
                <w:szCs w:val="16"/>
              </w:rPr>
            </w:pPr>
            <w:r w:rsidRPr="00F16B39">
              <w:rPr>
                <w:bCs/>
                <w:sz w:val="16"/>
                <w:szCs w:val="16"/>
              </w:rPr>
              <w:t>Публичный сервитут под размещ</w:t>
            </w:r>
            <w:r w:rsidRPr="00F16B39">
              <w:rPr>
                <w:bCs/>
                <w:sz w:val="16"/>
                <w:szCs w:val="16"/>
              </w:rPr>
              <w:t>е</w:t>
            </w:r>
            <w:r w:rsidRPr="00F16B39">
              <w:rPr>
                <w:bCs/>
                <w:sz w:val="16"/>
                <w:szCs w:val="16"/>
              </w:rPr>
              <w:t>ние инженерных сетей</w:t>
            </w:r>
            <w:r>
              <w:rPr>
                <w:bCs/>
                <w:sz w:val="16"/>
                <w:szCs w:val="16"/>
              </w:rPr>
              <w:t xml:space="preserve"> (</w:t>
            </w:r>
            <w:r w:rsidRPr="00EE4DF2">
              <w:rPr>
                <w:bCs/>
                <w:sz w:val="16"/>
                <w:szCs w:val="16"/>
              </w:rPr>
              <w:t>Сооруж</w:t>
            </w:r>
            <w:r w:rsidRPr="00EE4DF2">
              <w:rPr>
                <w:bCs/>
                <w:sz w:val="16"/>
                <w:szCs w:val="16"/>
              </w:rPr>
              <w:t>е</w:t>
            </w:r>
            <w:r w:rsidRPr="00EE4DF2">
              <w:rPr>
                <w:bCs/>
                <w:sz w:val="16"/>
                <w:szCs w:val="16"/>
              </w:rPr>
              <w:t>ние, сети теплоснабжения в 2-х трубном исполнении, микрорайон 15 от ТК-1 и ТК-6 до ТК-4. Реестр. №529125 (участок от ТК 1-15мкр. до МК 14-23Неф)</w:t>
            </w:r>
          </w:p>
        </w:tc>
      </w:tr>
      <w:tr w:rsidR="00EE4DF2" w:rsidRPr="00AC3A7B" w:rsidTr="00335E55">
        <w:trPr>
          <w:trHeight w:val="561"/>
        </w:trPr>
        <w:tc>
          <w:tcPr>
            <w:tcW w:w="606" w:type="dxa"/>
          </w:tcPr>
          <w:p w:rsidR="00EE4DF2" w:rsidRDefault="00EE4DF2" w:rsidP="0055603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1470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86:20:0000075:159</w:t>
            </w:r>
          </w:p>
        </w:tc>
        <w:tc>
          <w:tcPr>
            <w:tcW w:w="2122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Ханты-Мансийский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номный округ-Югра, </w:t>
            </w:r>
            <w:r w:rsidRPr="00C732A1">
              <w:rPr>
                <w:sz w:val="16"/>
                <w:szCs w:val="16"/>
              </w:rPr>
              <w:t>г Нефтеюганск</w:t>
            </w:r>
            <w:r>
              <w:rPr>
                <w:sz w:val="16"/>
                <w:szCs w:val="16"/>
              </w:rPr>
              <w:t xml:space="preserve">, </w:t>
            </w:r>
            <w:r w:rsidRPr="00C732A1">
              <w:rPr>
                <w:sz w:val="16"/>
                <w:szCs w:val="16"/>
              </w:rPr>
              <w:t>участок находится примерно в 150 метрах по направлению на запад от ориентира (жилой дом), расположенного за пределами участка, адрес ориентира: г. Нефтеюганск, 15 микрорайон, дом №2</w:t>
            </w:r>
          </w:p>
        </w:tc>
        <w:tc>
          <w:tcPr>
            <w:tcW w:w="709" w:type="dxa"/>
          </w:tcPr>
          <w:p w:rsidR="00EE4DF2" w:rsidRPr="00AC3A7B" w:rsidRDefault="00EE4DF2" w:rsidP="00CB54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46149</w:t>
            </w:r>
          </w:p>
        </w:tc>
        <w:tc>
          <w:tcPr>
            <w:tcW w:w="1842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Земли населенных пунктов</w:t>
            </w:r>
            <w:bookmarkStart w:id="0" w:name="_GoBack"/>
            <w:bookmarkEnd w:id="0"/>
          </w:p>
        </w:tc>
        <w:tc>
          <w:tcPr>
            <w:tcW w:w="1560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732A1">
              <w:rPr>
                <w:sz w:val="16"/>
                <w:szCs w:val="16"/>
              </w:rPr>
              <w:t>од строительство объекта ул. По</w:t>
            </w:r>
            <w:r w:rsidRPr="00C732A1">
              <w:rPr>
                <w:sz w:val="16"/>
                <w:szCs w:val="16"/>
              </w:rPr>
              <w:t>й</w:t>
            </w:r>
            <w:r w:rsidRPr="00C732A1">
              <w:rPr>
                <w:sz w:val="16"/>
                <w:szCs w:val="16"/>
              </w:rPr>
              <w:t>менная от т. 12* до т. 10* и ул. Наб</w:t>
            </w:r>
            <w:r w:rsidRPr="00C732A1">
              <w:rPr>
                <w:sz w:val="16"/>
                <w:szCs w:val="16"/>
              </w:rPr>
              <w:t>е</w:t>
            </w:r>
            <w:r w:rsidRPr="00C732A1">
              <w:rPr>
                <w:sz w:val="16"/>
                <w:szCs w:val="16"/>
              </w:rPr>
              <w:t>режная от т. 10* до т. 9*</w:t>
            </w:r>
          </w:p>
        </w:tc>
        <w:tc>
          <w:tcPr>
            <w:tcW w:w="1189" w:type="dxa"/>
          </w:tcPr>
          <w:p w:rsidR="00EE4DF2" w:rsidRPr="00780012" w:rsidRDefault="00EE4DF2" w:rsidP="0016769D">
            <w:pPr>
              <w:jc w:val="center"/>
              <w:rPr>
                <w:sz w:val="16"/>
                <w:szCs w:val="16"/>
              </w:rPr>
            </w:pPr>
            <w:r w:rsidRPr="00780012">
              <w:rPr>
                <w:sz w:val="16"/>
                <w:szCs w:val="16"/>
              </w:rPr>
              <w:t>Образование части</w:t>
            </w:r>
          </w:p>
        </w:tc>
        <w:tc>
          <w:tcPr>
            <w:tcW w:w="1842" w:type="dxa"/>
          </w:tcPr>
          <w:p w:rsidR="00EE4DF2" w:rsidRPr="00C732A1" w:rsidRDefault="00EE4DF2" w:rsidP="0055603C">
            <w:pPr>
              <w:jc w:val="center"/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86:20:0000075:159</w:t>
            </w:r>
            <w:r>
              <w:rPr>
                <w:sz w:val="16"/>
                <w:szCs w:val="16"/>
              </w:rPr>
              <w:t>/чзу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817" w:type="dxa"/>
          </w:tcPr>
          <w:p w:rsidR="00EE4DF2" w:rsidRDefault="00EE4DF2" w:rsidP="00335E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 w:rsidR="009F211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693" w:type="dxa"/>
          </w:tcPr>
          <w:p w:rsidR="00EE4DF2" w:rsidRPr="00F16B39" w:rsidRDefault="00EE4DF2" w:rsidP="0055603C">
            <w:pPr>
              <w:jc w:val="center"/>
              <w:rPr>
                <w:bCs/>
                <w:sz w:val="16"/>
                <w:szCs w:val="16"/>
              </w:rPr>
            </w:pPr>
            <w:proofErr w:type="gramStart"/>
            <w:r w:rsidRPr="00F16B39">
              <w:rPr>
                <w:bCs/>
                <w:sz w:val="16"/>
                <w:szCs w:val="16"/>
              </w:rPr>
              <w:t>Публичный сервитут под размещ</w:t>
            </w:r>
            <w:r w:rsidRPr="00F16B39">
              <w:rPr>
                <w:bCs/>
                <w:sz w:val="16"/>
                <w:szCs w:val="16"/>
              </w:rPr>
              <w:t>е</w:t>
            </w:r>
            <w:r w:rsidRPr="00F16B39">
              <w:rPr>
                <w:bCs/>
                <w:sz w:val="16"/>
                <w:szCs w:val="16"/>
              </w:rPr>
              <w:t>ние инженерных сетей</w:t>
            </w:r>
            <w:r>
              <w:rPr>
                <w:bCs/>
                <w:sz w:val="16"/>
                <w:szCs w:val="16"/>
              </w:rPr>
              <w:t xml:space="preserve"> (</w:t>
            </w:r>
            <w:r w:rsidRPr="00EE4DF2">
              <w:rPr>
                <w:bCs/>
                <w:sz w:val="16"/>
                <w:szCs w:val="16"/>
              </w:rPr>
              <w:t>Сооруж</w:t>
            </w:r>
            <w:r w:rsidRPr="00EE4DF2">
              <w:rPr>
                <w:bCs/>
                <w:sz w:val="16"/>
                <w:szCs w:val="16"/>
              </w:rPr>
              <w:t>е</w:t>
            </w:r>
            <w:r w:rsidRPr="00EE4DF2">
              <w:rPr>
                <w:bCs/>
                <w:sz w:val="16"/>
                <w:szCs w:val="16"/>
              </w:rPr>
              <w:t>ние, сети теплоснабжения в 2-х трубном исполнении, микрорайон 15 от ТК-1 и ТК-6 до ТК-4.</w:t>
            </w:r>
            <w:proofErr w:type="gramEnd"/>
            <w:r w:rsidRPr="00EE4DF2">
              <w:rPr>
                <w:bCs/>
                <w:sz w:val="16"/>
                <w:szCs w:val="16"/>
              </w:rPr>
              <w:t xml:space="preserve"> Реестр. №529125 (участок от ТК 1-15мкр. до МК 14-23Неф)</w:t>
            </w:r>
          </w:p>
        </w:tc>
      </w:tr>
      <w:tr w:rsidR="00EE4DF2" w:rsidRPr="00AC3A7B" w:rsidTr="005760B2">
        <w:trPr>
          <w:trHeight w:val="1827"/>
        </w:trPr>
        <w:tc>
          <w:tcPr>
            <w:tcW w:w="606" w:type="dxa"/>
          </w:tcPr>
          <w:p w:rsidR="00EE4DF2" w:rsidRDefault="00EE4DF2" w:rsidP="0055603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470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86:20:0000075:122</w:t>
            </w:r>
          </w:p>
        </w:tc>
        <w:tc>
          <w:tcPr>
            <w:tcW w:w="2122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Ханты-Мансийский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номный округ-Югра, </w:t>
            </w:r>
            <w:r w:rsidRPr="00C732A1">
              <w:rPr>
                <w:sz w:val="16"/>
                <w:szCs w:val="16"/>
              </w:rPr>
              <w:t>г Нефтеюганск</w:t>
            </w:r>
            <w:r>
              <w:rPr>
                <w:sz w:val="16"/>
                <w:szCs w:val="16"/>
              </w:rPr>
              <w:t>,</w:t>
            </w:r>
            <w:r>
              <w:t xml:space="preserve"> </w:t>
            </w:r>
            <w:proofErr w:type="spellStart"/>
            <w:r w:rsidRPr="00C732A1">
              <w:rPr>
                <w:sz w:val="16"/>
                <w:szCs w:val="16"/>
              </w:rPr>
              <w:t>мкр</w:t>
            </w:r>
            <w:proofErr w:type="spellEnd"/>
            <w:r w:rsidRPr="00C732A1">
              <w:rPr>
                <w:sz w:val="16"/>
                <w:szCs w:val="16"/>
              </w:rPr>
              <w:t xml:space="preserve"> 15-й, </w:t>
            </w:r>
            <w:proofErr w:type="spellStart"/>
            <w:proofErr w:type="gramStart"/>
            <w:r w:rsidRPr="00C732A1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C732A1">
              <w:rPr>
                <w:sz w:val="16"/>
                <w:szCs w:val="16"/>
              </w:rPr>
              <w:t xml:space="preserve"> Набережная, строение 1</w:t>
            </w:r>
          </w:p>
        </w:tc>
        <w:tc>
          <w:tcPr>
            <w:tcW w:w="709" w:type="dxa"/>
          </w:tcPr>
          <w:p w:rsidR="00EE4DF2" w:rsidRPr="00AC3A7B" w:rsidRDefault="00EE4DF2" w:rsidP="00CB54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1271</w:t>
            </w:r>
          </w:p>
        </w:tc>
        <w:tc>
          <w:tcPr>
            <w:tcW w:w="1842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0" w:type="dxa"/>
          </w:tcPr>
          <w:p w:rsidR="00EE4DF2" w:rsidRPr="00AC3A7B" w:rsidRDefault="00EE4DF2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732A1">
              <w:rPr>
                <w:sz w:val="16"/>
                <w:szCs w:val="16"/>
              </w:rPr>
              <w:t>од гостевую автостоянку без права капитальн</w:t>
            </w:r>
            <w:r w:rsidRPr="00C732A1">
              <w:rPr>
                <w:sz w:val="16"/>
                <w:szCs w:val="16"/>
              </w:rPr>
              <w:t>о</w:t>
            </w:r>
            <w:r w:rsidRPr="00C732A1">
              <w:rPr>
                <w:sz w:val="16"/>
                <w:szCs w:val="16"/>
              </w:rPr>
              <w:t>го строительства</w:t>
            </w:r>
          </w:p>
        </w:tc>
        <w:tc>
          <w:tcPr>
            <w:tcW w:w="1189" w:type="dxa"/>
          </w:tcPr>
          <w:p w:rsidR="00EE4DF2" w:rsidRPr="00780012" w:rsidRDefault="00EE4DF2" w:rsidP="0016769D">
            <w:pPr>
              <w:jc w:val="center"/>
              <w:rPr>
                <w:sz w:val="16"/>
                <w:szCs w:val="16"/>
              </w:rPr>
            </w:pPr>
            <w:r w:rsidRPr="00780012">
              <w:rPr>
                <w:sz w:val="16"/>
                <w:szCs w:val="16"/>
              </w:rPr>
              <w:t>Образование части</w:t>
            </w:r>
          </w:p>
        </w:tc>
        <w:tc>
          <w:tcPr>
            <w:tcW w:w="1842" w:type="dxa"/>
          </w:tcPr>
          <w:p w:rsidR="00EE4DF2" w:rsidRPr="00C732A1" w:rsidRDefault="00EE4DF2" w:rsidP="0055603C">
            <w:pPr>
              <w:jc w:val="center"/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86:20:0000075:122</w:t>
            </w:r>
            <w:r>
              <w:rPr>
                <w:sz w:val="16"/>
                <w:szCs w:val="16"/>
              </w:rPr>
              <w:t>/чзу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817" w:type="dxa"/>
          </w:tcPr>
          <w:p w:rsidR="00EE4DF2" w:rsidRDefault="00EE4DF2" w:rsidP="00335E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2693" w:type="dxa"/>
          </w:tcPr>
          <w:p w:rsidR="00EE4DF2" w:rsidRPr="00F16B39" w:rsidRDefault="00EE4DF2" w:rsidP="0055603C">
            <w:pPr>
              <w:jc w:val="center"/>
              <w:rPr>
                <w:bCs/>
                <w:sz w:val="16"/>
                <w:szCs w:val="16"/>
              </w:rPr>
            </w:pPr>
            <w:proofErr w:type="gramStart"/>
            <w:r w:rsidRPr="00F16B39">
              <w:rPr>
                <w:bCs/>
                <w:sz w:val="16"/>
                <w:szCs w:val="16"/>
              </w:rPr>
              <w:t>Публичный сервитут под размещ</w:t>
            </w:r>
            <w:r w:rsidRPr="00F16B39">
              <w:rPr>
                <w:bCs/>
                <w:sz w:val="16"/>
                <w:szCs w:val="16"/>
              </w:rPr>
              <w:t>е</w:t>
            </w:r>
            <w:r w:rsidRPr="00F16B39">
              <w:rPr>
                <w:bCs/>
                <w:sz w:val="16"/>
                <w:szCs w:val="16"/>
              </w:rPr>
              <w:t>ние инженерных сетей</w:t>
            </w:r>
            <w:r>
              <w:rPr>
                <w:bCs/>
                <w:sz w:val="16"/>
                <w:szCs w:val="16"/>
              </w:rPr>
              <w:t xml:space="preserve"> (</w:t>
            </w:r>
            <w:r w:rsidRPr="00EE4DF2">
              <w:rPr>
                <w:bCs/>
                <w:sz w:val="16"/>
                <w:szCs w:val="16"/>
              </w:rPr>
              <w:t>Сооруж</w:t>
            </w:r>
            <w:r w:rsidRPr="00EE4DF2">
              <w:rPr>
                <w:bCs/>
                <w:sz w:val="16"/>
                <w:szCs w:val="16"/>
              </w:rPr>
              <w:t>е</w:t>
            </w:r>
            <w:r w:rsidRPr="00EE4DF2">
              <w:rPr>
                <w:bCs/>
                <w:sz w:val="16"/>
                <w:szCs w:val="16"/>
              </w:rPr>
              <w:t>ние, сети теплоснабжения в 2-х трубном исполнении, микрорайон 15 от ТК-1 и ТК-6 до ТК-4.</w:t>
            </w:r>
            <w:proofErr w:type="gramEnd"/>
            <w:r w:rsidRPr="00EE4DF2">
              <w:rPr>
                <w:bCs/>
                <w:sz w:val="16"/>
                <w:szCs w:val="16"/>
              </w:rPr>
              <w:t xml:space="preserve"> Реестр. №529125 (участок от ТК 1-15мкр. до МК 14-23Неф)</w:t>
            </w:r>
          </w:p>
        </w:tc>
      </w:tr>
      <w:tr w:rsidR="00EE4DF2" w:rsidRPr="00AC3A7B" w:rsidTr="005760B2">
        <w:trPr>
          <w:trHeight w:val="1693"/>
        </w:trPr>
        <w:tc>
          <w:tcPr>
            <w:tcW w:w="606" w:type="dxa"/>
          </w:tcPr>
          <w:p w:rsidR="00EE4DF2" w:rsidRDefault="00EE4DF2" w:rsidP="00EE4DF2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1470" w:type="dxa"/>
          </w:tcPr>
          <w:p w:rsidR="00EE4DF2" w:rsidRPr="00AC3A7B" w:rsidRDefault="00EE4DF2" w:rsidP="00EE4DF2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86:20:0000075:121</w:t>
            </w:r>
          </w:p>
        </w:tc>
        <w:tc>
          <w:tcPr>
            <w:tcW w:w="2122" w:type="dxa"/>
          </w:tcPr>
          <w:p w:rsidR="00EE4DF2" w:rsidRPr="00AC3A7B" w:rsidRDefault="00EE4DF2" w:rsidP="00EE4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Ханты-Мансийский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номный округ-Югра, </w:t>
            </w:r>
            <w:r w:rsidRPr="00C732A1">
              <w:rPr>
                <w:sz w:val="16"/>
                <w:szCs w:val="16"/>
              </w:rPr>
              <w:t>г Нефтеюганск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C732A1">
              <w:rPr>
                <w:sz w:val="16"/>
                <w:szCs w:val="16"/>
              </w:rPr>
              <w:t>мкр</w:t>
            </w:r>
            <w:proofErr w:type="spellEnd"/>
            <w:r w:rsidRPr="00C732A1">
              <w:rPr>
                <w:sz w:val="16"/>
                <w:szCs w:val="16"/>
              </w:rPr>
              <w:t xml:space="preserve"> 15-й, </w:t>
            </w:r>
            <w:proofErr w:type="spellStart"/>
            <w:proofErr w:type="gramStart"/>
            <w:r w:rsidRPr="00C732A1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C732A1">
              <w:rPr>
                <w:sz w:val="16"/>
                <w:szCs w:val="16"/>
              </w:rPr>
              <w:t xml:space="preserve"> Набережная, строение 1</w:t>
            </w:r>
          </w:p>
        </w:tc>
        <w:tc>
          <w:tcPr>
            <w:tcW w:w="709" w:type="dxa"/>
          </w:tcPr>
          <w:p w:rsidR="00EE4DF2" w:rsidRPr="00AC3A7B" w:rsidRDefault="00EE4DF2" w:rsidP="00EE4D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</w:t>
            </w:r>
          </w:p>
        </w:tc>
        <w:tc>
          <w:tcPr>
            <w:tcW w:w="1842" w:type="dxa"/>
          </w:tcPr>
          <w:p w:rsidR="00EE4DF2" w:rsidRPr="00AC3A7B" w:rsidRDefault="00EE4DF2" w:rsidP="00EE4DF2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0" w:type="dxa"/>
          </w:tcPr>
          <w:p w:rsidR="00EE4DF2" w:rsidRPr="00AC3A7B" w:rsidRDefault="00EE4DF2" w:rsidP="00EE4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732A1">
              <w:rPr>
                <w:sz w:val="16"/>
                <w:szCs w:val="16"/>
              </w:rPr>
              <w:t>од нежилое стр</w:t>
            </w:r>
            <w:r w:rsidRPr="00C732A1">
              <w:rPr>
                <w:sz w:val="16"/>
                <w:szCs w:val="16"/>
              </w:rPr>
              <w:t>о</w:t>
            </w:r>
            <w:r w:rsidRPr="00C732A1">
              <w:rPr>
                <w:sz w:val="16"/>
                <w:szCs w:val="16"/>
              </w:rPr>
              <w:t>ение Магазин ко</w:t>
            </w:r>
            <w:r w:rsidRPr="00C732A1">
              <w:rPr>
                <w:sz w:val="16"/>
                <w:szCs w:val="16"/>
              </w:rPr>
              <w:t>м</w:t>
            </w:r>
            <w:r w:rsidRPr="00C732A1">
              <w:rPr>
                <w:sz w:val="16"/>
                <w:szCs w:val="16"/>
              </w:rPr>
              <w:t>пьютерной техн</w:t>
            </w:r>
            <w:r w:rsidRPr="00C732A1">
              <w:rPr>
                <w:sz w:val="16"/>
                <w:szCs w:val="16"/>
              </w:rPr>
              <w:t>и</w:t>
            </w:r>
            <w:r w:rsidRPr="00C732A1">
              <w:rPr>
                <w:sz w:val="16"/>
                <w:szCs w:val="16"/>
              </w:rPr>
              <w:t>ки и сре</w:t>
            </w:r>
            <w:proofErr w:type="gramStart"/>
            <w:r w:rsidRPr="00C732A1">
              <w:rPr>
                <w:sz w:val="16"/>
                <w:szCs w:val="16"/>
              </w:rPr>
              <w:t>дств св</w:t>
            </w:r>
            <w:proofErr w:type="gramEnd"/>
            <w:r w:rsidRPr="00C732A1">
              <w:rPr>
                <w:sz w:val="16"/>
                <w:szCs w:val="16"/>
              </w:rPr>
              <w:t>язи</w:t>
            </w:r>
          </w:p>
        </w:tc>
        <w:tc>
          <w:tcPr>
            <w:tcW w:w="1189" w:type="dxa"/>
          </w:tcPr>
          <w:p w:rsidR="00EE4DF2" w:rsidRPr="00780012" w:rsidRDefault="00EE4DF2" w:rsidP="00EE4DF2">
            <w:pPr>
              <w:jc w:val="center"/>
              <w:rPr>
                <w:sz w:val="16"/>
                <w:szCs w:val="16"/>
              </w:rPr>
            </w:pPr>
            <w:r w:rsidRPr="00780012">
              <w:rPr>
                <w:sz w:val="16"/>
                <w:szCs w:val="16"/>
              </w:rPr>
              <w:t>Образование части</w:t>
            </w:r>
          </w:p>
        </w:tc>
        <w:tc>
          <w:tcPr>
            <w:tcW w:w="1842" w:type="dxa"/>
          </w:tcPr>
          <w:p w:rsidR="00EE4DF2" w:rsidRPr="00C732A1" w:rsidRDefault="00EE4DF2" w:rsidP="00EE4DF2">
            <w:pPr>
              <w:jc w:val="center"/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86:20:0000075:121</w:t>
            </w:r>
            <w:r>
              <w:rPr>
                <w:sz w:val="16"/>
                <w:szCs w:val="16"/>
              </w:rPr>
              <w:t>/чзу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817" w:type="dxa"/>
          </w:tcPr>
          <w:p w:rsidR="00EE4DF2" w:rsidRDefault="00EE4DF2" w:rsidP="00335E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2693" w:type="dxa"/>
          </w:tcPr>
          <w:p w:rsidR="00EE4DF2" w:rsidRPr="00F16B39" w:rsidRDefault="00EE4DF2" w:rsidP="00EE4DF2">
            <w:pPr>
              <w:jc w:val="center"/>
              <w:rPr>
                <w:bCs/>
                <w:sz w:val="16"/>
                <w:szCs w:val="16"/>
              </w:rPr>
            </w:pPr>
            <w:proofErr w:type="gramStart"/>
            <w:r w:rsidRPr="00F16B39">
              <w:rPr>
                <w:bCs/>
                <w:sz w:val="16"/>
                <w:szCs w:val="16"/>
              </w:rPr>
              <w:t>Публичный сервитут под размещ</w:t>
            </w:r>
            <w:r w:rsidRPr="00F16B39">
              <w:rPr>
                <w:bCs/>
                <w:sz w:val="16"/>
                <w:szCs w:val="16"/>
              </w:rPr>
              <w:t>е</w:t>
            </w:r>
            <w:r w:rsidRPr="00F16B39">
              <w:rPr>
                <w:bCs/>
                <w:sz w:val="16"/>
                <w:szCs w:val="16"/>
              </w:rPr>
              <w:t>ние инженерных сетей</w:t>
            </w:r>
            <w:r>
              <w:rPr>
                <w:bCs/>
                <w:sz w:val="16"/>
                <w:szCs w:val="16"/>
              </w:rPr>
              <w:t xml:space="preserve"> (</w:t>
            </w:r>
            <w:r w:rsidRPr="00EE4DF2">
              <w:rPr>
                <w:bCs/>
                <w:sz w:val="16"/>
                <w:szCs w:val="16"/>
              </w:rPr>
              <w:t>Сооруж</w:t>
            </w:r>
            <w:r w:rsidRPr="00EE4DF2">
              <w:rPr>
                <w:bCs/>
                <w:sz w:val="16"/>
                <w:szCs w:val="16"/>
              </w:rPr>
              <w:t>е</w:t>
            </w:r>
            <w:r w:rsidRPr="00EE4DF2">
              <w:rPr>
                <w:bCs/>
                <w:sz w:val="16"/>
                <w:szCs w:val="16"/>
              </w:rPr>
              <w:t>ние, сети теплоснабжения в 2-х трубном исполнении, микрорайон 15 от ТК-1 и ТК-6 до ТК-4.</w:t>
            </w:r>
            <w:proofErr w:type="gramEnd"/>
            <w:r w:rsidRPr="00EE4DF2">
              <w:rPr>
                <w:bCs/>
                <w:sz w:val="16"/>
                <w:szCs w:val="16"/>
              </w:rPr>
              <w:t xml:space="preserve"> Реестр. №529125 (участок от ТК 1-15мкр. до МК 14-23Неф)</w:t>
            </w:r>
          </w:p>
        </w:tc>
      </w:tr>
    </w:tbl>
    <w:p w:rsidR="00C7512B" w:rsidRDefault="00C7512B" w:rsidP="00C7512B">
      <w:pPr>
        <w:rPr>
          <w:sz w:val="16"/>
          <w:szCs w:val="16"/>
        </w:rPr>
      </w:pPr>
    </w:p>
    <w:tbl>
      <w:tblPr>
        <w:tblStyle w:val="a7"/>
        <w:tblW w:w="14459" w:type="dxa"/>
        <w:tblLayout w:type="fixed"/>
        <w:tblLook w:val="04A0" w:firstRow="1" w:lastRow="0" w:firstColumn="1" w:lastColumn="0" w:noHBand="0" w:noVBand="1"/>
      </w:tblPr>
      <w:tblGrid>
        <w:gridCol w:w="606"/>
        <w:gridCol w:w="1470"/>
        <w:gridCol w:w="2122"/>
        <w:gridCol w:w="709"/>
        <w:gridCol w:w="1842"/>
        <w:gridCol w:w="1560"/>
        <w:gridCol w:w="1189"/>
        <w:gridCol w:w="1950"/>
        <w:gridCol w:w="567"/>
        <w:gridCol w:w="2444"/>
      </w:tblGrid>
      <w:tr w:rsidR="009C62E4" w:rsidTr="00335E55">
        <w:tc>
          <w:tcPr>
            <w:tcW w:w="606" w:type="dxa"/>
            <w:vMerge w:val="restart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№</w:t>
            </w:r>
            <w:proofErr w:type="gramStart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п</w:t>
            </w:r>
            <w:proofErr w:type="gramEnd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/п</w:t>
            </w:r>
          </w:p>
        </w:tc>
        <w:tc>
          <w:tcPr>
            <w:tcW w:w="7703" w:type="dxa"/>
            <w:gridSpan w:val="5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Параметры исходного земельного участка</w:t>
            </w:r>
          </w:p>
        </w:tc>
        <w:tc>
          <w:tcPr>
            <w:tcW w:w="1189" w:type="dxa"/>
            <w:vMerge w:val="restart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Вид кадас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т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ровых работ при образ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вании з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мельного участка</w:t>
            </w:r>
          </w:p>
        </w:tc>
        <w:tc>
          <w:tcPr>
            <w:tcW w:w="4961" w:type="dxa"/>
            <w:gridSpan w:val="3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Параметры проектируемо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й части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 xml:space="preserve"> земельного участка</w:t>
            </w:r>
          </w:p>
        </w:tc>
      </w:tr>
      <w:tr w:rsidR="009C62E4" w:rsidTr="00335E55">
        <w:trPr>
          <w:trHeight w:val="1134"/>
        </w:trPr>
        <w:tc>
          <w:tcPr>
            <w:tcW w:w="606" w:type="dxa"/>
            <w:vMerge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470" w:type="dxa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Кадастровый номер</w:t>
            </w:r>
          </w:p>
        </w:tc>
        <w:tc>
          <w:tcPr>
            <w:tcW w:w="2122" w:type="dxa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Адрес или местополож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е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ние</w:t>
            </w:r>
          </w:p>
        </w:tc>
        <w:tc>
          <w:tcPr>
            <w:tcW w:w="709" w:type="dxa"/>
            <w:textDirection w:val="btLr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 xml:space="preserve">Площадь, </w:t>
            </w:r>
            <w:proofErr w:type="spellStart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кв.м</w:t>
            </w:r>
            <w:proofErr w:type="spellEnd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842" w:type="dxa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Категория земель</w:t>
            </w:r>
          </w:p>
        </w:tc>
        <w:tc>
          <w:tcPr>
            <w:tcW w:w="1560" w:type="dxa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Разрешенное использование</w:t>
            </w:r>
          </w:p>
        </w:tc>
        <w:tc>
          <w:tcPr>
            <w:tcW w:w="1189" w:type="dxa"/>
            <w:vMerge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950" w:type="dxa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Условный номер</w:t>
            </w:r>
          </w:p>
        </w:tc>
        <w:tc>
          <w:tcPr>
            <w:tcW w:w="567" w:type="dxa"/>
            <w:textDirection w:val="btLr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 xml:space="preserve">Площадь, </w:t>
            </w:r>
            <w:proofErr w:type="spellStart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кв.м</w:t>
            </w:r>
            <w:proofErr w:type="spellEnd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2444" w:type="dxa"/>
          </w:tcPr>
          <w:p w:rsidR="009C62E4" w:rsidRPr="00A072C0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Характеристика образуемой части</w:t>
            </w:r>
          </w:p>
        </w:tc>
      </w:tr>
      <w:tr w:rsidR="009C62E4" w:rsidRPr="00AC3A7B" w:rsidTr="00335E55">
        <w:trPr>
          <w:trHeight w:val="561"/>
        </w:trPr>
        <w:tc>
          <w:tcPr>
            <w:tcW w:w="606" w:type="dxa"/>
          </w:tcPr>
          <w:p w:rsidR="009C62E4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1470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86:20:0000075:101</w:t>
            </w:r>
          </w:p>
        </w:tc>
        <w:tc>
          <w:tcPr>
            <w:tcW w:w="2122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 xml:space="preserve">Ханты-Мансийский - Югра АО, </w:t>
            </w:r>
            <w:proofErr w:type="spellStart"/>
            <w:r w:rsidRPr="00C732A1">
              <w:rPr>
                <w:sz w:val="16"/>
                <w:szCs w:val="16"/>
              </w:rPr>
              <w:t>г</w:t>
            </w:r>
            <w:proofErr w:type="gramStart"/>
            <w:r w:rsidRPr="00C732A1">
              <w:rPr>
                <w:sz w:val="16"/>
                <w:szCs w:val="16"/>
              </w:rPr>
              <w:t>.Н</w:t>
            </w:r>
            <w:proofErr w:type="gramEnd"/>
            <w:r w:rsidRPr="00C732A1">
              <w:rPr>
                <w:sz w:val="16"/>
                <w:szCs w:val="16"/>
              </w:rPr>
              <w:t>ефтеюганск</w:t>
            </w:r>
            <w:proofErr w:type="spellEnd"/>
            <w:r w:rsidRPr="00C732A1">
              <w:rPr>
                <w:sz w:val="16"/>
                <w:szCs w:val="16"/>
              </w:rPr>
              <w:t xml:space="preserve">, 15 </w:t>
            </w:r>
            <w:proofErr w:type="spellStart"/>
            <w:r w:rsidRPr="00C732A1">
              <w:rPr>
                <w:sz w:val="16"/>
                <w:szCs w:val="16"/>
              </w:rPr>
              <w:t>мкр</w:t>
            </w:r>
            <w:proofErr w:type="spellEnd"/>
            <w:r w:rsidRPr="00C732A1">
              <w:rPr>
                <w:sz w:val="16"/>
                <w:szCs w:val="16"/>
              </w:rPr>
              <w:t xml:space="preserve">. </w:t>
            </w:r>
            <w:proofErr w:type="spellStart"/>
            <w:r w:rsidRPr="00C732A1">
              <w:rPr>
                <w:sz w:val="16"/>
                <w:szCs w:val="16"/>
              </w:rPr>
              <w:t>ул.Набережная</w:t>
            </w:r>
            <w:proofErr w:type="spellEnd"/>
            <w:r w:rsidRPr="00C732A1">
              <w:rPr>
                <w:sz w:val="16"/>
                <w:szCs w:val="16"/>
              </w:rPr>
              <w:t>, дом 2</w:t>
            </w:r>
          </w:p>
        </w:tc>
        <w:tc>
          <w:tcPr>
            <w:tcW w:w="709" w:type="dxa"/>
          </w:tcPr>
          <w:p w:rsidR="009C62E4" w:rsidRPr="00AC3A7B" w:rsidRDefault="009C62E4" w:rsidP="00CB54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780</w:t>
            </w:r>
          </w:p>
        </w:tc>
        <w:tc>
          <w:tcPr>
            <w:tcW w:w="1842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0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732A1">
              <w:rPr>
                <w:sz w:val="16"/>
                <w:szCs w:val="16"/>
              </w:rPr>
              <w:t>од объект нез</w:t>
            </w:r>
            <w:r w:rsidRPr="00C732A1">
              <w:rPr>
                <w:sz w:val="16"/>
                <w:szCs w:val="16"/>
              </w:rPr>
              <w:t>а</w:t>
            </w:r>
            <w:r w:rsidRPr="00C732A1">
              <w:rPr>
                <w:sz w:val="16"/>
                <w:szCs w:val="16"/>
              </w:rPr>
              <w:t>вершённого стро</w:t>
            </w:r>
            <w:r w:rsidRPr="00C732A1">
              <w:rPr>
                <w:sz w:val="16"/>
                <w:szCs w:val="16"/>
              </w:rPr>
              <w:t>и</w:t>
            </w:r>
            <w:r w:rsidRPr="00C732A1">
              <w:rPr>
                <w:sz w:val="16"/>
                <w:szCs w:val="16"/>
              </w:rPr>
              <w:t>тельства индив</w:t>
            </w:r>
            <w:r w:rsidRPr="00C732A1">
              <w:rPr>
                <w:sz w:val="16"/>
                <w:szCs w:val="16"/>
              </w:rPr>
              <w:t>и</w:t>
            </w:r>
            <w:r w:rsidRPr="00C732A1">
              <w:rPr>
                <w:sz w:val="16"/>
                <w:szCs w:val="16"/>
              </w:rPr>
              <w:t>дуальный жилой дом</w:t>
            </w:r>
          </w:p>
        </w:tc>
        <w:tc>
          <w:tcPr>
            <w:tcW w:w="1189" w:type="dxa"/>
          </w:tcPr>
          <w:p w:rsidR="009C62E4" w:rsidRDefault="009C62E4" w:rsidP="00CB541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Образование части</w:t>
            </w:r>
          </w:p>
        </w:tc>
        <w:tc>
          <w:tcPr>
            <w:tcW w:w="1950" w:type="dxa"/>
          </w:tcPr>
          <w:p w:rsidR="009C62E4" w:rsidRPr="00C732A1" w:rsidRDefault="009C62E4" w:rsidP="00CB5416">
            <w:pPr>
              <w:jc w:val="center"/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86:20:0000075:101</w:t>
            </w:r>
            <w:r>
              <w:rPr>
                <w:sz w:val="16"/>
                <w:szCs w:val="16"/>
              </w:rPr>
              <w:t>/чзу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567" w:type="dxa"/>
          </w:tcPr>
          <w:p w:rsidR="009C62E4" w:rsidRDefault="009C62E4" w:rsidP="00335E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2444" w:type="dxa"/>
          </w:tcPr>
          <w:p w:rsidR="009C62E4" w:rsidRPr="00F16B39" w:rsidRDefault="009C62E4" w:rsidP="00CB5416">
            <w:pPr>
              <w:jc w:val="center"/>
              <w:rPr>
                <w:bCs/>
                <w:sz w:val="16"/>
                <w:szCs w:val="16"/>
              </w:rPr>
            </w:pPr>
            <w:proofErr w:type="gramStart"/>
            <w:r w:rsidRPr="00F16B39">
              <w:rPr>
                <w:bCs/>
                <w:sz w:val="16"/>
                <w:szCs w:val="16"/>
              </w:rPr>
              <w:t>Публичный сервитут под ра</w:t>
            </w:r>
            <w:r w:rsidRPr="00F16B39">
              <w:rPr>
                <w:bCs/>
                <w:sz w:val="16"/>
                <w:szCs w:val="16"/>
              </w:rPr>
              <w:t>з</w:t>
            </w:r>
            <w:r w:rsidRPr="00F16B39">
              <w:rPr>
                <w:bCs/>
                <w:sz w:val="16"/>
                <w:szCs w:val="16"/>
              </w:rPr>
              <w:t>мещение инженерных сетей</w:t>
            </w:r>
            <w:r>
              <w:rPr>
                <w:bCs/>
                <w:sz w:val="16"/>
                <w:szCs w:val="16"/>
              </w:rPr>
              <w:t xml:space="preserve"> (</w:t>
            </w:r>
            <w:r w:rsidRPr="00EE4DF2">
              <w:rPr>
                <w:bCs/>
                <w:sz w:val="16"/>
                <w:szCs w:val="16"/>
              </w:rPr>
              <w:t>Сооружение, сети теплосна</w:t>
            </w:r>
            <w:r w:rsidRPr="00EE4DF2">
              <w:rPr>
                <w:bCs/>
                <w:sz w:val="16"/>
                <w:szCs w:val="16"/>
              </w:rPr>
              <w:t>б</w:t>
            </w:r>
            <w:r w:rsidRPr="00EE4DF2">
              <w:rPr>
                <w:bCs/>
                <w:sz w:val="16"/>
                <w:szCs w:val="16"/>
              </w:rPr>
              <w:t>жения в 2-х трубном исполн</w:t>
            </w:r>
            <w:r w:rsidRPr="00EE4DF2">
              <w:rPr>
                <w:bCs/>
                <w:sz w:val="16"/>
                <w:szCs w:val="16"/>
              </w:rPr>
              <w:t>е</w:t>
            </w:r>
            <w:r w:rsidRPr="00EE4DF2">
              <w:rPr>
                <w:bCs/>
                <w:sz w:val="16"/>
                <w:szCs w:val="16"/>
              </w:rPr>
              <w:t>нии, микрорайон 15 от ТК-1 и ТК-6 до ТК-4.</w:t>
            </w:r>
            <w:proofErr w:type="gramEnd"/>
            <w:r w:rsidRPr="00EE4DF2">
              <w:rPr>
                <w:bCs/>
                <w:sz w:val="16"/>
                <w:szCs w:val="16"/>
              </w:rPr>
              <w:t xml:space="preserve"> Реестр. №529125 (участок от ТК 1-15мкр. до МК 14-23Неф)</w:t>
            </w:r>
          </w:p>
        </w:tc>
      </w:tr>
      <w:tr w:rsidR="009C62E4" w:rsidRPr="00AC3A7B" w:rsidTr="00335E55">
        <w:trPr>
          <w:trHeight w:val="561"/>
        </w:trPr>
        <w:tc>
          <w:tcPr>
            <w:tcW w:w="606" w:type="dxa"/>
          </w:tcPr>
          <w:p w:rsidR="009C62E4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1470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86:20:0000075:89</w:t>
            </w:r>
          </w:p>
        </w:tc>
        <w:tc>
          <w:tcPr>
            <w:tcW w:w="2122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Ханты-Мансийский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номный округ-Югра, </w:t>
            </w:r>
            <w:r w:rsidRPr="00C732A1">
              <w:rPr>
                <w:sz w:val="16"/>
                <w:szCs w:val="16"/>
              </w:rPr>
              <w:t>г Нефтеюганск</w:t>
            </w:r>
            <w:r>
              <w:rPr>
                <w:sz w:val="16"/>
                <w:szCs w:val="16"/>
              </w:rPr>
              <w:t xml:space="preserve">, </w:t>
            </w:r>
            <w:r>
              <w:t xml:space="preserve"> </w:t>
            </w:r>
            <w:proofErr w:type="spellStart"/>
            <w:r w:rsidRPr="00C732A1">
              <w:rPr>
                <w:sz w:val="16"/>
                <w:szCs w:val="16"/>
              </w:rPr>
              <w:t>мкр</w:t>
            </w:r>
            <w:proofErr w:type="spellEnd"/>
            <w:r w:rsidRPr="00C732A1">
              <w:rPr>
                <w:sz w:val="16"/>
                <w:szCs w:val="16"/>
              </w:rPr>
              <w:t xml:space="preserve"> 15-й, </w:t>
            </w:r>
            <w:proofErr w:type="spellStart"/>
            <w:proofErr w:type="gramStart"/>
            <w:r w:rsidRPr="00C732A1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C732A1">
              <w:rPr>
                <w:sz w:val="16"/>
                <w:szCs w:val="16"/>
              </w:rPr>
              <w:t xml:space="preserve"> Набережная, д 3</w:t>
            </w:r>
          </w:p>
        </w:tc>
        <w:tc>
          <w:tcPr>
            <w:tcW w:w="709" w:type="dxa"/>
          </w:tcPr>
          <w:p w:rsidR="009C62E4" w:rsidRPr="00AC3A7B" w:rsidRDefault="009C62E4" w:rsidP="00CB54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1207</w:t>
            </w:r>
          </w:p>
        </w:tc>
        <w:tc>
          <w:tcPr>
            <w:tcW w:w="1842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0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732A1">
              <w:rPr>
                <w:sz w:val="16"/>
                <w:szCs w:val="16"/>
              </w:rPr>
              <w:t>од объект нез</w:t>
            </w:r>
            <w:r w:rsidRPr="00C732A1">
              <w:rPr>
                <w:sz w:val="16"/>
                <w:szCs w:val="16"/>
              </w:rPr>
              <w:t>а</w:t>
            </w:r>
            <w:r w:rsidRPr="00C732A1">
              <w:rPr>
                <w:sz w:val="16"/>
                <w:szCs w:val="16"/>
              </w:rPr>
              <w:t>вершенного стро</w:t>
            </w:r>
            <w:r w:rsidRPr="00C732A1">
              <w:rPr>
                <w:sz w:val="16"/>
                <w:szCs w:val="16"/>
              </w:rPr>
              <w:t>и</w:t>
            </w:r>
            <w:r w:rsidRPr="00C732A1">
              <w:rPr>
                <w:sz w:val="16"/>
                <w:szCs w:val="16"/>
              </w:rPr>
              <w:t>тельства индив</w:t>
            </w:r>
            <w:r w:rsidRPr="00C732A1">
              <w:rPr>
                <w:sz w:val="16"/>
                <w:szCs w:val="16"/>
              </w:rPr>
              <w:t>и</w:t>
            </w:r>
            <w:r w:rsidRPr="00C732A1">
              <w:rPr>
                <w:sz w:val="16"/>
                <w:szCs w:val="16"/>
              </w:rPr>
              <w:t>дуальный жилой дом</w:t>
            </w:r>
          </w:p>
        </w:tc>
        <w:tc>
          <w:tcPr>
            <w:tcW w:w="1189" w:type="dxa"/>
          </w:tcPr>
          <w:p w:rsidR="009C62E4" w:rsidRDefault="009C62E4" w:rsidP="00CB541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Образование части</w:t>
            </w:r>
          </w:p>
        </w:tc>
        <w:tc>
          <w:tcPr>
            <w:tcW w:w="1950" w:type="dxa"/>
          </w:tcPr>
          <w:p w:rsidR="009C62E4" w:rsidRPr="00C732A1" w:rsidRDefault="009C62E4" w:rsidP="00CB5416">
            <w:pPr>
              <w:jc w:val="center"/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86:20:0000075:89</w:t>
            </w:r>
            <w:r>
              <w:rPr>
                <w:sz w:val="16"/>
                <w:szCs w:val="16"/>
              </w:rPr>
              <w:t>/чзу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567" w:type="dxa"/>
          </w:tcPr>
          <w:p w:rsidR="009C62E4" w:rsidRDefault="009C62E4" w:rsidP="00335E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44" w:type="dxa"/>
          </w:tcPr>
          <w:p w:rsidR="009C62E4" w:rsidRPr="00F16B39" w:rsidRDefault="009C62E4" w:rsidP="00CB5416">
            <w:pPr>
              <w:jc w:val="center"/>
              <w:rPr>
                <w:bCs/>
                <w:sz w:val="16"/>
                <w:szCs w:val="16"/>
              </w:rPr>
            </w:pPr>
            <w:proofErr w:type="gramStart"/>
            <w:r w:rsidRPr="00F16B39">
              <w:rPr>
                <w:bCs/>
                <w:sz w:val="16"/>
                <w:szCs w:val="16"/>
              </w:rPr>
              <w:t>Публичный сервитут под ра</w:t>
            </w:r>
            <w:r w:rsidRPr="00F16B39">
              <w:rPr>
                <w:bCs/>
                <w:sz w:val="16"/>
                <w:szCs w:val="16"/>
              </w:rPr>
              <w:t>з</w:t>
            </w:r>
            <w:r w:rsidRPr="00F16B39">
              <w:rPr>
                <w:bCs/>
                <w:sz w:val="16"/>
                <w:szCs w:val="16"/>
              </w:rPr>
              <w:t>мещение инженерных сетей</w:t>
            </w:r>
            <w:r>
              <w:rPr>
                <w:bCs/>
                <w:sz w:val="16"/>
                <w:szCs w:val="16"/>
              </w:rPr>
              <w:t xml:space="preserve"> (</w:t>
            </w:r>
            <w:r w:rsidRPr="00EE4DF2">
              <w:rPr>
                <w:bCs/>
                <w:sz w:val="16"/>
                <w:szCs w:val="16"/>
              </w:rPr>
              <w:t>Сооружение, сети теплосна</w:t>
            </w:r>
            <w:r w:rsidRPr="00EE4DF2">
              <w:rPr>
                <w:bCs/>
                <w:sz w:val="16"/>
                <w:szCs w:val="16"/>
              </w:rPr>
              <w:t>б</w:t>
            </w:r>
            <w:r w:rsidRPr="00EE4DF2">
              <w:rPr>
                <w:bCs/>
                <w:sz w:val="16"/>
                <w:szCs w:val="16"/>
              </w:rPr>
              <w:t>жения в 2-х трубном исполн</w:t>
            </w:r>
            <w:r w:rsidRPr="00EE4DF2">
              <w:rPr>
                <w:bCs/>
                <w:sz w:val="16"/>
                <w:szCs w:val="16"/>
              </w:rPr>
              <w:t>е</w:t>
            </w:r>
            <w:r w:rsidRPr="00EE4DF2">
              <w:rPr>
                <w:bCs/>
                <w:sz w:val="16"/>
                <w:szCs w:val="16"/>
              </w:rPr>
              <w:t>нии, микрорайон 15 от ТК-1 и ТК-6 до ТК-4.</w:t>
            </w:r>
            <w:proofErr w:type="gramEnd"/>
            <w:r w:rsidRPr="00EE4DF2">
              <w:rPr>
                <w:bCs/>
                <w:sz w:val="16"/>
                <w:szCs w:val="16"/>
              </w:rPr>
              <w:t xml:space="preserve"> Реестр. №529125 (участок от ТК 1-15мкр. до МК 14-23Неф)</w:t>
            </w:r>
          </w:p>
        </w:tc>
      </w:tr>
      <w:tr w:rsidR="009C62E4" w:rsidRPr="00AC3A7B" w:rsidTr="00335E55">
        <w:trPr>
          <w:trHeight w:val="561"/>
        </w:trPr>
        <w:tc>
          <w:tcPr>
            <w:tcW w:w="606" w:type="dxa"/>
          </w:tcPr>
          <w:p w:rsidR="009C62E4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1470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86:20:0000075:2825</w:t>
            </w:r>
          </w:p>
        </w:tc>
        <w:tc>
          <w:tcPr>
            <w:tcW w:w="2122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Ханты-Мансийский авт</w:t>
            </w:r>
            <w:r w:rsidRPr="00C732A1">
              <w:rPr>
                <w:sz w:val="16"/>
                <w:szCs w:val="16"/>
              </w:rPr>
              <w:t>о</w:t>
            </w:r>
            <w:r w:rsidRPr="00C732A1">
              <w:rPr>
                <w:sz w:val="16"/>
                <w:szCs w:val="16"/>
              </w:rPr>
              <w:t>номный округ - Югра, г. Нефтеюганск, 15 микр</w:t>
            </w:r>
            <w:r w:rsidRPr="00C732A1">
              <w:rPr>
                <w:sz w:val="16"/>
                <w:szCs w:val="16"/>
              </w:rPr>
              <w:t>о</w:t>
            </w:r>
            <w:r w:rsidRPr="00C732A1">
              <w:rPr>
                <w:sz w:val="16"/>
                <w:szCs w:val="16"/>
              </w:rPr>
              <w:t>район</w:t>
            </w:r>
          </w:p>
        </w:tc>
        <w:tc>
          <w:tcPr>
            <w:tcW w:w="709" w:type="dxa"/>
          </w:tcPr>
          <w:p w:rsidR="009C62E4" w:rsidRPr="00AC3A7B" w:rsidRDefault="009C62E4" w:rsidP="00CB54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</w:t>
            </w:r>
          </w:p>
        </w:tc>
        <w:tc>
          <w:tcPr>
            <w:tcW w:w="1842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0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Под парковку к Торговому центру</w:t>
            </w:r>
          </w:p>
        </w:tc>
        <w:tc>
          <w:tcPr>
            <w:tcW w:w="1189" w:type="dxa"/>
          </w:tcPr>
          <w:p w:rsidR="009C62E4" w:rsidRDefault="009C62E4" w:rsidP="00CB541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Образование части</w:t>
            </w:r>
          </w:p>
        </w:tc>
        <w:tc>
          <w:tcPr>
            <w:tcW w:w="1950" w:type="dxa"/>
          </w:tcPr>
          <w:p w:rsidR="009C62E4" w:rsidRPr="00C732A1" w:rsidRDefault="009C62E4" w:rsidP="00CB5416">
            <w:pPr>
              <w:jc w:val="center"/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86:20:0000075:2825</w:t>
            </w:r>
            <w:r>
              <w:rPr>
                <w:sz w:val="16"/>
                <w:szCs w:val="16"/>
              </w:rPr>
              <w:t>/чзу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567" w:type="dxa"/>
          </w:tcPr>
          <w:p w:rsidR="009C62E4" w:rsidRDefault="009C62E4" w:rsidP="00335E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</w:t>
            </w:r>
          </w:p>
        </w:tc>
        <w:tc>
          <w:tcPr>
            <w:tcW w:w="2444" w:type="dxa"/>
          </w:tcPr>
          <w:p w:rsidR="009C62E4" w:rsidRPr="00F16B39" w:rsidRDefault="009C62E4" w:rsidP="00CB5416">
            <w:pPr>
              <w:jc w:val="center"/>
              <w:rPr>
                <w:bCs/>
                <w:sz w:val="16"/>
                <w:szCs w:val="16"/>
              </w:rPr>
            </w:pPr>
            <w:proofErr w:type="gramStart"/>
            <w:r w:rsidRPr="00F16B39">
              <w:rPr>
                <w:bCs/>
                <w:sz w:val="16"/>
                <w:szCs w:val="16"/>
              </w:rPr>
              <w:t>Публичный сервитут под ра</w:t>
            </w:r>
            <w:r w:rsidRPr="00F16B39">
              <w:rPr>
                <w:bCs/>
                <w:sz w:val="16"/>
                <w:szCs w:val="16"/>
              </w:rPr>
              <w:t>з</w:t>
            </w:r>
            <w:r w:rsidRPr="00F16B39">
              <w:rPr>
                <w:bCs/>
                <w:sz w:val="16"/>
                <w:szCs w:val="16"/>
              </w:rPr>
              <w:t>мещение инженерных сетей</w:t>
            </w:r>
            <w:r>
              <w:rPr>
                <w:bCs/>
                <w:sz w:val="16"/>
                <w:szCs w:val="16"/>
              </w:rPr>
              <w:t xml:space="preserve"> (</w:t>
            </w:r>
            <w:r w:rsidRPr="00EE4DF2">
              <w:rPr>
                <w:bCs/>
                <w:sz w:val="16"/>
                <w:szCs w:val="16"/>
              </w:rPr>
              <w:t>Сооружение, сети теплосна</w:t>
            </w:r>
            <w:r w:rsidRPr="00EE4DF2">
              <w:rPr>
                <w:bCs/>
                <w:sz w:val="16"/>
                <w:szCs w:val="16"/>
              </w:rPr>
              <w:t>б</w:t>
            </w:r>
            <w:r w:rsidRPr="00EE4DF2">
              <w:rPr>
                <w:bCs/>
                <w:sz w:val="16"/>
                <w:szCs w:val="16"/>
              </w:rPr>
              <w:t>жения в 2-х трубном исполн</w:t>
            </w:r>
            <w:r w:rsidRPr="00EE4DF2">
              <w:rPr>
                <w:bCs/>
                <w:sz w:val="16"/>
                <w:szCs w:val="16"/>
              </w:rPr>
              <w:t>е</w:t>
            </w:r>
            <w:r w:rsidRPr="00EE4DF2">
              <w:rPr>
                <w:bCs/>
                <w:sz w:val="16"/>
                <w:szCs w:val="16"/>
              </w:rPr>
              <w:t>нии, микрорайон 15 от ТК-1 и ТК-6 до ТК-4.</w:t>
            </w:r>
            <w:proofErr w:type="gramEnd"/>
            <w:r w:rsidRPr="00EE4DF2">
              <w:rPr>
                <w:bCs/>
                <w:sz w:val="16"/>
                <w:szCs w:val="16"/>
              </w:rPr>
              <w:t xml:space="preserve"> Реестр. №529125 (участок от ТК 1-15мкр. до МК 14-23Неф)</w:t>
            </w:r>
          </w:p>
        </w:tc>
      </w:tr>
      <w:tr w:rsidR="009C62E4" w:rsidRPr="00AC3A7B" w:rsidTr="00335E55">
        <w:trPr>
          <w:trHeight w:val="561"/>
        </w:trPr>
        <w:tc>
          <w:tcPr>
            <w:tcW w:w="606" w:type="dxa"/>
          </w:tcPr>
          <w:p w:rsidR="009C62E4" w:rsidRDefault="009C62E4" w:rsidP="00CB5416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470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86:20:0000076:36</w:t>
            </w:r>
            <w:r>
              <w:rPr>
                <w:sz w:val="16"/>
                <w:szCs w:val="16"/>
              </w:rPr>
              <w:t xml:space="preserve"> (входит в единое землепользование </w:t>
            </w:r>
            <w:r w:rsidRPr="003565BA">
              <w:rPr>
                <w:sz w:val="16"/>
                <w:szCs w:val="16"/>
              </w:rPr>
              <w:t>86:20:0000076:38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2" w:type="dxa"/>
          </w:tcPr>
          <w:p w:rsidR="009C62E4" w:rsidRDefault="009C62E4" w:rsidP="00CB5416">
            <w:pPr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Ханты-Мансийский авт</w:t>
            </w:r>
            <w:r w:rsidRPr="00C732A1">
              <w:rPr>
                <w:sz w:val="16"/>
                <w:szCs w:val="16"/>
              </w:rPr>
              <w:t>о</w:t>
            </w:r>
            <w:r w:rsidRPr="00C732A1">
              <w:rPr>
                <w:sz w:val="16"/>
                <w:szCs w:val="16"/>
              </w:rPr>
              <w:t>номный округ - Югра, г. Нефтеюганск,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32A1">
              <w:rPr>
                <w:sz w:val="16"/>
                <w:szCs w:val="16"/>
              </w:rPr>
              <w:t>мкр</w:t>
            </w:r>
            <w:proofErr w:type="spellEnd"/>
            <w:r w:rsidRPr="00C732A1">
              <w:rPr>
                <w:sz w:val="16"/>
                <w:szCs w:val="16"/>
              </w:rPr>
              <w:t xml:space="preserve"> 14-й, д 57</w:t>
            </w:r>
          </w:p>
        </w:tc>
        <w:tc>
          <w:tcPr>
            <w:tcW w:w="709" w:type="dxa"/>
          </w:tcPr>
          <w:p w:rsidR="009C62E4" w:rsidRPr="00AC3A7B" w:rsidRDefault="009C62E4" w:rsidP="00CB54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1992</w:t>
            </w:r>
          </w:p>
        </w:tc>
        <w:tc>
          <w:tcPr>
            <w:tcW w:w="1842" w:type="dxa"/>
          </w:tcPr>
          <w:p w:rsidR="009C62E4" w:rsidRPr="00AC3A7B" w:rsidRDefault="009C62E4" w:rsidP="00CB5416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0" w:type="dxa"/>
          </w:tcPr>
          <w:p w:rsidR="009C62E4" w:rsidRPr="00D64F61" w:rsidRDefault="009C62E4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732A1">
              <w:rPr>
                <w:sz w:val="16"/>
                <w:szCs w:val="16"/>
              </w:rPr>
              <w:t>од благоустро</w:t>
            </w:r>
            <w:r w:rsidRPr="00C732A1">
              <w:rPr>
                <w:sz w:val="16"/>
                <w:szCs w:val="16"/>
              </w:rPr>
              <w:t>й</w:t>
            </w:r>
            <w:r w:rsidRPr="00C732A1">
              <w:rPr>
                <w:sz w:val="16"/>
                <w:szCs w:val="16"/>
              </w:rPr>
              <w:t xml:space="preserve">ство в 14 </w:t>
            </w:r>
            <w:proofErr w:type="spellStart"/>
            <w:r w:rsidRPr="00C732A1">
              <w:rPr>
                <w:sz w:val="16"/>
                <w:szCs w:val="16"/>
              </w:rPr>
              <w:t>мкр</w:t>
            </w:r>
            <w:proofErr w:type="spellEnd"/>
            <w:r w:rsidRPr="00C732A1">
              <w:rPr>
                <w:sz w:val="16"/>
                <w:szCs w:val="16"/>
              </w:rPr>
              <w:t>. у жилого дома №57</w:t>
            </w:r>
          </w:p>
        </w:tc>
        <w:tc>
          <w:tcPr>
            <w:tcW w:w="1189" w:type="dxa"/>
          </w:tcPr>
          <w:p w:rsidR="009C62E4" w:rsidRDefault="009C62E4" w:rsidP="00CB541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Образование части</w:t>
            </w:r>
          </w:p>
        </w:tc>
        <w:tc>
          <w:tcPr>
            <w:tcW w:w="1950" w:type="dxa"/>
          </w:tcPr>
          <w:p w:rsidR="009C62E4" w:rsidRPr="00C732A1" w:rsidRDefault="009C62E4" w:rsidP="00CB5416">
            <w:pPr>
              <w:jc w:val="center"/>
              <w:rPr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86:20:0000076:36</w:t>
            </w:r>
            <w:r>
              <w:rPr>
                <w:sz w:val="16"/>
                <w:szCs w:val="16"/>
              </w:rPr>
              <w:t>/чзу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567" w:type="dxa"/>
          </w:tcPr>
          <w:p w:rsidR="009C62E4" w:rsidRDefault="009C62E4" w:rsidP="00335E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</w:t>
            </w:r>
          </w:p>
        </w:tc>
        <w:tc>
          <w:tcPr>
            <w:tcW w:w="2444" w:type="dxa"/>
          </w:tcPr>
          <w:p w:rsidR="009C62E4" w:rsidRPr="00F16B39" w:rsidRDefault="009C62E4" w:rsidP="00CB5416">
            <w:pPr>
              <w:jc w:val="center"/>
              <w:rPr>
                <w:bCs/>
                <w:sz w:val="16"/>
                <w:szCs w:val="16"/>
              </w:rPr>
            </w:pPr>
            <w:proofErr w:type="gramStart"/>
            <w:r w:rsidRPr="00F16B39">
              <w:rPr>
                <w:bCs/>
                <w:sz w:val="16"/>
                <w:szCs w:val="16"/>
              </w:rPr>
              <w:t>Публичный сервитут под ра</w:t>
            </w:r>
            <w:r w:rsidRPr="00F16B39">
              <w:rPr>
                <w:bCs/>
                <w:sz w:val="16"/>
                <w:szCs w:val="16"/>
              </w:rPr>
              <w:t>з</w:t>
            </w:r>
            <w:r w:rsidRPr="00F16B39">
              <w:rPr>
                <w:bCs/>
                <w:sz w:val="16"/>
                <w:szCs w:val="16"/>
              </w:rPr>
              <w:t>мещение инженерных сетей</w:t>
            </w:r>
            <w:r>
              <w:rPr>
                <w:bCs/>
                <w:sz w:val="16"/>
                <w:szCs w:val="16"/>
              </w:rPr>
              <w:t xml:space="preserve"> (</w:t>
            </w:r>
            <w:r w:rsidRPr="00EE4DF2">
              <w:rPr>
                <w:bCs/>
                <w:sz w:val="16"/>
                <w:szCs w:val="16"/>
              </w:rPr>
              <w:t>Сооружение, сети теплосна</w:t>
            </w:r>
            <w:r w:rsidRPr="00EE4DF2">
              <w:rPr>
                <w:bCs/>
                <w:sz w:val="16"/>
                <w:szCs w:val="16"/>
              </w:rPr>
              <w:t>б</w:t>
            </w:r>
            <w:r w:rsidRPr="00EE4DF2">
              <w:rPr>
                <w:bCs/>
                <w:sz w:val="16"/>
                <w:szCs w:val="16"/>
              </w:rPr>
              <w:t>жения в 2-х трубном исполн</w:t>
            </w:r>
            <w:r w:rsidRPr="00EE4DF2">
              <w:rPr>
                <w:bCs/>
                <w:sz w:val="16"/>
                <w:szCs w:val="16"/>
              </w:rPr>
              <w:t>е</w:t>
            </w:r>
            <w:r w:rsidRPr="00EE4DF2">
              <w:rPr>
                <w:bCs/>
                <w:sz w:val="16"/>
                <w:szCs w:val="16"/>
              </w:rPr>
              <w:t>нии, микрорайон 15 от ТК-1 и ТК-6 до ТК-4.</w:t>
            </w:r>
            <w:proofErr w:type="gramEnd"/>
            <w:r w:rsidRPr="00EE4DF2">
              <w:rPr>
                <w:bCs/>
                <w:sz w:val="16"/>
                <w:szCs w:val="16"/>
              </w:rPr>
              <w:t xml:space="preserve"> Реестр. №529125 (участок от ТК 1-15мкр. до МК 14-23Неф)</w:t>
            </w:r>
          </w:p>
        </w:tc>
      </w:tr>
      <w:tr w:rsidR="009C62E4" w:rsidRPr="00AC3A7B" w:rsidTr="00335E55">
        <w:trPr>
          <w:trHeight w:val="337"/>
        </w:trPr>
        <w:tc>
          <w:tcPr>
            <w:tcW w:w="11448" w:type="dxa"/>
            <w:gridSpan w:val="8"/>
          </w:tcPr>
          <w:p w:rsidR="009C62E4" w:rsidRPr="00F16B39" w:rsidRDefault="009C62E4" w:rsidP="00CB5416">
            <w:pPr>
              <w:rPr>
                <w:b/>
                <w:sz w:val="16"/>
                <w:szCs w:val="16"/>
              </w:rPr>
            </w:pPr>
            <w:r w:rsidRPr="00F16B39">
              <w:rPr>
                <w:b/>
                <w:sz w:val="16"/>
                <w:szCs w:val="16"/>
              </w:rPr>
              <w:t>Итого:</w:t>
            </w:r>
          </w:p>
        </w:tc>
        <w:tc>
          <w:tcPr>
            <w:tcW w:w="3011" w:type="dxa"/>
            <w:gridSpan w:val="2"/>
          </w:tcPr>
          <w:p w:rsidR="009C62E4" w:rsidRPr="00F16B39" w:rsidRDefault="009F2110" w:rsidP="009C62E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10687</w:t>
            </w:r>
          </w:p>
        </w:tc>
      </w:tr>
    </w:tbl>
    <w:p w:rsidR="00DD5C36" w:rsidRDefault="00DD5C36" w:rsidP="00C7512B">
      <w:pPr>
        <w:rPr>
          <w:sz w:val="16"/>
          <w:szCs w:val="16"/>
        </w:rPr>
      </w:pPr>
    </w:p>
    <w:p w:rsidR="00DD5C36" w:rsidRDefault="00DD5C36" w:rsidP="00C7512B">
      <w:pPr>
        <w:rPr>
          <w:sz w:val="16"/>
          <w:szCs w:val="16"/>
        </w:rPr>
      </w:pPr>
    </w:p>
    <w:p w:rsidR="00E65336" w:rsidRDefault="00E65336" w:rsidP="00C7512B">
      <w:pPr>
        <w:rPr>
          <w:sz w:val="16"/>
          <w:szCs w:val="16"/>
        </w:rPr>
      </w:pPr>
    </w:p>
    <w:p w:rsidR="00E65336" w:rsidRDefault="00E65336" w:rsidP="00C7512B">
      <w:pPr>
        <w:rPr>
          <w:sz w:val="16"/>
          <w:szCs w:val="16"/>
        </w:rPr>
      </w:pPr>
    </w:p>
    <w:p w:rsidR="00C7512B" w:rsidRPr="00087A82" w:rsidRDefault="00087A82" w:rsidP="00FC7A7B">
      <w:pPr>
        <w:tabs>
          <w:tab w:val="left" w:pos="6511"/>
        </w:tabs>
        <w:rPr>
          <w:sz w:val="18"/>
          <w:szCs w:val="18"/>
        </w:rPr>
      </w:pPr>
      <w:r w:rsidRPr="00A7343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F5C517" wp14:editId="4296FFF6">
                <wp:simplePos x="0" y="0"/>
                <wp:positionH relativeFrom="page">
                  <wp:posOffset>172085</wp:posOffset>
                </wp:positionH>
                <wp:positionV relativeFrom="page">
                  <wp:posOffset>7378285</wp:posOffset>
                </wp:positionV>
                <wp:extent cx="10332085" cy="0"/>
                <wp:effectExtent l="0" t="0" r="1206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208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.55pt,580.95pt" to="827.1pt,5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" strokeweight="1.75pt">
                <w10:wrap anchorx="page" anchory="page"/>
              </v:line>
            </w:pict>
          </mc:Fallback>
        </mc:AlternateContent>
      </w:r>
    </w:p>
    <w:sectPr w:rsidR="00C7512B" w:rsidRPr="00087A82" w:rsidSect="004323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1134" w:header="708" w:footer="1041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5CA" w:rsidRDefault="00F535CA" w:rsidP="00A7343A">
      <w:r>
        <w:separator/>
      </w:r>
    </w:p>
  </w:endnote>
  <w:endnote w:type="continuationSeparator" w:id="0">
    <w:p w:rsidR="00F535CA" w:rsidRDefault="00F535CA" w:rsidP="00A7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3CD" w:rsidRDefault="004323C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7371" w:rightFromText="181" w:topFromText="142" w:vertAnchor="page" w:horzAnchor="page" w:tblpX="6181" w:tblpY="10774"/>
      <w:tblOverlap w:val="never"/>
      <w:tblW w:w="10490" w:type="dxa"/>
      <w:tblBorders>
        <w:top w:val="single" w:sz="12" w:space="0" w:color="auto"/>
        <w:lef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566"/>
      <w:gridCol w:w="567"/>
      <w:gridCol w:w="567"/>
      <w:gridCol w:w="676"/>
      <w:gridCol w:w="742"/>
      <w:gridCol w:w="567"/>
      <w:gridCol w:w="6238"/>
      <w:gridCol w:w="567"/>
    </w:tblGrid>
    <w:tr w:rsidR="00087A82" w:rsidRPr="00A7343A" w:rsidTr="00DD31C9">
      <w:trPr>
        <w:trHeight w:hRule="exact" w:val="284"/>
      </w:trPr>
      <w:tc>
        <w:tcPr>
          <w:tcW w:w="566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676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742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6238" w:type="dxa"/>
          <w:vMerge w:val="restart"/>
          <w:vAlign w:val="center"/>
        </w:tcPr>
        <w:p w:rsidR="00087A82" w:rsidRPr="00A7343A" w:rsidRDefault="009C62E4" w:rsidP="005760B2">
          <w:pPr>
            <w:pStyle w:val="a5"/>
            <w:jc w:val="center"/>
            <w:rPr>
              <w:sz w:val="18"/>
              <w:szCs w:val="18"/>
            </w:rPr>
          </w:pPr>
          <w:r>
            <w:rPr>
              <w:sz w:val="24"/>
              <w:szCs w:val="24"/>
            </w:rPr>
            <w:t>11/17-ТСП–ПМТ.</w:t>
          </w:r>
          <w:r w:rsidR="005760B2">
            <w:rPr>
              <w:sz w:val="24"/>
              <w:szCs w:val="24"/>
            </w:rPr>
            <w:t>Р</w:t>
          </w:r>
          <w:r>
            <w:rPr>
              <w:sz w:val="24"/>
              <w:szCs w:val="24"/>
            </w:rPr>
            <w:t>.1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Cs w:val="18"/>
            </w:rPr>
          </w:pPr>
          <w:r w:rsidRPr="00A7343A">
            <w:rPr>
              <w:szCs w:val="18"/>
            </w:rPr>
            <w:t>Лист</w:t>
          </w:r>
        </w:p>
      </w:tc>
    </w:tr>
    <w:tr w:rsidR="00087A82" w:rsidRPr="00A7343A" w:rsidTr="00DD31C9">
      <w:trPr>
        <w:trHeight w:hRule="exact" w:val="284"/>
      </w:trPr>
      <w:tc>
        <w:tcPr>
          <w:tcW w:w="566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676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742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6238" w:type="dxa"/>
          <w:vMerge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vAlign w:val="center"/>
        </w:tcPr>
        <w:p w:rsidR="00087A82" w:rsidRPr="00A7343A" w:rsidRDefault="00EA6285" w:rsidP="00DD31C9">
          <w:pPr>
            <w:pStyle w:val="a5"/>
            <w:jc w:val="center"/>
            <w:rPr>
              <w:szCs w:val="18"/>
            </w:rPr>
          </w:pPr>
          <w:r w:rsidRPr="00EA6285">
            <w:rPr>
              <w:szCs w:val="18"/>
            </w:rPr>
            <w:fldChar w:fldCharType="begin"/>
          </w:r>
          <w:r w:rsidRPr="00EA6285">
            <w:rPr>
              <w:szCs w:val="18"/>
            </w:rPr>
            <w:instrText>PAGE   \* MERGEFORMAT</w:instrText>
          </w:r>
          <w:r w:rsidRPr="00EA6285">
            <w:rPr>
              <w:szCs w:val="18"/>
            </w:rPr>
            <w:fldChar w:fldCharType="separate"/>
          </w:r>
          <w:r w:rsidR="006E3050">
            <w:rPr>
              <w:noProof/>
              <w:szCs w:val="18"/>
            </w:rPr>
            <w:t>6</w:t>
          </w:r>
          <w:r w:rsidRPr="00EA6285">
            <w:rPr>
              <w:szCs w:val="18"/>
            </w:rPr>
            <w:fldChar w:fldCharType="end"/>
          </w:r>
        </w:p>
      </w:tc>
    </w:tr>
    <w:tr w:rsidR="00087A82" w:rsidRPr="00A7343A" w:rsidTr="00DD31C9">
      <w:trPr>
        <w:trHeight w:hRule="exact" w:val="284"/>
      </w:trPr>
      <w:tc>
        <w:tcPr>
          <w:tcW w:w="566" w:type="dxa"/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 w:val="16"/>
              <w:szCs w:val="18"/>
            </w:rPr>
          </w:pPr>
          <w:proofErr w:type="spellStart"/>
          <w:r w:rsidRPr="00A7343A">
            <w:rPr>
              <w:sz w:val="16"/>
              <w:szCs w:val="18"/>
            </w:rPr>
            <w:t>Изм</w:t>
          </w:r>
          <w:proofErr w:type="spellEnd"/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 w:val="16"/>
              <w:szCs w:val="18"/>
            </w:rPr>
          </w:pPr>
          <w:proofErr w:type="spellStart"/>
          <w:r w:rsidRPr="00A7343A">
            <w:rPr>
              <w:sz w:val="16"/>
              <w:szCs w:val="18"/>
            </w:rPr>
            <w:t>Кол</w:t>
          </w:r>
          <w:proofErr w:type="gramStart"/>
          <w:r w:rsidRPr="00A7343A">
            <w:rPr>
              <w:sz w:val="16"/>
              <w:szCs w:val="18"/>
            </w:rPr>
            <w:t>.у</w:t>
          </w:r>
          <w:proofErr w:type="gramEnd"/>
          <w:r w:rsidRPr="00A7343A">
            <w:rPr>
              <w:sz w:val="16"/>
              <w:szCs w:val="18"/>
            </w:rPr>
            <w:t>ч</w:t>
          </w:r>
          <w:proofErr w:type="spellEnd"/>
        </w:p>
      </w:tc>
      <w:tc>
        <w:tcPr>
          <w:tcW w:w="567" w:type="dxa"/>
          <w:vAlign w:val="center"/>
        </w:tcPr>
        <w:p w:rsidR="00087A82" w:rsidRPr="00A7343A" w:rsidRDefault="00087A82" w:rsidP="00DD31C9">
          <w:pPr>
            <w:pStyle w:val="a5"/>
            <w:rPr>
              <w:sz w:val="16"/>
              <w:szCs w:val="18"/>
            </w:rPr>
          </w:pPr>
          <w:r w:rsidRPr="00A7343A">
            <w:rPr>
              <w:sz w:val="16"/>
              <w:szCs w:val="18"/>
            </w:rPr>
            <w:t>Лист</w:t>
          </w:r>
        </w:p>
      </w:tc>
      <w:tc>
        <w:tcPr>
          <w:tcW w:w="676" w:type="dxa"/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 w:val="16"/>
              <w:szCs w:val="18"/>
            </w:rPr>
          </w:pPr>
          <w:r w:rsidRPr="00A7343A">
            <w:rPr>
              <w:sz w:val="16"/>
              <w:szCs w:val="18"/>
            </w:rPr>
            <w:t>№док</w:t>
          </w:r>
        </w:p>
      </w:tc>
      <w:tc>
        <w:tcPr>
          <w:tcW w:w="742" w:type="dxa"/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 w:val="16"/>
              <w:szCs w:val="18"/>
            </w:rPr>
          </w:pPr>
          <w:r w:rsidRPr="00A7343A">
            <w:rPr>
              <w:sz w:val="16"/>
              <w:szCs w:val="18"/>
            </w:rPr>
            <w:t>Подп.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 w:val="16"/>
              <w:szCs w:val="18"/>
            </w:rPr>
          </w:pPr>
          <w:r w:rsidRPr="00A7343A">
            <w:rPr>
              <w:sz w:val="16"/>
              <w:szCs w:val="18"/>
            </w:rPr>
            <w:t>Дата</w:t>
          </w:r>
        </w:p>
      </w:tc>
      <w:tc>
        <w:tcPr>
          <w:tcW w:w="6238" w:type="dxa"/>
          <w:vMerge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  <w:vMerge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</w:tr>
  </w:tbl>
  <w:p w:rsidR="00087A82" w:rsidRDefault="003819B1">
    <w:pPr>
      <w:pStyle w:val="a5"/>
    </w:pPr>
    <w:r w:rsidRPr="00A7343A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760FA1" wp14:editId="7D428719">
              <wp:simplePos x="0" y="0"/>
              <wp:positionH relativeFrom="page">
                <wp:posOffset>173411</wp:posOffset>
              </wp:positionH>
              <wp:positionV relativeFrom="page">
                <wp:posOffset>7379390</wp:posOffset>
              </wp:positionV>
              <wp:extent cx="10332085" cy="0"/>
              <wp:effectExtent l="0" t="0" r="12065" b="19050"/>
              <wp:wrapNone/>
              <wp:docPr id="11" name="Прямая соединительная линия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33208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.65pt,581.05pt" to="827.2pt,5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" strokeweight="1.75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3CD" w:rsidRDefault="004323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5CA" w:rsidRDefault="00F535CA" w:rsidP="00A7343A">
      <w:r>
        <w:separator/>
      </w:r>
    </w:p>
  </w:footnote>
  <w:footnote w:type="continuationSeparator" w:id="0">
    <w:p w:rsidR="00F535CA" w:rsidRDefault="00F535CA" w:rsidP="00A73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3CD" w:rsidRDefault="004323C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horzAnchor="page" w:tblpX="398" w:tblpY="455"/>
      <w:tblOverlap w:val="never"/>
      <w:tblW w:w="4820" w:type="dxa"/>
      <w:tblBorders>
        <w:top w:val="single" w:sz="12" w:space="0" w:color="auto"/>
        <w:left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1418"/>
      <w:gridCol w:w="1984"/>
      <w:gridCol w:w="1418"/>
    </w:tblGrid>
    <w:tr w:rsidR="00A7343A" w:rsidRPr="00A7343A" w:rsidTr="002A18E9">
      <w:trPr>
        <w:trHeight w:hRule="exact" w:val="284"/>
      </w:trPr>
      <w:tc>
        <w:tcPr>
          <w:tcW w:w="1418" w:type="dxa"/>
        </w:tcPr>
        <w:p w:rsidR="00A7343A" w:rsidRPr="00A7343A" w:rsidRDefault="00A7343A" w:rsidP="00DD31C9">
          <w:pPr>
            <w:pStyle w:val="a3"/>
            <w:rPr>
              <w:sz w:val="18"/>
              <w:szCs w:val="18"/>
            </w:rPr>
          </w:pPr>
          <w:r w:rsidRPr="00A7343A">
            <w:rPr>
              <w:sz w:val="18"/>
              <w:szCs w:val="18"/>
            </w:rPr>
            <w:t xml:space="preserve">Инв.№ </w:t>
          </w:r>
          <w:proofErr w:type="spellStart"/>
          <w:r w:rsidRPr="00A7343A">
            <w:rPr>
              <w:sz w:val="18"/>
              <w:szCs w:val="18"/>
            </w:rPr>
            <w:t>ориг</w:t>
          </w:r>
          <w:proofErr w:type="spellEnd"/>
        </w:p>
      </w:tc>
      <w:tc>
        <w:tcPr>
          <w:tcW w:w="1984" w:type="dxa"/>
        </w:tcPr>
        <w:p w:rsidR="00A7343A" w:rsidRPr="00A7343A" w:rsidRDefault="00A7343A" w:rsidP="00DD31C9">
          <w:pPr>
            <w:pStyle w:val="a3"/>
            <w:jc w:val="center"/>
            <w:rPr>
              <w:sz w:val="18"/>
              <w:szCs w:val="18"/>
            </w:rPr>
          </w:pPr>
          <w:r w:rsidRPr="00A7343A">
            <w:rPr>
              <w:sz w:val="18"/>
              <w:szCs w:val="18"/>
            </w:rPr>
            <w:t>Подпись и дата</w:t>
          </w:r>
        </w:p>
      </w:tc>
      <w:tc>
        <w:tcPr>
          <w:tcW w:w="1418" w:type="dxa"/>
        </w:tcPr>
        <w:p w:rsidR="00A7343A" w:rsidRPr="00A7343A" w:rsidRDefault="00A7343A" w:rsidP="00DD31C9">
          <w:pPr>
            <w:pStyle w:val="a3"/>
            <w:rPr>
              <w:sz w:val="18"/>
              <w:szCs w:val="18"/>
            </w:rPr>
          </w:pPr>
          <w:proofErr w:type="spellStart"/>
          <w:r w:rsidRPr="00A7343A">
            <w:rPr>
              <w:sz w:val="18"/>
              <w:szCs w:val="18"/>
            </w:rPr>
            <w:t>Взам</w:t>
          </w:r>
          <w:proofErr w:type="gramStart"/>
          <w:r w:rsidRPr="00A7343A">
            <w:rPr>
              <w:sz w:val="18"/>
              <w:szCs w:val="18"/>
            </w:rPr>
            <w:t>.и</w:t>
          </w:r>
          <w:proofErr w:type="gramEnd"/>
          <w:r w:rsidRPr="00A7343A">
            <w:rPr>
              <w:sz w:val="18"/>
              <w:szCs w:val="18"/>
            </w:rPr>
            <w:t>нв</w:t>
          </w:r>
          <w:proofErr w:type="spellEnd"/>
          <w:r w:rsidRPr="00A7343A">
            <w:rPr>
              <w:sz w:val="18"/>
              <w:szCs w:val="18"/>
            </w:rPr>
            <w:t>.№</w:t>
          </w:r>
        </w:p>
      </w:tc>
    </w:tr>
    <w:tr w:rsidR="00A7343A" w:rsidRPr="00A7343A" w:rsidTr="002A18E9">
      <w:trPr>
        <w:trHeight w:hRule="exact" w:val="397"/>
      </w:trPr>
      <w:tc>
        <w:tcPr>
          <w:tcW w:w="1418" w:type="dxa"/>
        </w:tcPr>
        <w:p w:rsidR="00A7343A" w:rsidRPr="00A7343A" w:rsidRDefault="002A18E9" w:rsidP="00DD31C9">
          <w:pPr>
            <w:pStyle w:val="a3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36FFC64D" wp14:editId="0D675290">
                    <wp:simplePos x="0" y="0"/>
                    <wp:positionH relativeFrom="column">
                      <wp:posOffset>-73328</wp:posOffset>
                    </wp:positionH>
                    <wp:positionV relativeFrom="paragraph">
                      <wp:posOffset>228600</wp:posOffset>
                    </wp:positionV>
                    <wp:extent cx="0" cy="6663055"/>
                    <wp:effectExtent l="0" t="0" r="19050" b="23495"/>
                    <wp:wrapNone/>
                    <wp:docPr id="2" name="Прямая соединительная линия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0" cy="6663055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Прямая соединительная линия 2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18pt" to="-5.75pt,5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" strokecolor="black [3213]" strokeweight="2pt"/>
                </w:pict>
              </mc:Fallback>
            </mc:AlternateContent>
          </w:r>
          <w:r w:rsidR="003819B1" w:rsidRPr="00A7343A">
            <w:rPr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FD728F1" wp14:editId="0C4A7C19">
                    <wp:simplePos x="0" y="0"/>
                    <wp:positionH relativeFrom="page">
                      <wp:posOffset>-18415</wp:posOffset>
                    </wp:positionH>
                    <wp:positionV relativeFrom="page">
                      <wp:posOffset>229235</wp:posOffset>
                    </wp:positionV>
                    <wp:extent cx="10332085" cy="0"/>
                    <wp:effectExtent l="0" t="0" r="12065" b="19050"/>
                    <wp:wrapNone/>
                    <wp:docPr id="12" name="Прямая соединительная линия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332085" cy="0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1.45pt,18.05pt" to="812.1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" strokeweight="1.75pt">
                    <w10:wrap anchorx="page" anchory="page"/>
                  </v:line>
                </w:pict>
              </mc:Fallback>
            </mc:AlternateContent>
          </w:r>
        </w:p>
      </w:tc>
      <w:tc>
        <w:tcPr>
          <w:tcW w:w="1984" w:type="dxa"/>
        </w:tcPr>
        <w:p w:rsidR="00A7343A" w:rsidRPr="00A7343A" w:rsidRDefault="00A7343A" w:rsidP="00DD31C9">
          <w:pPr>
            <w:pStyle w:val="a3"/>
            <w:rPr>
              <w:sz w:val="18"/>
              <w:szCs w:val="18"/>
            </w:rPr>
          </w:pPr>
        </w:p>
      </w:tc>
      <w:tc>
        <w:tcPr>
          <w:tcW w:w="1418" w:type="dxa"/>
        </w:tcPr>
        <w:p w:rsidR="00A7343A" w:rsidRPr="00A7343A" w:rsidRDefault="00A7343A" w:rsidP="00DD31C9">
          <w:pPr>
            <w:pStyle w:val="a3"/>
            <w:rPr>
              <w:sz w:val="18"/>
              <w:szCs w:val="18"/>
            </w:rPr>
          </w:pPr>
        </w:p>
      </w:tc>
    </w:tr>
  </w:tbl>
  <w:p w:rsidR="00A7343A" w:rsidRPr="00A7343A" w:rsidRDefault="008F59BE">
    <w:pPr>
      <w:pStyle w:val="a3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8776B1" wp14:editId="07E13334">
              <wp:simplePos x="0" y="0"/>
              <wp:positionH relativeFrom="column">
                <wp:posOffset>9786924</wp:posOffset>
              </wp:positionH>
              <wp:positionV relativeFrom="paragraph">
                <wp:posOffset>266037</wp:posOffset>
              </wp:positionV>
              <wp:extent cx="0" cy="6663055"/>
              <wp:effectExtent l="0" t="0" r="19050" b="23495"/>
              <wp:wrapNone/>
              <wp:docPr id="14" name="Прямая соединительная линия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663055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Прямая соединительная линия 1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0.6pt,20.95pt" to="770.6pt,5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" strokecolor="black [3213]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3CD" w:rsidRDefault="004323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3529"/>
    <w:multiLevelType w:val="multilevel"/>
    <w:tmpl w:val="7688A3C4"/>
    <w:lvl w:ilvl="0">
      <w:start w:val="10"/>
      <w:numFmt w:val="decimal"/>
      <w:lvlText w:val="%1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B0"/>
    <w:rsid w:val="000019F9"/>
    <w:rsid w:val="00003D73"/>
    <w:rsid w:val="00031684"/>
    <w:rsid w:val="00050C3B"/>
    <w:rsid w:val="00057270"/>
    <w:rsid w:val="00064E53"/>
    <w:rsid w:val="00073855"/>
    <w:rsid w:val="000801F6"/>
    <w:rsid w:val="00080CC6"/>
    <w:rsid w:val="00080F42"/>
    <w:rsid w:val="00087A82"/>
    <w:rsid w:val="000A5B48"/>
    <w:rsid w:val="000A6BF2"/>
    <w:rsid w:val="000B4292"/>
    <w:rsid w:val="000C2393"/>
    <w:rsid w:val="000C7D3C"/>
    <w:rsid w:val="000D3300"/>
    <w:rsid w:val="000F3E5B"/>
    <w:rsid w:val="00100DBD"/>
    <w:rsid w:val="001070CF"/>
    <w:rsid w:val="0011362B"/>
    <w:rsid w:val="00115BDD"/>
    <w:rsid w:val="001260CD"/>
    <w:rsid w:val="00141428"/>
    <w:rsid w:val="001453F9"/>
    <w:rsid w:val="00145740"/>
    <w:rsid w:val="00146403"/>
    <w:rsid w:val="0014667F"/>
    <w:rsid w:val="0014756E"/>
    <w:rsid w:val="00196401"/>
    <w:rsid w:val="001B2AD5"/>
    <w:rsid w:val="001F48E0"/>
    <w:rsid w:val="00203B18"/>
    <w:rsid w:val="002417DB"/>
    <w:rsid w:val="0025662B"/>
    <w:rsid w:val="002602BB"/>
    <w:rsid w:val="0026436F"/>
    <w:rsid w:val="002A18E9"/>
    <w:rsid w:val="002B21C8"/>
    <w:rsid w:val="002C1B9E"/>
    <w:rsid w:val="002D4385"/>
    <w:rsid w:val="002E6B7C"/>
    <w:rsid w:val="00310031"/>
    <w:rsid w:val="00334BAB"/>
    <w:rsid w:val="00335E55"/>
    <w:rsid w:val="00335ED7"/>
    <w:rsid w:val="003522F8"/>
    <w:rsid w:val="0037376B"/>
    <w:rsid w:val="003737DF"/>
    <w:rsid w:val="003778E8"/>
    <w:rsid w:val="003819B1"/>
    <w:rsid w:val="00395E76"/>
    <w:rsid w:val="003F5EF8"/>
    <w:rsid w:val="003F79DA"/>
    <w:rsid w:val="004323CD"/>
    <w:rsid w:val="00441B37"/>
    <w:rsid w:val="00441DFD"/>
    <w:rsid w:val="00444216"/>
    <w:rsid w:val="00451467"/>
    <w:rsid w:val="00465C05"/>
    <w:rsid w:val="00472070"/>
    <w:rsid w:val="00494B3C"/>
    <w:rsid w:val="004B7308"/>
    <w:rsid w:val="004C5D5F"/>
    <w:rsid w:val="004D13A4"/>
    <w:rsid w:val="00501975"/>
    <w:rsid w:val="00506571"/>
    <w:rsid w:val="00510E97"/>
    <w:rsid w:val="00517822"/>
    <w:rsid w:val="00524275"/>
    <w:rsid w:val="00527CE0"/>
    <w:rsid w:val="0053752A"/>
    <w:rsid w:val="005408C1"/>
    <w:rsid w:val="0054555F"/>
    <w:rsid w:val="0055603C"/>
    <w:rsid w:val="00556E89"/>
    <w:rsid w:val="0056034D"/>
    <w:rsid w:val="00562D21"/>
    <w:rsid w:val="00572F22"/>
    <w:rsid w:val="005760B2"/>
    <w:rsid w:val="005861DA"/>
    <w:rsid w:val="005A0E43"/>
    <w:rsid w:val="005B6E9E"/>
    <w:rsid w:val="005F56CB"/>
    <w:rsid w:val="00620A88"/>
    <w:rsid w:val="00626DD7"/>
    <w:rsid w:val="00637677"/>
    <w:rsid w:val="00674714"/>
    <w:rsid w:val="00674AE4"/>
    <w:rsid w:val="00694834"/>
    <w:rsid w:val="006C30B3"/>
    <w:rsid w:val="006C4C46"/>
    <w:rsid w:val="006D5C3B"/>
    <w:rsid w:val="006E3050"/>
    <w:rsid w:val="00702793"/>
    <w:rsid w:val="00704990"/>
    <w:rsid w:val="00713D05"/>
    <w:rsid w:val="00714BC9"/>
    <w:rsid w:val="00716B0B"/>
    <w:rsid w:val="00720035"/>
    <w:rsid w:val="00736B83"/>
    <w:rsid w:val="00741FAF"/>
    <w:rsid w:val="00744376"/>
    <w:rsid w:val="00764409"/>
    <w:rsid w:val="00780012"/>
    <w:rsid w:val="00783B4B"/>
    <w:rsid w:val="00787435"/>
    <w:rsid w:val="00795A75"/>
    <w:rsid w:val="007B072E"/>
    <w:rsid w:val="007B61D1"/>
    <w:rsid w:val="007E1D3D"/>
    <w:rsid w:val="007E5D0A"/>
    <w:rsid w:val="007F3EB8"/>
    <w:rsid w:val="00804B05"/>
    <w:rsid w:val="008132E3"/>
    <w:rsid w:val="008136DD"/>
    <w:rsid w:val="00816C5A"/>
    <w:rsid w:val="0083508E"/>
    <w:rsid w:val="00857C02"/>
    <w:rsid w:val="0086072C"/>
    <w:rsid w:val="00875929"/>
    <w:rsid w:val="00885587"/>
    <w:rsid w:val="008D10F4"/>
    <w:rsid w:val="008E30A3"/>
    <w:rsid w:val="008F32BB"/>
    <w:rsid w:val="008F59BE"/>
    <w:rsid w:val="00901CB7"/>
    <w:rsid w:val="00927453"/>
    <w:rsid w:val="00930A16"/>
    <w:rsid w:val="009320C6"/>
    <w:rsid w:val="009333FA"/>
    <w:rsid w:val="00935769"/>
    <w:rsid w:val="00940726"/>
    <w:rsid w:val="0095386B"/>
    <w:rsid w:val="009554E7"/>
    <w:rsid w:val="0097306A"/>
    <w:rsid w:val="00993C3C"/>
    <w:rsid w:val="0099434F"/>
    <w:rsid w:val="00996011"/>
    <w:rsid w:val="009C051E"/>
    <w:rsid w:val="009C62E4"/>
    <w:rsid w:val="009E3CA4"/>
    <w:rsid w:val="009E3ED4"/>
    <w:rsid w:val="009E4FB0"/>
    <w:rsid w:val="009E65FB"/>
    <w:rsid w:val="009F2110"/>
    <w:rsid w:val="00A072C0"/>
    <w:rsid w:val="00A16BA1"/>
    <w:rsid w:val="00A34FF4"/>
    <w:rsid w:val="00A45C7C"/>
    <w:rsid w:val="00A60358"/>
    <w:rsid w:val="00A672D4"/>
    <w:rsid w:val="00A7343A"/>
    <w:rsid w:val="00A91156"/>
    <w:rsid w:val="00A93666"/>
    <w:rsid w:val="00AC3A7B"/>
    <w:rsid w:val="00AD2A33"/>
    <w:rsid w:val="00AE1CE2"/>
    <w:rsid w:val="00AE6254"/>
    <w:rsid w:val="00AE65CF"/>
    <w:rsid w:val="00B14925"/>
    <w:rsid w:val="00B2379A"/>
    <w:rsid w:val="00B72FFE"/>
    <w:rsid w:val="00B845C5"/>
    <w:rsid w:val="00B94739"/>
    <w:rsid w:val="00BA1F40"/>
    <w:rsid w:val="00BB039C"/>
    <w:rsid w:val="00BB24A3"/>
    <w:rsid w:val="00BC2A0D"/>
    <w:rsid w:val="00BC35FE"/>
    <w:rsid w:val="00BC7B13"/>
    <w:rsid w:val="00BF38B4"/>
    <w:rsid w:val="00BF41B1"/>
    <w:rsid w:val="00BF49E5"/>
    <w:rsid w:val="00BF555A"/>
    <w:rsid w:val="00C15C81"/>
    <w:rsid w:val="00C17986"/>
    <w:rsid w:val="00C32BFF"/>
    <w:rsid w:val="00C40C83"/>
    <w:rsid w:val="00C450BB"/>
    <w:rsid w:val="00C52070"/>
    <w:rsid w:val="00C54FAB"/>
    <w:rsid w:val="00C557B1"/>
    <w:rsid w:val="00C65994"/>
    <w:rsid w:val="00C65B10"/>
    <w:rsid w:val="00C72428"/>
    <w:rsid w:val="00C72B72"/>
    <w:rsid w:val="00C7512B"/>
    <w:rsid w:val="00C7561F"/>
    <w:rsid w:val="00C77F8A"/>
    <w:rsid w:val="00C87D1B"/>
    <w:rsid w:val="00C946CE"/>
    <w:rsid w:val="00CB1703"/>
    <w:rsid w:val="00CB3CBD"/>
    <w:rsid w:val="00CB473C"/>
    <w:rsid w:val="00CD7701"/>
    <w:rsid w:val="00D02858"/>
    <w:rsid w:val="00D04919"/>
    <w:rsid w:val="00D2477E"/>
    <w:rsid w:val="00D442D0"/>
    <w:rsid w:val="00D4467C"/>
    <w:rsid w:val="00D46802"/>
    <w:rsid w:val="00D534C6"/>
    <w:rsid w:val="00D5649F"/>
    <w:rsid w:val="00D63487"/>
    <w:rsid w:val="00D843D8"/>
    <w:rsid w:val="00D87150"/>
    <w:rsid w:val="00D90228"/>
    <w:rsid w:val="00D95C31"/>
    <w:rsid w:val="00DB606E"/>
    <w:rsid w:val="00DD20F1"/>
    <w:rsid w:val="00DD5C36"/>
    <w:rsid w:val="00DE347F"/>
    <w:rsid w:val="00DE56E9"/>
    <w:rsid w:val="00DE5E8D"/>
    <w:rsid w:val="00E04129"/>
    <w:rsid w:val="00E34B67"/>
    <w:rsid w:val="00E424A0"/>
    <w:rsid w:val="00E47A79"/>
    <w:rsid w:val="00E64F1D"/>
    <w:rsid w:val="00E65336"/>
    <w:rsid w:val="00E7202B"/>
    <w:rsid w:val="00E72FC0"/>
    <w:rsid w:val="00E915B0"/>
    <w:rsid w:val="00EA39D5"/>
    <w:rsid w:val="00EA4723"/>
    <w:rsid w:val="00EA6285"/>
    <w:rsid w:val="00EB714D"/>
    <w:rsid w:val="00ED2F7A"/>
    <w:rsid w:val="00ED390D"/>
    <w:rsid w:val="00ED5CBD"/>
    <w:rsid w:val="00EE4DF2"/>
    <w:rsid w:val="00F0205B"/>
    <w:rsid w:val="00F16794"/>
    <w:rsid w:val="00F16B39"/>
    <w:rsid w:val="00F32005"/>
    <w:rsid w:val="00F44AC3"/>
    <w:rsid w:val="00F45DC0"/>
    <w:rsid w:val="00F535CA"/>
    <w:rsid w:val="00F75EDC"/>
    <w:rsid w:val="00FB53FC"/>
    <w:rsid w:val="00FC7A7B"/>
    <w:rsid w:val="00FC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4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43A"/>
  </w:style>
  <w:style w:type="paragraph" w:styleId="a5">
    <w:name w:val="footer"/>
    <w:basedOn w:val="a"/>
    <w:link w:val="a6"/>
    <w:unhideWhenUsed/>
    <w:rsid w:val="00A734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343A"/>
  </w:style>
  <w:style w:type="table" w:styleId="a7">
    <w:name w:val="Table Grid"/>
    <w:basedOn w:val="a1"/>
    <w:rsid w:val="00A07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A072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9">
    <w:name w:val="Абзац списка Знак"/>
    <w:link w:val="a8"/>
    <w:uiPriority w:val="34"/>
    <w:rsid w:val="00A072C0"/>
    <w:rPr>
      <w:rFonts w:ascii="Calibri" w:eastAsia="Calibri" w:hAnsi="Calibri" w:cs="Times New Roman"/>
      <w:lang w:val="x-none"/>
    </w:rPr>
  </w:style>
  <w:style w:type="character" w:customStyle="1" w:styleId="wmi-callto">
    <w:name w:val="wmi-callto"/>
    <w:basedOn w:val="a0"/>
    <w:rsid w:val="00C94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4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43A"/>
  </w:style>
  <w:style w:type="paragraph" w:styleId="a5">
    <w:name w:val="footer"/>
    <w:basedOn w:val="a"/>
    <w:link w:val="a6"/>
    <w:unhideWhenUsed/>
    <w:rsid w:val="00A734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343A"/>
  </w:style>
  <w:style w:type="table" w:styleId="a7">
    <w:name w:val="Table Grid"/>
    <w:basedOn w:val="a1"/>
    <w:rsid w:val="00A07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A072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9">
    <w:name w:val="Абзац списка Знак"/>
    <w:link w:val="a8"/>
    <w:uiPriority w:val="34"/>
    <w:rsid w:val="00A072C0"/>
    <w:rPr>
      <w:rFonts w:ascii="Calibri" w:eastAsia="Calibri" w:hAnsi="Calibri" w:cs="Times New Roman"/>
      <w:lang w:val="x-none"/>
    </w:rPr>
  </w:style>
  <w:style w:type="character" w:customStyle="1" w:styleId="wmi-callto">
    <w:name w:val="wmi-callto"/>
    <w:basedOn w:val="a0"/>
    <w:rsid w:val="00C94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8711F-E956-4A76-95DF-1949B2D6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Ирина-СТП</dc:creator>
  <cp:lastModifiedBy>Ирина-СТП</cp:lastModifiedBy>
  <cp:revision>211</cp:revision>
  <cp:lastPrinted>2018-05-11T04:09:00Z</cp:lastPrinted>
  <dcterms:created xsi:type="dcterms:W3CDTF">2016-04-17T11:00:00Z</dcterms:created>
  <dcterms:modified xsi:type="dcterms:W3CDTF">2018-05-11T04:09:00Z</dcterms:modified>
</cp:coreProperties>
</file>