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1F4" w:rsidRDefault="00A831F4" w:rsidP="00A831F4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УТВЕРЖДАЮ:</w:t>
      </w:r>
    </w:p>
    <w:p w:rsidR="00A831F4" w:rsidRPr="00AA0C98" w:rsidRDefault="00A831F4" w:rsidP="00A831F4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A831F4" w:rsidRPr="00AA0C98" w:rsidRDefault="00A831F4" w:rsidP="00A831F4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A831F4" w:rsidRPr="00AA0C98" w:rsidRDefault="00A831F4" w:rsidP="00A831F4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___</w:t>
      </w:r>
      <w:r>
        <w:t xml:space="preserve">  С.А. Гичкина</w:t>
      </w:r>
    </w:p>
    <w:p w:rsidR="00A831F4" w:rsidRPr="00AA0C98" w:rsidRDefault="00A831F4" w:rsidP="00A831F4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2A41B3" w:rsidRPr="00AA0C98" w:rsidRDefault="002A41B3" w:rsidP="00AA0C98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D10D24" w:rsidRPr="00AA0C98" w:rsidRDefault="00D10D24" w:rsidP="00D05EF2">
      <w:pPr>
        <w:pStyle w:val="2"/>
        <w:ind w:right="-1"/>
      </w:pPr>
    </w:p>
    <w:p w:rsidR="002A41B3" w:rsidRPr="00661D25" w:rsidRDefault="002A41B3" w:rsidP="00F45FC1">
      <w:pPr>
        <w:pStyle w:val="2"/>
        <w:ind w:right="-1"/>
      </w:pPr>
      <w:r w:rsidRPr="00AA0C98">
        <w:t>отч</w:t>
      </w:r>
      <w:r w:rsidR="00240E20">
        <w:t>Ё</w:t>
      </w:r>
      <w:r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240E20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466D75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CF4100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466D75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466D75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="001028FC"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="001028FC"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466D75">
        <w:rPr>
          <w:rFonts w:ascii="Times New Roman" w:hAnsi="Times New Roman" w:cs="Times New Roman"/>
          <w:sz w:val="28"/>
          <w:szCs w:val="28"/>
        </w:rPr>
        <w:t>2</w:t>
      </w:r>
      <w:r w:rsidR="001028FC"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466D75">
        <w:rPr>
          <w:rFonts w:ascii="Times New Roman" w:eastAsia="Times New Roman" w:hAnsi="Times New Roman" w:cs="Times New Roman"/>
          <w:sz w:val="28"/>
          <w:szCs w:val="28"/>
        </w:rPr>
        <w:t>8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15B11">
        <w:rPr>
          <w:rFonts w:ascii="Times New Roman" w:eastAsia="Times New Roman" w:hAnsi="Times New Roman" w:cs="Times New Roman"/>
          <w:sz w:val="28"/>
          <w:szCs w:val="28"/>
        </w:rPr>
        <w:t>1</w:t>
      </w:r>
      <w:r w:rsidR="00466D75">
        <w:rPr>
          <w:rFonts w:ascii="Times New Roman" w:eastAsia="Times New Roman" w:hAnsi="Times New Roman" w:cs="Times New Roman"/>
          <w:sz w:val="28"/>
          <w:szCs w:val="28"/>
        </w:rPr>
        <w:t>4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21368E">
        <w:rPr>
          <w:rFonts w:ascii="Times New Roman" w:hAnsi="Times New Roman" w:cs="Times New Roman"/>
          <w:sz w:val="28"/>
          <w:szCs w:val="28"/>
        </w:rPr>
        <w:t xml:space="preserve">Комитет культуры </w:t>
      </w:r>
      <w:r w:rsidR="00466D75">
        <w:rPr>
          <w:rFonts w:ascii="Times New Roman" w:hAnsi="Times New Roman" w:cs="Times New Roman"/>
          <w:sz w:val="28"/>
          <w:szCs w:val="28"/>
        </w:rPr>
        <w:t xml:space="preserve">и туризма </w:t>
      </w:r>
      <w:r w:rsidR="00B64199" w:rsidRPr="00B64199">
        <w:rPr>
          <w:rFonts w:ascii="Times New Roman" w:hAnsi="Times New Roman" w:cs="Times New Roman"/>
          <w:sz w:val="28"/>
          <w:szCs w:val="28"/>
        </w:rPr>
        <w:t>администрации города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466D75">
        <w:rPr>
          <w:rFonts w:ascii="Times New Roman" w:hAnsi="Times New Roman" w:cs="Times New Roman"/>
          <w:sz w:val="28"/>
          <w:szCs w:val="28"/>
        </w:rPr>
        <w:t>2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466D75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AB6C5D"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bookmarkEnd w:id="1"/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466D75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466D75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466D75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B344B9" w:rsidRPr="00CF4100" w:rsidRDefault="00B344B9" w:rsidP="0024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100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466D75">
        <w:rPr>
          <w:rFonts w:ascii="Times New Roman" w:hAnsi="Times New Roman" w:cs="Times New Roman"/>
          <w:sz w:val="28"/>
          <w:szCs w:val="28"/>
        </w:rPr>
        <w:t>7</w:t>
      </w:r>
      <w:r w:rsidRPr="00CF4100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</w:t>
      </w:r>
      <w:r w:rsidRPr="00CF4100">
        <w:rPr>
          <w:rFonts w:ascii="Times New Roman" w:hAnsi="Times New Roman" w:cs="Times New Roman"/>
          <w:spacing w:val="8"/>
          <w:sz w:val="28"/>
          <w:szCs w:val="28"/>
        </w:rPr>
        <w:t>приказом М</w:t>
      </w:r>
      <w:r w:rsidRPr="00CF4100">
        <w:rPr>
          <w:rFonts w:ascii="Times New Roman" w:hAnsi="Times New Roman" w:cs="Times New Roman"/>
          <w:spacing w:val="6"/>
          <w:sz w:val="28"/>
          <w:szCs w:val="28"/>
        </w:rPr>
        <w:t>инистерства финансов Российской Федерации от 28</w:t>
      </w:r>
      <w:r w:rsidRPr="00CF4100">
        <w:rPr>
          <w:rFonts w:ascii="Times New Roman" w:hAnsi="Times New Roman" w:cs="Times New Roman"/>
          <w:sz w:val="28"/>
          <w:szCs w:val="28"/>
        </w:rPr>
        <w:t>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 за исключением формы по ОКУД 0503163 «Сведения об изменениях бюджетной росписи главного распорядителя бюджетных средств».</w:t>
      </w:r>
    </w:p>
    <w:p w:rsidR="00B42EC7" w:rsidRPr="00E34D83" w:rsidRDefault="00B42EC7" w:rsidP="00240E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D83">
        <w:rPr>
          <w:rFonts w:ascii="Times New Roman" w:hAnsi="Times New Roman" w:cs="Times New Roman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466D75" w:rsidRPr="00466D75" w:rsidRDefault="00466D75" w:rsidP="00240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D75">
        <w:rPr>
          <w:rFonts w:ascii="Times New Roman" w:hAnsi="Times New Roman" w:cs="Times New Roman"/>
          <w:color w:val="000000"/>
          <w:sz w:val="28"/>
          <w:szCs w:val="28"/>
        </w:rPr>
        <w:t>1. Несоответствие наименований форм и разделов, указанных в форме по ОКУД 0503160 «Пояснительная записка», а именно:</w:t>
      </w:r>
    </w:p>
    <w:p w:rsidR="00466D75" w:rsidRPr="00466D75" w:rsidRDefault="00466D75" w:rsidP="00240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D75">
        <w:rPr>
          <w:rFonts w:ascii="Times New Roman" w:hAnsi="Times New Roman" w:cs="Times New Roman"/>
          <w:color w:val="000000"/>
          <w:sz w:val="28"/>
          <w:szCs w:val="28"/>
        </w:rPr>
        <w:t>- по ОКУД 0503177 «Сведения об использовании информационно-коммуникационных технологий»;</w:t>
      </w:r>
    </w:p>
    <w:p w:rsidR="00466D75" w:rsidRPr="00466D75" w:rsidRDefault="00466D75" w:rsidP="00240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D75">
        <w:rPr>
          <w:rFonts w:ascii="Times New Roman" w:hAnsi="Times New Roman" w:cs="Times New Roman"/>
          <w:color w:val="000000"/>
          <w:sz w:val="28"/>
          <w:szCs w:val="28"/>
        </w:rPr>
        <w:t>- раздел 4 «Анализ показателей бухгалтерской отчетности субъекта бюджетной отчётности».</w:t>
      </w:r>
    </w:p>
    <w:p w:rsidR="00466D75" w:rsidRPr="00466D75" w:rsidRDefault="00466D75" w:rsidP="00240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75">
        <w:rPr>
          <w:rFonts w:ascii="Times New Roman" w:hAnsi="Times New Roman" w:cs="Times New Roman"/>
          <w:sz w:val="28"/>
          <w:szCs w:val="28"/>
        </w:rPr>
        <w:t xml:space="preserve">2. В таблице № 1 «Сведения об основных направлениях деятельности» из состава формы по ОКУД 0503160 «Пояснительная записка» в графе 3 «Правовое обоснование» неверно указана ссылка на нормативный правовой и организационно-распорядительный документ, а именно решение Думы города </w:t>
      </w:r>
      <w:r w:rsidRPr="00466D75">
        <w:rPr>
          <w:rFonts w:ascii="Times New Roman" w:hAnsi="Times New Roman" w:cs="Times New Roman"/>
          <w:sz w:val="28"/>
          <w:szCs w:val="28"/>
        </w:rPr>
        <w:lastRenderedPageBreak/>
        <w:t>Нефтеюганска от 30.05.2017 № 173-</w:t>
      </w:r>
      <w:r w:rsidRPr="00466D7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66D75">
        <w:rPr>
          <w:rFonts w:ascii="Times New Roman" w:hAnsi="Times New Roman" w:cs="Times New Roman"/>
          <w:sz w:val="28"/>
          <w:szCs w:val="28"/>
        </w:rPr>
        <w:t>, необходимо решение Думы города Нефтеюганска от 31.05.2017 № 173-</w:t>
      </w:r>
      <w:r w:rsidRPr="00466D7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66D75">
        <w:rPr>
          <w:rFonts w:ascii="Times New Roman" w:hAnsi="Times New Roman" w:cs="Times New Roman"/>
          <w:sz w:val="28"/>
          <w:szCs w:val="28"/>
        </w:rPr>
        <w:t>.</w:t>
      </w:r>
    </w:p>
    <w:p w:rsidR="00466D75" w:rsidRPr="00466D75" w:rsidRDefault="00466D75" w:rsidP="00240E20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466D75">
        <w:rPr>
          <w:rFonts w:ascii="Times New Roman" w:hAnsi="Times New Roman" w:cs="Times New Roman"/>
          <w:b w:val="0"/>
          <w:color w:val="auto"/>
        </w:rPr>
        <w:t>3. В форме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 А также неверное указание ссылки на правовые основания внесения в графе 5, а именно решение Думы от 20.12.2017 № 307-</w:t>
      </w:r>
      <w:r w:rsidRPr="00466D75">
        <w:rPr>
          <w:rFonts w:ascii="Times New Roman" w:hAnsi="Times New Roman" w:cs="Times New Roman"/>
          <w:b w:val="0"/>
          <w:color w:val="auto"/>
          <w:lang w:val="en-US"/>
        </w:rPr>
        <w:t>VI</w:t>
      </w:r>
      <w:r w:rsidRPr="00466D75">
        <w:rPr>
          <w:rFonts w:ascii="Times New Roman" w:hAnsi="Times New Roman" w:cs="Times New Roman"/>
          <w:b w:val="0"/>
          <w:color w:val="auto"/>
        </w:rPr>
        <w:t xml:space="preserve"> (необходимо от 21.12.2017 № 307-</w:t>
      </w:r>
      <w:r w:rsidRPr="00466D75">
        <w:rPr>
          <w:rFonts w:ascii="Times New Roman" w:hAnsi="Times New Roman" w:cs="Times New Roman"/>
          <w:b w:val="0"/>
          <w:color w:val="auto"/>
          <w:lang w:val="en-US"/>
        </w:rPr>
        <w:t>VI</w:t>
      </w:r>
      <w:r w:rsidRPr="00466D75">
        <w:rPr>
          <w:rFonts w:ascii="Times New Roman" w:hAnsi="Times New Roman" w:cs="Times New Roman"/>
          <w:b w:val="0"/>
          <w:color w:val="auto"/>
        </w:rPr>
        <w:t xml:space="preserve">) </w:t>
      </w:r>
      <w:r w:rsidR="00240E20">
        <w:rPr>
          <w:rFonts w:ascii="Times New Roman" w:hAnsi="Times New Roman" w:cs="Times New Roman"/>
          <w:b w:val="0"/>
          <w:color w:val="auto"/>
        </w:rPr>
        <w:br/>
      </w:r>
      <w:r w:rsidRPr="00466D75">
        <w:rPr>
          <w:rFonts w:ascii="Times New Roman" w:hAnsi="Times New Roman" w:cs="Times New Roman"/>
          <w:b w:val="0"/>
          <w:color w:val="auto"/>
        </w:rPr>
        <w:t>и по строке «24208010000000000000» решение Думы от 19.07.2017 № 182-</w:t>
      </w:r>
      <w:r w:rsidRPr="00466D75">
        <w:rPr>
          <w:rFonts w:ascii="Times New Roman" w:hAnsi="Times New Roman" w:cs="Times New Roman"/>
          <w:b w:val="0"/>
          <w:color w:val="auto"/>
          <w:lang w:val="en-US"/>
        </w:rPr>
        <w:t>VI</w:t>
      </w:r>
      <w:r w:rsidRPr="00466D75">
        <w:rPr>
          <w:rFonts w:ascii="Times New Roman" w:hAnsi="Times New Roman" w:cs="Times New Roman"/>
          <w:b w:val="0"/>
          <w:color w:val="auto"/>
        </w:rPr>
        <w:t xml:space="preserve"> (необходимо от 31.05.2017 № 182-</w:t>
      </w:r>
      <w:r w:rsidRPr="00466D75">
        <w:rPr>
          <w:rFonts w:ascii="Times New Roman" w:hAnsi="Times New Roman" w:cs="Times New Roman"/>
          <w:b w:val="0"/>
          <w:color w:val="auto"/>
          <w:lang w:val="en-US"/>
        </w:rPr>
        <w:t>VI</w:t>
      </w:r>
      <w:r w:rsidRPr="00466D75">
        <w:rPr>
          <w:rFonts w:ascii="Times New Roman" w:hAnsi="Times New Roman" w:cs="Times New Roman"/>
          <w:b w:val="0"/>
          <w:color w:val="auto"/>
        </w:rPr>
        <w:t xml:space="preserve">). </w:t>
      </w:r>
    </w:p>
    <w:p w:rsidR="00466D75" w:rsidRPr="00466D75" w:rsidRDefault="00466D75" w:rsidP="00240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6D75">
        <w:rPr>
          <w:rFonts w:ascii="Times New Roman" w:hAnsi="Times New Roman" w:cs="Times New Roman"/>
          <w:sz w:val="28"/>
          <w:szCs w:val="28"/>
        </w:rPr>
        <w:t xml:space="preserve">4. </w:t>
      </w:r>
      <w:r w:rsidRPr="00466D75">
        <w:rPr>
          <w:rFonts w:ascii="Times New Roman" w:hAnsi="Times New Roman" w:cs="Times New Roman"/>
          <w:color w:val="000000"/>
          <w:sz w:val="28"/>
          <w:szCs w:val="28"/>
        </w:rPr>
        <w:t>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заполнении:</w:t>
      </w:r>
    </w:p>
    <w:p w:rsidR="00466D75" w:rsidRPr="00466D75" w:rsidRDefault="00466D75" w:rsidP="00240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75">
        <w:rPr>
          <w:rFonts w:ascii="Times New Roman" w:hAnsi="Times New Roman" w:cs="Times New Roman"/>
          <w:sz w:val="28"/>
          <w:szCs w:val="28"/>
        </w:rPr>
        <w:t>- в графе 1 «Дата проверки» указана 13.03.2017 года, следовало указывать дату по состоянию на которую проводилась проверка;</w:t>
      </w:r>
    </w:p>
    <w:p w:rsidR="00466D75" w:rsidRPr="00466D75" w:rsidRDefault="00466D75" w:rsidP="00240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75">
        <w:rPr>
          <w:rFonts w:ascii="Times New Roman" w:hAnsi="Times New Roman" w:cs="Times New Roman"/>
          <w:sz w:val="28"/>
          <w:szCs w:val="28"/>
        </w:rPr>
        <w:t xml:space="preserve">- в графе 4 «Результаты проверки» отсутствует ссылка на номер и дату акта проверки.  </w:t>
      </w:r>
    </w:p>
    <w:p w:rsidR="00466D75" w:rsidRPr="00466D75" w:rsidRDefault="00466D75" w:rsidP="0024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66D75">
        <w:rPr>
          <w:rFonts w:ascii="Times New Roman" w:hAnsi="Times New Roman" w:cs="Times New Roman"/>
          <w:sz w:val="28"/>
          <w:szCs w:val="28"/>
        </w:rPr>
        <w:t xml:space="preserve"> 5. </w:t>
      </w:r>
      <w:r w:rsidRPr="00466D75">
        <w:rPr>
          <w:rFonts w:ascii="Times New Roman" w:hAnsi="Times New Roman" w:cs="Times New Roman"/>
          <w:color w:val="000000"/>
          <w:sz w:val="28"/>
          <w:szCs w:val="28"/>
        </w:rPr>
        <w:t>В форме по ОКУД 0503191 «</w:t>
      </w:r>
      <w:r w:rsidRPr="00466D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этом </w:t>
      </w:r>
      <w:r w:rsidRPr="00466D75">
        <w:rPr>
          <w:rFonts w:ascii="Times New Roman" w:hAnsi="Times New Roman" w:cs="Times New Roman"/>
          <w:bCs/>
          <w:color w:val="000000"/>
          <w:sz w:val="28"/>
          <w:szCs w:val="28"/>
        </w:rPr>
        <w:t>(формой предусмотрено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466D75">
        <w:rPr>
          <w:rFonts w:ascii="Times New Roman" w:hAnsi="Times New Roman" w:cs="Times New Roman"/>
          <w:bCs/>
          <w:color w:val="000000"/>
          <w:sz w:val="28"/>
          <w:szCs w:val="28"/>
        </w:rPr>
        <w:t>до конца текущего финансового периода (года)).</w:t>
      </w:r>
    </w:p>
    <w:p w:rsidR="00B344B9" w:rsidRPr="00466D75" w:rsidRDefault="00B344B9" w:rsidP="00240E2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7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66D7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66D75">
        <w:rPr>
          <w:rFonts w:ascii="Times New Roman" w:eastAsia="Times New Roman" w:hAnsi="Times New Roman" w:cs="Times New Roman"/>
          <w:sz w:val="28"/>
          <w:szCs w:val="28"/>
        </w:rPr>
        <w:t>омитет культуры</w:t>
      </w:r>
      <w:r w:rsidR="00466D75">
        <w:rPr>
          <w:rFonts w:ascii="Times New Roman" w:eastAsia="Times New Roman" w:hAnsi="Times New Roman" w:cs="Times New Roman"/>
          <w:sz w:val="28"/>
          <w:szCs w:val="28"/>
        </w:rPr>
        <w:t xml:space="preserve"> и туризма </w:t>
      </w:r>
      <w:r w:rsidRPr="00466D75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 направлен запрос о предоставлении информации и пояснений по бюджетной отчётности. Пояснения предоставлены в полном объёме.</w:t>
      </w:r>
    </w:p>
    <w:p w:rsidR="00466D75" w:rsidRDefault="00466D75" w:rsidP="00466D7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3AD1" w:rsidRPr="00E44377" w:rsidRDefault="0012205A" w:rsidP="00466D7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D7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466D75">
        <w:rPr>
          <w:rFonts w:ascii="Times New Roman" w:eastAsia="Times New Roman" w:hAnsi="Times New Roman" w:cs="Times New Roman"/>
          <w:b/>
          <w:sz w:val="28"/>
          <w:szCs w:val="28"/>
        </w:rPr>
        <w:t>. Возражения или замечания руководителей или иных уполномоченных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466D75" w:rsidRDefault="00466D75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4B2F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466D75" w:rsidRPr="00466D75" w:rsidRDefault="00466D75" w:rsidP="00466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7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66D75">
        <w:rPr>
          <w:rFonts w:ascii="Times New Roman" w:hAnsi="Times New Roman" w:cs="Times New Roman"/>
          <w:sz w:val="28"/>
          <w:szCs w:val="28"/>
        </w:rPr>
        <w:t xml:space="preserve">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  </w:t>
      </w:r>
    </w:p>
    <w:p w:rsidR="00466D75" w:rsidRPr="00466D75" w:rsidRDefault="00466D75" w:rsidP="00466D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D75">
        <w:rPr>
          <w:rFonts w:ascii="Times New Roman" w:hAnsi="Times New Roman" w:cs="Times New Roman"/>
          <w:sz w:val="28"/>
          <w:szCs w:val="28"/>
        </w:rPr>
        <w:t xml:space="preserve">2. </w:t>
      </w:r>
      <w:r w:rsidRPr="00466D75">
        <w:rPr>
          <w:rFonts w:ascii="Times New Roman" w:hAnsi="Times New Roman" w:cs="Times New Roman"/>
          <w:bCs/>
          <w:sz w:val="28"/>
          <w:szCs w:val="28"/>
        </w:rPr>
        <w:t>Показатели предоставленной годовой отчётности в целом достоверны.</w:t>
      </w:r>
    </w:p>
    <w:p w:rsidR="00583AD1" w:rsidRPr="00466D75" w:rsidRDefault="00466D75" w:rsidP="00466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F78F3" w:rsidRPr="00466D75">
        <w:rPr>
          <w:rFonts w:ascii="Times New Roman" w:eastAsia="Times New Roman" w:hAnsi="Times New Roman" w:cs="Times New Roman"/>
          <w:sz w:val="28"/>
          <w:szCs w:val="28"/>
        </w:rPr>
        <w:t xml:space="preserve">. Нарушений бюджетного законодательства Российской Федерации </w:t>
      </w:r>
      <w:r w:rsidR="00E44377" w:rsidRPr="00466D75">
        <w:rPr>
          <w:rFonts w:ascii="Times New Roman" w:eastAsia="Times New Roman" w:hAnsi="Times New Roman" w:cs="Times New Roman"/>
          <w:sz w:val="28"/>
          <w:szCs w:val="28"/>
        </w:rPr>
        <w:t xml:space="preserve">в ходе камеральной проверки </w:t>
      </w:r>
      <w:r w:rsidR="001F78F3" w:rsidRPr="00466D75">
        <w:rPr>
          <w:rFonts w:ascii="Times New Roman" w:eastAsia="Times New Roman" w:hAnsi="Times New Roman" w:cs="Times New Roman"/>
          <w:sz w:val="28"/>
          <w:szCs w:val="28"/>
        </w:rPr>
        <w:t>не установлено.</w:t>
      </w:r>
    </w:p>
    <w:p w:rsidR="00466D75" w:rsidRDefault="00466D75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44377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E44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E44377" w:rsidRDefault="00C32904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>1. Годовую отчётность составлять и предоставлять в соответствии с нормами и требованиями Инструкции № 191н.</w:t>
      </w:r>
    </w:p>
    <w:p w:rsidR="00466D75" w:rsidRDefault="00466D75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661D25" w:rsidRPr="00661D25" w:rsidRDefault="00661D25" w:rsidP="00F45F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40E20" w:rsidRPr="00661D25" w:rsidRDefault="00240E20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466D75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E12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466D75">
        <w:rPr>
          <w:rFonts w:ascii="Times New Roman" w:hAnsi="Times New Roman" w:cs="Times New Roman"/>
          <w:sz w:val="28"/>
          <w:szCs w:val="28"/>
        </w:rPr>
        <w:tab/>
      </w:r>
      <w:r w:rsidR="00466D75">
        <w:rPr>
          <w:rFonts w:ascii="Times New Roman" w:hAnsi="Times New Roman" w:cs="Times New Roman"/>
          <w:sz w:val="28"/>
          <w:szCs w:val="28"/>
        </w:rPr>
        <w:tab/>
      </w:r>
      <w:r w:rsidR="00466D75">
        <w:rPr>
          <w:rFonts w:ascii="Times New Roman" w:hAnsi="Times New Roman" w:cs="Times New Roman"/>
          <w:sz w:val="28"/>
          <w:szCs w:val="28"/>
        </w:rPr>
        <w:tab/>
      </w:r>
      <w:r w:rsidR="00240E2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6D75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B38" w:rsidRDefault="00720B38" w:rsidP="00BB5087">
      <w:pPr>
        <w:spacing w:after="0" w:line="240" w:lineRule="auto"/>
      </w:pPr>
      <w:r>
        <w:separator/>
      </w:r>
    </w:p>
  </w:endnote>
  <w:endnote w:type="continuationSeparator" w:id="0">
    <w:p w:rsidR="00720B38" w:rsidRDefault="00720B38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B38" w:rsidRDefault="00720B38" w:rsidP="00BB5087">
      <w:pPr>
        <w:spacing w:after="0" w:line="240" w:lineRule="auto"/>
      </w:pPr>
      <w:r>
        <w:separator/>
      </w:r>
    </w:p>
  </w:footnote>
  <w:footnote w:type="continuationSeparator" w:id="0">
    <w:p w:rsidR="00720B38" w:rsidRDefault="00720B38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6B3905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AB6C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0F2049"/>
    <w:rsid w:val="000F6735"/>
    <w:rsid w:val="00100277"/>
    <w:rsid w:val="00100D4D"/>
    <w:rsid w:val="001028FC"/>
    <w:rsid w:val="00103D0C"/>
    <w:rsid w:val="001061D6"/>
    <w:rsid w:val="0011257C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4ED2"/>
    <w:rsid w:val="001E7E15"/>
    <w:rsid w:val="001F4808"/>
    <w:rsid w:val="001F52E5"/>
    <w:rsid w:val="001F78F3"/>
    <w:rsid w:val="002063F6"/>
    <w:rsid w:val="002131E4"/>
    <w:rsid w:val="0021368E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40E20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E4411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62451"/>
    <w:rsid w:val="00466D75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500C88"/>
    <w:rsid w:val="00500E91"/>
    <w:rsid w:val="00501EAF"/>
    <w:rsid w:val="00502254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34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A2AF1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B11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B1911"/>
    <w:rsid w:val="006B3905"/>
    <w:rsid w:val="006C21F8"/>
    <w:rsid w:val="006D0BA6"/>
    <w:rsid w:val="006D2543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0B38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52A6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43A1D"/>
    <w:rsid w:val="00952455"/>
    <w:rsid w:val="00953FF2"/>
    <w:rsid w:val="0096184D"/>
    <w:rsid w:val="00966DB2"/>
    <w:rsid w:val="009725B8"/>
    <w:rsid w:val="00974101"/>
    <w:rsid w:val="00975820"/>
    <w:rsid w:val="009765AE"/>
    <w:rsid w:val="00981986"/>
    <w:rsid w:val="0098316F"/>
    <w:rsid w:val="00984C55"/>
    <w:rsid w:val="00984F57"/>
    <w:rsid w:val="00987433"/>
    <w:rsid w:val="009907AB"/>
    <w:rsid w:val="00991B3F"/>
    <w:rsid w:val="009970F6"/>
    <w:rsid w:val="00997756"/>
    <w:rsid w:val="009A03EB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5993"/>
    <w:rsid w:val="00A519CA"/>
    <w:rsid w:val="00A64439"/>
    <w:rsid w:val="00A66D94"/>
    <w:rsid w:val="00A70256"/>
    <w:rsid w:val="00A74382"/>
    <w:rsid w:val="00A831F4"/>
    <w:rsid w:val="00A96511"/>
    <w:rsid w:val="00AA0C98"/>
    <w:rsid w:val="00AA0D03"/>
    <w:rsid w:val="00AA3801"/>
    <w:rsid w:val="00AA60F9"/>
    <w:rsid w:val="00AB6C5D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4B9"/>
    <w:rsid w:val="00B34779"/>
    <w:rsid w:val="00B356D7"/>
    <w:rsid w:val="00B37316"/>
    <w:rsid w:val="00B37620"/>
    <w:rsid w:val="00B42EC7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410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08DF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5C57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D877395-8B8F-4AE8-9FB9-01ABB428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1">
    <w:name w:val="heading 1"/>
    <w:basedOn w:val="a"/>
    <w:next w:val="a"/>
    <w:link w:val="10"/>
    <w:uiPriority w:val="9"/>
    <w:qFormat/>
    <w:rsid w:val="00466D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character" w:customStyle="1" w:styleId="10">
    <w:name w:val="Заголовок 1 Знак"/>
    <w:basedOn w:val="a0"/>
    <w:link w:val="1"/>
    <w:uiPriority w:val="9"/>
    <w:rsid w:val="00466D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9F69-9BDE-4D01-970A-B1D9CCE2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4263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173</cp:revision>
  <cp:lastPrinted>2018-04-28T05:04:00Z</cp:lastPrinted>
  <dcterms:created xsi:type="dcterms:W3CDTF">2013-09-17T07:57:00Z</dcterms:created>
  <dcterms:modified xsi:type="dcterms:W3CDTF">2018-08-20T10:03:00Z</dcterms:modified>
</cp:coreProperties>
</file>