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-4445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C7" w:rsidRPr="002A4D5C" w:rsidRDefault="00675411" w:rsidP="00675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411">
        <w:rPr>
          <w:rFonts w:ascii="Times New Roman" w:hAnsi="Times New Roman"/>
          <w:sz w:val="28"/>
          <w:szCs w:val="28"/>
        </w:rPr>
        <w:t xml:space="preserve">07.09.2018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75411">
        <w:rPr>
          <w:rFonts w:ascii="Times New Roman" w:hAnsi="Times New Roman"/>
          <w:sz w:val="28"/>
          <w:szCs w:val="28"/>
        </w:rPr>
        <w:t>№ 42</w:t>
      </w:r>
      <w:r>
        <w:rPr>
          <w:rFonts w:ascii="Times New Roman" w:hAnsi="Times New Roman"/>
          <w:sz w:val="28"/>
          <w:szCs w:val="28"/>
        </w:rPr>
        <w:t>8</w:t>
      </w:r>
      <w:r w:rsidRPr="00675411">
        <w:rPr>
          <w:rFonts w:ascii="Times New Roman" w:hAnsi="Times New Roman"/>
          <w:sz w:val="28"/>
          <w:szCs w:val="28"/>
        </w:rPr>
        <w:t>-п</w:t>
      </w:r>
    </w:p>
    <w:p w:rsidR="00BF76C7" w:rsidRPr="00EA3962" w:rsidRDefault="00BF76C7" w:rsidP="00BF76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A3962">
        <w:rPr>
          <w:rFonts w:ascii="Times New Roman" w:hAnsi="Times New Roman"/>
          <w:sz w:val="24"/>
          <w:szCs w:val="24"/>
        </w:rPr>
        <w:t>г</w:t>
      </w:r>
      <w:proofErr w:type="gramStart"/>
      <w:r w:rsidRPr="00EA3962">
        <w:rPr>
          <w:rFonts w:ascii="Times New Roman" w:hAnsi="Times New Roman"/>
          <w:sz w:val="24"/>
          <w:szCs w:val="24"/>
        </w:rPr>
        <w:t>.Н</w:t>
      </w:r>
      <w:proofErr w:type="gramEnd"/>
      <w:r w:rsidRPr="00EA3962"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874A6B" w:rsidRPr="00A37C8C" w:rsidRDefault="00435921" w:rsidP="00874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874A6B" w:rsidRPr="00516CBB">
        <w:rPr>
          <w:rFonts w:ascii="Times New Roman" w:hAnsi="Times New Roman"/>
          <w:b/>
          <w:sz w:val="28"/>
          <w:szCs w:val="28"/>
        </w:rPr>
        <w:t>координационно</w:t>
      </w:r>
      <w:r>
        <w:rPr>
          <w:rFonts w:ascii="Times New Roman" w:hAnsi="Times New Roman"/>
          <w:b/>
          <w:sz w:val="28"/>
          <w:szCs w:val="28"/>
        </w:rPr>
        <w:t>м</w:t>
      </w:r>
      <w:r w:rsidR="00874A6B" w:rsidRPr="00516CBB">
        <w:rPr>
          <w:rFonts w:ascii="Times New Roman" w:hAnsi="Times New Roman"/>
          <w:b/>
          <w:sz w:val="28"/>
          <w:szCs w:val="28"/>
        </w:rPr>
        <w:t xml:space="preserve"> совет</w:t>
      </w:r>
      <w:r>
        <w:rPr>
          <w:rFonts w:ascii="Times New Roman" w:hAnsi="Times New Roman"/>
          <w:b/>
          <w:sz w:val="28"/>
          <w:szCs w:val="28"/>
        </w:rPr>
        <w:t>е</w:t>
      </w:r>
      <w:r w:rsidR="00874A6B" w:rsidRPr="00516CBB">
        <w:rPr>
          <w:rFonts w:ascii="Times New Roman" w:hAnsi="Times New Roman"/>
          <w:b/>
          <w:sz w:val="28"/>
          <w:szCs w:val="28"/>
        </w:rPr>
        <w:t xml:space="preserve"> по развитию малого и среднего предпринимательства </w:t>
      </w:r>
      <w:r w:rsidR="00E62A82">
        <w:rPr>
          <w:rFonts w:ascii="Times New Roman" w:hAnsi="Times New Roman"/>
          <w:b/>
          <w:sz w:val="28"/>
          <w:szCs w:val="28"/>
        </w:rPr>
        <w:t xml:space="preserve">при администрации </w:t>
      </w:r>
      <w:r w:rsidR="00874A6B" w:rsidRPr="00516CBB">
        <w:rPr>
          <w:rFonts w:ascii="Times New Roman" w:hAnsi="Times New Roman"/>
          <w:b/>
          <w:sz w:val="28"/>
          <w:szCs w:val="28"/>
        </w:rPr>
        <w:t>города</w:t>
      </w:r>
      <w:r w:rsidR="0004229E">
        <w:rPr>
          <w:rFonts w:ascii="Times New Roman" w:hAnsi="Times New Roman"/>
          <w:b/>
          <w:sz w:val="28"/>
          <w:szCs w:val="28"/>
        </w:rPr>
        <w:t xml:space="preserve"> </w:t>
      </w:r>
      <w:r w:rsidR="00874A6B" w:rsidRPr="00516CBB">
        <w:rPr>
          <w:rFonts w:ascii="Times New Roman" w:hAnsi="Times New Roman"/>
          <w:b/>
          <w:sz w:val="28"/>
          <w:szCs w:val="28"/>
        </w:rPr>
        <w:t>Нефтеюганска</w:t>
      </w:r>
    </w:p>
    <w:p w:rsidR="002B5822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2A82" w:rsidRPr="00E62A82" w:rsidRDefault="00E62A82" w:rsidP="00E62A8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соответствии  со  статьями  11, 13   Федерального закона  от  24.07.2007 </w:t>
      </w:r>
    </w:p>
    <w:p w:rsidR="006510C1" w:rsidRDefault="00E62A82" w:rsidP="006510C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209-ФЗ «О развитии малого и среднего предпринимательства в Российской Федерации», постановлением администрации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Нефтеюганска </w:t>
      </w:r>
      <w:r w:rsidR="000422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26.12.2011 № 3706 «Об утверждении порядка создания координационного совета в области развития малого и среднего предпринимательства при администрации города Нефтеюганска»</w:t>
      </w:r>
      <w:r w:rsidR="0004229E" w:rsidRPr="0093754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6510C1" w:rsidRPr="0065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Нефтеюганска постановляет:</w:t>
      </w:r>
    </w:p>
    <w:p w:rsidR="00E62A82" w:rsidRPr="00E62A82" w:rsidRDefault="00D26C1D" w:rsidP="006510C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6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E62A82"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твердить: </w:t>
      </w:r>
    </w:p>
    <w:p w:rsidR="00E62A82" w:rsidRPr="00E62A82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62A82"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.1.Положение о координационном совете по развитию малого и среднего предпринимательства при администрации города Нефтеюганска согласно приложению 1.</w:t>
      </w:r>
    </w:p>
    <w:p w:rsidR="00E62A82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62A82" w:rsidRPr="00E62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.2.Состав координационного совета по развитию малого и среднего предпринимательства при администрации города Нефтеюганска согласно приложению 2.</w:t>
      </w:r>
    </w:p>
    <w:p w:rsidR="006510C1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0C1">
        <w:rPr>
          <w:rFonts w:ascii="Times New Roman" w:hAnsi="Times New Roman" w:cs="Times New Roman"/>
          <w:sz w:val="28"/>
          <w:szCs w:val="28"/>
        </w:rPr>
        <w:t>.</w:t>
      </w:r>
      <w:r w:rsidR="00AA108F">
        <w:rPr>
          <w:rFonts w:ascii="Times New Roman" w:hAnsi="Times New Roman" w:cs="Times New Roman"/>
          <w:sz w:val="28"/>
          <w:szCs w:val="28"/>
        </w:rPr>
        <w:t>Счит</w:t>
      </w:r>
      <w:r w:rsidR="00AB3B44" w:rsidRPr="00AB3B44">
        <w:rPr>
          <w:rFonts w:ascii="Times New Roman" w:hAnsi="Times New Roman" w:cs="Times New Roman"/>
          <w:sz w:val="28"/>
          <w:szCs w:val="28"/>
        </w:rPr>
        <w:t>ать утратившими силу постановления администрации города Нефтеюганска:</w:t>
      </w:r>
    </w:p>
    <w:p w:rsidR="006510C1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10C1">
        <w:rPr>
          <w:rFonts w:ascii="Times New Roman" w:hAnsi="Times New Roman" w:cs="Times New Roman"/>
          <w:sz w:val="28"/>
          <w:szCs w:val="28"/>
        </w:rPr>
        <w:t>.1.от 10.02.2012 № 310 «</w:t>
      </w:r>
      <w:r w:rsidR="006510C1" w:rsidRPr="006510C1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 малого и среднего предпринимательства при администрации города   Нефтеюганска</w:t>
      </w:r>
      <w:r w:rsidR="006510C1">
        <w:rPr>
          <w:rFonts w:ascii="Times New Roman" w:hAnsi="Times New Roman" w:cs="Times New Roman"/>
          <w:sz w:val="28"/>
          <w:szCs w:val="28"/>
        </w:rPr>
        <w:t>»</w:t>
      </w:r>
      <w:r w:rsidR="00AB3B44">
        <w:rPr>
          <w:rFonts w:ascii="Times New Roman" w:hAnsi="Times New Roman" w:cs="Times New Roman"/>
          <w:sz w:val="28"/>
          <w:szCs w:val="28"/>
        </w:rPr>
        <w:t>;</w:t>
      </w:r>
    </w:p>
    <w:p w:rsidR="00AB3B44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B44">
        <w:rPr>
          <w:rFonts w:ascii="Times New Roman" w:hAnsi="Times New Roman" w:cs="Times New Roman"/>
          <w:sz w:val="28"/>
          <w:szCs w:val="28"/>
        </w:rPr>
        <w:t>.2.</w:t>
      </w:r>
      <w:r w:rsidR="00AB3B44" w:rsidRPr="00AB3B44">
        <w:rPr>
          <w:rFonts w:ascii="Times New Roman" w:hAnsi="Times New Roman" w:cs="Times New Roman"/>
          <w:sz w:val="28"/>
          <w:szCs w:val="28"/>
        </w:rPr>
        <w:t>от 1</w:t>
      </w:r>
      <w:r w:rsidR="00AB3B44">
        <w:rPr>
          <w:rFonts w:ascii="Times New Roman" w:hAnsi="Times New Roman" w:cs="Times New Roman"/>
          <w:sz w:val="28"/>
          <w:szCs w:val="28"/>
        </w:rPr>
        <w:t>9</w:t>
      </w:r>
      <w:r w:rsidR="00AB3B44" w:rsidRPr="00AB3B44">
        <w:rPr>
          <w:rFonts w:ascii="Times New Roman" w:hAnsi="Times New Roman" w:cs="Times New Roman"/>
          <w:sz w:val="28"/>
          <w:szCs w:val="28"/>
        </w:rPr>
        <w:t>.0</w:t>
      </w:r>
      <w:r w:rsidR="00AB3B44">
        <w:rPr>
          <w:rFonts w:ascii="Times New Roman" w:hAnsi="Times New Roman" w:cs="Times New Roman"/>
          <w:sz w:val="28"/>
          <w:szCs w:val="28"/>
        </w:rPr>
        <w:t>4</w:t>
      </w:r>
      <w:r w:rsidR="00AB3B44" w:rsidRPr="00AB3B44">
        <w:rPr>
          <w:rFonts w:ascii="Times New Roman" w:hAnsi="Times New Roman" w:cs="Times New Roman"/>
          <w:sz w:val="28"/>
          <w:szCs w:val="28"/>
        </w:rPr>
        <w:t xml:space="preserve">.2012 </w:t>
      </w:r>
      <w:r w:rsidR="00AB3B44">
        <w:rPr>
          <w:rFonts w:ascii="Times New Roman" w:hAnsi="Times New Roman" w:cs="Times New Roman"/>
          <w:sz w:val="28"/>
          <w:szCs w:val="28"/>
        </w:rPr>
        <w:t xml:space="preserve">№ 1040 «О внесении изменения в </w:t>
      </w:r>
      <w:r w:rsidR="00B939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от 10.02.2012 </w:t>
      </w:r>
      <w:r w:rsidR="00AB3B44" w:rsidRPr="00AB3B44">
        <w:rPr>
          <w:rFonts w:ascii="Times New Roman" w:hAnsi="Times New Roman" w:cs="Times New Roman"/>
          <w:sz w:val="28"/>
          <w:szCs w:val="28"/>
        </w:rPr>
        <w:t>№ 310</w:t>
      </w:r>
      <w:r w:rsidR="00B939AC">
        <w:rPr>
          <w:rFonts w:ascii="Times New Roman" w:hAnsi="Times New Roman" w:cs="Times New Roman"/>
          <w:sz w:val="28"/>
          <w:szCs w:val="28"/>
        </w:rPr>
        <w:t>»</w:t>
      </w:r>
      <w:r w:rsidR="00AB3B44" w:rsidRPr="00AB3B44">
        <w:rPr>
          <w:rFonts w:ascii="Times New Roman" w:hAnsi="Times New Roman" w:cs="Times New Roman"/>
          <w:sz w:val="28"/>
          <w:szCs w:val="28"/>
        </w:rPr>
        <w:t>;</w:t>
      </w:r>
    </w:p>
    <w:p w:rsidR="00B939AC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9AC" w:rsidRPr="00B939AC">
        <w:rPr>
          <w:rFonts w:ascii="Times New Roman" w:hAnsi="Times New Roman" w:cs="Times New Roman"/>
          <w:sz w:val="28"/>
          <w:szCs w:val="28"/>
        </w:rPr>
        <w:t>.</w:t>
      </w:r>
      <w:r w:rsidR="00B939AC">
        <w:rPr>
          <w:rFonts w:ascii="Times New Roman" w:hAnsi="Times New Roman" w:cs="Times New Roman"/>
          <w:sz w:val="28"/>
          <w:szCs w:val="28"/>
        </w:rPr>
        <w:t>3</w:t>
      </w:r>
      <w:r w:rsidR="00B939AC" w:rsidRPr="00B939AC">
        <w:rPr>
          <w:rFonts w:ascii="Times New Roman" w:hAnsi="Times New Roman" w:cs="Times New Roman"/>
          <w:sz w:val="28"/>
          <w:szCs w:val="28"/>
        </w:rPr>
        <w:t>.от 1</w:t>
      </w:r>
      <w:r w:rsidR="00B939AC">
        <w:rPr>
          <w:rFonts w:ascii="Times New Roman" w:hAnsi="Times New Roman" w:cs="Times New Roman"/>
          <w:sz w:val="28"/>
          <w:szCs w:val="28"/>
        </w:rPr>
        <w:t>5</w:t>
      </w:r>
      <w:r w:rsidR="00B939AC" w:rsidRPr="00B939AC">
        <w:rPr>
          <w:rFonts w:ascii="Times New Roman" w:hAnsi="Times New Roman" w:cs="Times New Roman"/>
          <w:sz w:val="28"/>
          <w:szCs w:val="28"/>
        </w:rPr>
        <w:t>.0</w:t>
      </w:r>
      <w:r w:rsidR="00B939AC">
        <w:rPr>
          <w:rFonts w:ascii="Times New Roman" w:hAnsi="Times New Roman" w:cs="Times New Roman"/>
          <w:sz w:val="28"/>
          <w:szCs w:val="28"/>
        </w:rPr>
        <w:t>8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.2012 № </w:t>
      </w:r>
      <w:r w:rsidR="00B939AC">
        <w:rPr>
          <w:rFonts w:ascii="Times New Roman" w:hAnsi="Times New Roman" w:cs="Times New Roman"/>
          <w:sz w:val="28"/>
          <w:szCs w:val="28"/>
        </w:rPr>
        <w:t>2374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B939AC">
        <w:rPr>
          <w:rFonts w:ascii="Times New Roman" w:hAnsi="Times New Roman" w:cs="Times New Roman"/>
          <w:sz w:val="28"/>
          <w:szCs w:val="28"/>
        </w:rPr>
        <w:t>й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10.02.2012 № 310</w:t>
      </w:r>
      <w:r w:rsidR="00B939AC">
        <w:rPr>
          <w:rFonts w:ascii="Times New Roman" w:hAnsi="Times New Roman" w:cs="Times New Roman"/>
          <w:sz w:val="28"/>
          <w:szCs w:val="28"/>
        </w:rPr>
        <w:t>»</w:t>
      </w:r>
      <w:r w:rsidR="00B939AC" w:rsidRPr="00B939AC">
        <w:rPr>
          <w:rFonts w:ascii="Times New Roman" w:hAnsi="Times New Roman" w:cs="Times New Roman"/>
          <w:sz w:val="28"/>
          <w:szCs w:val="28"/>
        </w:rPr>
        <w:t>;</w:t>
      </w:r>
    </w:p>
    <w:p w:rsidR="003E0415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415" w:rsidRPr="003E0415">
        <w:rPr>
          <w:rFonts w:ascii="Times New Roman" w:hAnsi="Times New Roman" w:cs="Times New Roman"/>
          <w:sz w:val="28"/>
          <w:szCs w:val="28"/>
        </w:rPr>
        <w:t xml:space="preserve">.4.от </w:t>
      </w:r>
      <w:r w:rsidR="003E0415">
        <w:rPr>
          <w:rFonts w:ascii="Times New Roman" w:hAnsi="Times New Roman" w:cs="Times New Roman"/>
          <w:sz w:val="28"/>
          <w:szCs w:val="28"/>
        </w:rPr>
        <w:t>19</w:t>
      </w:r>
      <w:r w:rsidR="003E0415" w:rsidRPr="003E0415">
        <w:rPr>
          <w:rFonts w:ascii="Times New Roman" w:hAnsi="Times New Roman" w:cs="Times New Roman"/>
          <w:sz w:val="28"/>
          <w:szCs w:val="28"/>
        </w:rPr>
        <w:t>.0</w:t>
      </w:r>
      <w:r w:rsidR="003E0415">
        <w:rPr>
          <w:rFonts w:ascii="Times New Roman" w:hAnsi="Times New Roman" w:cs="Times New Roman"/>
          <w:sz w:val="28"/>
          <w:szCs w:val="28"/>
        </w:rPr>
        <w:t>6</w:t>
      </w:r>
      <w:r w:rsidR="003E0415" w:rsidRPr="003E0415">
        <w:rPr>
          <w:rFonts w:ascii="Times New Roman" w:hAnsi="Times New Roman" w:cs="Times New Roman"/>
          <w:sz w:val="28"/>
          <w:szCs w:val="28"/>
        </w:rPr>
        <w:t>.201</w:t>
      </w:r>
      <w:r w:rsidR="003E0415">
        <w:rPr>
          <w:rFonts w:ascii="Times New Roman" w:hAnsi="Times New Roman" w:cs="Times New Roman"/>
          <w:sz w:val="28"/>
          <w:szCs w:val="28"/>
        </w:rPr>
        <w:t>3</w:t>
      </w:r>
      <w:r w:rsidR="003E0415" w:rsidRPr="003E0415">
        <w:rPr>
          <w:rFonts w:ascii="Times New Roman" w:hAnsi="Times New Roman" w:cs="Times New Roman"/>
          <w:sz w:val="28"/>
          <w:szCs w:val="28"/>
        </w:rPr>
        <w:t xml:space="preserve"> № </w:t>
      </w:r>
      <w:r w:rsidR="003E0415">
        <w:rPr>
          <w:rFonts w:ascii="Times New Roman" w:hAnsi="Times New Roman" w:cs="Times New Roman"/>
          <w:sz w:val="28"/>
          <w:szCs w:val="28"/>
        </w:rPr>
        <w:t>591</w:t>
      </w:r>
      <w:r w:rsidR="003E0415" w:rsidRPr="003E0415">
        <w:rPr>
          <w:rFonts w:ascii="Times New Roman" w:hAnsi="Times New Roman" w:cs="Times New Roman"/>
          <w:sz w:val="28"/>
          <w:szCs w:val="28"/>
        </w:rPr>
        <w:t>-п «О внесении изменения в постановление администрации города от 10.02.2012 № 310 «О создании координационного совета по развитию малого и среднего предпринимательства при администрации города   Нефтеюганска»;</w:t>
      </w:r>
    </w:p>
    <w:p w:rsidR="00B939AC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39AC">
        <w:rPr>
          <w:rFonts w:ascii="Times New Roman" w:hAnsi="Times New Roman" w:cs="Times New Roman"/>
          <w:sz w:val="28"/>
          <w:szCs w:val="28"/>
        </w:rPr>
        <w:t>.</w:t>
      </w:r>
      <w:r w:rsidR="003E0415">
        <w:rPr>
          <w:rFonts w:ascii="Times New Roman" w:hAnsi="Times New Roman" w:cs="Times New Roman"/>
          <w:sz w:val="28"/>
          <w:szCs w:val="28"/>
        </w:rPr>
        <w:t>5</w:t>
      </w:r>
      <w:r w:rsidR="00B939AC">
        <w:rPr>
          <w:rFonts w:ascii="Times New Roman" w:hAnsi="Times New Roman" w:cs="Times New Roman"/>
          <w:sz w:val="28"/>
          <w:szCs w:val="28"/>
        </w:rPr>
        <w:t>.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от </w:t>
      </w:r>
      <w:r w:rsidR="00B939AC">
        <w:rPr>
          <w:rFonts w:ascii="Times New Roman" w:hAnsi="Times New Roman" w:cs="Times New Roman"/>
          <w:sz w:val="28"/>
          <w:szCs w:val="28"/>
        </w:rPr>
        <w:t>0</w:t>
      </w:r>
      <w:r w:rsidR="00B939AC" w:rsidRPr="00B939AC">
        <w:rPr>
          <w:rFonts w:ascii="Times New Roman" w:hAnsi="Times New Roman" w:cs="Times New Roman"/>
          <w:sz w:val="28"/>
          <w:szCs w:val="28"/>
        </w:rPr>
        <w:t>5.08.201</w:t>
      </w:r>
      <w:r w:rsidR="00B939AC">
        <w:rPr>
          <w:rFonts w:ascii="Times New Roman" w:hAnsi="Times New Roman" w:cs="Times New Roman"/>
          <w:sz w:val="28"/>
          <w:szCs w:val="28"/>
        </w:rPr>
        <w:t>5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 № 7</w:t>
      </w:r>
      <w:r w:rsidR="00B939AC">
        <w:rPr>
          <w:rFonts w:ascii="Times New Roman" w:hAnsi="Times New Roman" w:cs="Times New Roman"/>
          <w:sz w:val="28"/>
          <w:szCs w:val="28"/>
        </w:rPr>
        <w:t>26-п «О внесении изменения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10.02.2012 № 310</w:t>
      </w:r>
      <w:r w:rsidR="00B939AC">
        <w:rPr>
          <w:rFonts w:ascii="Times New Roman" w:hAnsi="Times New Roman" w:cs="Times New Roman"/>
          <w:sz w:val="28"/>
          <w:szCs w:val="28"/>
        </w:rPr>
        <w:t xml:space="preserve"> «</w:t>
      </w:r>
      <w:r w:rsidR="00B939AC" w:rsidRPr="00B939AC">
        <w:rPr>
          <w:rFonts w:ascii="Times New Roman" w:hAnsi="Times New Roman" w:cs="Times New Roman"/>
          <w:sz w:val="28"/>
          <w:szCs w:val="28"/>
        </w:rPr>
        <w:t>О создании координационного совета по развитию малого и среднего предпринимательства при администрации города   Нефтеюганска</w:t>
      </w:r>
      <w:r w:rsidR="00B939AC">
        <w:rPr>
          <w:rFonts w:ascii="Times New Roman" w:hAnsi="Times New Roman" w:cs="Times New Roman"/>
          <w:sz w:val="28"/>
          <w:szCs w:val="28"/>
        </w:rPr>
        <w:t>»</w:t>
      </w:r>
      <w:r w:rsidR="00B939AC" w:rsidRPr="00B939AC">
        <w:rPr>
          <w:rFonts w:ascii="Times New Roman" w:hAnsi="Times New Roman" w:cs="Times New Roman"/>
          <w:sz w:val="28"/>
          <w:szCs w:val="28"/>
        </w:rPr>
        <w:t>;</w:t>
      </w:r>
    </w:p>
    <w:p w:rsidR="00B939AC" w:rsidRDefault="00B40399" w:rsidP="003E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39AC" w:rsidRPr="00B939AC">
        <w:rPr>
          <w:rFonts w:ascii="Times New Roman" w:hAnsi="Times New Roman" w:cs="Times New Roman"/>
          <w:sz w:val="28"/>
          <w:szCs w:val="28"/>
        </w:rPr>
        <w:t>.</w:t>
      </w:r>
      <w:r w:rsidR="003E0415">
        <w:rPr>
          <w:rFonts w:ascii="Times New Roman" w:hAnsi="Times New Roman" w:cs="Times New Roman"/>
          <w:sz w:val="28"/>
          <w:szCs w:val="28"/>
        </w:rPr>
        <w:t>6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.от </w:t>
      </w:r>
      <w:r w:rsidR="00B939AC">
        <w:rPr>
          <w:rFonts w:ascii="Times New Roman" w:hAnsi="Times New Roman" w:cs="Times New Roman"/>
          <w:sz w:val="28"/>
          <w:szCs w:val="28"/>
        </w:rPr>
        <w:t>1</w:t>
      </w:r>
      <w:r w:rsidR="00B939AC" w:rsidRPr="00B939AC">
        <w:rPr>
          <w:rFonts w:ascii="Times New Roman" w:hAnsi="Times New Roman" w:cs="Times New Roman"/>
          <w:sz w:val="28"/>
          <w:szCs w:val="28"/>
        </w:rPr>
        <w:t>5.0</w:t>
      </w:r>
      <w:r w:rsidR="00B939AC">
        <w:rPr>
          <w:rFonts w:ascii="Times New Roman" w:hAnsi="Times New Roman" w:cs="Times New Roman"/>
          <w:sz w:val="28"/>
          <w:szCs w:val="28"/>
        </w:rPr>
        <w:t>2</w:t>
      </w:r>
      <w:r w:rsidR="00B939AC" w:rsidRPr="00B939AC">
        <w:rPr>
          <w:rFonts w:ascii="Times New Roman" w:hAnsi="Times New Roman" w:cs="Times New Roman"/>
          <w:sz w:val="28"/>
          <w:szCs w:val="28"/>
        </w:rPr>
        <w:t>.201</w:t>
      </w:r>
      <w:r w:rsidR="00B939AC">
        <w:rPr>
          <w:rFonts w:ascii="Times New Roman" w:hAnsi="Times New Roman" w:cs="Times New Roman"/>
          <w:sz w:val="28"/>
          <w:szCs w:val="28"/>
        </w:rPr>
        <w:t>7</w:t>
      </w:r>
      <w:r w:rsidR="00B939AC" w:rsidRPr="00B939AC">
        <w:rPr>
          <w:rFonts w:ascii="Times New Roman" w:hAnsi="Times New Roman" w:cs="Times New Roman"/>
          <w:sz w:val="28"/>
          <w:szCs w:val="28"/>
        </w:rPr>
        <w:t xml:space="preserve"> № </w:t>
      </w:r>
      <w:r w:rsidR="00B939AC">
        <w:rPr>
          <w:rFonts w:ascii="Times New Roman" w:hAnsi="Times New Roman" w:cs="Times New Roman"/>
          <w:sz w:val="28"/>
          <w:szCs w:val="28"/>
        </w:rPr>
        <w:t>83</w:t>
      </w:r>
      <w:r w:rsidR="00B939AC" w:rsidRPr="00B939AC">
        <w:rPr>
          <w:rFonts w:ascii="Times New Roman" w:hAnsi="Times New Roman" w:cs="Times New Roman"/>
          <w:sz w:val="28"/>
          <w:szCs w:val="28"/>
        </w:rPr>
        <w:t>-п «О внесении изменения в постановление администрации города от 10.02.2012 № 310 «О создании координационного совета по развитию малого и среднего предпринимательства при администрации города   Нефтеюганска»;</w:t>
      </w:r>
    </w:p>
    <w:p w:rsidR="00B939AC" w:rsidRDefault="00B40399" w:rsidP="003E0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0415" w:rsidRPr="003E0415">
        <w:rPr>
          <w:rFonts w:ascii="Times New Roman" w:hAnsi="Times New Roman" w:cs="Times New Roman"/>
          <w:sz w:val="28"/>
          <w:szCs w:val="28"/>
        </w:rPr>
        <w:t>.</w:t>
      </w:r>
      <w:r w:rsidR="003E0415">
        <w:rPr>
          <w:rFonts w:ascii="Times New Roman" w:hAnsi="Times New Roman" w:cs="Times New Roman"/>
          <w:sz w:val="28"/>
          <w:szCs w:val="28"/>
        </w:rPr>
        <w:t>7</w:t>
      </w:r>
      <w:r w:rsidR="003E0415" w:rsidRPr="003E0415">
        <w:rPr>
          <w:rFonts w:ascii="Times New Roman" w:hAnsi="Times New Roman" w:cs="Times New Roman"/>
          <w:sz w:val="28"/>
          <w:szCs w:val="28"/>
        </w:rPr>
        <w:t xml:space="preserve">.от </w:t>
      </w:r>
      <w:r w:rsidR="003E0415">
        <w:rPr>
          <w:rFonts w:ascii="Times New Roman" w:hAnsi="Times New Roman" w:cs="Times New Roman"/>
          <w:sz w:val="28"/>
          <w:szCs w:val="28"/>
        </w:rPr>
        <w:t>0</w:t>
      </w:r>
      <w:r w:rsidR="003E0415" w:rsidRPr="003E0415">
        <w:rPr>
          <w:rFonts w:ascii="Times New Roman" w:hAnsi="Times New Roman" w:cs="Times New Roman"/>
          <w:sz w:val="28"/>
          <w:szCs w:val="28"/>
        </w:rPr>
        <w:t>1.0</w:t>
      </w:r>
      <w:r w:rsidR="003E0415">
        <w:rPr>
          <w:rFonts w:ascii="Times New Roman" w:hAnsi="Times New Roman" w:cs="Times New Roman"/>
          <w:sz w:val="28"/>
          <w:szCs w:val="28"/>
        </w:rPr>
        <w:t>6</w:t>
      </w:r>
      <w:r w:rsidR="003E0415" w:rsidRPr="003E0415">
        <w:rPr>
          <w:rFonts w:ascii="Times New Roman" w:hAnsi="Times New Roman" w:cs="Times New Roman"/>
          <w:sz w:val="28"/>
          <w:szCs w:val="28"/>
        </w:rPr>
        <w:t xml:space="preserve">.2017 № </w:t>
      </w:r>
      <w:r w:rsidR="003E0415">
        <w:rPr>
          <w:rFonts w:ascii="Times New Roman" w:hAnsi="Times New Roman" w:cs="Times New Roman"/>
          <w:sz w:val="28"/>
          <w:szCs w:val="28"/>
        </w:rPr>
        <w:t>335</w:t>
      </w:r>
      <w:r w:rsidR="003E0415" w:rsidRPr="003E0415">
        <w:rPr>
          <w:rFonts w:ascii="Times New Roman" w:hAnsi="Times New Roman" w:cs="Times New Roman"/>
          <w:sz w:val="28"/>
          <w:szCs w:val="28"/>
        </w:rPr>
        <w:t>-п «О внесении изменени</w:t>
      </w:r>
      <w:r w:rsidR="003E0415">
        <w:rPr>
          <w:rFonts w:ascii="Times New Roman" w:hAnsi="Times New Roman" w:cs="Times New Roman"/>
          <w:sz w:val="28"/>
          <w:szCs w:val="28"/>
        </w:rPr>
        <w:t>й</w:t>
      </w:r>
      <w:r w:rsidR="003E0415" w:rsidRPr="003E041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от 10.02.2012 № 310 «О создании координационного совета по развитию малого и среднего предпринимательства при админ</w:t>
      </w:r>
      <w:r w:rsidR="003E0415">
        <w:rPr>
          <w:rFonts w:ascii="Times New Roman" w:hAnsi="Times New Roman" w:cs="Times New Roman"/>
          <w:sz w:val="28"/>
          <w:szCs w:val="28"/>
        </w:rPr>
        <w:t>истрации города   Нефтеюганска».</w:t>
      </w:r>
    </w:p>
    <w:p w:rsidR="00874A6B" w:rsidRDefault="00B40399" w:rsidP="003E041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10C1">
        <w:rPr>
          <w:rFonts w:ascii="Times New Roman" w:hAnsi="Times New Roman" w:cs="Times New Roman"/>
          <w:sz w:val="28"/>
          <w:szCs w:val="28"/>
        </w:rPr>
        <w:t>.</w:t>
      </w:r>
      <w:r w:rsidR="00BF76C7" w:rsidRPr="00BF76C7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BF76C7">
        <w:rPr>
          <w:rFonts w:ascii="Times New Roman" w:hAnsi="Times New Roman" w:cs="Times New Roman"/>
          <w:sz w:val="28"/>
          <w:szCs w:val="28"/>
        </w:rPr>
        <w:t>Нечаева С</w:t>
      </w:r>
      <w:r w:rsidR="00BF76C7" w:rsidRPr="00BF76C7">
        <w:rPr>
          <w:rFonts w:ascii="Times New Roman" w:hAnsi="Times New Roman" w:cs="Times New Roman"/>
          <w:sz w:val="28"/>
          <w:szCs w:val="28"/>
        </w:rPr>
        <w:t>.</w:t>
      </w:r>
      <w:r w:rsidR="00BF76C7">
        <w:rPr>
          <w:rFonts w:ascii="Times New Roman" w:hAnsi="Times New Roman" w:cs="Times New Roman"/>
          <w:sz w:val="28"/>
          <w:szCs w:val="28"/>
        </w:rPr>
        <w:t>И</w:t>
      </w:r>
      <w:r w:rsidR="00BF76C7" w:rsidRPr="00BF76C7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BF76C7" w:rsidRPr="00BF76C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BF76C7" w:rsidRPr="00BF76C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AA165A" w:rsidRDefault="00AA165A" w:rsidP="003E0415">
      <w:pPr>
        <w:pStyle w:val="21"/>
        <w:ind w:right="-1"/>
        <w:rPr>
          <w:szCs w:val="28"/>
        </w:rPr>
      </w:pPr>
    </w:p>
    <w:p w:rsidR="00373AB8" w:rsidRDefault="00373AB8" w:rsidP="002B5822">
      <w:pPr>
        <w:pStyle w:val="21"/>
        <w:ind w:right="-1"/>
        <w:rPr>
          <w:szCs w:val="28"/>
        </w:rPr>
      </w:pPr>
    </w:p>
    <w:p w:rsidR="002B5822" w:rsidRPr="007D03C5" w:rsidRDefault="008B6C0B" w:rsidP="002B5822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2B5822" w:rsidRPr="006A1D4B">
        <w:rPr>
          <w:szCs w:val="28"/>
        </w:rPr>
        <w:t>лав</w:t>
      </w:r>
      <w:r>
        <w:rPr>
          <w:szCs w:val="28"/>
        </w:rPr>
        <w:t xml:space="preserve">а </w:t>
      </w:r>
      <w:r w:rsidR="002B5822" w:rsidRPr="006A1D4B">
        <w:rPr>
          <w:szCs w:val="28"/>
        </w:rPr>
        <w:t>города</w:t>
      </w:r>
      <w:r>
        <w:rPr>
          <w:szCs w:val="28"/>
        </w:rPr>
        <w:t xml:space="preserve"> </w:t>
      </w:r>
      <w:r w:rsidR="009457FA">
        <w:rPr>
          <w:szCs w:val="28"/>
        </w:rPr>
        <w:t>Нефтеюганска</w:t>
      </w:r>
      <w:r w:rsidR="002B5822" w:rsidRPr="006A1D4B">
        <w:rPr>
          <w:szCs w:val="28"/>
        </w:rPr>
        <w:t xml:space="preserve">                                          </w:t>
      </w:r>
      <w:r w:rsidR="006552AA">
        <w:rPr>
          <w:szCs w:val="28"/>
        </w:rPr>
        <w:tab/>
        <w:t xml:space="preserve">      </w:t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 w:rsidR="006552AA">
        <w:rPr>
          <w:szCs w:val="28"/>
        </w:rPr>
        <w:t>С.</w:t>
      </w:r>
      <w:r>
        <w:rPr>
          <w:szCs w:val="28"/>
        </w:rPr>
        <w:t>Ю</w:t>
      </w:r>
      <w:r w:rsidR="006552AA">
        <w:rPr>
          <w:szCs w:val="28"/>
        </w:rPr>
        <w:t>.</w:t>
      </w:r>
      <w:r>
        <w:rPr>
          <w:szCs w:val="28"/>
        </w:rPr>
        <w:t>Дегтяре</w:t>
      </w:r>
      <w:r w:rsidR="006552AA">
        <w:rPr>
          <w:szCs w:val="28"/>
        </w:rPr>
        <w:t>в</w:t>
      </w:r>
      <w:proofErr w:type="spellEnd"/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3AB8" w:rsidRDefault="00373AB8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1A76" w:rsidRDefault="005D1A76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43C9" w:rsidRDefault="000A43C9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A43C9" w:rsidRDefault="000A43C9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D1A76" w:rsidRDefault="005D1A76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0399" w:rsidRDefault="00B40399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40399" w:rsidRDefault="00B40399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1DDB" w:rsidRDefault="00871DD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71DDB" w:rsidRDefault="00871DDB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5A64" w:rsidRPr="006D6FEC" w:rsidRDefault="00A75A64" w:rsidP="00A75A64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FD1BF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A75A64" w:rsidRPr="006D6FEC" w:rsidRDefault="00A75A64" w:rsidP="00A75A64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4A2A4B" w:rsidRPr="004A2A4B" w:rsidRDefault="004A2A4B" w:rsidP="004A2A4B">
      <w:pPr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4A2A4B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71DDB" w:rsidRPr="00675411">
        <w:rPr>
          <w:rFonts w:ascii="Times New Roman" w:hAnsi="Times New Roman"/>
          <w:sz w:val="28"/>
          <w:szCs w:val="28"/>
        </w:rPr>
        <w:t>07.09.2018</w:t>
      </w:r>
      <w:r w:rsidRPr="004A2A4B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r w:rsidR="00871DDB" w:rsidRPr="00675411">
        <w:rPr>
          <w:rFonts w:ascii="Times New Roman" w:hAnsi="Times New Roman"/>
          <w:sz w:val="28"/>
          <w:szCs w:val="28"/>
        </w:rPr>
        <w:t>42</w:t>
      </w:r>
      <w:r w:rsidR="00871DDB">
        <w:rPr>
          <w:rFonts w:ascii="Times New Roman" w:hAnsi="Times New Roman"/>
          <w:sz w:val="28"/>
          <w:szCs w:val="28"/>
        </w:rPr>
        <w:t>8</w:t>
      </w:r>
      <w:r w:rsidR="00871DDB" w:rsidRPr="00675411">
        <w:rPr>
          <w:rFonts w:ascii="Times New Roman" w:hAnsi="Times New Roman"/>
          <w:sz w:val="28"/>
          <w:szCs w:val="28"/>
        </w:rPr>
        <w:t>-п</w:t>
      </w:r>
    </w:p>
    <w:p w:rsidR="00874A6B" w:rsidRDefault="00874A6B" w:rsidP="00874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0F3" w:rsidRPr="003960F3" w:rsidRDefault="003960F3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0F3">
        <w:rPr>
          <w:rFonts w:ascii="Times New Roman" w:hAnsi="Times New Roman"/>
          <w:sz w:val="28"/>
          <w:szCs w:val="28"/>
        </w:rPr>
        <w:t xml:space="preserve">Положение </w:t>
      </w:r>
    </w:p>
    <w:p w:rsidR="00373AB8" w:rsidRDefault="003960F3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0F3">
        <w:rPr>
          <w:rFonts w:ascii="Times New Roman" w:hAnsi="Times New Roman"/>
          <w:sz w:val="28"/>
          <w:szCs w:val="28"/>
        </w:rPr>
        <w:t>о координационном совете по развитию малого и среднего предпринимательства при администрации города Нефтеюганска</w:t>
      </w:r>
    </w:p>
    <w:p w:rsidR="003960F3" w:rsidRDefault="003960F3" w:rsidP="003960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1BFD" w:rsidRPr="00FD1BFD" w:rsidRDefault="00566CA4" w:rsidP="00D545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.Общие положения</w:t>
      </w:r>
    </w:p>
    <w:p w:rsidR="00FD1BFD" w:rsidRPr="00FD1BFD" w:rsidRDefault="00FD1BFD" w:rsidP="00D5455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>1.</w:t>
      </w:r>
      <w:r w:rsidR="003960F3">
        <w:rPr>
          <w:rFonts w:ascii="Times New Roman" w:hAnsi="Times New Roman" w:cs="Times New Roman"/>
          <w:b w:val="0"/>
          <w:sz w:val="28"/>
          <w:szCs w:val="28"/>
        </w:rPr>
        <w:t>1.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Координационный совет по развитию малого и среднего предпринимательства при </w:t>
      </w:r>
      <w:r w:rsidR="00D5455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</w:t>
      </w:r>
      <w:r w:rsidR="00983D43">
        <w:rPr>
          <w:rFonts w:ascii="Times New Roman" w:hAnsi="Times New Roman" w:cs="Times New Roman"/>
          <w:b w:val="0"/>
          <w:sz w:val="28"/>
          <w:szCs w:val="28"/>
        </w:rPr>
        <w:t xml:space="preserve">Нефтеюганска 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(далее - 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овет) является постоянно действующим совещательным органом. </w:t>
      </w:r>
    </w:p>
    <w:p w:rsidR="001373E9" w:rsidRDefault="003960F3" w:rsidP="00983D4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2.Совет в своей деятельности руководствуется Конституцией Российской Федерации, </w:t>
      </w:r>
      <w:r w:rsidR="001373E9" w:rsidRPr="001373E9">
        <w:rPr>
          <w:rFonts w:ascii="Times New Roman" w:hAnsi="Times New Roman" w:cs="Times New Roman"/>
          <w:b w:val="0"/>
          <w:sz w:val="28"/>
          <w:szCs w:val="28"/>
        </w:rPr>
        <w:t xml:space="preserve">законодательством  </w:t>
      </w:r>
      <w:r w:rsidR="00B40399" w:rsidRPr="00B40399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B40399">
        <w:rPr>
          <w:rFonts w:ascii="Times New Roman" w:hAnsi="Times New Roman" w:cs="Times New Roman"/>
          <w:b w:val="0"/>
          <w:sz w:val="28"/>
          <w:szCs w:val="28"/>
        </w:rPr>
        <w:t>,</w:t>
      </w:r>
      <w:r w:rsidR="00B40399" w:rsidRPr="00B403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3E9" w:rsidRPr="001373E9">
        <w:rPr>
          <w:rFonts w:ascii="Times New Roman" w:hAnsi="Times New Roman" w:cs="Times New Roman"/>
          <w:b w:val="0"/>
          <w:sz w:val="28"/>
          <w:szCs w:val="28"/>
        </w:rPr>
        <w:t>Уставом города  Нефтеюганска, муниципальными правовыми  актами муниципального образования город Нефтеюганск,</w:t>
      </w:r>
      <w:r w:rsidR="001373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73E9" w:rsidRPr="001373E9">
        <w:rPr>
          <w:rFonts w:ascii="Times New Roman" w:hAnsi="Times New Roman" w:cs="Times New Roman"/>
          <w:b w:val="0"/>
          <w:sz w:val="28"/>
          <w:szCs w:val="28"/>
        </w:rPr>
        <w:t>настоящим положением.</w:t>
      </w:r>
    </w:p>
    <w:p w:rsidR="00FD1BFD" w:rsidRPr="00FD1BFD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Default="00566CA4" w:rsidP="00D11E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.Цели создания</w:t>
      </w:r>
    </w:p>
    <w:p w:rsidR="00343862" w:rsidRPr="00FD1BFD" w:rsidRDefault="00343862" w:rsidP="00D11E1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создается в целях:</w:t>
      </w:r>
    </w:p>
    <w:p w:rsidR="00FD1BFD" w:rsidRPr="00FD1BFD" w:rsidRDefault="003960F3" w:rsidP="00FF40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1.Привлечени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субъектов малого и среднего предпринимательства к выработке и реализации муниципальной, региональной и государственной политики в области развития малого и среднего предпринимательства, участию в формировании и осуществлении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особенностей.</w:t>
      </w:r>
    </w:p>
    <w:p w:rsidR="00FD1BFD" w:rsidRPr="00FD1BFD" w:rsidRDefault="003960F3" w:rsidP="00FF40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2.2.Выдвижения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инициатив, имеющих общегородское значение и направленных на реализацию государственной политики в области развития малого и среднего предпринимательства в городе.</w:t>
      </w:r>
    </w:p>
    <w:p w:rsidR="00FD1BFD" w:rsidRPr="00FD1BFD" w:rsidRDefault="003960F3" w:rsidP="00FF40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3.Выработк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рекомендаций органам местного самоуправления города по вопросам:</w:t>
      </w:r>
    </w:p>
    <w:p w:rsidR="00FD1BFD" w:rsidRPr="00FD1BFD" w:rsidRDefault="00FD1BFD" w:rsidP="00FF40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>-определения приоритетов в области развития малого и среднего предпринимательства на территории города;</w:t>
      </w:r>
    </w:p>
    <w:p w:rsidR="00FD1BFD" w:rsidRPr="00FD1BFD" w:rsidRDefault="00FD1BFD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>-формирования инфраструктуры поддержки субъектов малого и среднего предпринимательства на территории города и обеспечения ее деятельности;</w:t>
      </w:r>
    </w:p>
    <w:p w:rsidR="00FD1BFD" w:rsidRPr="00FD1BFD" w:rsidRDefault="00FD1BFD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>-эффективности применения мер по развитию малого и среднего предпринимательства на территории города.</w:t>
      </w:r>
    </w:p>
    <w:p w:rsidR="00FD1BFD" w:rsidRPr="00FD1BFD" w:rsidRDefault="003960F3" w:rsidP="00FF40D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2.4.Проведения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общественной экспертизы проектов муниципальных правовых актов, регулирующих развитие малого и среднего предпринимательства.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5.Привлечени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граждан, общественных объединений и представителей средств массовой информации к обсуждению вопросов, касающихся 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lastRenderedPageBreak/>
        <w:t>реализации права граждан на предпринимательскую деятельность, и выработка рекомендаций по данному вопросу.</w:t>
      </w:r>
    </w:p>
    <w:p w:rsidR="00FD1BFD" w:rsidRPr="00FD1BFD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5984" w:rsidRDefault="00566CA4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.Функции 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FD1BFD" w:rsidRPr="00FD1BFD" w:rsidRDefault="00FD1BFD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целей создания, указанных в разделе II настоящего положения, 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>овет в пределах своей компетенции выполняет следующие функции: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.1.Р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азрабатывает предложения по реализации и совершенствованию муниципальной, региональной и государственной политики в области развития малого и среднего предпринимательства в городе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.2.О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существляет анализ проблем развития малого и среднего предпринимательства и разрабатывает предложения по совершенствованию </w:t>
      </w:r>
      <w:r w:rsidR="00EE566F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 по вопросам малого и среднего предпринимательства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3862">
        <w:rPr>
          <w:rFonts w:ascii="Times New Roman" w:hAnsi="Times New Roman" w:cs="Times New Roman"/>
          <w:b w:val="0"/>
          <w:sz w:val="28"/>
          <w:szCs w:val="28"/>
        </w:rPr>
        <w:t>.3.У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частвует в разработке и оказывает содействие в реализации муниципальной программы развития малого и средне</w:t>
      </w:r>
      <w:r>
        <w:rPr>
          <w:rFonts w:ascii="Times New Roman" w:hAnsi="Times New Roman" w:cs="Times New Roman"/>
          <w:b w:val="0"/>
          <w:sz w:val="28"/>
          <w:szCs w:val="28"/>
        </w:rPr>
        <w:t>го предпринимательства в городе.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3.4.И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зучает, обобщает и распространяет положительный опыт деятельности субъектов Российской Федерации, муниципальных образований в области развития субъектов малого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3.5.П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ривлекает субъекты малого и среднего предпринимательства, их объединения, союзы и ассоциации, иные некоммерческие организации, выражающие интересы субъектов малого и среднего предпринимательства, к участию в формировании и реализации государственной политики в области развития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3.6.Р</w:t>
      </w:r>
      <w:r w:rsidR="001E2C94">
        <w:rPr>
          <w:rFonts w:ascii="Times New Roman" w:hAnsi="Times New Roman" w:cs="Times New Roman"/>
          <w:b w:val="0"/>
          <w:sz w:val="28"/>
          <w:szCs w:val="28"/>
        </w:rPr>
        <w:t>а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зрабатывает предложения, направленные на устранение административных барьеров при развитии предпринимательства в городе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3.7.Р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азрабатывает предложения по созданию и совершенствованию инфраструктуры поддержки и развития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городе.</w:t>
      </w:r>
    </w:p>
    <w:p w:rsidR="00FD1BFD" w:rsidRPr="00FD1BFD" w:rsidRDefault="003960F3" w:rsidP="00EE566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3.8.Р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ассматривает вопросы по оценке регулирующего воздействия проектов муниципальных нормативных правовых актов, экспертизе и оценке фактического воздействия действующих муниципальных нормативных правовых актов.</w:t>
      </w:r>
    </w:p>
    <w:p w:rsidR="00FD1BFD" w:rsidRPr="00FD1BFD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Pr="00FD1BFD" w:rsidRDefault="00566CA4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.Полномочия </w:t>
      </w:r>
      <w:r w:rsidR="002D4286"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FD1BFD" w:rsidRPr="00FD1BFD" w:rsidRDefault="00FD1BFD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 xml:space="preserve">Для осуществления своей деятельности </w:t>
      </w:r>
      <w:r w:rsidR="002D4286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D1BFD">
        <w:rPr>
          <w:rFonts w:ascii="Times New Roman" w:hAnsi="Times New Roman" w:cs="Times New Roman"/>
          <w:b w:val="0"/>
          <w:sz w:val="28"/>
          <w:szCs w:val="28"/>
        </w:rPr>
        <w:t>овет имеет право:</w:t>
      </w:r>
    </w:p>
    <w:p w:rsidR="00FD1BFD" w:rsidRPr="00FD1BFD" w:rsidRDefault="002D4286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4.1.З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апрашивать и получать в установленном законодательством порядке у органов местного самоуправления, органов исполнительной власти, иных организаций и должностных лиц, выражающих интересы субъектов малого и среднего предпринимательства, необходимую информацию по вопросам, относящимся к компетенции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овета, в том числе документы и материалы о результатах рассмотрения писем, обращений субъектов малого и среднего 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предпринимательства по вопросам осуществления предпринимательской де</w:t>
      </w:r>
      <w:r>
        <w:rPr>
          <w:rFonts w:ascii="Times New Roman" w:hAnsi="Times New Roman" w:cs="Times New Roman"/>
          <w:b w:val="0"/>
          <w:sz w:val="28"/>
          <w:szCs w:val="28"/>
        </w:rPr>
        <w:t>ятельности на территории города.</w:t>
      </w:r>
      <w:proofErr w:type="gramEnd"/>
    </w:p>
    <w:p w:rsidR="00FD1BFD" w:rsidRPr="00FD1BFD" w:rsidRDefault="002D4286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4.2.На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правлять предложения и рекомендации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 в соответствующие органы местного самоуправления, осуществляющие полномочия в области развития малого и среднего предпринимательства, с целью выработки согласованных решений по проблемам развития малого и средне</w:t>
      </w:r>
      <w:r>
        <w:rPr>
          <w:rFonts w:ascii="Times New Roman" w:hAnsi="Times New Roman" w:cs="Times New Roman"/>
          <w:b w:val="0"/>
          <w:sz w:val="28"/>
          <w:szCs w:val="28"/>
        </w:rPr>
        <w:t>го предпринимательства в городе.</w:t>
      </w:r>
    </w:p>
    <w:p w:rsidR="00FD1BFD" w:rsidRPr="00FD1BFD" w:rsidRDefault="00FE7C65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4.3.П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риглашать на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 для решения рассматриваемых вопросов представителей органов государственной власти и органов местного самоуправления, а также общественных объединен</w:t>
      </w:r>
      <w:r>
        <w:rPr>
          <w:rFonts w:ascii="Times New Roman" w:hAnsi="Times New Roman" w:cs="Times New Roman"/>
          <w:b w:val="0"/>
          <w:sz w:val="28"/>
          <w:szCs w:val="28"/>
        </w:rPr>
        <w:t>ий, не входящих в состав совета.</w:t>
      </w:r>
    </w:p>
    <w:p w:rsidR="00FD1BFD" w:rsidRPr="00FD1BFD" w:rsidRDefault="00FE7C65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4.4.Ф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ормировать по основным вопросам своей деятельности постоянн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ые и 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действующие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(секции,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рабочие группы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 из числа членов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овета, а также, в случае необходимости, привлекать к работе в них экспертов и специалистов, не входящих в состав </w:t>
      </w:r>
      <w:r>
        <w:rPr>
          <w:rFonts w:ascii="Times New Roman" w:hAnsi="Times New Roman" w:cs="Times New Roman"/>
          <w:b w:val="0"/>
          <w:sz w:val="28"/>
          <w:szCs w:val="28"/>
        </w:rPr>
        <w:t>Совета.</w:t>
      </w:r>
    </w:p>
    <w:p w:rsidR="00FD1BFD" w:rsidRPr="00FD1BFD" w:rsidRDefault="00FE7C65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4.5.П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ринимать решения, имеющие рекомендательный характер, по вопросам, о</w:t>
      </w:r>
      <w:r>
        <w:rPr>
          <w:rFonts w:ascii="Times New Roman" w:hAnsi="Times New Roman" w:cs="Times New Roman"/>
          <w:b w:val="0"/>
          <w:sz w:val="28"/>
          <w:szCs w:val="28"/>
        </w:rPr>
        <w:t>тносящимся к компетенции Совета.</w:t>
      </w:r>
    </w:p>
    <w:p w:rsidR="00FD1BFD" w:rsidRPr="00FD1BFD" w:rsidRDefault="00FE7C65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4.6.У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частвовать в работе конференций, совещаний, круглых столов, семинаров по вопро</w:t>
      </w:r>
      <w:r>
        <w:rPr>
          <w:rFonts w:ascii="Times New Roman" w:hAnsi="Times New Roman" w:cs="Times New Roman"/>
          <w:b w:val="0"/>
          <w:sz w:val="28"/>
          <w:szCs w:val="28"/>
        </w:rPr>
        <w:t>сам, относящимся к компетенции 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овета;</w:t>
      </w:r>
    </w:p>
    <w:p w:rsidR="00FD1BFD" w:rsidRPr="00FD1BFD" w:rsidRDefault="00FE7C65" w:rsidP="0095598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4.7.О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существлять иные полномочия по вопросам, относящимся к компетенции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овета, в соответствии с действующим законодательством.</w:t>
      </w:r>
    </w:p>
    <w:p w:rsidR="00FD1BFD" w:rsidRPr="00FD1BFD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Default="00566CA4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.</w:t>
      </w:r>
      <w:r w:rsidR="00AA5518">
        <w:rPr>
          <w:rFonts w:ascii="Times New Roman" w:hAnsi="Times New Roman" w:cs="Times New Roman"/>
          <w:b w:val="0"/>
          <w:sz w:val="28"/>
          <w:szCs w:val="28"/>
        </w:rPr>
        <w:t>Порядок формирования и о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 xml:space="preserve">рганизация деятельности </w:t>
      </w:r>
      <w:r w:rsidR="0052598D">
        <w:rPr>
          <w:rFonts w:ascii="Times New Roman" w:hAnsi="Times New Roman" w:cs="Times New Roman"/>
          <w:b w:val="0"/>
          <w:sz w:val="28"/>
          <w:szCs w:val="28"/>
        </w:rPr>
        <w:t>С</w:t>
      </w:r>
      <w:r w:rsidR="00FD1BFD" w:rsidRPr="00FD1BFD">
        <w:rPr>
          <w:rFonts w:ascii="Times New Roman" w:hAnsi="Times New Roman" w:cs="Times New Roman"/>
          <w:b w:val="0"/>
          <w:sz w:val="28"/>
          <w:szCs w:val="28"/>
        </w:rPr>
        <w:t>овета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.1.В состав Совета входят представители органов местного самоуправления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sz w:val="28"/>
          <w:szCs w:val="28"/>
        </w:rPr>
        <w:t>я город Нефтеюганск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, организаций, выражающих интересы субъектов малого и среднего предпринимательства в </w:t>
      </w:r>
      <w:r>
        <w:rPr>
          <w:rFonts w:ascii="Times New Roman" w:hAnsi="Times New Roman" w:cs="Times New Roman"/>
          <w:b w:val="0"/>
          <w:sz w:val="28"/>
          <w:szCs w:val="28"/>
        </w:rPr>
        <w:t>городе Нефтеюганске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, субъекты малого и среднего предпринимательства, осуществляющие деятельность в городе Нефтеюганске.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F12B74">
        <w:rPr>
          <w:rFonts w:ascii="Times New Roman" w:hAnsi="Times New Roman" w:cs="Times New Roman"/>
          <w:b w:val="0"/>
          <w:sz w:val="28"/>
          <w:szCs w:val="28"/>
        </w:rPr>
        <w:t>.2.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Состав Совета утверждается постановлением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Нефтеюганска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0C8F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.3.Работа членов Совета осуществляется на безвозмездной основе, в соответствии с повесткой, утверждаемой его председателем. </w:t>
      </w:r>
    </w:p>
    <w:p w:rsidR="00827EEF" w:rsidRDefault="009C0C8F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5.4</w:t>
      </w:r>
      <w:r w:rsidR="00827EEF">
        <w:rPr>
          <w:rFonts w:ascii="Times New Roman" w:hAnsi="Times New Roman" w:cs="Times New Roman"/>
          <w:b w:val="0"/>
          <w:sz w:val="28"/>
          <w:szCs w:val="28"/>
        </w:rPr>
        <w:t>.</w:t>
      </w:r>
      <w:r w:rsidRPr="009C0C8F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Повестка заседания С</w:t>
      </w:r>
      <w:r w:rsidRPr="009C0C8F">
        <w:rPr>
          <w:rFonts w:ascii="Times New Roman" w:hAnsi="Times New Roman" w:cs="Times New Roman"/>
          <w:b w:val="0"/>
          <w:sz w:val="28"/>
          <w:szCs w:val="28"/>
        </w:rPr>
        <w:t xml:space="preserve">овета формируется </w:t>
      </w:r>
      <w:r w:rsidR="005A5CBF">
        <w:rPr>
          <w:rFonts w:ascii="Times New Roman" w:hAnsi="Times New Roman" w:cs="Times New Roman"/>
          <w:b w:val="0"/>
          <w:sz w:val="28"/>
          <w:szCs w:val="28"/>
        </w:rPr>
        <w:t xml:space="preserve">по предложениям его членов </w:t>
      </w:r>
      <w:r w:rsidRPr="009C0C8F">
        <w:rPr>
          <w:rFonts w:ascii="Times New Roman" w:hAnsi="Times New Roman" w:cs="Times New Roman"/>
          <w:b w:val="0"/>
          <w:sz w:val="28"/>
          <w:szCs w:val="28"/>
        </w:rPr>
        <w:t xml:space="preserve">не менее чем за три рабочих дня до дня заседания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C0C8F">
        <w:rPr>
          <w:rFonts w:ascii="Times New Roman" w:hAnsi="Times New Roman" w:cs="Times New Roman"/>
          <w:b w:val="0"/>
          <w:sz w:val="28"/>
          <w:szCs w:val="28"/>
        </w:rPr>
        <w:t>овета.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5.5.Работой Совета руководит председатель Совета, а в период его отсутствия и (или) по его поручению - заместитель председателя Совета.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5.6.Председатель Совета: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-руководит работой Совета;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-ведет заседания Совета;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-утверждает повестку заседания Совета.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5.7.Заместитель председателя Совета: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-координирует деятельность комиссий (секций, рабочих групп Совета);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-готовит предложения по основным направлениям деятельности Совета;</w:t>
      </w:r>
    </w:p>
    <w:p w:rsidR="00827EEF" w:rsidRP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lastRenderedPageBreak/>
        <w:t>-на основании предложений членов Совета вносит на заседания Совета вопросы изменения состава Совета;</w:t>
      </w:r>
    </w:p>
    <w:p w:rsidR="00827EEF" w:rsidRDefault="00827EEF" w:rsidP="00827E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7EEF">
        <w:rPr>
          <w:rFonts w:ascii="Times New Roman" w:hAnsi="Times New Roman" w:cs="Times New Roman"/>
          <w:b w:val="0"/>
          <w:sz w:val="28"/>
          <w:szCs w:val="28"/>
        </w:rPr>
        <w:t>-организует взаимодействие Совета с представителями общественных объединений предпринимателей, не вошедших в состав Совета.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</w:t>
      </w:r>
      <w:r w:rsidR="00827EEF">
        <w:rPr>
          <w:rFonts w:ascii="Times New Roman" w:hAnsi="Times New Roman" w:cs="Times New Roman"/>
          <w:b w:val="0"/>
          <w:sz w:val="28"/>
          <w:szCs w:val="28"/>
        </w:rPr>
        <w:t>8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.Члены Совета имеют право: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принимать участие в подготовке, обсуждении и принятии решений по вопросам, рассматриваемым на заседании Совета;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вносить на рассмотрение Совета в соответствии с планом работы вопросы, находящиеся в компетенции Совета;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участвовать в составлении и обсуждении планов работы Совета;</w:t>
      </w:r>
    </w:p>
    <w:p w:rsid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получать необходимую информацию и материалы по вопросам, связанным с работой Совета.</w:t>
      </w:r>
    </w:p>
    <w:p w:rsidR="00EF1CD9" w:rsidRDefault="00EF1CD9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1CD9">
        <w:rPr>
          <w:rFonts w:ascii="Times New Roman" w:hAnsi="Times New Roman" w:cs="Times New Roman"/>
          <w:b w:val="0"/>
          <w:sz w:val="28"/>
          <w:szCs w:val="28"/>
        </w:rPr>
        <w:t>5.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EF1CD9">
        <w:rPr>
          <w:rFonts w:ascii="Times New Roman" w:hAnsi="Times New Roman" w:cs="Times New Roman"/>
          <w:b w:val="0"/>
          <w:sz w:val="28"/>
          <w:szCs w:val="28"/>
        </w:rPr>
        <w:t>.Совет осуществляет свою деятельность в соответствии с планом работы.</w:t>
      </w:r>
    </w:p>
    <w:p w:rsidR="00EF1CD9" w:rsidRPr="009D134B" w:rsidRDefault="00EF1CD9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5.10.</w:t>
      </w:r>
      <w:r w:rsidRPr="00EF1CD9">
        <w:rPr>
          <w:rFonts w:ascii="Times New Roman" w:hAnsi="Times New Roman" w:cs="Times New Roman"/>
          <w:b w:val="0"/>
          <w:sz w:val="28"/>
          <w:szCs w:val="28"/>
        </w:rPr>
        <w:t>Заседания Совета проводятся в соответствии с планом работы и (или) по мере поступления предложений, но не реже четырех раз в год, и считаются правомочными, если на них присутствуют и (или) изложили свое мнение по рассматриваемым вопросам в опросном листе более половины членов Совета.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827EEF">
        <w:rPr>
          <w:rFonts w:ascii="Times New Roman" w:hAnsi="Times New Roman" w:cs="Times New Roman"/>
          <w:b w:val="0"/>
          <w:sz w:val="28"/>
          <w:szCs w:val="28"/>
        </w:rPr>
        <w:t>.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11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.Решения Совета принимаются как на его заседаниях, так и путем заочного голосования (опросным путем).</w:t>
      </w:r>
    </w:p>
    <w:p w:rsidR="009D134B" w:rsidRPr="009D134B" w:rsidRDefault="008619E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12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.Решения Совет принимает большинством голосов и оформляет протоколом. В случае равенства голосов решающим является голос председательствующего. Протокол заседания Совета ведет секретарь Совета.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>Члены Совета принимают личное участие в заседаниях Совета.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>В случае невозможности члена Совета присутствовать на заседании он вправе до начала заседания Совета изложить свое мнение по рассматриваемым вопросам в письменной форме в опросном листе.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>Члены Совета лично отвечают на поставленные в опросном листе вопросы.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Опросный лист, уведомление о проведении Совета, документы, необходимые для рассмотрения вопросов, направляет </w:t>
      </w:r>
      <w:r w:rsidR="008619EB">
        <w:rPr>
          <w:rFonts w:ascii="Times New Roman" w:hAnsi="Times New Roman" w:cs="Times New Roman"/>
          <w:b w:val="0"/>
          <w:sz w:val="28"/>
          <w:szCs w:val="28"/>
        </w:rPr>
        <w:t>д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епартамент экономического развития </w:t>
      </w:r>
      <w:r w:rsidR="008619EB">
        <w:rPr>
          <w:rFonts w:ascii="Times New Roman" w:hAnsi="Times New Roman" w:cs="Times New Roman"/>
          <w:b w:val="0"/>
          <w:sz w:val="28"/>
          <w:szCs w:val="28"/>
        </w:rPr>
        <w:t>администрации города Нефтеюганска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членам Совета любым способом, обеспечивающим их получение (в том числе путем направления по почте, курьерской доставкой, по факсу, электронной почте и др.).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Опросный лист </w:t>
      </w:r>
      <w:r w:rsidR="008619EB" w:rsidRPr="008619EB">
        <w:rPr>
          <w:rFonts w:ascii="Times New Roman" w:hAnsi="Times New Roman" w:cs="Times New Roman"/>
          <w:b w:val="0"/>
          <w:sz w:val="28"/>
          <w:szCs w:val="28"/>
        </w:rPr>
        <w:t>департамент экономического развития администрации города Нефтеюганска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направляет в соответствии с формой согласно </w:t>
      </w:r>
      <w:r w:rsidR="00A8130D">
        <w:rPr>
          <w:rFonts w:ascii="Times New Roman" w:hAnsi="Times New Roman" w:cs="Times New Roman"/>
          <w:b w:val="0"/>
          <w:sz w:val="28"/>
          <w:szCs w:val="28"/>
        </w:rPr>
        <w:t xml:space="preserve">приложению 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к</w:t>
      </w:r>
      <w:r w:rsidR="00A8130D">
        <w:rPr>
          <w:rFonts w:ascii="Times New Roman" w:hAnsi="Times New Roman" w:cs="Times New Roman"/>
          <w:b w:val="0"/>
          <w:sz w:val="28"/>
          <w:szCs w:val="28"/>
        </w:rPr>
        <w:t xml:space="preserve"> настоящему положению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Члены Совета направляют заполненные опросные листы в </w:t>
      </w:r>
      <w:r w:rsidR="008D70F6" w:rsidRPr="008D70F6">
        <w:rPr>
          <w:rFonts w:ascii="Times New Roman" w:hAnsi="Times New Roman" w:cs="Times New Roman"/>
          <w:b w:val="0"/>
          <w:sz w:val="28"/>
          <w:szCs w:val="28"/>
        </w:rPr>
        <w:t>департамент экономического развития администрации города Нефтеюганска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не позднее срока, установленного в опросном листе, любым способом, обеспечивающим их получение по указанному в нем адресу.</w:t>
      </w:r>
    </w:p>
    <w:p w:rsidR="009D134B" w:rsidRPr="009D134B" w:rsidRDefault="008D70F6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.1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3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 xml:space="preserve">.Протокол подписывает председатель Совета, а при его отсутствии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(или) по его поручению 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- заместитель председателя Совета.</w:t>
      </w:r>
    </w:p>
    <w:p w:rsidR="009D134B" w:rsidRPr="009D134B" w:rsidRDefault="008D70F6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.1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4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 xml:space="preserve"> выполнением решений Совета осуществляет председатель Совета и, по его поручению, заместитель председателя Совета.</w:t>
      </w:r>
    </w:p>
    <w:p w:rsidR="009D134B" w:rsidRPr="009D134B" w:rsidRDefault="008D70F6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.1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5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.Итоги исполнения принятых решений рассматриваются на последующих заседаниях Совета.</w:t>
      </w:r>
    </w:p>
    <w:p w:rsidR="009D134B" w:rsidRPr="009D134B" w:rsidRDefault="008D70F6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EF1CD9">
        <w:rPr>
          <w:rFonts w:ascii="Times New Roman" w:hAnsi="Times New Roman" w:cs="Times New Roman"/>
          <w:b w:val="0"/>
          <w:sz w:val="28"/>
          <w:szCs w:val="28"/>
        </w:rPr>
        <w:t>.16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.Организационно-техническое обеспечение деятельности Совета осуществляет</w:t>
      </w:r>
      <w:r>
        <w:rPr>
          <w:rFonts w:ascii="Times New Roman" w:hAnsi="Times New Roman" w:cs="Times New Roman"/>
          <w:b w:val="0"/>
          <w:sz w:val="28"/>
          <w:szCs w:val="28"/>
        </w:rPr>
        <w:t>ся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70F6">
        <w:rPr>
          <w:rFonts w:ascii="Times New Roman" w:hAnsi="Times New Roman" w:cs="Times New Roman"/>
          <w:b w:val="0"/>
          <w:sz w:val="28"/>
          <w:szCs w:val="28"/>
        </w:rPr>
        <w:t>департамент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8D70F6">
        <w:rPr>
          <w:rFonts w:ascii="Times New Roman" w:hAnsi="Times New Roman" w:cs="Times New Roman"/>
          <w:b w:val="0"/>
          <w:sz w:val="28"/>
          <w:szCs w:val="28"/>
        </w:rPr>
        <w:t xml:space="preserve"> экономического развития администрации города Нефтеюганска</w:t>
      </w:r>
      <w:r w:rsidR="009D134B" w:rsidRPr="009D134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7F34F6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A8130D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EF1CD9" w:rsidRDefault="00EF1CD9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A8130D" w:rsidRDefault="00A8130D" w:rsidP="00A8130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EF1CD9">
        <w:rPr>
          <w:rFonts w:ascii="Times New Roman" w:hAnsi="Times New Roman" w:cs="Times New Roman"/>
          <w:b w:val="0"/>
          <w:sz w:val="28"/>
          <w:szCs w:val="28"/>
        </w:rPr>
        <w:tab/>
      </w:r>
      <w:r w:rsidR="00EF1CD9">
        <w:rPr>
          <w:rFonts w:ascii="Times New Roman" w:hAnsi="Times New Roman" w:cs="Times New Roman"/>
          <w:b w:val="0"/>
          <w:sz w:val="28"/>
          <w:szCs w:val="28"/>
        </w:rPr>
        <w:tab/>
      </w:r>
      <w:r w:rsidR="00EF1CD9">
        <w:rPr>
          <w:rFonts w:ascii="Times New Roman" w:hAnsi="Times New Roman" w:cs="Times New Roman"/>
          <w:b w:val="0"/>
          <w:sz w:val="28"/>
          <w:szCs w:val="28"/>
        </w:rPr>
        <w:tab/>
      </w:r>
      <w:r w:rsidR="00EF1CD9">
        <w:rPr>
          <w:rFonts w:ascii="Times New Roman" w:hAnsi="Times New Roman" w:cs="Times New Roman"/>
          <w:b w:val="0"/>
          <w:sz w:val="28"/>
          <w:szCs w:val="28"/>
        </w:rPr>
        <w:tab/>
      </w:r>
      <w:r w:rsidR="00EF1CD9">
        <w:rPr>
          <w:rFonts w:ascii="Times New Roman" w:hAnsi="Times New Roman" w:cs="Times New Roman"/>
          <w:b w:val="0"/>
          <w:sz w:val="28"/>
          <w:szCs w:val="28"/>
        </w:rPr>
        <w:tab/>
      </w:r>
      <w:r w:rsidRPr="00A8130D">
        <w:rPr>
          <w:rFonts w:ascii="Times New Roman" w:hAnsi="Times New Roman" w:cs="Times New Roman"/>
          <w:b w:val="0"/>
          <w:sz w:val="28"/>
          <w:szCs w:val="28"/>
        </w:rPr>
        <w:t xml:space="preserve">Приложение    </w:t>
      </w:r>
    </w:p>
    <w:p w:rsidR="00A8130D" w:rsidRDefault="00A8130D" w:rsidP="00A8130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/>
          <w:sz w:val="28"/>
          <w:szCs w:val="28"/>
        </w:rPr>
        <w:t>ложению</w:t>
      </w:r>
      <w:r w:rsidRPr="003960F3">
        <w:rPr>
          <w:rFonts w:ascii="Times New Roman" w:hAnsi="Times New Roman"/>
          <w:sz w:val="28"/>
          <w:szCs w:val="28"/>
        </w:rPr>
        <w:t xml:space="preserve"> о координационном совете по развитию малого и среднего предпринимательства при администрации города Нефтеюганска</w:t>
      </w:r>
    </w:p>
    <w:p w:rsidR="00A8130D" w:rsidRDefault="00A8130D" w:rsidP="00A8130D">
      <w:pPr>
        <w:pStyle w:val="ConsPlusTitle"/>
        <w:ind w:left="6372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D134B" w:rsidRDefault="009D134B" w:rsidP="00566CA4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>ОПРОСНЫЙ ЛИСТ</w:t>
      </w:r>
    </w:p>
    <w:p w:rsidR="007F34F6" w:rsidRDefault="009D134B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        для голосования по вопросам повестки дня заседания </w:t>
      </w:r>
      <w:r w:rsidR="007F34F6" w:rsidRPr="007F34F6">
        <w:rPr>
          <w:rFonts w:ascii="Times New Roman" w:hAnsi="Times New Roman" w:cs="Times New Roman"/>
          <w:b w:val="0"/>
          <w:sz w:val="28"/>
          <w:szCs w:val="28"/>
        </w:rPr>
        <w:t>координационного совета по развитию малого и среднего предпринимательства при администрации города Нефтеюганска</w:t>
      </w:r>
    </w:p>
    <w:p w:rsidR="009D134B" w:rsidRDefault="009D134B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7F34F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>___</w:t>
      </w:r>
      <w:r w:rsidR="007F34F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D134B">
        <w:rPr>
          <w:rFonts w:ascii="Times New Roman" w:hAnsi="Times New Roman" w:cs="Times New Roman"/>
          <w:b w:val="0"/>
          <w:sz w:val="28"/>
          <w:szCs w:val="28"/>
        </w:rPr>
        <w:t xml:space="preserve"> _____________ 20__ года</w:t>
      </w:r>
    </w:p>
    <w:p w:rsidR="00AC79B9" w:rsidRPr="009D134B" w:rsidRDefault="00AC79B9" w:rsidP="007F34F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134B" w:rsidRPr="009D134B" w:rsidRDefault="009D134B" w:rsidP="009D13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Вопрос: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A8130D">
        <w:rPr>
          <w:rFonts w:ascii="Times New Roman" w:hAnsi="Times New Roman" w:cs="Times New Roman"/>
          <w:sz w:val="28"/>
          <w:szCs w:val="28"/>
        </w:rPr>
        <w:t>__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948"/>
        <w:gridCol w:w="3061"/>
      </w:tblGrid>
      <w:tr w:rsidR="00A8130D" w:rsidRPr="00A8130D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A8130D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30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A8130D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30D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0D" w:rsidRPr="00A8130D" w:rsidRDefault="00A8130D" w:rsidP="00A8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30D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</w:tbl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Courier New" w:hAnsi="Courier New" w:cs="Courier New"/>
          <w:sz w:val="20"/>
          <w:szCs w:val="20"/>
        </w:rPr>
        <w:t xml:space="preserve">          </w:t>
      </w:r>
      <w:r w:rsidRPr="00A8130D">
        <w:rPr>
          <w:rFonts w:ascii="Times New Roman" w:hAnsi="Times New Roman" w:cs="Times New Roman"/>
          <w:sz w:val="28"/>
          <w:szCs w:val="28"/>
        </w:rPr>
        <w:t>(оставьте не зачеркнутым Ваш вариант ответа)</w:t>
      </w:r>
    </w:p>
    <w:p w:rsid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Заполненный и подписанный опросный лист направляется в оригинале и по факсу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________________________ в срок не позднее _____________________.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8130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A8130D">
        <w:rPr>
          <w:rFonts w:ascii="Times New Roman" w:hAnsi="Times New Roman" w:cs="Times New Roman"/>
          <w:sz w:val="16"/>
          <w:szCs w:val="16"/>
        </w:rPr>
        <w:t>(дата, время)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Опросный  лист,  поступивший  по истечении указанного срока, не учитывается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при подсчете голосов и подведении итогов голосования.</w:t>
      </w: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Оригинал опросного листа просьба направить</w:t>
      </w:r>
      <w:r w:rsidR="002524D3">
        <w:rPr>
          <w:rFonts w:ascii="Times New Roman" w:hAnsi="Times New Roman" w:cs="Times New Roman"/>
          <w:sz w:val="28"/>
          <w:szCs w:val="28"/>
        </w:rPr>
        <w:t xml:space="preserve"> по адресу: ________________</w:t>
      </w:r>
    </w:p>
    <w:p w:rsidR="002524D3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524D3" w:rsidRDefault="002524D3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24D3" w:rsidRDefault="002524D3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130D">
        <w:rPr>
          <w:rFonts w:ascii="Times New Roman" w:hAnsi="Times New Roman" w:cs="Times New Roman"/>
          <w:sz w:val="28"/>
          <w:szCs w:val="28"/>
        </w:rPr>
        <w:t>Член совета                                _____________/__________________</w:t>
      </w:r>
    </w:p>
    <w:p w:rsidR="00A8130D" w:rsidRPr="002524D3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8130D">
        <w:rPr>
          <w:rFonts w:ascii="Courier New" w:hAnsi="Courier New" w:cs="Courier New"/>
          <w:sz w:val="20"/>
          <w:szCs w:val="20"/>
        </w:rPr>
        <w:t xml:space="preserve">             </w:t>
      </w:r>
      <w:r w:rsidR="002524D3">
        <w:rPr>
          <w:rFonts w:ascii="Courier New" w:hAnsi="Courier New" w:cs="Courier New"/>
          <w:sz w:val="20"/>
          <w:szCs w:val="20"/>
        </w:rPr>
        <w:t xml:space="preserve">                        </w:t>
      </w:r>
      <w:r w:rsidRPr="00A8130D">
        <w:rPr>
          <w:rFonts w:ascii="Times New Roman" w:hAnsi="Times New Roman" w:cs="Times New Roman"/>
          <w:sz w:val="20"/>
          <w:szCs w:val="20"/>
        </w:rPr>
        <w:t xml:space="preserve">(подпись)        </w:t>
      </w:r>
      <w:r w:rsidR="002524D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8130D">
        <w:rPr>
          <w:rFonts w:ascii="Times New Roman" w:hAnsi="Times New Roman" w:cs="Times New Roman"/>
          <w:sz w:val="20"/>
          <w:szCs w:val="20"/>
        </w:rPr>
        <w:t>(Ф.И.О.)</w:t>
      </w:r>
    </w:p>
    <w:p w:rsidR="00A8130D" w:rsidRPr="002524D3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8130D" w:rsidRPr="00A8130D" w:rsidRDefault="00A8130D" w:rsidP="00A813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D134B" w:rsidRDefault="00A8130D" w:rsidP="002524D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130D">
        <w:rPr>
          <w:rFonts w:ascii="Times New Roman" w:hAnsi="Times New Roman" w:cs="Times New Roman"/>
          <w:b w:val="0"/>
          <w:sz w:val="28"/>
          <w:szCs w:val="28"/>
        </w:rPr>
        <w:t>БЕЗ ПОДПИСИ ЧЛЕНА СОВЕТА ОПРОСНЫЙ ЛИСТ ЯВЛЯЕТСЯ НЕДЕЙСТВИТЕЛЬНЫМ</w:t>
      </w:r>
    </w:p>
    <w:p w:rsidR="00A8130D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30D" w:rsidRDefault="00A8130D" w:rsidP="00F044F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Default="00FD1BFD" w:rsidP="00FD1BFD">
      <w:pPr>
        <w:pStyle w:val="ConsPlusTitle"/>
        <w:ind w:left="6372" w:firstLine="3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FD1BFD" w:rsidRPr="00FD1BFD" w:rsidRDefault="00FD1BFD" w:rsidP="00FD1BFD">
      <w:pPr>
        <w:pStyle w:val="ConsPlusTitle"/>
        <w:ind w:left="6372" w:firstLine="3"/>
        <w:rPr>
          <w:rFonts w:ascii="Times New Roman" w:hAnsi="Times New Roman" w:cs="Times New Roman"/>
          <w:b w:val="0"/>
          <w:sz w:val="28"/>
          <w:szCs w:val="28"/>
        </w:rPr>
      </w:pPr>
      <w:r w:rsidRPr="00FD1BFD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 города</w:t>
      </w:r>
    </w:p>
    <w:p w:rsidR="00FD1BFD" w:rsidRPr="00871DDB" w:rsidRDefault="00871DDB" w:rsidP="00FD1BFD">
      <w:pPr>
        <w:pStyle w:val="ConsPlusTitle"/>
        <w:ind w:left="5664" w:firstLine="708"/>
        <w:rPr>
          <w:rFonts w:ascii="Times New Roman" w:hAnsi="Times New Roman" w:cs="Times New Roman"/>
          <w:b w:val="0"/>
          <w:sz w:val="28"/>
          <w:szCs w:val="28"/>
        </w:rPr>
      </w:pPr>
      <w:r w:rsidRPr="00871DDB">
        <w:rPr>
          <w:rFonts w:ascii="Times New Roman" w:eastAsia="Calibri" w:hAnsi="Times New Roman" w:cs="Times New Roman"/>
          <w:b w:val="0"/>
          <w:sz w:val="28"/>
          <w:szCs w:val="28"/>
        </w:rPr>
        <w:t xml:space="preserve">от </w:t>
      </w:r>
      <w:r w:rsidRPr="00871DDB">
        <w:rPr>
          <w:rFonts w:ascii="Times New Roman" w:hAnsi="Times New Roman"/>
          <w:b w:val="0"/>
          <w:sz w:val="28"/>
          <w:szCs w:val="28"/>
        </w:rPr>
        <w:t>07.09.2018</w:t>
      </w:r>
      <w:r w:rsidRPr="00871DDB">
        <w:rPr>
          <w:rFonts w:ascii="Times New Roman" w:eastAsia="Calibri" w:hAnsi="Times New Roman" w:cs="Times New Roman"/>
          <w:b w:val="0"/>
          <w:sz w:val="28"/>
          <w:szCs w:val="28"/>
        </w:rPr>
        <w:t xml:space="preserve"> № </w:t>
      </w:r>
      <w:r w:rsidRPr="00871DDB">
        <w:rPr>
          <w:rFonts w:ascii="Times New Roman" w:hAnsi="Times New Roman"/>
          <w:b w:val="0"/>
          <w:sz w:val="28"/>
          <w:szCs w:val="28"/>
        </w:rPr>
        <w:t>428-п</w:t>
      </w:r>
    </w:p>
    <w:p w:rsidR="00FD1BFD" w:rsidRDefault="00FD1BFD" w:rsidP="00FD1BF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D1BFD" w:rsidRDefault="00FD1BFD" w:rsidP="00FD1BF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4A6B" w:rsidRDefault="00874A6B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E35CBA" w:rsidRDefault="00E35CBA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5CBA">
        <w:rPr>
          <w:rFonts w:ascii="Times New Roman" w:hAnsi="Times New Roman" w:cs="Times New Roman"/>
          <w:b w:val="0"/>
          <w:sz w:val="28"/>
          <w:szCs w:val="28"/>
        </w:rPr>
        <w:t>координационно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E35CBA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35CBA">
        <w:rPr>
          <w:rFonts w:ascii="Times New Roman" w:hAnsi="Times New Roman" w:cs="Times New Roman"/>
          <w:b w:val="0"/>
          <w:sz w:val="28"/>
          <w:szCs w:val="28"/>
        </w:rPr>
        <w:t xml:space="preserve"> по развитию малого и среднего предпринимательства при администрации города Нефтеюганска</w:t>
      </w:r>
    </w:p>
    <w:p w:rsidR="00E35CBA" w:rsidRDefault="00E35CBA" w:rsidP="00945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A6B" w:rsidRDefault="00874A6B" w:rsidP="00874A6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6378"/>
      </w:tblGrid>
      <w:tr w:rsidR="00874A6B" w:rsidRPr="00D30EAC" w:rsidTr="009457FA">
        <w:tc>
          <w:tcPr>
            <w:tcW w:w="3369" w:type="dxa"/>
          </w:tcPr>
          <w:p w:rsidR="00874A6B" w:rsidRPr="00D30EAC" w:rsidRDefault="00874A6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874A6B" w:rsidRPr="00D30EAC" w:rsidRDefault="00874A6B" w:rsidP="00803F28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>-</w:t>
            </w:r>
            <w:r w:rsidR="00803F28">
              <w:rPr>
                <w:i w:val="0"/>
                <w:sz w:val="28"/>
                <w:szCs w:val="28"/>
                <w:lang w:val="ru-RU"/>
              </w:rPr>
              <w:t>Г</w:t>
            </w:r>
            <w:r w:rsidRPr="00D30EAC">
              <w:rPr>
                <w:i w:val="0"/>
                <w:sz w:val="28"/>
                <w:szCs w:val="28"/>
              </w:rPr>
              <w:t>лава города</w:t>
            </w:r>
            <w:r w:rsidR="006E5B62">
              <w:rPr>
                <w:i w:val="0"/>
                <w:sz w:val="28"/>
                <w:szCs w:val="28"/>
                <w:lang w:val="ru-RU"/>
              </w:rPr>
              <w:t xml:space="preserve"> Нефтеюганска</w:t>
            </w:r>
            <w:r w:rsidRPr="00D30EAC">
              <w:rPr>
                <w:i w:val="0"/>
                <w:sz w:val="28"/>
                <w:szCs w:val="28"/>
              </w:rPr>
              <w:t>, председатель</w:t>
            </w:r>
            <w:r>
              <w:rPr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9457FA" w:rsidRPr="00D30EAC" w:rsidTr="009457FA">
        <w:tc>
          <w:tcPr>
            <w:tcW w:w="3369" w:type="dxa"/>
          </w:tcPr>
          <w:p w:rsidR="004A2A4B" w:rsidRDefault="004A2A4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803F28" w:rsidRPr="00803F28" w:rsidRDefault="009457FA" w:rsidP="00803F28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</w:rPr>
              <w:t>-заместитель главы города</w:t>
            </w:r>
            <w:r w:rsidR="006E5B62">
              <w:rPr>
                <w:i w:val="0"/>
                <w:sz w:val="28"/>
                <w:szCs w:val="28"/>
                <w:lang w:val="ru-RU"/>
              </w:rPr>
              <w:t xml:space="preserve"> Нефтеюганска</w:t>
            </w:r>
            <w:r w:rsidR="00803F28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="00803F28" w:rsidRPr="00803F28">
              <w:rPr>
                <w:i w:val="0"/>
                <w:sz w:val="28"/>
                <w:szCs w:val="28"/>
                <w:lang w:val="ru-RU"/>
              </w:rPr>
              <w:t>(координирующий и контролирующий деятельность департамента экономического</w:t>
            </w:r>
            <w:r w:rsidR="00803F28">
              <w:rPr>
                <w:i w:val="0"/>
                <w:sz w:val="28"/>
                <w:szCs w:val="28"/>
                <w:lang w:val="ru-RU"/>
              </w:rPr>
              <w:t xml:space="preserve"> развития администрации города)</w:t>
            </w:r>
            <w:r w:rsidRPr="009457FA">
              <w:rPr>
                <w:i w:val="0"/>
                <w:sz w:val="28"/>
                <w:szCs w:val="28"/>
              </w:rPr>
              <w:t>, заместитель председателя</w:t>
            </w:r>
          </w:p>
        </w:tc>
      </w:tr>
      <w:tr w:rsidR="009457FA" w:rsidRPr="00D30EAC" w:rsidTr="009457FA">
        <w:tc>
          <w:tcPr>
            <w:tcW w:w="3369" w:type="dxa"/>
          </w:tcPr>
          <w:p w:rsidR="004A2A4B" w:rsidRDefault="004A2A4B" w:rsidP="009457FA">
            <w:pPr>
              <w:pStyle w:val="a9"/>
              <w:tabs>
                <w:tab w:val="center" w:pos="4677"/>
              </w:tabs>
              <w:ind w:right="252"/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9457FA" w:rsidRDefault="009457FA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  <w:r w:rsidRPr="009457FA">
              <w:rPr>
                <w:i w:val="0"/>
                <w:sz w:val="28"/>
                <w:szCs w:val="28"/>
              </w:rPr>
              <w:t xml:space="preserve">-специалист-эксперт отдела </w:t>
            </w:r>
            <w:r w:rsidR="006E5B62" w:rsidRPr="006E5B62">
              <w:rPr>
                <w:i w:val="0"/>
                <w:sz w:val="28"/>
                <w:szCs w:val="28"/>
              </w:rPr>
              <w:t>развития предпринимательства и потребительского рынка департамента экономического развития администрации города Нефтеюганска,</w:t>
            </w:r>
            <w:r w:rsidR="006E5B62">
              <w:rPr>
                <w:i w:val="0"/>
                <w:sz w:val="28"/>
                <w:szCs w:val="28"/>
                <w:lang w:val="ru-RU"/>
              </w:rPr>
              <w:t xml:space="preserve"> </w:t>
            </w:r>
            <w:r w:rsidRPr="009457FA">
              <w:rPr>
                <w:i w:val="0"/>
                <w:sz w:val="28"/>
                <w:szCs w:val="28"/>
              </w:rPr>
              <w:t>секретарь.</w:t>
            </w:r>
          </w:p>
          <w:p w:rsidR="00803F28" w:rsidRPr="00803F28" w:rsidRDefault="00803F28" w:rsidP="00954FD7">
            <w:pPr>
              <w:pStyle w:val="a9"/>
              <w:tabs>
                <w:tab w:val="center" w:pos="4677"/>
              </w:tabs>
              <w:ind w:right="252"/>
              <w:jc w:val="both"/>
              <w:rPr>
                <w:i w:val="0"/>
                <w:sz w:val="28"/>
                <w:szCs w:val="28"/>
                <w:lang w:val="ru-RU"/>
              </w:rPr>
            </w:pPr>
          </w:p>
        </w:tc>
      </w:tr>
      <w:tr w:rsidR="00874A6B" w:rsidRPr="00D30EAC" w:rsidTr="009457FA">
        <w:tc>
          <w:tcPr>
            <w:tcW w:w="3369" w:type="dxa"/>
          </w:tcPr>
          <w:p w:rsidR="00874A6B" w:rsidRPr="00D30EAC" w:rsidRDefault="00874A6B" w:rsidP="00FD4A34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  <w:r w:rsidRPr="00D30EAC">
              <w:rPr>
                <w:i w:val="0"/>
                <w:sz w:val="28"/>
                <w:szCs w:val="28"/>
              </w:rPr>
              <w:t xml:space="preserve">Члены </w:t>
            </w:r>
            <w:r w:rsidR="00FD4A34">
              <w:rPr>
                <w:i w:val="0"/>
                <w:sz w:val="28"/>
                <w:szCs w:val="28"/>
                <w:lang w:val="ru-RU"/>
              </w:rPr>
              <w:t>С</w:t>
            </w:r>
            <w:proofErr w:type="spellStart"/>
            <w:r w:rsidRPr="00D30EAC">
              <w:rPr>
                <w:i w:val="0"/>
                <w:sz w:val="28"/>
                <w:szCs w:val="28"/>
              </w:rPr>
              <w:t>овета</w:t>
            </w:r>
            <w:proofErr w:type="spellEnd"/>
            <w:r w:rsidRPr="00D30EAC">
              <w:rPr>
                <w:i w:val="0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874A6B" w:rsidRPr="00D30EAC" w:rsidRDefault="00874A6B" w:rsidP="00954FD7">
            <w:pPr>
              <w:pStyle w:val="a9"/>
              <w:tabs>
                <w:tab w:val="center" w:pos="4677"/>
              </w:tabs>
              <w:jc w:val="both"/>
              <w:rPr>
                <w:i w:val="0"/>
                <w:sz w:val="28"/>
                <w:szCs w:val="28"/>
              </w:rPr>
            </w:pPr>
          </w:p>
        </w:tc>
      </w:tr>
      <w:tr w:rsidR="00874A6B" w:rsidRPr="00D30EAC" w:rsidTr="009457FA">
        <w:trPr>
          <w:trHeight w:val="1555"/>
        </w:trPr>
        <w:tc>
          <w:tcPr>
            <w:tcW w:w="3369" w:type="dxa"/>
          </w:tcPr>
          <w:p w:rsidR="00874A6B" w:rsidRPr="00D30EAC" w:rsidRDefault="00874A6B" w:rsidP="009457FA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56994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-директор департамента </w:t>
            </w:r>
            <w:r>
              <w:rPr>
                <w:rFonts w:ascii="Times New Roman" w:hAnsi="Times New Roman"/>
                <w:sz w:val="28"/>
                <w:szCs w:val="28"/>
              </w:rPr>
              <w:t>экономического развития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</w:p>
          <w:p w:rsidR="00E56994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-заместитель директора департамента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Нефтеюганска</w:t>
            </w:r>
          </w:p>
          <w:p w:rsidR="00E56994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 xml:space="preserve">-начальник отдела </w:t>
            </w:r>
            <w:r w:rsidRPr="001914C3">
              <w:rPr>
                <w:rFonts w:ascii="Times New Roman" w:hAnsi="Times New Roman"/>
                <w:sz w:val="28"/>
                <w:szCs w:val="28"/>
              </w:rPr>
              <w:t>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  <w:p w:rsidR="00E56994" w:rsidRDefault="00437064" w:rsidP="00F12B7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-руководитель офиса обслуживания</w:t>
            </w:r>
            <w:r w:rsidR="00E56994" w:rsidRPr="00E56994">
              <w:rPr>
                <w:rFonts w:ascii="Times New Roman" w:hAnsi="Times New Roman"/>
                <w:sz w:val="28"/>
                <w:szCs w:val="28"/>
              </w:rPr>
              <w:t xml:space="preserve"> «Нефтеюганский» Фонда поддержки предпринимательства Югры (по согласованию)</w:t>
            </w:r>
          </w:p>
          <w:p w:rsidR="00F12B74" w:rsidRDefault="00E56994" w:rsidP="00F12B7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 xml:space="preserve">-директор региональной общественной организации «Союз предпринимателей Югры» Ханты-Мансийского автономного округа </w:t>
            </w:r>
          </w:p>
          <w:p w:rsidR="00E56994" w:rsidRDefault="00E56994" w:rsidP="00F12B7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56994" w:rsidRPr="00E56994" w:rsidRDefault="00E56994" w:rsidP="00F12B7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>-член правления региональной общественной организации «Союз предпринимателей Югры» Ханты-Мансийского автономного   округа  (по согласованию)</w:t>
            </w:r>
          </w:p>
          <w:p w:rsidR="00E56994" w:rsidRDefault="00E56994" w:rsidP="00F12B7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 xml:space="preserve">-член правления региональной общественной </w:t>
            </w:r>
            <w:r w:rsidRPr="00E56994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 «Союз предпринимателей Югры» Ханты-Мансийского автономного   округа  (по согласованию)</w:t>
            </w:r>
          </w:p>
          <w:p w:rsidR="00E56994" w:rsidRDefault="00E56994" w:rsidP="00E5699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>-председатель региональной общественной организации Ханты-Мансийского   автономного   округа - Югры «Объединение предпринимателей Югры» (по согласованию)</w:t>
            </w:r>
          </w:p>
          <w:p w:rsidR="00E56994" w:rsidRDefault="00E56994" w:rsidP="00E56994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>-член региональной общественной организации Ханты-Мансийского   автономного   округа - Югры «Объединение предпринимателей Югры» (по согласованию)</w:t>
            </w:r>
          </w:p>
          <w:p w:rsidR="00874A6B" w:rsidRDefault="00874A6B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/>
                <w:sz w:val="28"/>
                <w:szCs w:val="28"/>
              </w:rPr>
              <w:t>-член региональной общественной организации</w:t>
            </w:r>
            <w:r w:rsidR="004A2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2A4B" w:rsidRPr="004A2A4B">
              <w:rPr>
                <w:rFonts w:ascii="Times New Roman" w:hAnsi="Times New Roman"/>
                <w:sz w:val="28"/>
                <w:szCs w:val="28"/>
              </w:rPr>
              <w:t>Ханты-Мансийского   автономного   округа - Югры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 xml:space="preserve"> «Объединение предпринимателей</w:t>
            </w:r>
            <w:r w:rsidR="004A2A4B">
              <w:rPr>
                <w:rFonts w:ascii="Times New Roman" w:hAnsi="Times New Roman"/>
                <w:sz w:val="28"/>
                <w:szCs w:val="28"/>
              </w:rPr>
              <w:t xml:space="preserve"> Югры</w:t>
            </w:r>
            <w:r w:rsidR="00803F2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30EA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56994" w:rsidRPr="00D30EAC" w:rsidRDefault="00E56994" w:rsidP="00803F28">
            <w:pPr>
              <w:tabs>
                <w:tab w:val="left" w:pos="57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994">
              <w:rPr>
                <w:rFonts w:ascii="Times New Roman" w:hAnsi="Times New Roman"/>
                <w:sz w:val="28"/>
                <w:szCs w:val="28"/>
              </w:rPr>
              <w:t>-член региональной общественной организации Ханты-Мансийского   автономного   округа - Югры «Объединение предприни</w:t>
            </w:r>
            <w:r>
              <w:rPr>
                <w:rFonts w:ascii="Times New Roman" w:hAnsi="Times New Roman"/>
                <w:sz w:val="28"/>
                <w:szCs w:val="28"/>
              </w:rPr>
              <w:t>мателей Югры» (по согласованию)</w:t>
            </w:r>
          </w:p>
        </w:tc>
      </w:tr>
      <w:tr w:rsidR="00536EBE" w:rsidRPr="00D30EAC" w:rsidTr="009457FA">
        <w:trPr>
          <w:trHeight w:val="1555"/>
        </w:trPr>
        <w:tc>
          <w:tcPr>
            <w:tcW w:w="3369" w:type="dxa"/>
          </w:tcPr>
          <w:p w:rsidR="00536EBE" w:rsidRPr="00D30EAC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536EBE" w:rsidRPr="00D30EAC" w:rsidRDefault="00536EBE" w:rsidP="00803F2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="00803F2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30EA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536EBE" w:rsidRPr="00D30EAC" w:rsidTr="009457FA">
        <w:trPr>
          <w:trHeight w:val="1555"/>
        </w:trPr>
        <w:tc>
          <w:tcPr>
            <w:tcW w:w="3369" w:type="dxa"/>
          </w:tcPr>
          <w:p w:rsidR="00536EBE" w:rsidRDefault="00536EBE" w:rsidP="00536EBE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</w:tcPr>
          <w:p w:rsidR="00536EBE" w:rsidRDefault="00E56994" w:rsidP="00803F28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994">
              <w:rPr>
                <w:rFonts w:ascii="Times New Roman" w:hAnsi="Times New Roman" w:cs="Times New Roman"/>
                <w:sz w:val="28"/>
                <w:szCs w:val="28"/>
              </w:rPr>
              <w:t>-руководитель Нефтеюганского отделения Ханты-Мансийского регионального отделения Общероссийской общественной организации малого и среднего предпринимательства «Опора России»  (по согласованию)</w:t>
            </w:r>
          </w:p>
          <w:p w:rsidR="00E56994" w:rsidRDefault="00E56994" w:rsidP="00803F28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994">
              <w:rPr>
                <w:rFonts w:ascii="Times New Roman" w:hAnsi="Times New Roman" w:cs="Times New Roman"/>
                <w:sz w:val="28"/>
                <w:szCs w:val="28"/>
              </w:rPr>
              <w:t xml:space="preserve">-член Ханты-Мансийского окружного регионального  отделения </w:t>
            </w:r>
            <w:proofErr w:type="gramStart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>Общероссийской</w:t>
            </w:r>
            <w:proofErr w:type="gramEnd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общественной организации «Деловая Россия» (по согласованию)</w:t>
            </w:r>
          </w:p>
          <w:p w:rsidR="00E56994" w:rsidRDefault="00E56994" w:rsidP="00803F28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994">
              <w:rPr>
                <w:rFonts w:ascii="Times New Roman" w:hAnsi="Times New Roman" w:cs="Times New Roman"/>
                <w:sz w:val="28"/>
                <w:szCs w:val="28"/>
              </w:rPr>
              <w:t xml:space="preserve">-вице-президент «Ассоциации </w:t>
            </w:r>
            <w:proofErr w:type="gramStart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>медицинского</w:t>
            </w:r>
            <w:proofErr w:type="gramEnd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 xml:space="preserve"> бизнеса Югры» (по согласованию)</w:t>
            </w:r>
          </w:p>
          <w:p w:rsidR="00E56994" w:rsidRPr="00D30EAC" w:rsidRDefault="00E56994" w:rsidP="00803F28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994">
              <w:rPr>
                <w:rFonts w:ascii="Times New Roman" w:hAnsi="Times New Roman" w:cs="Times New Roman"/>
                <w:sz w:val="28"/>
                <w:szCs w:val="28"/>
              </w:rPr>
              <w:t xml:space="preserve">-член Ассоциации Негосударственных </w:t>
            </w:r>
            <w:proofErr w:type="spellStart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>дошкольно</w:t>
            </w:r>
            <w:proofErr w:type="spellEnd"/>
            <w:r w:rsidRPr="00E56994">
              <w:rPr>
                <w:rFonts w:ascii="Times New Roman" w:hAnsi="Times New Roman" w:cs="Times New Roman"/>
                <w:sz w:val="28"/>
                <w:szCs w:val="28"/>
              </w:rPr>
              <w:t>-образовательных учреждений и центров времяпрепровождения детей Ханты-Мансийского автономного округа – Югры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4A6B" w:rsidRPr="00D30EAC" w:rsidTr="009457FA">
        <w:tc>
          <w:tcPr>
            <w:tcW w:w="3369" w:type="dxa"/>
          </w:tcPr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  <w:p w:rsidR="00874A6B" w:rsidRPr="00D30EAC" w:rsidRDefault="00874A6B" w:rsidP="00954FD7">
            <w:pPr>
              <w:pStyle w:val="a9"/>
              <w:tabs>
                <w:tab w:val="center" w:pos="4677"/>
              </w:tabs>
              <w:rPr>
                <w:i w:val="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74A6B" w:rsidRPr="00D30EAC" w:rsidRDefault="00874A6B" w:rsidP="00803F28">
            <w:pPr>
              <w:pStyle w:val="22"/>
              <w:tabs>
                <w:tab w:val="center" w:pos="4849"/>
                <w:tab w:val="left" w:pos="4956"/>
              </w:tabs>
              <w:jc w:val="both"/>
              <w:rPr>
                <w:szCs w:val="28"/>
              </w:rPr>
            </w:pPr>
          </w:p>
        </w:tc>
      </w:tr>
    </w:tbl>
    <w:p w:rsidR="006932EB" w:rsidRPr="00901A37" w:rsidRDefault="006932EB" w:rsidP="00871D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32EB" w:rsidRPr="00901A37" w:rsidSect="00373AB8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FE" w:rsidRDefault="003C41FE" w:rsidP="007C0FE0">
      <w:pPr>
        <w:spacing w:after="0" w:line="240" w:lineRule="auto"/>
      </w:pPr>
      <w:r>
        <w:separator/>
      </w:r>
    </w:p>
  </w:endnote>
  <w:endnote w:type="continuationSeparator" w:id="0">
    <w:p w:rsidR="003C41FE" w:rsidRDefault="003C41FE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FE" w:rsidRDefault="003C41FE" w:rsidP="007C0FE0">
      <w:pPr>
        <w:spacing w:after="0" w:line="240" w:lineRule="auto"/>
      </w:pPr>
      <w:r>
        <w:separator/>
      </w:r>
    </w:p>
  </w:footnote>
  <w:footnote w:type="continuationSeparator" w:id="0">
    <w:p w:rsidR="003C41FE" w:rsidRDefault="003C41FE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064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1D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F4980" w:rsidRDefault="004F4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1E95"/>
    <w:rsid w:val="00003D53"/>
    <w:rsid w:val="00006CF6"/>
    <w:rsid w:val="0001029A"/>
    <w:rsid w:val="00015F36"/>
    <w:rsid w:val="00020CF7"/>
    <w:rsid w:val="00021830"/>
    <w:rsid w:val="0002495B"/>
    <w:rsid w:val="00026D59"/>
    <w:rsid w:val="00030226"/>
    <w:rsid w:val="000377DE"/>
    <w:rsid w:val="0004229E"/>
    <w:rsid w:val="00043183"/>
    <w:rsid w:val="00045750"/>
    <w:rsid w:val="0005009A"/>
    <w:rsid w:val="0005069E"/>
    <w:rsid w:val="00061FF6"/>
    <w:rsid w:val="00064163"/>
    <w:rsid w:val="00065B1F"/>
    <w:rsid w:val="00077EFA"/>
    <w:rsid w:val="000855DD"/>
    <w:rsid w:val="0008623D"/>
    <w:rsid w:val="00086A50"/>
    <w:rsid w:val="000949BD"/>
    <w:rsid w:val="000A22D4"/>
    <w:rsid w:val="000A2F94"/>
    <w:rsid w:val="000A43C9"/>
    <w:rsid w:val="000A7B8E"/>
    <w:rsid w:val="000C2A66"/>
    <w:rsid w:val="000C49D9"/>
    <w:rsid w:val="000D4827"/>
    <w:rsid w:val="000D7790"/>
    <w:rsid w:val="000E1024"/>
    <w:rsid w:val="000E225A"/>
    <w:rsid w:val="000E4458"/>
    <w:rsid w:val="000F23E2"/>
    <w:rsid w:val="000F7CE3"/>
    <w:rsid w:val="001027AB"/>
    <w:rsid w:val="00103010"/>
    <w:rsid w:val="001217B0"/>
    <w:rsid w:val="00126DD8"/>
    <w:rsid w:val="00130938"/>
    <w:rsid w:val="00134AE3"/>
    <w:rsid w:val="00136696"/>
    <w:rsid w:val="001373E9"/>
    <w:rsid w:val="00146E41"/>
    <w:rsid w:val="001539BB"/>
    <w:rsid w:val="00163F6D"/>
    <w:rsid w:val="0016509D"/>
    <w:rsid w:val="001718C4"/>
    <w:rsid w:val="0019040D"/>
    <w:rsid w:val="001914C3"/>
    <w:rsid w:val="00197622"/>
    <w:rsid w:val="001B26DA"/>
    <w:rsid w:val="001B3193"/>
    <w:rsid w:val="001C2D22"/>
    <w:rsid w:val="001D293E"/>
    <w:rsid w:val="001E2C94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24D3"/>
    <w:rsid w:val="00253033"/>
    <w:rsid w:val="00254922"/>
    <w:rsid w:val="002560DC"/>
    <w:rsid w:val="00256585"/>
    <w:rsid w:val="00261A97"/>
    <w:rsid w:val="00261C8C"/>
    <w:rsid w:val="002662F8"/>
    <w:rsid w:val="00272DBE"/>
    <w:rsid w:val="00275B40"/>
    <w:rsid w:val="002773B5"/>
    <w:rsid w:val="002B21A0"/>
    <w:rsid w:val="002B5822"/>
    <w:rsid w:val="002C2BB6"/>
    <w:rsid w:val="002C2DE5"/>
    <w:rsid w:val="002D3C9E"/>
    <w:rsid w:val="002D4286"/>
    <w:rsid w:val="002E51D3"/>
    <w:rsid w:val="002F02CF"/>
    <w:rsid w:val="002F4E88"/>
    <w:rsid w:val="0030514E"/>
    <w:rsid w:val="00307393"/>
    <w:rsid w:val="0034296E"/>
    <w:rsid w:val="00343862"/>
    <w:rsid w:val="003479A2"/>
    <w:rsid w:val="00352058"/>
    <w:rsid w:val="003539D5"/>
    <w:rsid w:val="00355072"/>
    <w:rsid w:val="003625E7"/>
    <w:rsid w:val="00362CB5"/>
    <w:rsid w:val="003728E0"/>
    <w:rsid w:val="00373AB8"/>
    <w:rsid w:val="003752E2"/>
    <w:rsid w:val="00377293"/>
    <w:rsid w:val="00382BB1"/>
    <w:rsid w:val="003841AC"/>
    <w:rsid w:val="0038635C"/>
    <w:rsid w:val="00386B2E"/>
    <w:rsid w:val="00392026"/>
    <w:rsid w:val="00393E71"/>
    <w:rsid w:val="003960F3"/>
    <w:rsid w:val="00396E2B"/>
    <w:rsid w:val="00397359"/>
    <w:rsid w:val="00397A71"/>
    <w:rsid w:val="003A6FB5"/>
    <w:rsid w:val="003B4B36"/>
    <w:rsid w:val="003C161D"/>
    <w:rsid w:val="003C37B6"/>
    <w:rsid w:val="003C41FE"/>
    <w:rsid w:val="003C6C49"/>
    <w:rsid w:val="003D5042"/>
    <w:rsid w:val="003E0415"/>
    <w:rsid w:val="003E05B8"/>
    <w:rsid w:val="003E791D"/>
    <w:rsid w:val="003E7BC5"/>
    <w:rsid w:val="00402007"/>
    <w:rsid w:val="00406D0E"/>
    <w:rsid w:val="004126CA"/>
    <w:rsid w:val="004136C9"/>
    <w:rsid w:val="0041425B"/>
    <w:rsid w:val="00414808"/>
    <w:rsid w:val="00414FCC"/>
    <w:rsid w:val="00416BA8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35921"/>
    <w:rsid w:val="00437064"/>
    <w:rsid w:val="00440090"/>
    <w:rsid w:val="004439F3"/>
    <w:rsid w:val="00445361"/>
    <w:rsid w:val="0045778A"/>
    <w:rsid w:val="0047054D"/>
    <w:rsid w:val="00470B23"/>
    <w:rsid w:val="004741EF"/>
    <w:rsid w:val="004832E2"/>
    <w:rsid w:val="0049611B"/>
    <w:rsid w:val="004A0A60"/>
    <w:rsid w:val="004A2A4B"/>
    <w:rsid w:val="004A333B"/>
    <w:rsid w:val="004A419D"/>
    <w:rsid w:val="004A4A92"/>
    <w:rsid w:val="004C31CE"/>
    <w:rsid w:val="004C5257"/>
    <w:rsid w:val="004C54FC"/>
    <w:rsid w:val="004C71E9"/>
    <w:rsid w:val="004D1874"/>
    <w:rsid w:val="004D76BB"/>
    <w:rsid w:val="004D78A6"/>
    <w:rsid w:val="004E3A9E"/>
    <w:rsid w:val="004E608A"/>
    <w:rsid w:val="004F1718"/>
    <w:rsid w:val="004F39C8"/>
    <w:rsid w:val="004F4980"/>
    <w:rsid w:val="004F5C2C"/>
    <w:rsid w:val="004F5D17"/>
    <w:rsid w:val="0050575C"/>
    <w:rsid w:val="005159EA"/>
    <w:rsid w:val="0052598D"/>
    <w:rsid w:val="00525E61"/>
    <w:rsid w:val="005279F8"/>
    <w:rsid w:val="00527FB4"/>
    <w:rsid w:val="00530FC3"/>
    <w:rsid w:val="00532072"/>
    <w:rsid w:val="00533056"/>
    <w:rsid w:val="00536EBE"/>
    <w:rsid w:val="0054588C"/>
    <w:rsid w:val="005567B1"/>
    <w:rsid w:val="00556C03"/>
    <w:rsid w:val="005603C5"/>
    <w:rsid w:val="00561B2C"/>
    <w:rsid w:val="00563DC9"/>
    <w:rsid w:val="00566CA4"/>
    <w:rsid w:val="00573D0D"/>
    <w:rsid w:val="005759E7"/>
    <w:rsid w:val="00581FEC"/>
    <w:rsid w:val="0058410C"/>
    <w:rsid w:val="00594FBA"/>
    <w:rsid w:val="00597089"/>
    <w:rsid w:val="005A2A02"/>
    <w:rsid w:val="005A5CBF"/>
    <w:rsid w:val="005B179D"/>
    <w:rsid w:val="005B3AC5"/>
    <w:rsid w:val="005D1A76"/>
    <w:rsid w:val="005E3BA0"/>
    <w:rsid w:val="005E61B6"/>
    <w:rsid w:val="005F0DCF"/>
    <w:rsid w:val="006201C6"/>
    <w:rsid w:val="00632AFB"/>
    <w:rsid w:val="00634C19"/>
    <w:rsid w:val="00636640"/>
    <w:rsid w:val="006435D0"/>
    <w:rsid w:val="00650D17"/>
    <w:rsid w:val="006510C1"/>
    <w:rsid w:val="00651598"/>
    <w:rsid w:val="006552AA"/>
    <w:rsid w:val="00656153"/>
    <w:rsid w:val="00661064"/>
    <w:rsid w:val="00663221"/>
    <w:rsid w:val="006632A3"/>
    <w:rsid w:val="00670A76"/>
    <w:rsid w:val="0067160E"/>
    <w:rsid w:val="00675411"/>
    <w:rsid w:val="00676F42"/>
    <w:rsid w:val="00680505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E3971"/>
    <w:rsid w:val="006E5B62"/>
    <w:rsid w:val="006F4AAF"/>
    <w:rsid w:val="00713DCF"/>
    <w:rsid w:val="00717868"/>
    <w:rsid w:val="007213F2"/>
    <w:rsid w:val="007356AC"/>
    <w:rsid w:val="0073652A"/>
    <w:rsid w:val="00737482"/>
    <w:rsid w:val="00741CE1"/>
    <w:rsid w:val="00752C9E"/>
    <w:rsid w:val="00754B94"/>
    <w:rsid w:val="00756A77"/>
    <w:rsid w:val="00756AE2"/>
    <w:rsid w:val="00760541"/>
    <w:rsid w:val="00760606"/>
    <w:rsid w:val="00761E0F"/>
    <w:rsid w:val="00764040"/>
    <w:rsid w:val="007655A7"/>
    <w:rsid w:val="00765E3D"/>
    <w:rsid w:val="0077452E"/>
    <w:rsid w:val="007821D1"/>
    <w:rsid w:val="00783AF5"/>
    <w:rsid w:val="007A25C5"/>
    <w:rsid w:val="007C0FE0"/>
    <w:rsid w:val="007C2D50"/>
    <w:rsid w:val="007C3A11"/>
    <w:rsid w:val="007D3D03"/>
    <w:rsid w:val="007D7161"/>
    <w:rsid w:val="007E4A3D"/>
    <w:rsid w:val="007E76BC"/>
    <w:rsid w:val="007F11C5"/>
    <w:rsid w:val="007F34F6"/>
    <w:rsid w:val="00803F28"/>
    <w:rsid w:val="00806F26"/>
    <w:rsid w:val="008257EB"/>
    <w:rsid w:val="00827EEF"/>
    <w:rsid w:val="00827F15"/>
    <w:rsid w:val="008336C8"/>
    <w:rsid w:val="008422E8"/>
    <w:rsid w:val="00845A02"/>
    <w:rsid w:val="008473FD"/>
    <w:rsid w:val="0085337D"/>
    <w:rsid w:val="00854411"/>
    <w:rsid w:val="00857F2B"/>
    <w:rsid w:val="008619EB"/>
    <w:rsid w:val="00863182"/>
    <w:rsid w:val="00863723"/>
    <w:rsid w:val="008655C8"/>
    <w:rsid w:val="00865C07"/>
    <w:rsid w:val="00871DDB"/>
    <w:rsid w:val="00874A6B"/>
    <w:rsid w:val="0088057B"/>
    <w:rsid w:val="00894615"/>
    <w:rsid w:val="008A039A"/>
    <w:rsid w:val="008A4D05"/>
    <w:rsid w:val="008A79FF"/>
    <w:rsid w:val="008A7BCD"/>
    <w:rsid w:val="008B2026"/>
    <w:rsid w:val="008B6C0B"/>
    <w:rsid w:val="008C7117"/>
    <w:rsid w:val="008C7CC7"/>
    <w:rsid w:val="008C7E13"/>
    <w:rsid w:val="008D70F6"/>
    <w:rsid w:val="008E04D8"/>
    <w:rsid w:val="008F3744"/>
    <w:rsid w:val="008F6845"/>
    <w:rsid w:val="00901A37"/>
    <w:rsid w:val="00906031"/>
    <w:rsid w:val="00912222"/>
    <w:rsid w:val="009151E2"/>
    <w:rsid w:val="00915C40"/>
    <w:rsid w:val="00930726"/>
    <w:rsid w:val="00937549"/>
    <w:rsid w:val="00941275"/>
    <w:rsid w:val="00943AB8"/>
    <w:rsid w:val="009457FA"/>
    <w:rsid w:val="00951DE5"/>
    <w:rsid w:val="009549B9"/>
    <w:rsid w:val="00955984"/>
    <w:rsid w:val="009611F5"/>
    <w:rsid w:val="00965136"/>
    <w:rsid w:val="00966B14"/>
    <w:rsid w:val="00971B33"/>
    <w:rsid w:val="00981504"/>
    <w:rsid w:val="009826A0"/>
    <w:rsid w:val="00983B72"/>
    <w:rsid w:val="00983D43"/>
    <w:rsid w:val="00984318"/>
    <w:rsid w:val="00985B95"/>
    <w:rsid w:val="0098642A"/>
    <w:rsid w:val="00990C89"/>
    <w:rsid w:val="009966C9"/>
    <w:rsid w:val="00997D42"/>
    <w:rsid w:val="009A3B3F"/>
    <w:rsid w:val="009A3C01"/>
    <w:rsid w:val="009A7995"/>
    <w:rsid w:val="009B5051"/>
    <w:rsid w:val="009B7157"/>
    <w:rsid w:val="009C03D0"/>
    <w:rsid w:val="009C0C8F"/>
    <w:rsid w:val="009C2A59"/>
    <w:rsid w:val="009C6F1B"/>
    <w:rsid w:val="009C7109"/>
    <w:rsid w:val="009D134B"/>
    <w:rsid w:val="009D1630"/>
    <w:rsid w:val="009D1B75"/>
    <w:rsid w:val="009D79F1"/>
    <w:rsid w:val="009E1112"/>
    <w:rsid w:val="009E3E07"/>
    <w:rsid w:val="009F3A1E"/>
    <w:rsid w:val="009F5235"/>
    <w:rsid w:val="00A03A4F"/>
    <w:rsid w:val="00A06749"/>
    <w:rsid w:val="00A07E81"/>
    <w:rsid w:val="00A1786D"/>
    <w:rsid w:val="00A21554"/>
    <w:rsid w:val="00A23250"/>
    <w:rsid w:val="00A27B9B"/>
    <w:rsid w:val="00A3165B"/>
    <w:rsid w:val="00A36966"/>
    <w:rsid w:val="00A40504"/>
    <w:rsid w:val="00A51B02"/>
    <w:rsid w:val="00A521E5"/>
    <w:rsid w:val="00A61B36"/>
    <w:rsid w:val="00A62AD8"/>
    <w:rsid w:val="00A6485A"/>
    <w:rsid w:val="00A655E1"/>
    <w:rsid w:val="00A70986"/>
    <w:rsid w:val="00A71025"/>
    <w:rsid w:val="00A75A64"/>
    <w:rsid w:val="00A8130D"/>
    <w:rsid w:val="00A84F7F"/>
    <w:rsid w:val="00A8658B"/>
    <w:rsid w:val="00A96318"/>
    <w:rsid w:val="00AA108F"/>
    <w:rsid w:val="00AA165A"/>
    <w:rsid w:val="00AA3A7C"/>
    <w:rsid w:val="00AA5461"/>
    <w:rsid w:val="00AA5518"/>
    <w:rsid w:val="00AB3B44"/>
    <w:rsid w:val="00AB5A98"/>
    <w:rsid w:val="00AB7EAB"/>
    <w:rsid w:val="00AC79B9"/>
    <w:rsid w:val="00AD0865"/>
    <w:rsid w:val="00AD0A59"/>
    <w:rsid w:val="00AD6629"/>
    <w:rsid w:val="00AE0989"/>
    <w:rsid w:val="00AE2D8F"/>
    <w:rsid w:val="00AE2DEA"/>
    <w:rsid w:val="00AE7E43"/>
    <w:rsid w:val="00AF2A84"/>
    <w:rsid w:val="00AF3237"/>
    <w:rsid w:val="00AF3491"/>
    <w:rsid w:val="00AF5E47"/>
    <w:rsid w:val="00B022AD"/>
    <w:rsid w:val="00B039CC"/>
    <w:rsid w:val="00B074C6"/>
    <w:rsid w:val="00B324EC"/>
    <w:rsid w:val="00B36AA0"/>
    <w:rsid w:val="00B3703A"/>
    <w:rsid w:val="00B37769"/>
    <w:rsid w:val="00B40399"/>
    <w:rsid w:val="00B4116D"/>
    <w:rsid w:val="00B4261F"/>
    <w:rsid w:val="00B4736D"/>
    <w:rsid w:val="00B4746E"/>
    <w:rsid w:val="00B50026"/>
    <w:rsid w:val="00B506CB"/>
    <w:rsid w:val="00B627B7"/>
    <w:rsid w:val="00B62CDA"/>
    <w:rsid w:val="00B65B2A"/>
    <w:rsid w:val="00B769C9"/>
    <w:rsid w:val="00B777BA"/>
    <w:rsid w:val="00B82BBE"/>
    <w:rsid w:val="00B84314"/>
    <w:rsid w:val="00B939AC"/>
    <w:rsid w:val="00BA032A"/>
    <w:rsid w:val="00BB2E40"/>
    <w:rsid w:val="00BB77B6"/>
    <w:rsid w:val="00BC7C93"/>
    <w:rsid w:val="00BD37A4"/>
    <w:rsid w:val="00BD4733"/>
    <w:rsid w:val="00BD5BB9"/>
    <w:rsid w:val="00BD5E52"/>
    <w:rsid w:val="00BE3291"/>
    <w:rsid w:val="00BF0B35"/>
    <w:rsid w:val="00BF1B5C"/>
    <w:rsid w:val="00BF76C7"/>
    <w:rsid w:val="00C001FE"/>
    <w:rsid w:val="00C03F8B"/>
    <w:rsid w:val="00C1064D"/>
    <w:rsid w:val="00C12812"/>
    <w:rsid w:val="00C157A3"/>
    <w:rsid w:val="00C15C80"/>
    <w:rsid w:val="00C21DFE"/>
    <w:rsid w:val="00C2395F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905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437"/>
    <w:rsid w:val="00D01570"/>
    <w:rsid w:val="00D0239F"/>
    <w:rsid w:val="00D0418F"/>
    <w:rsid w:val="00D04A3E"/>
    <w:rsid w:val="00D062D8"/>
    <w:rsid w:val="00D11E19"/>
    <w:rsid w:val="00D12F03"/>
    <w:rsid w:val="00D201DD"/>
    <w:rsid w:val="00D26C1D"/>
    <w:rsid w:val="00D32ABA"/>
    <w:rsid w:val="00D3543A"/>
    <w:rsid w:val="00D361AA"/>
    <w:rsid w:val="00D402B7"/>
    <w:rsid w:val="00D40E77"/>
    <w:rsid w:val="00D4516E"/>
    <w:rsid w:val="00D4680D"/>
    <w:rsid w:val="00D47FA7"/>
    <w:rsid w:val="00D50296"/>
    <w:rsid w:val="00D540F7"/>
    <w:rsid w:val="00D54553"/>
    <w:rsid w:val="00D64F2D"/>
    <w:rsid w:val="00D7093E"/>
    <w:rsid w:val="00D7137A"/>
    <w:rsid w:val="00D72C19"/>
    <w:rsid w:val="00D81FE7"/>
    <w:rsid w:val="00D85D31"/>
    <w:rsid w:val="00D90BA6"/>
    <w:rsid w:val="00D97223"/>
    <w:rsid w:val="00DA4791"/>
    <w:rsid w:val="00DB039C"/>
    <w:rsid w:val="00DB7343"/>
    <w:rsid w:val="00DC1045"/>
    <w:rsid w:val="00DC2094"/>
    <w:rsid w:val="00DC3AF5"/>
    <w:rsid w:val="00DC7521"/>
    <w:rsid w:val="00DC7BD0"/>
    <w:rsid w:val="00DD24E0"/>
    <w:rsid w:val="00DE41E1"/>
    <w:rsid w:val="00DE651B"/>
    <w:rsid w:val="00DF6B5C"/>
    <w:rsid w:val="00E039BC"/>
    <w:rsid w:val="00E04A54"/>
    <w:rsid w:val="00E065AF"/>
    <w:rsid w:val="00E132F1"/>
    <w:rsid w:val="00E243EE"/>
    <w:rsid w:val="00E257D0"/>
    <w:rsid w:val="00E25847"/>
    <w:rsid w:val="00E35BE5"/>
    <w:rsid w:val="00E35CBA"/>
    <w:rsid w:val="00E369BC"/>
    <w:rsid w:val="00E46835"/>
    <w:rsid w:val="00E510FF"/>
    <w:rsid w:val="00E55FC9"/>
    <w:rsid w:val="00E56994"/>
    <w:rsid w:val="00E6092F"/>
    <w:rsid w:val="00E62A82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2F8E"/>
    <w:rsid w:val="00EA3943"/>
    <w:rsid w:val="00EA5463"/>
    <w:rsid w:val="00EA5610"/>
    <w:rsid w:val="00EA6EC8"/>
    <w:rsid w:val="00EB4296"/>
    <w:rsid w:val="00EB4DD3"/>
    <w:rsid w:val="00EC35AE"/>
    <w:rsid w:val="00EC639C"/>
    <w:rsid w:val="00ED6910"/>
    <w:rsid w:val="00ED6EC6"/>
    <w:rsid w:val="00EE06A8"/>
    <w:rsid w:val="00EE118D"/>
    <w:rsid w:val="00EE200A"/>
    <w:rsid w:val="00EE566F"/>
    <w:rsid w:val="00EE63A1"/>
    <w:rsid w:val="00EF1CD9"/>
    <w:rsid w:val="00EF37E1"/>
    <w:rsid w:val="00EF5E15"/>
    <w:rsid w:val="00F044F1"/>
    <w:rsid w:val="00F04FEC"/>
    <w:rsid w:val="00F07DD2"/>
    <w:rsid w:val="00F12B74"/>
    <w:rsid w:val="00F13D86"/>
    <w:rsid w:val="00F13E9B"/>
    <w:rsid w:val="00F14051"/>
    <w:rsid w:val="00F16487"/>
    <w:rsid w:val="00F167A8"/>
    <w:rsid w:val="00F16866"/>
    <w:rsid w:val="00F17A38"/>
    <w:rsid w:val="00F21FB9"/>
    <w:rsid w:val="00F244C1"/>
    <w:rsid w:val="00F400C8"/>
    <w:rsid w:val="00F5479F"/>
    <w:rsid w:val="00F54CA8"/>
    <w:rsid w:val="00F62339"/>
    <w:rsid w:val="00F72BDE"/>
    <w:rsid w:val="00F7613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1E2B"/>
    <w:rsid w:val="00FC40A9"/>
    <w:rsid w:val="00FD1BFD"/>
    <w:rsid w:val="00FD422F"/>
    <w:rsid w:val="00FD4A34"/>
    <w:rsid w:val="00FE0585"/>
    <w:rsid w:val="00FE1715"/>
    <w:rsid w:val="00FE1F6F"/>
    <w:rsid w:val="00FE7C65"/>
    <w:rsid w:val="00FF1FC1"/>
    <w:rsid w:val="00FF3E35"/>
    <w:rsid w:val="00FF40D8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874A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74A6B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874A6B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paragraph" w:customStyle="1" w:styleId="ConsPlusTitle">
    <w:name w:val="ConsPlusTitle"/>
    <w:uiPriority w:val="99"/>
    <w:rsid w:val="00874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18482-6AF7-4BC7-B1C1-30B26B8D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Prudius-LN</dc:creator>
  <cp:lastModifiedBy>Duma</cp:lastModifiedBy>
  <cp:revision>6</cp:revision>
  <cp:lastPrinted>2018-09-03T04:13:00Z</cp:lastPrinted>
  <dcterms:created xsi:type="dcterms:W3CDTF">2018-09-03T03:30:00Z</dcterms:created>
  <dcterms:modified xsi:type="dcterms:W3CDTF">2018-09-10T09:14:00Z</dcterms:modified>
</cp:coreProperties>
</file>