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augansk</w:t>
        </w:r>
        <w:r w:rsidRPr="00540D6E">
          <w:rPr>
            <w:rStyle w:val="ab"/>
            <w:b/>
            <w:i w:val="0"/>
            <w:sz w:val="18"/>
            <w:szCs w:val="18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ED4C8A" w:rsidP="00DC4908">
      <w:pPr>
        <w:jc w:val="center"/>
        <w:rPr>
          <w:rFonts w:ascii="Arial" w:hAnsi="Arial"/>
          <w:b/>
          <w:i/>
        </w:rPr>
      </w:pPr>
      <w:r w:rsidRPr="00ED4C8A"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 w:rsidRPr="00ED4C8A"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DC4908" w:rsidP="00C456A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C6EF3" w:rsidRDefault="00194162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н</w:t>
            </w:r>
            <w:r w:rsidR="00BC6EF3" w:rsidRPr="00C456A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6EF3" w:rsidRPr="00C456A5">
              <w:rPr>
                <w:sz w:val="28"/>
                <w:szCs w:val="28"/>
              </w:rPr>
              <w:t xml:space="preserve"> юридическо-правового управления администрации города Нефтеюганска </w:t>
            </w:r>
          </w:p>
          <w:p w:rsidR="00194162" w:rsidRPr="00C456A5" w:rsidRDefault="00194162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Матвеевой</w:t>
            </w: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94162">
        <w:rPr>
          <w:sz w:val="28"/>
          <w:szCs w:val="28"/>
        </w:rPr>
        <w:t xml:space="preserve">Об утверждении порядка предоставления субсидии в 2018 году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</w:t>
      </w:r>
      <w:r w:rsidR="00194162" w:rsidRPr="0015048D">
        <w:rPr>
          <w:sz w:val="28"/>
          <w:szCs w:val="28"/>
        </w:rPr>
        <w:t>ремонту общего</w:t>
      </w:r>
      <w:r w:rsidR="00194162">
        <w:rPr>
          <w:sz w:val="28"/>
          <w:szCs w:val="28"/>
        </w:rPr>
        <w:t xml:space="preserve"> имущества в многоквартирных домах по размерам платы, не обеспечивающим возмещение издержек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>(далее по тексту – Проект порядка предоставления субсидии)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BE2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01E4A" w:rsidRDefault="00601E4A" w:rsidP="00601E4A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3.1 Правил подготовки муниципальных правовых актов администрации города Нефтеюганска, утвержд</w:t>
      </w:r>
      <w:r w:rsidR="00D52F5C">
        <w:rPr>
          <w:rFonts w:eastAsiaTheme="minorHAnsi"/>
          <w:sz w:val="28"/>
          <w:szCs w:val="28"/>
          <w:lang w:eastAsia="en-US"/>
        </w:rPr>
        <w:t>ё</w:t>
      </w:r>
      <w:r>
        <w:rPr>
          <w:rFonts w:eastAsiaTheme="minorHAnsi"/>
          <w:sz w:val="28"/>
          <w:szCs w:val="28"/>
          <w:lang w:eastAsia="en-US"/>
        </w:rPr>
        <w:t>нных постановлением администрации города Нефтеюганска от 05.09.2013             № 89-нп</w:t>
      </w:r>
      <w:r w:rsidR="00057138">
        <w:rPr>
          <w:rFonts w:eastAsiaTheme="minorHAnsi"/>
          <w:sz w:val="28"/>
          <w:szCs w:val="28"/>
          <w:lang w:eastAsia="en-US"/>
        </w:rPr>
        <w:t xml:space="preserve"> (далее по тексту - </w:t>
      </w:r>
      <w:r w:rsidR="00080FA8">
        <w:rPr>
          <w:rFonts w:eastAsiaTheme="minorHAnsi"/>
          <w:sz w:val="28"/>
          <w:szCs w:val="28"/>
          <w:lang w:eastAsia="en-US"/>
        </w:rPr>
        <w:t>Постановление</w:t>
      </w:r>
      <w:r w:rsidR="00057138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от 05.09.2013 № 89-нп)</w:t>
      </w:r>
      <w:r>
        <w:rPr>
          <w:rFonts w:eastAsiaTheme="minorHAnsi"/>
          <w:sz w:val="28"/>
          <w:szCs w:val="28"/>
          <w:lang w:eastAsia="en-US"/>
        </w:rPr>
        <w:t>,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432EFD" w:rsidRDefault="00432EFD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пунктом 3 статьи 78 БК РФ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B267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090F6B" w:rsidRDefault="00090F6B" w:rsidP="00C00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</w:t>
      </w:r>
      <w:r>
        <w:rPr>
          <w:sz w:val="28"/>
          <w:szCs w:val="28"/>
        </w:rPr>
        <w:t>порядка предоставления субсидии предусмотрено:</w:t>
      </w:r>
    </w:p>
    <w:p w:rsidR="00FD2E01" w:rsidRDefault="00C0405A" w:rsidP="00C0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6B87">
        <w:rPr>
          <w:sz w:val="28"/>
          <w:szCs w:val="28"/>
        </w:rPr>
        <w:t xml:space="preserve">Порядок предоставления субсидии в 2018 году из бюджета города Нефтеюганска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</w:t>
      </w:r>
      <w:r w:rsidR="00736B87" w:rsidRPr="002116C8">
        <w:rPr>
          <w:sz w:val="28"/>
          <w:szCs w:val="28"/>
          <w:u w:val="single"/>
        </w:rPr>
        <w:t>ремонту общего имущества</w:t>
      </w:r>
      <w:r w:rsidR="00736B87">
        <w:rPr>
          <w:sz w:val="28"/>
          <w:szCs w:val="28"/>
        </w:rPr>
        <w:t xml:space="preserve"> в многоквартирных домах по размерам платы, не обеспечивающим возмещение издержек</w:t>
      </w:r>
      <w:r w:rsidR="002116C8">
        <w:rPr>
          <w:sz w:val="28"/>
          <w:szCs w:val="28"/>
        </w:rPr>
        <w:t>.</w:t>
      </w:r>
    </w:p>
    <w:p w:rsidR="002116C8" w:rsidRDefault="002116C8" w:rsidP="002116C8">
      <w:pPr>
        <w:ind w:firstLine="540"/>
        <w:jc w:val="both"/>
        <w:rPr>
          <w:sz w:val="28"/>
          <w:szCs w:val="28"/>
        </w:rPr>
      </w:pPr>
      <w:r w:rsidRPr="002116C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116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29.06.2015 №</w:t>
      </w:r>
      <w:r w:rsidRPr="002116C8">
        <w:rPr>
          <w:sz w:val="28"/>
          <w:szCs w:val="28"/>
        </w:rPr>
        <w:t xml:space="preserve"> 176-ФЗ </w:t>
      </w:r>
      <w:r>
        <w:rPr>
          <w:sz w:val="28"/>
          <w:szCs w:val="28"/>
        </w:rPr>
        <w:t>«</w:t>
      </w:r>
      <w:r w:rsidRPr="002116C8">
        <w:rPr>
          <w:sz w:val="28"/>
          <w:szCs w:val="28"/>
        </w:rPr>
        <w:t>О внесении изменений в Жилищный кодекс Российской Федерации и отдельные законодате</w:t>
      </w:r>
      <w:r>
        <w:rPr>
          <w:sz w:val="28"/>
          <w:szCs w:val="28"/>
        </w:rPr>
        <w:t xml:space="preserve">льные акты Российской Федерации» в часть 3 статьи 156 </w:t>
      </w:r>
      <w:r w:rsidR="00BE5E3D" w:rsidRPr="003445E7">
        <w:rPr>
          <w:rFonts w:eastAsiaTheme="minorHAnsi"/>
          <w:sz w:val="28"/>
          <w:szCs w:val="28"/>
          <w:lang w:eastAsia="en-US"/>
        </w:rPr>
        <w:t xml:space="preserve">Жилищного кодекса Российской Федерации (далее по тексту – ЖК РФ) </w:t>
      </w:r>
      <w:r>
        <w:rPr>
          <w:sz w:val="28"/>
          <w:szCs w:val="28"/>
        </w:rPr>
        <w:t>внесены изменения, а именно исключены слова «и ремонт».</w:t>
      </w:r>
    </w:p>
    <w:p w:rsidR="00B97716" w:rsidRDefault="002116C8" w:rsidP="00B977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того </w:t>
      </w:r>
      <w:r w:rsidR="00B97716">
        <w:rPr>
          <w:sz w:val="28"/>
          <w:szCs w:val="28"/>
        </w:rPr>
        <w:t xml:space="preserve">статьёй 154 </w:t>
      </w:r>
      <w:r w:rsidR="00BE5E3D">
        <w:rPr>
          <w:sz w:val="28"/>
          <w:szCs w:val="28"/>
        </w:rPr>
        <w:t>ЖК РФ</w:t>
      </w:r>
      <w:r w:rsidR="00B97716">
        <w:rPr>
          <w:sz w:val="28"/>
          <w:szCs w:val="28"/>
        </w:rPr>
        <w:t xml:space="preserve"> п</w:t>
      </w:r>
      <w:r w:rsidR="00B97716">
        <w:rPr>
          <w:rFonts w:eastAsiaTheme="minorHAnsi"/>
          <w:sz w:val="28"/>
          <w:szCs w:val="28"/>
          <w:lang w:eastAsia="en-US"/>
        </w:rPr>
        <w:t>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</w:t>
      </w:r>
    </w:p>
    <w:p w:rsidR="00B97716" w:rsidRDefault="00B97716" w:rsidP="00B977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плату за пользование жилым </w:t>
      </w:r>
      <w:r w:rsidR="00F51D3C">
        <w:rPr>
          <w:rFonts w:eastAsiaTheme="minorHAnsi"/>
          <w:sz w:val="28"/>
          <w:szCs w:val="28"/>
          <w:lang w:eastAsia="en-US"/>
        </w:rPr>
        <w:t>помещением (плата за наё</w:t>
      </w:r>
      <w:r>
        <w:rPr>
          <w:rFonts w:eastAsiaTheme="minorHAnsi"/>
          <w:sz w:val="28"/>
          <w:szCs w:val="28"/>
          <w:lang w:eastAsia="en-US"/>
        </w:rPr>
        <w:t>м);</w:t>
      </w:r>
    </w:p>
    <w:p w:rsidR="00B97716" w:rsidRDefault="00B97716" w:rsidP="00B977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плату</w:t>
        </w:r>
      </w:hyperlink>
      <w:r>
        <w:rPr>
          <w:rFonts w:eastAsiaTheme="minorHAnsi"/>
          <w:sz w:val="28"/>
          <w:szCs w:val="28"/>
          <w:lang w:eastAsia="en-US"/>
        </w:rPr>
        <w:t xml:space="preserve"> за содержание жилого помещения;</w:t>
      </w:r>
    </w:p>
    <w:p w:rsidR="00B97716" w:rsidRDefault="00B97716" w:rsidP="00B977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плату за коммунальные услуги.</w:t>
      </w:r>
    </w:p>
    <w:p w:rsidR="002116C8" w:rsidRDefault="00F51D3C" w:rsidP="002116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303097">
        <w:rPr>
          <w:sz w:val="28"/>
          <w:szCs w:val="28"/>
        </w:rPr>
        <w:t>по тексту</w:t>
      </w:r>
      <w:r w:rsidR="00DE10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303097">
        <w:rPr>
          <w:sz w:val="28"/>
          <w:szCs w:val="28"/>
        </w:rPr>
        <w:t>а</w:t>
      </w:r>
      <w:r>
        <w:rPr>
          <w:sz w:val="28"/>
          <w:szCs w:val="28"/>
        </w:rPr>
        <w:t xml:space="preserve"> порядка предоставления субсидии</w:t>
      </w:r>
      <w:r w:rsidR="00303097">
        <w:rPr>
          <w:sz w:val="28"/>
          <w:szCs w:val="28"/>
        </w:rPr>
        <w:t xml:space="preserve"> исключить слова «и ремонт».</w:t>
      </w:r>
    </w:p>
    <w:p w:rsidR="00C0405A" w:rsidRPr="004A1496" w:rsidRDefault="00FD2E01" w:rsidP="00C040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405A">
        <w:rPr>
          <w:sz w:val="28"/>
          <w:szCs w:val="28"/>
        </w:rPr>
        <w:t xml:space="preserve">Пунктом </w:t>
      </w:r>
      <w:r w:rsidR="00C0405A" w:rsidRPr="003979A0">
        <w:rPr>
          <w:sz w:val="28"/>
          <w:szCs w:val="28"/>
        </w:rPr>
        <w:t>1.2</w:t>
      </w:r>
      <w:r w:rsidR="00C0405A">
        <w:rPr>
          <w:sz w:val="28"/>
          <w:szCs w:val="28"/>
        </w:rPr>
        <w:t xml:space="preserve"> - ц</w:t>
      </w:r>
      <w:r w:rsidR="00C0405A" w:rsidRPr="003979A0">
        <w:rPr>
          <w:sz w:val="28"/>
          <w:szCs w:val="28"/>
        </w:rPr>
        <w:t>ел</w:t>
      </w:r>
      <w:r w:rsidR="00C0405A">
        <w:rPr>
          <w:sz w:val="28"/>
          <w:szCs w:val="28"/>
        </w:rPr>
        <w:t>ью предоставления субсидии является возмещение</w:t>
      </w:r>
      <w:r w:rsidR="00C0405A" w:rsidRPr="004A1496">
        <w:rPr>
          <w:sz w:val="28"/>
          <w:szCs w:val="28"/>
        </w:rPr>
        <w:t xml:space="preserve"> </w:t>
      </w:r>
      <w:r w:rsidR="00C0405A" w:rsidRPr="00FB03B0">
        <w:rPr>
          <w:sz w:val="28"/>
          <w:szCs w:val="28"/>
        </w:rPr>
        <w:t xml:space="preserve">недополученных доходов по содержанию жилых помещений муниципального жилищного фонда, </w:t>
      </w:r>
      <w:r w:rsidR="00C0405A" w:rsidRPr="00A635CB">
        <w:rPr>
          <w:sz w:val="28"/>
          <w:szCs w:val="28"/>
          <w:u w:val="single"/>
        </w:rPr>
        <w:t xml:space="preserve">если плата за содержание жилых помещений для нанимателей жилых помещений, установленная постановлением администрации города, меньше размера платы, </w:t>
      </w:r>
      <w:r w:rsidR="00C0405A" w:rsidRPr="00A635CB">
        <w:rPr>
          <w:sz w:val="28"/>
          <w:szCs w:val="28"/>
          <w:u w:val="single"/>
        </w:rPr>
        <w:lastRenderedPageBreak/>
        <w:t>установленной договором управления многоквартирного дома</w:t>
      </w:r>
      <w:r w:rsidR="00C0405A" w:rsidRPr="00FB03B0">
        <w:rPr>
          <w:sz w:val="28"/>
          <w:szCs w:val="28"/>
        </w:rPr>
        <w:t xml:space="preserve"> (при непосредственном способе управления  - договором оказания услуг и (или) выполнения работ по содержанию общего имущества многоквартирного дома).</w:t>
      </w:r>
    </w:p>
    <w:p w:rsidR="004F4288" w:rsidRDefault="00391103" w:rsidP="00C00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5E7">
        <w:rPr>
          <w:rFonts w:eastAsiaTheme="minorHAnsi"/>
          <w:sz w:val="28"/>
          <w:szCs w:val="28"/>
          <w:lang w:eastAsia="en-US"/>
        </w:rPr>
        <w:t xml:space="preserve">Согласно части 3 статьи 156 ЖК РФ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</w:t>
      </w:r>
      <w:hyperlink r:id="rId12" w:history="1">
        <w:r w:rsidRPr="003445E7">
          <w:rPr>
            <w:rFonts w:eastAsiaTheme="minorHAnsi"/>
            <w:color w:val="0000FF"/>
            <w:sz w:val="28"/>
            <w:szCs w:val="28"/>
            <w:lang w:eastAsia="en-US"/>
          </w:rPr>
          <w:t>способа</w:t>
        </w:r>
      </w:hyperlink>
      <w:r w:rsidRPr="003445E7">
        <w:rPr>
          <w:rFonts w:eastAsiaTheme="minorHAnsi"/>
          <w:sz w:val="28"/>
          <w:szCs w:val="28"/>
          <w:lang w:eastAsia="en-US"/>
        </w:rPr>
        <w:t xml:space="preserve"> управления многоквартирным домом, устанавливаются органами местного самоуправления</w:t>
      </w:r>
      <w:r w:rsidR="003445E7">
        <w:rPr>
          <w:rFonts w:eastAsiaTheme="minorHAnsi"/>
          <w:sz w:val="28"/>
          <w:szCs w:val="28"/>
          <w:lang w:eastAsia="en-US"/>
        </w:rPr>
        <w:t>.</w:t>
      </w:r>
    </w:p>
    <w:p w:rsidR="00496E2F" w:rsidRDefault="003445E7" w:rsidP="00496E2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Частью 4 статьи 155 ЖК РФ</w:t>
      </w:r>
      <w:r w:rsidR="00496E2F">
        <w:rPr>
          <w:rFonts w:eastAsiaTheme="minorHAnsi"/>
          <w:sz w:val="28"/>
          <w:szCs w:val="28"/>
          <w:lang w:eastAsia="en-US"/>
        </w:rPr>
        <w:t xml:space="preserve"> предусмотрено, что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жилого помещения, а также плату за коммунальные услуги этой управляющей организации. Если размер вносимой нанимателем жилого помещения платы меньше, чем размер платы, установленный договором управления, оставшаяся часть платы вносится наймодателем этого жилого помещения в согласованном с управляющей организацией порядке.</w:t>
      </w:r>
    </w:p>
    <w:p w:rsidR="004F4288" w:rsidRDefault="00AB686D" w:rsidP="00C009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 вышеизложенного следует, что ЖК РФ предусматривает </w:t>
      </w:r>
      <w:r w:rsidRPr="00372143">
        <w:rPr>
          <w:rFonts w:eastAsiaTheme="minorHAnsi"/>
          <w:sz w:val="28"/>
          <w:szCs w:val="28"/>
          <w:u w:val="single"/>
          <w:lang w:eastAsia="en-US"/>
        </w:rPr>
        <w:t>право</w:t>
      </w:r>
      <w:r>
        <w:rPr>
          <w:rFonts w:eastAsiaTheme="minorHAnsi"/>
          <w:sz w:val="28"/>
          <w:szCs w:val="28"/>
          <w:lang w:eastAsia="en-US"/>
        </w:rPr>
        <w:t xml:space="preserve"> органов местного самоуправления устанавливать размер платы за содержание жилого помещения</w:t>
      </w:r>
      <w:r w:rsidR="0037214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74816">
        <w:rPr>
          <w:rFonts w:eastAsiaTheme="minorHAnsi"/>
          <w:sz w:val="28"/>
          <w:szCs w:val="28"/>
          <w:lang w:eastAsia="en-US"/>
        </w:rPr>
        <w:t>Наличие разницы между платой за содержание жилого помещения, установленной для нанимателей  жилого помещения органами местного самоуправления, и соответствующей платой, предусмотренной договором управления, для собственников помещений предполагает обязанность по ее перечислению управляющей организации наймодателем.</w:t>
      </w:r>
    </w:p>
    <w:p w:rsidR="00391103" w:rsidRDefault="00474768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00305">
        <w:rPr>
          <w:rFonts w:eastAsiaTheme="minorHAnsi"/>
          <w:sz w:val="28"/>
          <w:szCs w:val="28"/>
          <w:lang w:eastAsia="en-US"/>
        </w:rPr>
        <w:t>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="00E00305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от 23.03.2015 </w:t>
      </w:r>
      <w:r w:rsidR="001458F7">
        <w:rPr>
          <w:rFonts w:eastAsiaTheme="minorHAnsi"/>
          <w:sz w:val="28"/>
          <w:szCs w:val="28"/>
          <w:lang w:eastAsia="en-US"/>
        </w:rPr>
        <w:t xml:space="preserve">     </w:t>
      </w:r>
      <w:r w:rsidR="00E00305">
        <w:rPr>
          <w:rFonts w:eastAsiaTheme="minorHAnsi"/>
          <w:sz w:val="28"/>
          <w:szCs w:val="28"/>
          <w:lang w:eastAsia="en-US"/>
        </w:rPr>
        <w:t>№ 27-нп установлен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города Нефтеюганска</w:t>
      </w:r>
      <w:r w:rsidR="006C031A">
        <w:rPr>
          <w:rFonts w:eastAsiaTheme="minorHAnsi"/>
          <w:sz w:val="28"/>
          <w:szCs w:val="28"/>
          <w:lang w:eastAsia="en-US"/>
        </w:rPr>
        <w:t xml:space="preserve"> (далее по тексту - постановление администрации города Нефтеюганска от 23.03.2015 № 27-нп)</w:t>
      </w:r>
      <w:r w:rsidR="00E00305">
        <w:rPr>
          <w:rFonts w:eastAsiaTheme="minorHAnsi"/>
          <w:sz w:val="28"/>
          <w:szCs w:val="28"/>
          <w:lang w:eastAsia="en-US"/>
        </w:rPr>
        <w:t>.</w:t>
      </w:r>
    </w:p>
    <w:p w:rsidR="00AA1A6B" w:rsidRDefault="00507E96" w:rsidP="00AA1A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AA1A6B">
        <w:rPr>
          <w:rFonts w:eastAsiaTheme="minorHAnsi"/>
          <w:sz w:val="28"/>
          <w:szCs w:val="28"/>
          <w:lang w:eastAsia="en-US"/>
        </w:rPr>
        <w:t xml:space="preserve">огласно пункту 3.6 </w:t>
      </w:r>
      <w:r w:rsidR="00AA1A6B" w:rsidRPr="00AA1A6B">
        <w:rPr>
          <w:rFonts w:eastAsiaTheme="minorHAnsi"/>
          <w:sz w:val="28"/>
          <w:szCs w:val="28"/>
          <w:lang w:eastAsia="en-US"/>
        </w:rPr>
        <w:t>Приказ</w:t>
      </w:r>
      <w:r w:rsidR="00AA1A6B">
        <w:rPr>
          <w:rFonts w:eastAsiaTheme="minorHAnsi"/>
          <w:sz w:val="28"/>
          <w:szCs w:val="28"/>
          <w:lang w:eastAsia="en-US"/>
        </w:rPr>
        <w:t>а</w:t>
      </w:r>
      <w:r w:rsidR="00AA1A6B" w:rsidRPr="00AA1A6B">
        <w:rPr>
          <w:rFonts w:eastAsiaTheme="minorHAnsi"/>
          <w:sz w:val="28"/>
          <w:szCs w:val="28"/>
          <w:lang w:eastAsia="en-US"/>
        </w:rPr>
        <w:t xml:space="preserve"> Минстроя России от 06.04.2018 N 213/пр </w:t>
      </w:r>
      <w:r w:rsidR="00AA1A6B">
        <w:rPr>
          <w:rFonts w:eastAsiaTheme="minorHAnsi"/>
          <w:sz w:val="28"/>
          <w:szCs w:val="28"/>
          <w:lang w:eastAsia="en-US"/>
        </w:rPr>
        <w:t>«</w:t>
      </w:r>
      <w:r w:rsidR="00AA1A6B" w:rsidRPr="00AA1A6B">
        <w:rPr>
          <w:rFonts w:eastAsiaTheme="minorHAnsi"/>
          <w:sz w:val="28"/>
          <w:szCs w:val="28"/>
          <w:lang w:eastAsia="en-US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</w:t>
      </w:r>
      <w:r w:rsidR="00AA1A6B">
        <w:rPr>
          <w:rFonts w:eastAsiaTheme="minorHAnsi"/>
          <w:sz w:val="28"/>
          <w:szCs w:val="28"/>
          <w:lang w:eastAsia="en-US"/>
        </w:rPr>
        <w:t>в изменения размера такой платы»</w:t>
      </w:r>
      <w:r w:rsidR="00AA1A6B" w:rsidRPr="00AA1A6B">
        <w:rPr>
          <w:rFonts w:eastAsiaTheme="minorHAnsi"/>
          <w:sz w:val="28"/>
          <w:szCs w:val="28"/>
          <w:lang w:eastAsia="en-US"/>
        </w:rPr>
        <w:t xml:space="preserve"> </w:t>
      </w:r>
      <w:r w:rsidR="00AA1A6B">
        <w:rPr>
          <w:rFonts w:eastAsiaTheme="minorHAnsi"/>
          <w:sz w:val="28"/>
          <w:szCs w:val="28"/>
          <w:lang w:eastAsia="en-US"/>
        </w:rPr>
        <w:t xml:space="preserve">плату за содержание жилого помещения в многоквартирном доме рекомендуется </w:t>
      </w:r>
      <w:r w:rsidR="00AA1A6B">
        <w:rPr>
          <w:rFonts w:eastAsiaTheme="minorHAnsi"/>
          <w:sz w:val="28"/>
          <w:szCs w:val="28"/>
          <w:lang w:eastAsia="en-US"/>
        </w:rPr>
        <w:lastRenderedPageBreak/>
        <w:t>устанавливать на срок не более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Федерации.</w:t>
      </w:r>
    </w:p>
    <w:p w:rsidR="00391103" w:rsidRDefault="00474768" w:rsidP="00432E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 проекту поряд</w:t>
      </w:r>
      <w:r w:rsidR="004F05C2">
        <w:rPr>
          <w:rFonts w:eastAsiaTheme="minorHAnsi"/>
          <w:sz w:val="28"/>
          <w:szCs w:val="28"/>
          <w:lang w:eastAsia="en-US"/>
        </w:rPr>
        <w:t>ка предоставления субсидии пред</w:t>
      </w:r>
      <w:r>
        <w:rPr>
          <w:rFonts w:eastAsiaTheme="minorHAnsi"/>
          <w:sz w:val="28"/>
          <w:szCs w:val="28"/>
          <w:lang w:eastAsia="en-US"/>
        </w:rPr>
        <w:t xml:space="preserve">ставлены </w:t>
      </w:r>
      <w:r w:rsidR="00543986">
        <w:rPr>
          <w:rFonts w:eastAsiaTheme="minorHAnsi"/>
          <w:sz w:val="28"/>
          <w:szCs w:val="28"/>
          <w:lang w:eastAsia="en-US"/>
        </w:rPr>
        <w:t>финансовы</w:t>
      </w:r>
      <w:r w:rsidR="00F60A18">
        <w:rPr>
          <w:rFonts w:eastAsiaTheme="minorHAnsi"/>
          <w:sz w:val="28"/>
          <w:szCs w:val="28"/>
          <w:lang w:eastAsia="en-US"/>
        </w:rPr>
        <w:t>е</w:t>
      </w:r>
      <w:r w:rsidR="00543986">
        <w:rPr>
          <w:rFonts w:eastAsiaTheme="minorHAnsi"/>
          <w:sz w:val="28"/>
          <w:szCs w:val="28"/>
          <w:lang w:eastAsia="en-US"/>
        </w:rPr>
        <w:t xml:space="preserve"> обоснования размера субсидии из бюджета города на возмещение недополученных </w:t>
      </w:r>
      <w:r w:rsidR="005B3F24">
        <w:rPr>
          <w:rFonts w:eastAsiaTheme="minorHAnsi"/>
          <w:sz w:val="28"/>
          <w:szCs w:val="28"/>
          <w:lang w:eastAsia="en-US"/>
        </w:rPr>
        <w:t xml:space="preserve">доходов </w:t>
      </w:r>
      <w:r w:rsidR="00810C00">
        <w:rPr>
          <w:sz w:val="28"/>
          <w:szCs w:val="28"/>
        </w:rPr>
        <w:t>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</w:t>
      </w:r>
      <w:r w:rsidR="004F05C2">
        <w:rPr>
          <w:sz w:val="28"/>
          <w:szCs w:val="28"/>
        </w:rPr>
        <w:t xml:space="preserve"> (далее по тексту - </w:t>
      </w:r>
      <w:r w:rsidR="00CC7D70">
        <w:rPr>
          <w:sz w:val="28"/>
          <w:szCs w:val="28"/>
        </w:rPr>
        <w:t>Ф</w:t>
      </w:r>
      <w:r w:rsidR="004F05C2">
        <w:rPr>
          <w:rFonts w:eastAsiaTheme="minorHAnsi"/>
          <w:sz w:val="28"/>
          <w:szCs w:val="28"/>
          <w:lang w:eastAsia="en-US"/>
        </w:rPr>
        <w:t>инансовые обоснования размера субсидии из бюджета</w:t>
      </w:r>
      <w:r w:rsidR="004F05C2">
        <w:rPr>
          <w:sz w:val="28"/>
          <w:szCs w:val="28"/>
        </w:rPr>
        <w:t>)</w:t>
      </w:r>
      <w:r w:rsidR="00CC7D70">
        <w:rPr>
          <w:sz w:val="28"/>
          <w:szCs w:val="28"/>
        </w:rPr>
        <w:t>.</w:t>
      </w:r>
    </w:p>
    <w:p w:rsidR="0055284F" w:rsidRDefault="0055284F" w:rsidP="005528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Обращаем особое внимание на нормы части 1 статьи 156 ЖК РФ, которой установлено, что плата за содержание жилого помещения устанавливается в размере, обеспечивающем содержание общего имущества в многоквартирном доме в соответствии с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требованиями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законодательства.</w:t>
      </w:r>
    </w:p>
    <w:p w:rsidR="00F364F9" w:rsidRDefault="0055284F" w:rsidP="005528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плата за содержание жилого помещения должна быть экономически обоснованной, обеспечивающей покрытие затрат управляющих организаций.</w:t>
      </w:r>
      <w:r w:rsidRPr="006C031A">
        <w:rPr>
          <w:rFonts w:eastAsiaTheme="minorHAnsi"/>
          <w:sz w:val="28"/>
          <w:szCs w:val="28"/>
          <w:lang w:eastAsia="en-US"/>
        </w:rPr>
        <w:t xml:space="preserve"> </w:t>
      </w:r>
    </w:p>
    <w:p w:rsidR="00F364F9" w:rsidRDefault="00F364F9" w:rsidP="00F364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представленным Ф</w:t>
      </w:r>
      <w:r>
        <w:rPr>
          <w:rFonts w:eastAsiaTheme="minorHAnsi"/>
          <w:sz w:val="28"/>
          <w:szCs w:val="28"/>
          <w:lang w:eastAsia="en-US"/>
        </w:rPr>
        <w:t>инансовым обоснованиям размера субсидии из бюджета разница между размером платы за содержание и ремонт жилого помещения, установленного на общем собрании собственников помещений и размером платы за содержание жилых помещений, установленного постановлением администрации города Нефтеюганска от 23.03.2015             № 27-нп, составляет от 54% до 105%.</w:t>
      </w:r>
    </w:p>
    <w:p w:rsidR="00F364F9" w:rsidRDefault="00F62ED0" w:rsidP="005528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</w:t>
      </w:r>
      <w:r w:rsidR="0055284F" w:rsidRPr="00EB6C89">
        <w:rPr>
          <w:rFonts w:eastAsiaTheme="minorHAnsi"/>
          <w:sz w:val="28"/>
          <w:szCs w:val="28"/>
          <w:lang w:eastAsia="en-US"/>
        </w:rPr>
        <w:t xml:space="preserve"> </w:t>
      </w:r>
      <w:r w:rsidR="0055284F">
        <w:rPr>
          <w:rFonts w:eastAsiaTheme="minorHAnsi"/>
          <w:sz w:val="28"/>
          <w:szCs w:val="28"/>
          <w:lang w:eastAsia="en-US"/>
        </w:rPr>
        <w:t>постановлением администрации города Нефтеюганска от 23.03.2015 № 27-нп размер платы за содержание жилого помещения установлен на уровне 2015 года, который не индексировался</w:t>
      </w:r>
      <w:r w:rsidR="00F364F9">
        <w:rPr>
          <w:rFonts w:eastAsiaTheme="minorHAnsi"/>
          <w:sz w:val="28"/>
          <w:szCs w:val="28"/>
          <w:lang w:eastAsia="en-US"/>
        </w:rPr>
        <w:t>.</w:t>
      </w:r>
    </w:p>
    <w:p w:rsidR="0055284F" w:rsidRPr="006E6C8B" w:rsidRDefault="00F364F9" w:rsidP="005528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факты</w:t>
      </w:r>
      <w:r w:rsidR="00E372BE" w:rsidRPr="006E6C8B">
        <w:rPr>
          <w:rFonts w:eastAsiaTheme="minorHAnsi"/>
          <w:sz w:val="28"/>
          <w:szCs w:val="28"/>
          <w:u w:val="single"/>
          <w:lang w:eastAsia="en-US"/>
        </w:rPr>
        <w:t xml:space="preserve"> влия</w:t>
      </w:r>
      <w:r>
        <w:rPr>
          <w:rFonts w:eastAsiaTheme="minorHAnsi"/>
          <w:sz w:val="28"/>
          <w:szCs w:val="28"/>
          <w:u w:val="single"/>
          <w:lang w:eastAsia="en-US"/>
        </w:rPr>
        <w:t>ю</w:t>
      </w:r>
      <w:r w:rsidR="00E372BE" w:rsidRPr="006E6C8B">
        <w:rPr>
          <w:rFonts w:eastAsiaTheme="minorHAnsi"/>
          <w:sz w:val="28"/>
          <w:szCs w:val="28"/>
          <w:u w:val="single"/>
          <w:lang w:eastAsia="en-US"/>
        </w:rPr>
        <w:t>т на сумму субсидии подлежащей выплате из бюджета города.</w:t>
      </w:r>
    </w:p>
    <w:p w:rsidR="0091791A" w:rsidRDefault="00AD4603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установить размер платы за содержание жилого помещения </w:t>
      </w:r>
      <w:r w:rsidR="00F62ED0">
        <w:rPr>
          <w:rFonts w:eastAsiaTheme="minorHAnsi"/>
          <w:sz w:val="28"/>
          <w:szCs w:val="28"/>
          <w:lang w:eastAsia="en-US"/>
        </w:rPr>
        <w:t xml:space="preserve">на 2018 год </w:t>
      </w:r>
      <w:r>
        <w:rPr>
          <w:rFonts w:eastAsiaTheme="minorHAnsi"/>
          <w:sz w:val="28"/>
          <w:szCs w:val="28"/>
          <w:lang w:eastAsia="en-US"/>
        </w:rPr>
        <w:t>учитывая часть 1 статьи 156 ЖК РФ.</w:t>
      </w:r>
    </w:p>
    <w:p w:rsidR="00621865" w:rsidRPr="00301EEE" w:rsidRDefault="00301EEE" w:rsidP="00301EEE">
      <w:pPr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FD2E01">
        <w:rPr>
          <w:rFonts w:eastAsiaTheme="minorHAnsi"/>
          <w:sz w:val="28"/>
          <w:szCs w:val="28"/>
          <w:lang w:eastAsia="en-US"/>
        </w:rPr>
        <w:t xml:space="preserve">. </w:t>
      </w:r>
      <w:r w:rsidR="00621865">
        <w:rPr>
          <w:rFonts w:eastAsiaTheme="minorHAnsi"/>
          <w:sz w:val="28"/>
          <w:szCs w:val="28"/>
          <w:lang w:eastAsia="en-US"/>
        </w:rPr>
        <w:t>Пунктом 2.1 –</w:t>
      </w:r>
      <w:r w:rsidRPr="00301EEE">
        <w:rPr>
          <w:bCs/>
          <w:sz w:val="28"/>
          <w:szCs w:val="28"/>
        </w:rPr>
        <w:t xml:space="preserve"> </w:t>
      </w:r>
      <w:r w:rsidRPr="00AD7340">
        <w:rPr>
          <w:bCs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</w:t>
      </w:r>
      <w:r>
        <w:rPr>
          <w:bCs/>
          <w:sz w:val="28"/>
          <w:szCs w:val="28"/>
        </w:rPr>
        <w:t>е предусмотрено правовым актом).</w:t>
      </w:r>
    </w:p>
    <w:p w:rsidR="00621865" w:rsidRDefault="00621865" w:rsidP="00621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 пункт</w:t>
      </w:r>
      <w:r w:rsidR="00301EEE">
        <w:rPr>
          <w:sz w:val="28"/>
          <w:szCs w:val="28"/>
        </w:rPr>
        <w:t>е</w:t>
      </w:r>
      <w:r>
        <w:rPr>
          <w:sz w:val="28"/>
          <w:szCs w:val="28"/>
        </w:rPr>
        <w:t xml:space="preserve"> 2.</w:t>
      </w:r>
      <w:r w:rsidR="00301EEE">
        <w:rPr>
          <w:sz w:val="28"/>
          <w:szCs w:val="28"/>
        </w:rPr>
        <w:t>1</w:t>
      </w:r>
      <w:r>
        <w:rPr>
          <w:sz w:val="28"/>
          <w:szCs w:val="28"/>
        </w:rPr>
        <w:t xml:space="preserve"> Проекта порядка предоставления субсидии исключить слова «(в случае, если такие требования предусмотрены правовым актом)».</w:t>
      </w:r>
    </w:p>
    <w:p w:rsidR="00810740" w:rsidRDefault="00EB1A91" w:rsidP="00810740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810740">
        <w:rPr>
          <w:rFonts w:eastAsiaTheme="minorHAnsi"/>
          <w:sz w:val="28"/>
          <w:szCs w:val="28"/>
          <w:lang w:eastAsia="en-US"/>
        </w:rPr>
        <w:t>Пунктом 2.6 - с</w:t>
      </w:r>
      <w:r w:rsidR="00810740" w:rsidRPr="00295B0F">
        <w:rPr>
          <w:sz w:val="28"/>
          <w:szCs w:val="28"/>
        </w:rPr>
        <w:t>о</w:t>
      </w:r>
      <w:r w:rsidR="00810740">
        <w:rPr>
          <w:sz w:val="28"/>
          <w:szCs w:val="28"/>
        </w:rPr>
        <w:t>глашение должно предусматривать с</w:t>
      </w:r>
      <w:r w:rsidR="00810740" w:rsidRPr="00BC5ED9">
        <w:rPr>
          <w:sz w:val="28"/>
          <w:szCs w:val="28"/>
        </w:rPr>
        <w:t>огласие получателя субсидии на осуществление департаментом ЖКХ и органом муниципального финансового контроля проверок соблюдения получателем субсидии условий, цели и п</w:t>
      </w:r>
      <w:r w:rsidR="00810740">
        <w:rPr>
          <w:sz w:val="28"/>
          <w:szCs w:val="28"/>
        </w:rPr>
        <w:t>орядка предоставления субсидии.</w:t>
      </w:r>
    </w:p>
    <w:p w:rsidR="00810740" w:rsidRPr="008C054F" w:rsidRDefault="00810740" w:rsidP="00810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пунктом 4.1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</w:t>
      </w:r>
      <w:r w:rsidRPr="008C054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 с</w:t>
      </w:r>
      <w:r w:rsidRPr="008C054F">
        <w:rPr>
          <w:sz w:val="28"/>
          <w:szCs w:val="28"/>
        </w:rPr>
        <w:t xml:space="preserve">огласие получателя субсидии на осуществление </w:t>
      </w:r>
      <w:r w:rsidRPr="008C054F">
        <w:rPr>
          <w:sz w:val="28"/>
          <w:szCs w:val="28"/>
        </w:rPr>
        <w:lastRenderedPageBreak/>
        <w:t>обязательной проверки органом муниципального финансового контроля и департаментом ЖКХ финансового контроля соблюдений условий, целей и порядка предоставления субсидии получателю субсидии.</w:t>
      </w:r>
    </w:p>
    <w:p w:rsidR="00147C80" w:rsidRPr="00225F74" w:rsidRDefault="00147C80" w:rsidP="00147C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 соответствии с пунктом 5 статьи 78 Бюджетного кодекса Российской Федерации</w:t>
      </w:r>
      <w:r w:rsidR="00455E9E">
        <w:rPr>
          <w:sz w:val="28"/>
          <w:szCs w:val="28"/>
        </w:rPr>
        <w:t xml:space="preserve"> (далее по тексту – БК РФ)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 xml:space="preserve">ри предоставлении субсидий,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</w:t>
      </w:r>
      <w:r w:rsidRPr="00225F74">
        <w:rPr>
          <w:rFonts w:eastAsiaTheme="minorHAnsi"/>
          <w:sz w:val="28"/>
          <w:szCs w:val="28"/>
          <w:u w:val="single"/>
          <w:lang w:eastAsia="en-US"/>
        </w:rPr>
        <w:t>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</w:t>
      </w:r>
      <w:r>
        <w:rPr>
          <w:rFonts w:eastAsiaTheme="minorHAnsi"/>
          <w:sz w:val="28"/>
          <w:szCs w:val="28"/>
          <w:lang w:eastAsia="en-US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225F74">
        <w:rPr>
          <w:rFonts w:eastAsiaTheme="minorHAnsi"/>
          <w:sz w:val="28"/>
          <w:szCs w:val="28"/>
          <w:u w:val="single"/>
          <w:lang w:eastAsia="en-US"/>
        </w:rPr>
        <w:t>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455E9E" w:rsidRPr="009221BD" w:rsidRDefault="00455E9E" w:rsidP="00455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21BD">
        <w:rPr>
          <w:rFonts w:eastAsiaTheme="minorHAnsi"/>
          <w:sz w:val="28"/>
          <w:szCs w:val="28"/>
          <w:lang w:eastAsia="en-US"/>
        </w:rPr>
        <w:t>Рекомендуем пункт</w:t>
      </w:r>
      <w:r>
        <w:rPr>
          <w:rFonts w:eastAsiaTheme="minorHAnsi"/>
          <w:sz w:val="28"/>
          <w:szCs w:val="28"/>
          <w:lang w:eastAsia="en-US"/>
        </w:rPr>
        <w:t>ы 2.6,</w:t>
      </w:r>
      <w:r w:rsidRPr="009221BD">
        <w:rPr>
          <w:rFonts w:eastAsiaTheme="minorHAnsi"/>
          <w:sz w:val="28"/>
          <w:szCs w:val="28"/>
          <w:lang w:eastAsia="en-US"/>
        </w:rPr>
        <w:t xml:space="preserve"> 4.1 Проекта порядка предоставления субсидии привести в соответствие нормам</w:t>
      </w:r>
      <w:r>
        <w:rPr>
          <w:rFonts w:eastAsiaTheme="minorHAnsi"/>
          <w:sz w:val="28"/>
          <w:szCs w:val="28"/>
          <w:lang w:eastAsia="en-US"/>
        </w:rPr>
        <w:t>,</w:t>
      </w:r>
      <w:r w:rsidRPr="009221BD">
        <w:rPr>
          <w:rFonts w:eastAsiaTheme="minorHAnsi"/>
          <w:sz w:val="28"/>
          <w:szCs w:val="28"/>
          <w:lang w:eastAsia="en-US"/>
        </w:rPr>
        <w:t xml:space="preserve"> предусмотренным пунктом </w:t>
      </w:r>
      <w:r>
        <w:rPr>
          <w:rFonts w:eastAsiaTheme="minorHAnsi"/>
          <w:sz w:val="28"/>
          <w:szCs w:val="28"/>
          <w:lang w:eastAsia="en-US"/>
        </w:rPr>
        <w:t>5</w:t>
      </w:r>
      <w:r w:rsidRPr="009221BD">
        <w:rPr>
          <w:rFonts w:eastAsiaTheme="minorHAnsi"/>
          <w:sz w:val="28"/>
          <w:szCs w:val="28"/>
          <w:lang w:eastAsia="en-US"/>
        </w:rPr>
        <w:t xml:space="preserve"> статьи 78 БК РФ. </w:t>
      </w:r>
    </w:p>
    <w:p w:rsidR="007534CB" w:rsidRDefault="007534CB" w:rsidP="00753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Пунктом 3.1 - получатели субсидии предоставляют о</w:t>
      </w:r>
      <w:r w:rsidRPr="00352694">
        <w:rPr>
          <w:sz w:val="28"/>
          <w:szCs w:val="28"/>
        </w:rPr>
        <w:t>тчёт об использовании</w:t>
      </w:r>
      <w:r>
        <w:rPr>
          <w:sz w:val="28"/>
          <w:szCs w:val="28"/>
        </w:rPr>
        <w:t xml:space="preserve"> в 2018 году</w:t>
      </w:r>
      <w:r w:rsidRPr="00352694">
        <w:rPr>
          <w:sz w:val="28"/>
          <w:szCs w:val="28"/>
        </w:rPr>
        <w:t xml:space="preserve"> бюджетной субсидии</w:t>
      </w:r>
      <w:r>
        <w:rPr>
          <w:sz w:val="28"/>
          <w:szCs w:val="28"/>
        </w:rPr>
        <w:t xml:space="preserve">, </w:t>
      </w:r>
      <w:r w:rsidRPr="00352694">
        <w:rPr>
          <w:sz w:val="28"/>
          <w:szCs w:val="28"/>
        </w:rPr>
        <w:t>подтверждаю</w:t>
      </w:r>
      <w:r>
        <w:rPr>
          <w:sz w:val="28"/>
          <w:szCs w:val="28"/>
        </w:rPr>
        <w:t>щий</w:t>
      </w:r>
      <w:r w:rsidRPr="00352694">
        <w:rPr>
          <w:sz w:val="28"/>
          <w:szCs w:val="28"/>
        </w:rPr>
        <w:t xml:space="preserve"> фактическую стоимость оказанных услуг по содержанию жилых помещений каждого многоквартирного дома</w:t>
      </w:r>
      <w:r>
        <w:rPr>
          <w:sz w:val="28"/>
          <w:szCs w:val="28"/>
        </w:rPr>
        <w:t xml:space="preserve">, годовой отчет </w:t>
      </w:r>
      <w:r w:rsidRPr="00352694">
        <w:rPr>
          <w:sz w:val="28"/>
          <w:szCs w:val="28"/>
        </w:rPr>
        <w:t xml:space="preserve">предоставляется получателем субсидии </w:t>
      </w:r>
      <w:r w:rsidRPr="005670A0">
        <w:rPr>
          <w:sz w:val="28"/>
          <w:szCs w:val="28"/>
          <w:u w:val="single"/>
        </w:rPr>
        <w:t>в течение первого квартала года</w:t>
      </w:r>
      <w:r>
        <w:rPr>
          <w:sz w:val="28"/>
          <w:szCs w:val="28"/>
        </w:rPr>
        <w:t>, следующего за отчетным годом,</w:t>
      </w:r>
      <w:r w:rsidRPr="00352694">
        <w:rPr>
          <w:sz w:val="28"/>
          <w:szCs w:val="28"/>
        </w:rPr>
        <w:t xml:space="preserve"> в адрес департамента ЖКХ согласно приложению 4 к настоящему Порядку.</w:t>
      </w:r>
    </w:p>
    <w:p w:rsidR="005670A0" w:rsidRDefault="005670A0" w:rsidP="005670A0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предусмотреть </w:t>
      </w:r>
      <w:r w:rsidR="00867517">
        <w:rPr>
          <w:sz w:val="28"/>
          <w:szCs w:val="28"/>
        </w:rPr>
        <w:t>дату</w:t>
      </w:r>
      <w:r>
        <w:rPr>
          <w:sz w:val="28"/>
          <w:szCs w:val="28"/>
        </w:rPr>
        <w:t xml:space="preserve"> предоставления получателем субсидии отчётности.</w:t>
      </w:r>
    </w:p>
    <w:p w:rsidR="00455E9E" w:rsidRDefault="00055DD0" w:rsidP="00455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Пунктом 3.2 - п</w:t>
      </w:r>
      <w:r w:rsidRPr="00AC22DD">
        <w:rPr>
          <w:sz w:val="28"/>
          <w:szCs w:val="28"/>
        </w:rPr>
        <w:t>олучатели су</w:t>
      </w:r>
      <w:r>
        <w:rPr>
          <w:sz w:val="28"/>
          <w:szCs w:val="28"/>
        </w:rPr>
        <w:t xml:space="preserve">бсидий несут ответственность за </w:t>
      </w:r>
      <w:r w:rsidRPr="00AC22DD">
        <w:rPr>
          <w:sz w:val="28"/>
          <w:szCs w:val="28"/>
        </w:rPr>
        <w:t>нецелевое использование субсидий и достоверность представляемых отчетов и сведений</w:t>
      </w:r>
      <w:r>
        <w:rPr>
          <w:sz w:val="28"/>
          <w:szCs w:val="28"/>
        </w:rPr>
        <w:t>.</w:t>
      </w:r>
    </w:p>
    <w:p w:rsidR="003323B1" w:rsidRDefault="003323B1" w:rsidP="00810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пунктом 4.3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</w:t>
      </w:r>
      <w:r w:rsidRPr="008C054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 аналогичная информация.</w:t>
      </w:r>
    </w:p>
    <w:p w:rsidR="00810740" w:rsidRPr="00BC5ED9" w:rsidRDefault="003323B1" w:rsidP="00810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из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>
        <w:rPr>
          <w:sz w:val="28"/>
          <w:szCs w:val="28"/>
        </w:rPr>
        <w:t>порядка предоставления субсидии</w:t>
      </w:r>
      <w:r w:rsidRPr="003323B1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пункт 3.2.</w:t>
      </w:r>
    </w:p>
    <w:p w:rsidR="00A961C4" w:rsidRPr="008C054F" w:rsidRDefault="00A961C4" w:rsidP="00A961C4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 Пунктом </w:t>
      </w:r>
      <w:r w:rsidRPr="008C054F">
        <w:rPr>
          <w:sz w:val="28"/>
          <w:szCs w:val="28"/>
        </w:rPr>
        <w:t>4.5</w:t>
      </w:r>
      <w:r>
        <w:rPr>
          <w:sz w:val="28"/>
          <w:szCs w:val="28"/>
        </w:rPr>
        <w:t xml:space="preserve"> - с</w:t>
      </w:r>
      <w:r w:rsidRPr="008C054F">
        <w:rPr>
          <w:sz w:val="28"/>
          <w:szCs w:val="28"/>
        </w:rPr>
        <w:t>убсидия подлежит возврату в бюджет города в следующих случаях:</w:t>
      </w:r>
    </w:p>
    <w:p w:rsidR="00A961C4" w:rsidRPr="008C054F" w:rsidRDefault="00A961C4" w:rsidP="00A961C4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lastRenderedPageBreak/>
        <w:t>-неисполнения или ненадлежащего исполнения обязательств по соглашению;</w:t>
      </w:r>
    </w:p>
    <w:p w:rsidR="00A961C4" w:rsidRPr="008C054F" w:rsidRDefault="00A961C4" w:rsidP="00A96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-несоблюдение условий, целей и порядка предоставления субсидий, в том числе выявленного по результатам контроля в </w:t>
      </w:r>
      <w:r w:rsidRPr="008C054F">
        <w:rPr>
          <w:sz w:val="28"/>
          <w:szCs w:val="28"/>
        </w:rPr>
        <w:t>соответствии с пунктом 4.2 порядка;</w:t>
      </w:r>
    </w:p>
    <w:p w:rsidR="00A961C4" w:rsidRDefault="00A961C4" w:rsidP="00A961C4">
      <w:pPr>
        <w:ind w:firstLine="708"/>
        <w:jc w:val="both"/>
        <w:rPr>
          <w:sz w:val="28"/>
          <w:szCs w:val="28"/>
        </w:rPr>
      </w:pPr>
      <w:r w:rsidRPr="008C054F">
        <w:rPr>
          <w:sz w:val="28"/>
          <w:szCs w:val="28"/>
        </w:rPr>
        <w:t>-расторжения согла</w:t>
      </w:r>
      <w:r>
        <w:rPr>
          <w:sz w:val="28"/>
          <w:szCs w:val="28"/>
        </w:rPr>
        <w:t>шения о предоставлении субсидии;</w:t>
      </w:r>
    </w:p>
    <w:p w:rsidR="00A961C4" w:rsidRPr="008C054F" w:rsidRDefault="00A961C4" w:rsidP="00A96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-за нарушение условий, установленных при их предоставлении.</w:t>
      </w:r>
    </w:p>
    <w:p w:rsidR="0091791A" w:rsidRDefault="00A961C4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абзацах 3 и 5 указанного пункта предусмотрена дублирующая информация.</w:t>
      </w:r>
    </w:p>
    <w:p w:rsidR="00AD4603" w:rsidRDefault="00A961C4" w:rsidP="00432E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абзац 5 пункта 4.5 исключить из Проекта </w:t>
      </w:r>
      <w:r>
        <w:rPr>
          <w:sz w:val="28"/>
          <w:szCs w:val="28"/>
        </w:rPr>
        <w:t>порядка предоставления субсидии.</w:t>
      </w:r>
    </w:p>
    <w:p w:rsidR="00AD4603" w:rsidRDefault="00AD4603" w:rsidP="00271EE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1FD">
        <w:rPr>
          <w:sz w:val="28"/>
          <w:szCs w:val="28"/>
        </w:rPr>
        <w:t xml:space="preserve">На основании вышеизложенного, по итогам проведения экспертизы, предлагаем </w:t>
      </w:r>
      <w:r w:rsidR="00B05663">
        <w:rPr>
          <w:sz w:val="28"/>
          <w:szCs w:val="28"/>
        </w:rPr>
        <w:t xml:space="preserve">настоящее </w:t>
      </w:r>
      <w:r w:rsidR="00C60B9F">
        <w:rPr>
          <w:sz w:val="28"/>
          <w:szCs w:val="28"/>
        </w:rPr>
        <w:t>заключение</w:t>
      </w:r>
      <w:r w:rsidR="00C60B9F" w:rsidRPr="00C60B9F">
        <w:rPr>
          <w:sz w:val="28"/>
          <w:szCs w:val="28"/>
        </w:rPr>
        <w:t xml:space="preserve"> </w:t>
      </w:r>
      <w:r w:rsidR="00C60B9F">
        <w:rPr>
          <w:sz w:val="28"/>
          <w:szCs w:val="28"/>
        </w:rPr>
        <w:t xml:space="preserve">направить разработчику в целях устранения выявленных </w:t>
      </w:r>
      <w:r>
        <w:rPr>
          <w:sz w:val="28"/>
          <w:szCs w:val="28"/>
        </w:rPr>
        <w:t xml:space="preserve">недостатков </w:t>
      </w:r>
      <w:r w:rsidR="00E5777E">
        <w:rPr>
          <w:sz w:val="28"/>
          <w:szCs w:val="28"/>
        </w:rPr>
        <w:t xml:space="preserve">в </w:t>
      </w:r>
      <w:r w:rsidR="00D75A0B">
        <w:rPr>
          <w:sz w:val="28"/>
          <w:szCs w:val="28"/>
        </w:rPr>
        <w:t>Проект</w:t>
      </w:r>
      <w:r w:rsidR="00E5777E">
        <w:rPr>
          <w:sz w:val="28"/>
          <w:szCs w:val="28"/>
        </w:rPr>
        <w:t>е</w:t>
      </w:r>
      <w:r w:rsidR="00D75A0B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 предоставления субсидии.</w:t>
      </w:r>
      <w:r w:rsidRPr="005951FD">
        <w:rPr>
          <w:sz w:val="28"/>
          <w:szCs w:val="28"/>
        </w:rPr>
        <w:t xml:space="preserve"> 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706D4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45C9" w:rsidRDefault="00C645C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645C9" w:rsidRDefault="00C645C9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sectPr w:rsidR="00DC4908" w:rsidRPr="00DC4908" w:rsidSect="00C456A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ACD" w:rsidRDefault="00C61ACD" w:rsidP="00C456A5">
      <w:r>
        <w:separator/>
      </w:r>
    </w:p>
  </w:endnote>
  <w:endnote w:type="continuationSeparator" w:id="1">
    <w:p w:rsidR="00C61ACD" w:rsidRDefault="00C61ACD" w:rsidP="00C45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ACD" w:rsidRDefault="00C61ACD" w:rsidP="00C456A5">
      <w:r>
        <w:separator/>
      </w:r>
    </w:p>
  </w:footnote>
  <w:footnote w:type="continuationSeparator" w:id="1">
    <w:p w:rsidR="00C61ACD" w:rsidRDefault="00C61ACD" w:rsidP="00C45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7551"/>
      <w:docPartObj>
        <w:docPartGallery w:val="Page Numbers (Top of Page)"/>
        <w:docPartUnique/>
      </w:docPartObj>
    </w:sdtPr>
    <w:sdtContent>
      <w:p w:rsidR="00147C80" w:rsidRDefault="00ED4C8A">
        <w:pPr>
          <w:pStyle w:val="a7"/>
          <w:jc w:val="center"/>
        </w:pPr>
        <w:fldSimple w:instr=" PAGE   \* MERGEFORMAT ">
          <w:r w:rsidR="00867517">
            <w:rPr>
              <w:noProof/>
            </w:rPr>
            <w:t>5</w:t>
          </w:r>
        </w:fldSimple>
      </w:p>
    </w:sdtContent>
  </w:sdt>
  <w:p w:rsidR="00147C80" w:rsidRDefault="00147C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908"/>
    <w:rsid w:val="00002A84"/>
    <w:rsid w:val="000041AE"/>
    <w:rsid w:val="000140EE"/>
    <w:rsid w:val="00016455"/>
    <w:rsid w:val="00017C6C"/>
    <w:rsid w:val="000231C2"/>
    <w:rsid w:val="00023F52"/>
    <w:rsid w:val="00024C5F"/>
    <w:rsid w:val="00027651"/>
    <w:rsid w:val="00027FD7"/>
    <w:rsid w:val="00031D0F"/>
    <w:rsid w:val="00031FCC"/>
    <w:rsid w:val="00032AC9"/>
    <w:rsid w:val="00045F0A"/>
    <w:rsid w:val="00055DD0"/>
    <w:rsid w:val="000565AC"/>
    <w:rsid w:val="00057138"/>
    <w:rsid w:val="00060CBC"/>
    <w:rsid w:val="000659ED"/>
    <w:rsid w:val="00080FA8"/>
    <w:rsid w:val="00082E1A"/>
    <w:rsid w:val="000869CA"/>
    <w:rsid w:val="00090F6B"/>
    <w:rsid w:val="000A0D68"/>
    <w:rsid w:val="000B1D28"/>
    <w:rsid w:val="000B42B1"/>
    <w:rsid w:val="000C02A8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114D5"/>
    <w:rsid w:val="00112A80"/>
    <w:rsid w:val="0011518E"/>
    <w:rsid w:val="00115EC5"/>
    <w:rsid w:val="00122419"/>
    <w:rsid w:val="00127D0B"/>
    <w:rsid w:val="00130424"/>
    <w:rsid w:val="00133582"/>
    <w:rsid w:val="001458F7"/>
    <w:rsid w:val="00147C80"/>
    <w:rsid w:val="0015048D"/>
    <w:rsid w:val="00151AFD"/>
    <w:rsid w:val="001527F4"/>
    <w:rsid w:val="001543DB"/>
    <w:rsid w:val="001559A6"/>
    <w:rsid w:val="001624DE"/>
    <w:rsid w:val="0016786D"/>
    <w:rsid w:val="001713AF"/>
    <w:rsid w:val="001722C3"/>
    <w:rsid w:val="0018720D"/>
    <w:rsid w:val="00191AE0"/>
    <w:rsid w:val="0019271D"/>
    <w:rsid w:val="0019315C"/>
    <w:rsid w:val="00194162"/>
    <w:rsid w:val="001A30A1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6F80"/>
    <w:rsid w:val="001D30D8"/>
    <w:rsid w:val="001D67AB"/>
    <w:rsid w:val="001D78A7"/>
    <w:rsid w:val="001E2D61"/>
    <w:rsid w:val="001E66A7"/>
    <w:rsid w:val="001E717D"/>
    <w:rsid w:val="001F3486"/>
    <w:rsid w:val="001F667B"/>
    <w:rsid w:val="001F6958"/>
    <w:rsid w:val="00206133"/>
    <w:rsid w:val="002116C8"/>
    <w:rsid w:val="00222883"/>
    <w:rsid w:val="00225EA4"/>
    <w:rsid w:val="00225F74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44FF"/>
    <w:rsid w:val="00264EEF"/>
    <w:rsid w:val="002707C5"/>
    <w:rsid w:val="00271EE9"/>
    <w:rsid w:val="002766A5"/>
    <w:rsid w:val="00276824"/>
    <w:rsid w:val="00280D67"/>
    <w:rsid w:val="00283894"/>
    <w:rsid w:val="00283ED0"/>
    <w:rsid w:val="00287D44"/>
    <w:rsid w:val="00290267"/>
    <w:rsid w:val="002905DE"/>
    <w:rsid w:val="0029130D"/>
    <w:rsid w:val="0029489D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E05CB"/>
    <w:rsid w:val="002E1900"/>
    <w:rsid w:val="002E281D"/>
    <w:rsid w:val="002E57FB"/>
    <w:rsid w:val="002F4CD1"/>
    <w:rsid w:val="002F6735"/>
    <w:rsid w:val="002F6962"/>
    <w:rsid w:val="002F7721"/>
    <w:rsid w:val="00301B80"/>
    <w:rsid w:val="00301EEE"/>
    <w:rsid w:val="00303097"/>
    <w:rsid w:val="00304F06"/>
    <w:rsid w:val="00312C92"/>
    <w:rsid w:val="003138F4"/>
    <w:rsid w:val="00313B29"/>
    <w:rsid w:val="003172EB"/>
    <w:rsid w:val="00324AAA"/>
    <w:rsid w:val="00324D61"/>
    <w:rsid w:val="003306C6"/>
    <w:rsid w:val="003323B1"/>
    <w:rsid w:val="003445E7"/>
    <w:rsid w:val="00346476"/>
    <w:rsid w:val="003503AD"/>
    <w:rsid w:val="003528C1"/>
    <w:rsid w:val="00353CF2"/>
    <w:rsid w:val="0036020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A2316"/>
    <w:rsid w:val="003A2EB9"/>
    <w:rsid w:val="003A3DF7"/>
    <w:rsid w:val="003A7F28"/>
    <w:rsid w:val="003B09EC"/>
    <w:rsid w:val="003B7819"/>
    <w:rsid w:val="003B7CB1"/>
    <w:rsid w:val="003B7EAE"/>
    <w:rsid w:val="003C0E5B"/>
    <w:rsid w:val="003C37A9"/>
    <w:rsid w:val="003C4D7A"/>
    <w:rsid w:val="003D666A"/>
    <w:rsid w:val="003E0485"/>
    <w:rsid w:val="003E60F8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C35"/>
    <w:rsid w:val="00421479"/>
    <w:rsid w:val="00421BA4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9213D"/>
    <w:rsid w:val="00493619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43986"/>
    <w:rsid w:val="00551355"/>
    <w:rsid w:val="0055155F"/>
    <w:rsid w:val="005524EE"/>
    <w:rsid w:val="0055284F"/>
    <w:rsid w:val="00552A9E"/>
    <w:rsid w:val="00564C78"/>
    <w:rsid w:val="00565739"/>
    <w:rsid w:val="005670A0"/>
    <w:rsid w:val="005708F3"/>
    <w:rsid w:val="00572B5A"/>
    <w:rsid w:val="00576580"/>
    <w:rsid w:val="00584602"/>
    <w:rsid w:val="00595BC8"/>
    <w:rsid w:val="00596786"/>
    <w:rsid w:val="00597078"/>
    <w:rsid w:val="0059796D"/>
    <w:rsid w:val="005A2096"/>
    <w:rsid w:val="005A3B64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7F06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3E86"/>
    <w:rsid w:val="00684036"/>
    <w:rsid w:val="006861FC"/>
    <w:rsid w:val="00692203"/>
    <w:rsid w:val="006952E0"/>
    <w:rsid w:val="006A0580"/>
    <w:rsid w:val="006A2B96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733C"/>
    <w:rsid w:val="006D7702"/>
    <w:rsid w:val="006E359C"/>
    <w:rsid w:val="006E6C8B"/>
    <w:rsid w:val="006F0141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973"/>
    <w:rsid w:val="00752E86"/>
    <w:rsid w:val="00752ECA"/>
    <w:rsid w:val="007533D2"/>
    <w:rsid w:val="007534CB"/>
    <w:rsid w:val="00754ABC"/>
    <w:rsid w:val="0075575F"/>
    <w:rsid w:val="00756FF7"/>
    <w:rsid w:val="00774816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D301C"/>
    <w:rsid w:val="007D39C7"/>
    <w:rsid w:val="007D5EEA"/>
    <w:rsid w:val="007E0739"/>
    <w:rsid w:val="007E7274"/>
    <w:rsid w:val="007F05DA"/>
    <w:rsid w:val="007F110C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3040"/>
    <w:rsid w:val="00820A1B"/>
    <w:rsid w:val="00824C90"/>
    <w:rsid w:val="008261E6"/>
    <w:rsid w:val="00832F19"/>
    <w:rsid w:val="00836AAF"/>
    <w:rsid w:val="00837B9A"/>
    <w:rsid w:val="00843FD5"/>
    <w:rsid w:val="00855719"/>
    <w:rsid w:val="00855B29"/>
    <w:rsid w:val="00855C39"/>
    <w:rsid w:val="00855E6E"/>
    <w:rsid w:val="00863867"/>
    <w:rsid w:val="0086478B"/>
    <w:rsid w:val="0086692F"/>
    <w:rsid w:val="00867517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498"/>
    <w:rsid w:val="008A72B5"/>
    <w:rsid w:val="008B382F"/>
    <w:rsid w:val="008B62C5"/>
    <w:rsid w:val="008B6440"/>
    <w:rsid w:val="008C345D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61661"/>
    <w:rsid w:val="009772EA"/>
    <w:rsid w:val="00980598"/>
    <w:rsid w:val="0098247E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D185A"/>
    <w:rsid w:val="009D22F9"/>
    <w:rsid w:val="009E497D"/>
    <w:rsid w:val="009F08F1"/>
    <w:rsid w:val="009F17EF"/>
    <w:rsid w:val="009F2E0F"/>
    <w:rsid w:val="009F548E"/>
    <w:rsid w:val="009F7E8B"/>
    <w:rsid w:val="00A0309B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4761"/>
    <w:rsid w:val="00A93C84"/>
    <w:rsid w:val="00A958C2"/>
    <w:rsid w:val="00A961C4"/>
    <w:rsid w:val="00AA1A6B"/>
    <w:rsid w:val="00AA1FF9"/>
    <w:rsid w:val="00AA2639"/>
    <w:rsid w:val="00AB30F2"/>
    <w:rsid w:val="00AB4B0C"/>
    <w:rsid w:val="00AB52AB"/>
    <w:rsid w:val="00AB686D"/>
    <w:rsid w:val="00AB6982"/>
    <w:rsid w:val="00AC0B46"/>
    <w:rsid w:val="00AC79E9"/>
    <w:rsid w:val="00AD068E"/>
    <w:rsid w:val="00AD0F7C"/>
    <w:rsid w:val="00AD3AE3"/>
    <w:rsid w:val="00AD4603"/>
    <w:rsid w:val="00AD59CF"/>
    <w:rsid w:val="00AE30D2"/>
    <w:rsid w:val="00AE64CD"/>
    <w:rsid w:val="00AF16DE"/>
    <w:rsid w:val="00AF7172"/>
    <w:rsid w:val="00B00750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D5F"/>
    <w:rsid w:val="00B57C0A"/>
    <w:rsid w:val="00B606D2"/>
    <w:rsid w:val="00B704AA"/>
    <w:rsid w:val="00B74B06"/>
    <w:rsid w:val="00B74EBE"/>
    <w:rsid w:val="00B81D24"/>
    <w:rsid w:val="00B83F30"/>
    <w:rsid w:val="00B859A2"/>
    <w:rsid w:val="00B90857"/>
    <w:rsid w:val="00B940D2"/>
    <w:rsid w:val="00B95418"/>
    <w:rsid w:val="00B96774"/>
    <w:rsid w:val="00B97716"/>
    <w:rsid w:val="00BA2D34"/>
    <w:rsid w:val="00BA6EF0"/>
    <w:rsid w:val="00BB0CF3"/>
    <w:rsid w:val="00BB1DB3"/>
    <w:rsid w:val="00BB7036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248CF"/>
    <w:rsid w:val="00C25085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ACD"/>
    <w:rsid w:val="00C61E1E"/>
    <w:rsid w:val="00C645C9"/>
    <w:rsid w:val="00C64AF3"/>
    <w:rsid w:val="00C65014"/>
    <w:rsid w:val="00C70948"/>
    <w:rsid w:val="00C86CCE"/>
    <w:rsid w:val="00C910FF"/>
    <w:rsid w:val="00C93263"/>
    <w:rsid w:val="00C93815"/>
    <w:rsid w:val="00C9415C"/>
    <w:rsid w:val="00CA072B"/>
    <w:rsid w:val="00CA2633"/>
    <w:rsid w:val="00CA3584"/>
    <w:rsid w:val="00CA51FB"/>
    <w:rsid w:val="00CC24A2"/>
    <w:rsid w:val="00CC3051"/>
    <w:rsid w:val="00CC432F"/>
    <w:rsid w:val="00CC4ABF"/>
    <w:rsid w:val="00CC4C58"/>
    <w:rsid w:val="00CC7152"/>
    <w:rsid w:val="00CC7D70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20B4"/>
    <w:rsid w:val="00D52F5C"/>
    <w:rsid w:val="00D54DB9"/>
    <w:rsid w:val="00D60A97"/>
    <w:rsid w:val="00D61E67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E10DD"/>
    <w:rsid w:val="00DE143A"/>
    <w:rsid w:val="00DE3F53"/>
    <w:rsid w:val="00DF1D7C"/>
    <w:rsid w:val="00DF212C"/>
    <w:rsid w:val="00E00305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5D6A"/>
    <w:rsid w:val="00E47397"/>
    <w:rsid w:val="00E55BA2"/>
    <w:rsid w:val="00E56E94"/>
    <w:rsid w:val="00E5777E"/>
    <w:rsid w:val="00E57B98"/>
    <w:rsid w:val="00E70C28"/>
    <w:rsid w:val="00E70D85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A91"/>
    <w:rsid w:val="00EB30A2"/>
    <w:rsid w:val="00EB6C89"/>
    <w:rsid w:val="00EC01A6"/>
    <w:rsid w:val="00EC172B"/>
    <w:rsid w:val="00EC70B3"/>
    <w:rsid w:val="00ED1848"/>
    <w:rsid w:val="00ED4C8A"/>
    <w:rsid w:val="00ED7382"/>
    <w:rsid w:val="00EE176F"/>
    <w:rsid w:val="00EE386E"/>
    <w:rsid w:val="00EE4AA4"/>
    <w:rsid w:val="00EE4D4E"/>
    <w:rsid w:val="00EE5013"/>
    <w:rsid w:val="00EE6746"/>
    <w:rsid w:val="00EF0A78"/>
    <w:rsid w:val="00EF553C"/>
    <w:rsid w:val="00EF76E4"/>
    <w:rsid w:val="00F008DD"/>
    <w:rsid w:val="00F00D80"/>
    <w:rsid w:val="00F01DDD"/>
    <w:rsid w:val="00F1379A"/>
    <w:rsid w:val="00F14594"/>
    <w:rsid w:val="00F17070"/>
    <w:rsid w:val="00F179E8"/>
    <w:rsid w:val="00F246A7"/>
    <w:rsid w:val="00F30E24"/>
    <w:rsid w:val="00F31A92"/>
    <w:rsid w:val="00F34A17"/>
    <w:rsid w:val="00F35243"/>
    <w:rsid w:val="00F35D52"/>
    <w:rsid w:val="00F364F9"/>
    <w:rsid w:val="00F37764"/>
    <w:rsid w:val="00F40C87"/>
    <w:rsid w:val="00F410CB"/>
    <w:rsid w:val="00F415F1"/>
    <w:rsid w:val="00F50D14"/>
    <w:rsid w:val="00F51D3C"/>
    <w:rsid w:val="00F54E55"/>
    <w:rsid w:val="00F60346"/>
    <w:rsid w:val="00F60A18"/>
    <w:rsid w:val="00F62ED0"/>
    <w:rsid w:val="00F62EEF"/>
    <w:rsid w:val="00F649C3"/>
    <w:rsid w:val="00F7378B"/>
    <w:rsid w:val="00F7386F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hyperlink" Target="consultantplus://offline/ref=3C92ECF46E626D29C7DB51DB11470A2FB22D96C2BD0B5EBE9A367953616968AC1914BCC6918DA740DCC0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97BBF3F8631855EBE55D392F6CA13058AB2328EDBB0A588B9124D64930F0CAF0D18D90A1F2FE9D7RCs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92060A0E2511ACDB4BB7C49B87ACC906016172A8C78AE6FEB19CB675B9AFC391D066F39100F37D42g4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3B271-2F26-446B-9A7E-2C9B6C7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4399</TotalTime>
  <Pages>6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493</cp:revision>
  <cp:lastPrinted>2018-06-09T04:30:00Z</cp:lastPrinted>
  <dcterms:created xsi:type="dcterms:W3CDTF">2014-03-25T09:32:00Z</dcterms:created>
  <dcterms:modified xsi:type="dcterms:W3CDTF">2018-06-13T08:13:00Z</dcterms:modified>
</cp:coreProperties>
</file>