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2" w:rsidRDefault="00B74378" w:rsidP="00420EE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192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192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192" w:rsidRDefault="006E1192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E1192" w:rsidRPr="0011354E" w:rsidRDefault="006E1192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6E1192" w:rsidRPr="00BC5A3B" w:rsidRDefault="006E1192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E1192" w:rsidRPr="007D1F39" w:rsidRDefault="006E1192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1192" w:rsidRDefault="009E4304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02.08.2018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214-р</w:t>
      </w:r>
      <w:r w:rsidR="006E1192" w:rsidRPr="00DF7E02">
        <w:rPr>
          <w:rFonts w:ascii="Times New Roman" w:hAnsi="Times New Roman"/>
          <w:sz w:val="28"/>
          <w:szCs w:val="28"/>
        </w:rPr>
        <w:t xml:space="preserve"> </w:t>
      </w:r>
    </w:p>
    <w:p w:rsidR="006E1192" w:rsidRPr="0011354E" w:rsidRDefault="006E1192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6E1192" w:rsidRDefault="006E1192" w:rsidP="009612A8">
      <w:pPr>
        <w:pStyle w:val="21"/>
        <w:rPr>
          <w:b/>
        </w:rPr>
      </w:pPr>
    </w:p>
    <w:p w:rsidR="006E1192" w:rsidRPr="00B00850" w:rsidRDefault="006E1192" w:rsidP="00CF43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изменения в распоряжение администрации города Нефтеюганска от 26.04.2017 № 164-р 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</w:p>
    <w:p w:rsidR="006E1192" w:rsidRDefault="006E1192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6E1192" w:rsidRDefault="006E1192" w:rsidP="00217D15">
      <w:pPr>
        <w:pStyle w:val="21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Во исполнение перечня поручений Президента Российской Федерации от 06.07.2013 № ПР-1479, в соответствии с </w:t>
      </w:r>
      <w:r>
        <w:rPr>
          <w:color w:val="000000"/>
          <w:szCs w:val="28"/>
        </w:rPr>
        <w:t>приказом Департамента жилищно-коммунального комплекса и энергетики Ханты-Мансийского автономного округа – Югры от 23.05.2018 №</w:t>
      </w:r>
      <w:r w:rsidR="00A15E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33-Пр-95 «О комплексе мероприятий, направленных на снижение задолженности за жилищно-коммунальные услуги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Ханты-Мансийском</w:t>
      </w:r>
      <w:proofErr w:type="gramEnd"/>
      <w:r>
        <w:rPr>
          <w:color w:val="000000"/>
          <w:szCs w:val="28"/>
        </w:rPr>
        <w:t xml:space="preserve"> автономном округе – Югре», Уставом города Нефтеюганска:</w:t>
      </w:r>
    </w:p>
    <w:p w:rsidR="006E1192" w:rsidRDefault="006E119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C0">
        <w:rPr>
          <w:rFonts w:ascii="Times New Roman" w:hAnsi="Times New Roman"/>
          <w:sz w:val="28"/>
          <w:szCs w:val="28"/>
          <w:lang w:eastAsia="ru-RU"/>
        </w:rPr>
        <w:t xml:space="preserve">1.Внести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</w:t>
      </w:r>
      <w:r w:rsidRPr="00575DC0">
        <w:rPr>
          <w:rFonts w:ascii="Times New Roman" w:hAnsi="Times New Roman"/>
          <w:sz w:val="28"/>
          <w:szCs w:val="28"/>
          <w:lang w:eastAsia="ru-RU"/>
        </w:rPr>
        <w:t xml:space="preserve">в распоряжение администрации города Нефтеюганска от 26.04.2017 № 164-р </w:t>
      </w:r>
      <w:r w:rsidRPr="00575DC0">
        <w:rPr>
          <w:rFonts w:ascii="Times New Roman" w:hAnsi="Times New Roman"/>
          <w:sz w:val="28"/>
          <w:szCs w:val="28"/>
        </w:rPr>
        <w:t>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>
        <w:rPr>
          <w:rFonts w:ascii="Times New Roman" w:hAnsi="Times New Roman"/>
          <w:sz w:val="28"/>
          <w:szCs w:val="28"/>
        </w:rPr>
        <w:t xml:space="preserve"> (с изменением</w:t>
      </w:r>
      <w:r w:rsidRPr="00575D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внесенным распоряжением администрации города </w:t>
      </w:r>
      <w:r w:rsidR="00451AC7">
        <w:rPr>
          <w:rFonts w:ascii="Times New Roman" w:hAnsi="Times New Roman"/>
          <w:sz w:val="28"/>
          <w:szCs w:val="28"/>
        </w:rPr>
        <w:t xml:space="preserve">Нефтеюганска </w:t>
      </w:r>
      <w:r>
        <w:rPr>
          <w:rFonts w:ascii="Times New Roman" w:hAnsi="Times New Roman"/>
          <w:sz w:val="28"/>
          <w:szCs w:val="28"/>
        </w:rPr>
        <w:t>от 05.06.2017 №</w:t>
      </w:r>
      <w:r w:rsidR="00A15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213-р), изложив </w:t>
      </w:r>
      <w:r w:rsidRPr="00575DC0">
        <w:rPr>
          <w:rFonts w:ascii="Times New Roman" w:hAnsi="Times New Roman"/>
          <w:sz w:val="28"/>
          <w:szCs w:val="28"/>
        </w:rPr>
        <w:t>приложение к распоряжению согласно приложению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  <w:r w:rsidRPr="00575DC0">
        <w:rPr>
          <w:rFonts w:ascii="Times New Roman" w:hAnsi="Times New Roman"/>
          <w:sz w:val="28"/>
          <w:szCs w:val="28"/>
        </w:rPr>
        <w:tab/>
      </w:r>
    </w:p>
    <w:p w:rsidR="006E1192" w:rsidRPr="00575DC0" w:rsidRDefault="006E1192" w:rsidP="0057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C0">
        <w:rPr>
          <w:rFonts w:ascii="Times New Roman" w:hAnsi="Times New Roman"/>
          <w:sz w:val="28"/>
          <w:szCs w:val="28"/>
        </w:rPr>
        <w:t>2</w:t>
      </w:r>
      <w:r w:rsidRPr="00575DC0">
        <w:rPr>
          <w:rFonts w:ascii="Times New Roman" w:eastAsia="HiddenHorzOCR" w:hAnsi="Times New Roman"/>
          <w:sz w:val="28"/>
          <w:szCs w:val="28"/>
        </w:rPr>
        <w:t>.</w:t>
      </w:r>
      <w:r w:rsidRPr="00575DC0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Pr="00575DC0">
        <w:rPr>
          <w:rFonts w:ascii="Times New Roman" w:hAnsi="Times New Roman"/>
          <w:color w:val="000000"/>
          <w:sz w:val="28"/>
          <w:szCs w:val="28"/>
        </w:rPr>
        <w:t>Нечаева С.И.)</w:t>
      </w:r>
      <w:r w:rsidRPr="0057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DC0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Pr="00575DC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6E1192" w:rsidRPr="00575DC0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DC0">
        <w:rPr>
          <w:rFonts w:ascii="Times New Roman" w:hAnsi="Times New Roman"/>
          <w:sz w:val="28"/>
          <w:szCs w:val="28"/>
        </w:rPr>
        <w:t xml:space="preserve">3.Контроль исполнения распоряжения возложить на заместителя главы города </w:t>
      </w:r>
      <w:r>
        <w:rPr>
          <w:rFonts w:ascii="Times New Roman" w:hAnsi="Times New Roman"/>
          <w:sz w:val="28"/>
          <w:szCs w:val="28"/>
        </w:rPr>
        <w:t xml:space="preserve">Нефтеюганска </w:t>
      </w:r>
      <w:proofErr w:type="spellStart"/>
      <w:r w:rsidRPr="00575DC0">
        <w:rPr>
          <w:rFonts w:ascii="Times New Roman" w:hAnsi="Times New Roman"/>
          <w:sz w:val="28"/>
          <w:szCs w:val="28"/>
        </w:rPr>
        <w:t>А.А.Метелева</w:t>
      </w:r>
      <w:proofErr w:type="spellEnd"/>
      <w:r w:rsidRPr="00575DC0">
        <w:rPr>
          <w:rFonts w:ascii="Times New Roman" w:hAnsi="Times New Roman"/>
          <w:sz w:val="28"/>
          <w:szCs w:val="28"/>
          <w:lang w:eastAsia="ru-RU"/>
        </w:rPr>
        <w:t>.</w:t>
      </w:r>
    </w:p>
    <w:p w:rsidR="006E1192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Default="006E1192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192" w:rsidRDefault="006E1192" w:rsidP="009F0605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Pr="00D74BB8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С.Ю.Дегтярев</w:t>
      </w:r>
      <w:proofErr w:type="spellEnd"/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</w:p>
    <w:p w:rsidR="006E1192" w:rsidRPr="00D00A83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1192" w:rsidRPr="00D00A83" w:rsidRDefault="006E1192" w:rsidP="00A149EE">
      <w:pPr>
        <w:spacing w:after="0" w:line="240" w:lineRule="auto"/>
        <w:ind w:left="5664" w:right="-31" w:firstLine="708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</w:p>
    <w:p w:rsidR="006E1192" w:rsidRPr="00D00A83" w:rsidRDefault="006E1192" w:rsidP="00A149EE">
      <w:pPr>
        <w:spacing w:after="0" w:line="240" w:lineRule="auto"/>
        <w:ind w:left="6372"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6E1192" w:rsidRPr="00D00A83" w:rsidRDefault="006E1192" w:rsidP="00A149EE">
      <w:pPr>
        <w:spacing w:after="0" w:line="240" w:lineRule="auto"/>
        <w:ind w:left="6372" w:right="-31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9E4304" w:rsidRPr="009E4304">
        <w:rPr>
          <w:rFonts w:ascii="Times New Roman" w:hAnsi="Times New Roman"/>
          <w:sz w:val="28"/>
          <w:szCs w:val="28"/>
        </w:rPr>
        <w:t>02.08.2018 № 214-р</w:t>
      </w:r>
    </w:p>
    <w:p w:rsidR="006E1192" w:rsidRDefault="006E1192" w:rsidP="00233B37">
      <w:pPr>
        <w:pStyle w:val="21"/>
        <w:rPr>
          <w:szCs w:val="28"/>
        </w:rPr>
      </w:pPr>
    </w:p>
    <w:p w:rsidR="006E1192" w:rsidRPr="00CF43A9" w:rsidRDefault="006E1192" w:rsidP="0080315B">
      <w:pPr>
        <w:pStyle w:val="21"/>
        <w:jc w:val="center"/>
        <w:rPr>
          <w:color w:val="000000"/>
          <w:szCs w:val="28"/>
        </w:rPr>
      </w:pPr>
      <w:r w:rsidRPr="00CF43A9">
        <w:rPr>
          <w:color w:val="000000"/>
          <w:szCs w:val="28"/>
        </w:rPr>
        <w:t xml:space="preserve">План мероприятий («дорожная карта»)  </w:t>
      </w:r>
    </w:p>
    <w:p w:rsidR="006E1192" w:rsidRPr="0080315B" w:rsidRDefault="006E1192" w:rsidP="0080315B">
      <w:pPr>
        <w:pStyle w:val="21"/>
        <w:jc w:val="center"/>
        <w:rPr>
          <w:szCs w:val="28"/>
        </w:rPr>
      </w:pPr>
      <w:r w:rsidRPr="00CF43A9">
        <w:rPr>
          <w:color w:val="000000"/>
          <w:szCs w:val="28"/>
        </w:rPr>
        <w:t>по снижению и ликвидации просроченной задолженности населения города Нефтеюганска за предоставленные жилищно-коммунальные услуги</w:t>
      </w:r>
    </w:p>
    <w:p w:rsidR="006E1192" w:rsidRDefault="006E1192" w:rsidP="00EE420E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4150"/>
        <w:gridCol w:w="2880"/>
        <w:gridCol w:w="30"/>
        <w:gridCol w:w="67"/>
        <w:gridCol w:w="2065"/>
      </w:tblGrid>
      <w:tr w:rsidR="006E1192" w:rsidRPr="00010274" w:rsidTr="00A270A4">
        <w:tc>
          <w:tcPr>
            <w:tcW w:w="636" w:type="dxa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546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0546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50" w:type="dxa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46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0" w:type="dxa"/>
            <w:gridSpan w:val="2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color w:val="252519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32" w:type="dxa"/>
            <w:gridSpan w:val="2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Срок</w:t>
            </w:r>
          </w:p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1192" w:rsidRPr="00010274" w:rsidTr="00A270A4">
        <w:tc>
          <w:tcPr>
            <w:tcW w:w="636" w:type="dxa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0" w:type="dxa"/>
            <w:gridSpan w:val="2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 w:rsidRPr="00F0546A"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6E1192" w:rsidRPr="00010274" w:rsidTr="00A270A4">
        <w:tc>
          <w:tcPr>
            <w:tcW w:w="9828" w:type="dxa"/>
            <w:gridSpan w:val="6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bCs/>
                <w:iCs/>
                <w:color w:val="252519"/>
                <w:sz w:val="28"/>
                <w:szCs w:val="28"/>
              </w:rPr>
              <w:t>1.Организационные мероприятия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BB42FC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Представление в адрес органов местного самоуправления </w:t>
            </w:r>
            <w:r w:rsidR="00113EC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города Нефтеюганска 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информаци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и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 состоянии размера задолженности по услугам </w:t>
            </w:r>
            <w:r w:rsidR="00113EC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113EC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(далее –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113EC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ЖКХ)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а именно: собственников помещений в </w:t>
            </w:r>
            <w:r w:rsidR="009D2160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многоквартирном жилом доме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нанимателей, проживающих по договорам социального найма, юридических лиц перед </w:t>
            </w:r>
            <w:r w:rsidR="00A7328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управляющими организациями (далее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A7328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–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A7328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УО)</w:t>
            </w:r>
            <w:r w:rsidR="009347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перед </w:t>
            </w:r>
            <w:proofErr w:type="spellStart"/>
            <w:r w:rsidR="00A7328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ресур</w:t>
            </w:r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соснабжающими</w:t>
            </w:r>
            <w:proofErr w:type="spellEnd"/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организациями (далее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–</w:t>
            </w:r>
            <w:r w:rsidR="00AA76F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РСО перед гарантирующими поставщиками</w:t>
            </w:r>
          </w:p>
        </w:tc>
        <w:tc>
          <w:tcPr>
            <w:tcW w:w="2910" w:type="dxa"/>
            <w:gridSpan w:val="2"/>
            <w:vAlign w:val="center"/>
          </w:tcPr>
          <w:p w:rsidR="006E1192" w:rsidRDefault="003D62F3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6E1192" w:rsidRPr="00F0546A" w:rsidRDefault="00F42628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</w:t>
            </w:r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асчетно-кассовые центры (далее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–</w:t>
            </w:r>
            <w:r w:rsidR="003D62F3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BF14BF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50" w:type="dxa"/>
            <w:vAlign w:val="center"/>
          </w:tcPr>
          <w:p w:rsidR="006E1192" w:rsidRPr="00BF14BF" w:rsidRDefault="006E1192" w:rsidP="009347F3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Информирование потребителей в платежных документах (квитанциях) о порядке начисления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 сумме долга, о необходимости своевременной оплат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</w:t>
            </w: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Pr="00C2399B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 необходимости установки индивидуальных приборов учета как спосо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ба экономии затрат на оплату ЖКУ,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 также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</w:t>
            </w:r>
            <w:r w:rsidRPr="00BF14BF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последствиях неуплаты платежей за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Default="00F42628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6E1192" w:rsidRPr="00F0546A" w:rsidRDefault="006E1192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Ежемесячно при выставлении платежных документов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0F729D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Обеспечение приема платежей за ЖКУ в кассах соответствующих организаций, </w:t>
            </w:r>
          </w:p>
        </w:tc>
        <w:tc>
          <w:tcPr>
            <w:tcW w:w="2910" w:type="dxa"/>
            <w:gridSpan w:val="2"/>
            <w:vAlign w:val="center"/>
          </w:tcPr>
          <w:p w:rsidR="006E1192" w:rsidRDefault="00F42628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6E1192" w:rsidRPr="00F0546A" w:rsidRDefault="006E1192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0F729D" w:rsidRPr="00010274" w:rsidTr="00A270A4">
        <w:tc>
          <w:tcPr>
            <w:tcW w:w="636" w:type="dxa"/>
            <w:vAlign w:val="center"/>
          </w:tcPr>
          <w:p w:rsidR="000F729D" w:rsidRPr="00F0546A" w:rsidRDefault="000F729D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50" w:type="dxa"/>
            <w:vAlign w:val="center"/>
          </w:tcPr>
          <w:p w:rsidR="000F729D" w:rsidRPr="00B30C0E" w:rsidRDefault="000F729D" w:rsidP="000F729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dxa"/>
            <w:gridSpan w:val="2"/>
            <w:vAlign w:val="center"/>
          </w:tcPr>
          <w:p w:rsidR="000F729D" w:rsidRDefault="000F729D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gridSpan w:val="2"/>
            <w:vAlign w:val="center"/>
          </w:tcPr>
          <w:p w:rsidR="000F729D" w:rsidRPr="00F0546A" w:rsidRDefault="000F729D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BB42FC" w:rsidRPr="00010274" w:rsidTr="00A270A4">
        <w:tc>
          <w:tcPr>
            <w:tcW w:w="636" w:type="dxa"/>
            <w:vAlign w:val="center"/>
          </w:tcPr>
          <w:p w:rsidR="00BB42FC" w:rsidRPr="00F0546A" w:rsidRDefault="00BB42FC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BB42FC" w:rsidRPr="00B30C0E" w:rsidRDefault="000F729D" w:rsidP="009347F3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proofErr w:type="gramStart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терминалах</w:t>
            </w:r>
            <w:proofErr w:type="gramEnd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банках, отделениях почтовой связи</w:t>
            </w:r>
          </w:p>
        </w:tc>
        <w:tc>
          <w:tcPr>
            <w:tcW w:w="2910" w:type="dxa"/>
            <w:gridSpan w:val="2"/>
            <w:vAlign w:val="center"/>
          </w:tcPr>
          <w:p w:rsidR="00BB42FC" w:rsidRDefault="00BB42FC" w:rsidP="00E333A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B42FC" w:rsidRPr="00F0546A" w:rsidRDefault="00BB42FC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9347F3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Включение в договор социального найма (контроль исполнения) условия об </w:t>
            </w:r>
            <w:r w:rsidRPr="009F108C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обязанности нанимателя </w:t>
            </w:r>
            <w:proofErr w:type="gramStart"/>
            <w:r w:rsidRPr="009F108C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предоставлять документ</w:t>
            </w:r>
            <w:proofErr w:type="gramEnd"/>
            <w:r w:rsidRPr="009F108C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9347F3" w:rsidRPr="009F108C">
              <w:rPr>
                <w:rFonts w:ascii="Times New Roman" w:hAnsi="Times New Roman"/>
                <w:color w:val="252519"/>
                <w:sz w:val="28"/>
                <w:szCs w:val="28"/>
              </w:rPr>
              <w:t>(справка и т.д.) об отсутствии задолженности за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347F3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Департамент жилищно-коммунального хозяйства администрации города Нефтеюганска (далее – 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ЖКХ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5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Привлечение организаций, специализирующихся на взыскании дебиторской задолженности населения </w:t>
            </w:r>
            <w:proofErr w:type="gramStart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за</w:t>
            </w:r>
            <w:proofErr w:type="gramEnd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потребленные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Default="001B7B03" w:rsidP="0033248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</w:p>
          <w:p w:rsidR="006E1192" w:rsidRPr="00F0546A" w:rsidRDefault="006E1192" w:rsidP="00332482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proofErr w:type="gramStart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Осуществление оплаты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органами местного самоуправления за потребленные ЖКУ жилыми помещениями, используемыми на условиях договора социального найма, до момента заселения нанимателя, а также по аннулированным лицевым счетам в связи с убытием либо смертью нанимателей и невозможностью взыскания долгов в судебном порядке по жилым помещениям</w:t>
            </w:r>
            <w:proofErr w:type="gramEnd"/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F4176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совместных совещаний с представителями </w:t>
            </w:r>
            <w:r w:rsidR="00F4176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250BD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и </w:t>
            </w:r>
            <w:r w:rsidR="00F4176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муниципальными жилищными инспекциями</w:t>
            </w:r>
            <w:r w:rsidR="00F4176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(далее–МЖИ)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орган</w:t>
            </w:r>
            <w:r w:rsidR="00F4176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прокуратуры, отделом   судебных приставов, Общественного совета по вопросам ЖКХ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F108C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МЖИ, </w:t>
            </w:r>
            <w:r w:rsidR="002D53A5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отдел   судебных приставов</w:t>
            </w:r>
            <w:r w:rsidR="006D1CC8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РКЦ, УО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РСО, Общественный совет по вопросам ЖКХ.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не реже 1 раза в месяц </w:t>
            </w:r>
          </w:p>
        </w:tc>
      </w:tr>
      <w:tr w:rsidR="006E1192" w:rsidRPr="00010274" w:rsidTr="00175824">
        <w:tc>
          <w:tcPr>
            <w:tcW w:w="9828" w:type="dxa"/>
            <w:gridSpan w:val="6"/>
            <w:tcBorders>
              <w:bottom w:val="single" w:sz="4" w:space="0" w:color="auto"/>
            </w:tcBorders>
            <w:vAlign w:val="center"/>
          </w:tcPr>
          <w:p w:rsidR="006E1192" w:rsidRPr="00B30C0E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30C0E">
              <w:rPr>
                <w:bCs/>
                <w:iCs/>
                <w:color w:val="252519"/>
                <w:sz w:val="28"/>
                <w:szCs w:val="28"/>
              </w:rPr>
              <w:t>2. Профилактические и предупредительные мероприятия</w:t>
            </w:r>
          </w:p>
        </w:tc>
      </w:tr>
      <w:tr w:rsidR="006E1192" w:rsidRPr="00010274" w:rsidTr="00175824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1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6E1192" w:rsidRPr="00B30C0E" w:rsidRDefault="006E1192" w:rsidP="00A15E9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Подготовка обращения к руководителям организаций и предприятий всех форм собственности о состоянии размера задолженности в муниципальном образовании 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6E1192" w:rsidRDefault="002D53A5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6E1192" w:rsidRPr="00F0546A" w:rsidRDefault="006E1192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="002D53A5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Департамент ЖКХ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A80AC3" w:rsidRPr="00010274" w:rsidTr="00175824">
        <w:tc>
          <w:tcPr>
            <w:tcW w:w="636" w:type="dxa"/>
            <w:tcBorders>
              <w:top w:val="single" w:sz="4" w:space="0" w:color="auto"/>
            </w:tcBorders>
          </w:tcPr>
          <w:p w:rsidR="00A80AC3" w:rsidRPr="00F0546A" w:rsidRDefault="00A80AC3" w:rsidP="00A15E9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A80AC3" w:rsidRDefault="00A80AC3" w:rsidP="00A80AC3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A80AC3" w:rsidRPr="00F0546A" w:rsidRDefault="00A80AC3" w:rsidP="00A15E94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>
              <w:rPr>
                <w:color w:val="252519"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:rsidR="00A80AC3" w:rsidRPr="00F0546A" w:rsidRDefault="00A80AC3" w:rsidP="00A15E94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A15E94" w:rsidRPr="00010274" w:rsidTr="00175824">
        <w:tc>
          <w:tcPr>
            <w:tcW w:w="636" w:type="dxa"/>
            <w:tcBorders>
              <w:top w:val="single" w:sz="4" w:space="0" w:color="auto"/>
            </w:tcBorders>
          </w:tcPr>
          <w:p w:rsidR="00A15E94" w:rsidRPr="00F0546A" w:rsidRDefault="00A15E94" w:rsidP="00A15E9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8459F1" w:rsidRDefault="008459F1" w:rsidP="008459F1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город </w:t>
            </w: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Нефтеюганск и </w:t>
            </w:r>
            <w:proofErr w:type="gramStart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влиянии</w:t>
            </w:r>
            <w:proofErr w:type="gramEnd"/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ее роста на работу жилищно-коммунального комплекса и оказании услуг, с просьбой довести эту информацию до сотрудников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; </w:t>
            </w:r>
          </w:p>
          <w:p w:rsidR="00A15E94" w:rsidRPr="00F0546A" w:rsidRDefault="008459F1" w:rsidP="008459F1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0C0E">
              <w:rPr>
                <w:color w:val="252519"/>
                <w:sz w:val="28"/>
                <w:szCs w:val="28"/>
              </w:rPr>
              <w:t>с предложением заключить</w:t>
            </w:r>
            <w:r w:rsidR="00A80AC3" w:rsidRPr="00B30C0E">
              <w:rPr>
                <w:color w:val="252519"/>
                <w:sz w:val="28"/>
                <w:szCs w:val="28"/>
              </w:rPr>
              <w:t xml:space="preserve"> договор о безналичной оплате услуг ЖКХ их работниками путем удержания из заработной платы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A15E94" w:rsidRPr="00F0546A" w:rsidRDefault="00A15E94" w:rsidP="00A15E94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:rsidR="00A15E94" w:rsidRPr="00F0546A" w:rsidRDefault="00A15E94" w:rsidP="00A15E94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Привлечение СМИ, использование веб-сайтов, информационных стендов, о порядке начисления и оплаты платежей за ЖКУ, необходимости своевременной оплаты, а также последствиях неуплаты</w:t>
            </w:r>
          </w:p>
        </w:tc>
        <w:tc>
          <w:tcPr>
            <w:tcW w:w="2910" w:type="dxa"/>
            <w:gridSpan w:val="2"/>
            <w:vAlign w:val="center"/>
          </w:tcPr>
          <w:p w:rsidR="006E1192" w:rsidRDefault="002D53A5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ТСЖ,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РСО,</w:t>
            </w:r>
          </w:p>
          <w:p w:rsidR="006E1192" w:rsidRPr="00F0546A" w:rsidRDefault="006E1192" w:rsidP="009A30D6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общественный совет по вопросам ЖКХ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rPr>
          <w:trHeight w:val="2098"/>
        </w:trPr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B30C0E" w:rsidRDefault="006E1192" w:rsidP="00F054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Вовлечение в процесс взыскания уполномоченных по дому, председателя и членов выбранных советов многоквартирных домов, председателей ТСЖ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6E1192" w:rsidP="003324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</w:t>
            </w:r>
            <w:r w:rsidR="009C03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ТСЖ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</w:tcPr>
          <w:p w:rsidR="006E1192" w:rsidRPr="00F0546A" w:rsidRDefault="006E1192" w:rsidP="00F0546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 w:rsidR="006E1192" w:rsidRPr="00B30C0E" w:rsidRDefault="006E1192" w:rsidP="006577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B30C0E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Автоматическое уведомление о дебиторской задолженности (автодозвон, смс-информирование) за ЖКУ и капитальный ремонт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C0302" w:rsidP="006577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ТСЖ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6577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E1192" w:rsidRPr="00010274" w:rsidTr="00A270A4">
        <w:tc>
          <w:tcPr>
            <w:tcW w:w="9828" w:type="dxa"/>
            <w:gridSpan w:val="6"/>
            <w:vAlign w:val="center"/>
          </w:tcPr>
          <w:p w:rsidR="006E1192" w:rsidRPr="00C53518" w:rsidRDefault="006E1192" w:rsidP="000567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C53518">
              <w:rPr>
                <w:rFonts w:ascii="Times New Roman" w:hAnsi="Times New Roman"/>
                <w:bCs/>
                <w:iCs/>
                <w:color w:val="252519"/>
                <w:sz w:val="28"/>
                <w:szCs w:val="28"/>
              </w:rPr>
              <w:t>3.Досудебные мероприятия по снижению и взысканию задолженности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50" w:type="dxa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Направление п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исьменн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ых уведомлений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должник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ам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о сумме задолженности и сроках оплаты с предупреждением о последствиях несвоевременной  оплаты за предоставленные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ЖКУ (суд, выселение,  ограничение выезда за пределы РФ)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C0302" w:rsidP="001D58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ТСЖ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50" w:type="dxa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Личный прием должников за ЖКУ для рассмотрения вариантов возможного погашения задолженности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C0302" w:rsidP="00F370F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="00056719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ТСЖ, 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Еженедельно </w:t>
            </w:r>
          </w:p>
        </w:tc>
      </w:tr>
      <w:tr w:rsidR="00821041" w:rsidRPr="00010274" w:rsidTr="00A270A4">
        <w:tc>
          <w:tcPr>
            <w:tcW w:w="636" w:type="dxa"/>
            <w:vAlign w:val="center"/>
          </w:tcPr>
          <w:p w:rsidR="00821041" w:rsidRPr="00F0546A" w:rsidRDefault="00821041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50" w:type="dxa"/>
            <w:vAlign w:val="center"/>
          </w:tcPr>
          <w:p w:rsidR="00821041" w:rsidRDefault="00821041" w:rsidP="00821041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dxa"/>
            <w:gridSpan w:val="2"/>
            <w:vAlign w:val="center"/>
          </w:tcPr>
          <w:p w:rsidR="00821041" w:rsidRDefault="00821041" w:rsidP="00F370F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gridSpan w:val="2"/>
            <w:vAlign w:val="center"/>
          </w:tcPr>
          <w:p w:rsidR="00821041" w:rsidRPr="00F0546A" w:rsidRDefault="00821041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50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Заключение соглашения о рассрочке по пог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ашени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ю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задолженности по оплате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9C0302" w:rsidP="00F370F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</w:t>
            </w:r>
            <w:r w:rsidR="006E1192"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ТСЖ</w:t>
            </w:r>
            <w:r w:rsidR="006E119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РКЦ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6E1192" w:rsidRPr="00010274" w:rsidTr="00A270A4">
        <w:tc>
          <w:tcPr>
            <w:tcW w:w="9828" w:type="dxa"/>
            <w:gridSpan w:val="6"/>
            <w:vAlign w:val="center"/>
          </w:tcPr>
          <w:p w:rsidR="006E1192" w:rsidRPr="00F0546A" w:rsidRDefault="006E1192" w:rsidP="0005671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546A">
              <w:rPr>
                <w:bCs/>
                <w:iCs/>
                <w:color w:val="252519"/>
                <w:sz w:val="28"/>
                <w:szCs w:val="28"/>
              </w:rPr>
              <w:t>4.Судебные мероприятия по взысканию задолженности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50" w:type="dxa"/>
            <w:vAlign w:val="center"/>
          </w:tcPr>
          <w:p w:rsidR="006E1192" w:rsidRPr="009C0302" w:rsidRDefault="006E1192" w:rsidP="00A15E94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9C03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Подготовка и подача в суд исковых заявлений и заявлений о выдаче судебного приказа о </w:t>
            </w:r>
            <w:r w:rsidR="009C0302" w:rsidRPr="009C0302">
              <w:rPr>
                <w:rFonts w:ascii="Times New Roman" w:hAnsi="Times New Roman"/>
                <w:color w:val="252519"/>
                <w:sz w:val="28"/>
                <w:szCs w:val="28"/>
              </w:rPr>
              <w:t>взыскании задолженности за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6E1192" w:rsidP="00C07BDD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РКЦ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="009C03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ТСЖ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Постоянно</w:t>
            </w: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50" w:type="dxa"/>
            <w:vAlign w:val="center"/>
          </w:tcPr>
          <w:p w:rsidR="006E1192" w:rsidRPr="00F0546A" w:rsidRDefault="006E1192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Осуществление контроля исполнени</w:t>
            </w:r>
            <w:r w:rsidR="00A15E94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я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судебных решений. Направление исполнительных листов для принудительного взыскания задолженности с должников в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отдел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судебных приставов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 ходатайством о применении к гражданам, в отношении которых имеются вступившие в законную силу решения суда по взысканию с них задолженности за ЖКУ меры принудительного исполнения в виде временного ограничения выезда за пределы Р</w:t>
            </w:r>
            <w:r w:rsidR="00C27DF1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оссийской Федерации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6E1192" w:rsidP="00C5351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КЦ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</w:t>
            </w:r>
            <w:r w:rsidR="009C0302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, ТСЖ,</w:t>
            </w:r>
          </w:p>
          <w:p w:rsidR="006E1192" w:rsidRPr="00F0546A" w:rsidRDefault="006E1192" w:rsidP="00C53518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совместная работа с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отделом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судебных приставов</w:t>
            </w:r>
          </w:p>
        </w:tc>
        <w:tc>
          <w:tcPr>
            <w:tcW w:w="2132" w:type="dxa"/>
            <w:gridSpan w:val="2"/>
            <w:vAlign w:val="center"/>
          </w:tcPr>
          <w:p w:rsidR="006E1192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Ежемесячно</w:t>
            </w:r>
          </w:p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6E1192" w:rsidRPr="00010274" w:rsidTr="00A270A4">
        <w:tc>
          <w:tcPr>
            <w:tcW w:w="636" w:type="dxa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3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0" w:type="dxa"/>
            <w:vAlign w:val="center"/>
          </w:tcPr>
          <w:p w:rsidR="006E1192" w:rsidRPr="00F0546A" w:rsidRDefault="006E1192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Проведение рейдов совместно с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отделом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судебных приставов по адресам должников за ЖКУ</w:t>
            </w:r>
          </w:p>
        </w:tc>
        <w:tc>
          <w:tcPr>
            <w:tcW w:w="2910" w:type="dxa"/>
            <w:gridSpan w:val="2"/>
            <w:vAlign w:val="center"/>
          </w:tcPr>
          <w:p w:rsidR="006E1192" w:rsidRPr="00F0546A" w:rsidRDefault="006E1192" w:rsidP="00A174A2">
            <w:pPr>
              <w:spacing w:after="0" w:line="240" w:lineRule="auto"/>
              <w:jc w:val="both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УО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, ТСЖ совместная работа с </w:t>
            </w:r>
            <w:r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отделом</w:t>
            </w: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 xml:space="preserve"> судебных приставов</w:t>
            </w:r>
          </w:p>
        </w:tc>
        <w:tc>
          <w:tcPr>
            <w:tcW w:w="2132" w:type="dxa"/>
            <w:gridSpan w:val="2"/>
            <w:vAlign w:val="center"/>
          </w:tcPr>
          <w:p w:rsidR="006E1192" w:rsidRPr="00F0546A" w:rsidRDefault="006E1192" w:rsidP="00F0546A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F0546A"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  <w:t>Согласно плану проведения рейдов</w:t>
            </w:r>
          </w:p>
        </w:tc>
      </w:tr>
      <w:tr w:rsidR="006E1192" w:rsidRPr="000427ED" w:rsidTr="00504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28" w:type="dxa"/>
            <w:gridSpan w:val="6"/>
            <w:vAlign w:val="center"/>
          </w:tcPr>
          <w:p w:rsidR="006E1192" w:rsidRPr="00A270A4" w:rsidRDefault="006E1192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70A4">
              <w:rPr>
                <w:rFonts w:ascii="Times New Roman" w:hAnsi="Times New Roman"/>
                <w:sz w:val="28"/>
                <w:szCs w:val="28"/>
              </w:rPr>
              <w:t>5.Целевые показатели по снижению и ликвидации просроченной задолженности</w:t>
            </w:r>
          </w:p>
        </w:tc>
      </w:tr>
      <w:tr w:rsidR="00056719" w:rsidRPr="00DF4BF2" w:rsidTr="0005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  <w:vAlign w:val="center"/>
          </w:tcPr>
          <w:p w:rsidR="00056719" w:rsidRPr="00A270A4" w:rsidRDefault="00056719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70A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150" w:type="dxa"/>
            <w:vAlign w:val="center"/>
          </w:tcPr>
          <w:p w:rsidR="00056719" w:rsidRPr="00A270A4" w:rsidRDefault="00056719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70A4">
              <w:rPr>
                <w:rFonts w:ascii="Times New Roman" w:hAnsi="Times New Roman"/>
                <w:sz w:val="28"/>
                <w:szCs w:val="28"/>
              </w:rPr>
              <w:t>Уровень собираемости платежей за предоставленные жилищно-коммунальные услуги</w:t>
            </w:r>
            <w:proofErr w:type="gramStart"/>
            <w:r w:rsidRPr="00A270A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056719" w:rsidRPr="00A270A4" w:rsidRDefault="00056719" w:rsidP="00622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 xml:space="preserve">Департамент ЖКХ (по сведениям, предоставляемым </w:t>
            </w:r>
            <w:r w:rsidR="00622DD7">
              <w:rPr>
                <w:rFonts w:ascii="Times New Roman" w:hAnsi="Times New Roman"/>
                <w:sz w:val="28"/>
                <w:szCs w:val="28"/>
              </w:rPr>
              <w:t>УО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 xml:space="preserve">, ТСЖ, </w:t>
            </w:r>
            <w:r w:rsidR="00622DD7">
              <w:rPr>
                <w:rFonts w:ascii="Times New Roman" w:hAnsi="Times New Roman"/>
                <w:sz w:val="28"/>
                <w:szCs w:val="28"/>
              </w:rPr>
              <w:t>РСО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056719" w:rsidRPr="00A270A4" w:rsidRDefault="00056719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056719" w:rsidRPr="00D055F7" w:rsidTr="0005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  <w:vAlign w:val="center"/>
          </w:tcPr>
          <w:p w:rsidR="00056719" w:rsidRPr="00A270A4" w:rsidRDefault="00056719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70A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150" w:type="dxa"/>
            <w:vAlign w:val="center"/>
          </w:tcPr>
          <w:p w:rsidR="00056719" w:rsidRPr="00A270A4" w:rsidRDefault="00056719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70A4">
              <w:rPr>
                <w:rFonts w:ascii="Times New Roman" w:hAnsi="Times New Roman"/>
                <w:sz w:val="28"/>
                <w:szCs w:val="28"/>
              </w:rPr>
              <w:t>Снижение задолженности за предоставленные жилищно-коммунальные услуги (тыс. руб.)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056719" w:rsidRPr="00A270A4" w:rsidRDefault="00056719" w:rsidP="00622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 xml:space="preserve">Департамент ЖКХ (по сведениям, предоставляемым </w:t>
            </w:r>
            <w:r w:rsidR="00622DD7">
              <w:rPr>
                <w:rFonts w:ascii="Times New Roman" w:hAnsi="Times New Roman"/>
                <w:sz w:val="28"/>
                <w:szCs w:val="28"/>
              </w:rPr>
              <w:t>УО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 xml:space="preserve">, ТСЖ, </w:t>
            </w:r>
            <w:r w:rsidR="00622DD7">
              <w:rPr>
                <w:rFonts w:ascii="Times New Roman" w:hAnsi="Times New Roman"/>
                <w:sz w:val="28"/>
                <w:szCs w:val="28"/>
              </w:rPr>
              <w:t>РСО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056719" w:rsidRPr="00A270A4" w:rsidRDefault="00056719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AC69D1" w:rsidRPr="00D055F7" w:rsidTr="006D21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28" w:type="dxa"/>
            <w:gridSpan w:val="6"/>
            <w:vAlign w:val="center"/>
          </w:tcPr>
          <w:p w:rsidR="00AC69D1" w:rsidRDefault="00AC69D1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091233" w:rsidRPr="00091233">
              <w:rPr>
                <w:rFonts w:ascii="Times New Roman" w:hAnsi="Times New Roman"/>
                <w:sz w:val="28"/>
                <w:szCs w:val="28"/>
              </w:rPr>
              <w:t>Дополнительные меры, направленные на повышение эффективности и результативности претензионной и исковой работы по взысканию задолженности за оказанные жилищно-коммунальные услуги</w:t>
            </w:r>
          </w:p>
        </w:tc>
      </w:tr>
      <w:tr w:rsidR="00C16B93" w:rsidRPr="00D055F7" w:rsidTr="00594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  <w:vAlign w:val="center"/>
          </w:tcPr>
          <w:p w:rsidR="00C16B93" w:rsidRDefault="00C16B93" w:rsidP="00DF5BD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150" w:type="dxa"/>
            <w:vAlign w:val="center"/>
          </w:tcPr>
          <w:p w:rsidR="00C16B93" w:rsidRPr="00A270A4" w:rsidRDefault="00C16B93" w:rsidP="00367E37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16B93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C16B93" w:rsidRDefault="00622DD7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Департамент ЖКХ</w:t>
            </w:r>
            <w:r w:rsidR="00C16B93" w:rsidRPr="00C16B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C16B93" w:rsidRDefault="00462942" w:rsidP="00367E3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2942">
              <w:rPr>
                <w:rFonts w:ascii="Times New Roman" w:hAnsi="Times New Roman"/>
                <w:sz w:val="28"/>
                <w:szCs w:val="28"/>
              </w:rPr>
              <w:t xml:space="preserve">Не реже 1 раза </w:t>
            </w:r>
          </w:p>
        </w:tc>
      </w:tr>
      <w:tr w:rsidR="00367E37" w:rsidRPr="00D055F7" w:rsidTr="00F265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</w:tcPr>
          <w:p w:rsidR="00367E37" w:rsidRPr="00F0546A" w:rsidRDefault="00367E37" w:rsidP="00A15E9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0" w:type="dxa"/>
          </w:tcPr>
          <w:p w:rsidR="00367E37" w:rsidRPr="00C16B93" w:rsidRDefault="00367E37" w:rsidP="00367E37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367E37" w:rsidRPr="00C16B93" w:rsidRDefault="00367E37" w:rsidP="00A15E9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2" w:type="dxa"/>
            <w:gridSpan w:val="3"/>
          </w:tcPr>
          <w:p w:rsidR="00367E37" w:rsidRPr="00462942" w:rsidRDefault="00367E37" w:rsidP="00A15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5E94" w:rsidRPr="00D055F7" w:rsidTr="00F265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</w:tcPr>
          <w:p w:rsidR="00A15E94" w:rsidRPr="00F0546A" w:rsidRDefault="00A15E94" w:rsidP="00A15E94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0" w:type="dxa"/>
          </w:tcPr>
          <w:p w:rsidR="00A15E94" w:rsidRPr="00F0546A" w:rsidRDefault="00367E37" w:rsidP="00367E37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16B93">
              <w:rPr>
                <w:sz w:val="28"/>
                <w:szCs w:val="28"/>
              </w:rPr>
              <w:t xml:space="preserve">межведомственной комиссий </w:t>
            </w:r>
            <w:r w:rsidRPr="00622DD7">
              <w:rPr>
                <w:sz w:val="28"/>
                <w:szCs w:val="28"/>
              </w:rPr>
              <w:t>совместно с должниками, представителями предприятий (исполнители услуг), отделов судебных приставов по городу Нефтеюганску и Нефтеюганскому району УФСП по Ханты-Мансийскому автономному округу - Югре, органов социальной защиты населения</w:t>
            </w:r>
          </w:p>
        </w:tc>
        <w:tc>
          <w:tcPr>
            <w:tcW w:w="2880" w:type="dxa"/>
          </w:tcPr>
          <w:p w:rsidR="00A15E94" w:rsidRPr="00F0546A" w:rsidRDefault="00367E37" w:rsidP="00A15E94">
            <w:pPr>
              <w:pStyle w:val="ad"/>
              <w:spacing w:before="0" w:beforeAutospacing="0" w:after="0" w:afterAutospacing="0"/>
              <w:jc w:val="center"/>
              <w:rPr>
                <w:color w:val="252519"/>
                <w:sz w:val="28"/>
                <w:szCs w:val="28"/>
              </w:rPr>
            </w:pPr>
            <w:r w:rsidRPr="00C16B93">
              <w:rPr>
                <w:sz w:val="28"/>
                <w:szCs w:val="28"/>
              </w:rPr>
              <w:t>УО</w:t>
            </w:r>
            <w:r w:rsidR="006D1CC8">
              <w:rPr>
                <w:sz w:val="28"/>
                <w:szCs w:val="28"/>
              </w:rPr>
              <w:t>,</w:t>
            </w:r>
            <w:r w:rsidRPr="00C16B93">
              <w:rPr>
                <w:sz w:val="28"/>
                <w:szCs w:val="28"/>
              </w:rPr>
              <w:t xml:space="preserve"> ТСЖ, РКЦ, РСО</w:t>
            </w:r>
          </w:p>
        </w:tc>
        <w:tc>
          <w:tcPr>
            <w:tcW w:w="2162" w:type="dxa"/>
            <w:gridSpan w:val="3"/>
          </w:tcPr>
          <w:p w:rsidR="00A15E94" w:rsidRPr="00F0546A" w:rsidRDefault="00367E37" w:rsidP="00A15E94">
            <w:pPr>
              <w:spacing w:after="0" w:line="240" w:lineRule="auto"/>
              <w:jc w:val="center"/>
              <w:rPr>
                <w:rFonts w:ascii="Times New Roman" w:hAnsi="Times New Roman"/>
                <w:color w:val="252519"/>
                <w:sz w:val="28"/>
                <w:szCs w:val="28"/>
                <w:lang w:eastAsia="ru-RU"/>
              </w:rPr>
            </w:pPr>
            <w:r w:rsidRPr="00462942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C16B93" w:rsidRPr="00D055F7" w:rsidTr="00C16B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  <w:vAlign w:val="center"/>
          </w:tcPr>
          <w:p w:rsidR="00C16B93" w:rsidRDefault="00462942" w:rsidP="00DF5BD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150" w:type="dxa"/>
            <w:vAlign w:val="center"/>
          </w:tcPr>
          <w:p w:rsidR="00C16B93" w:rsidRPr="00A270A4" w:rsidRDefault="002E4AE4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E4AE4">
              <w:rPr>
                <w:rFonts w:ascii="Times New Roman" w:hAnsi="Times New Roman"/>
                <w:sz w:val="28"/>
                <w:szCs w:val="28"/>
              </w:rPr>
              <w:t>Рассмотрение на очередных заседаниях межведомственной комиссии эффективности работы, проведенной в целях исполнения решений предшествующих заседаний</w:t>
            </w:r>
            <w:r w:rsidR="00056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719" w:rsidRPr="00056719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C16B93" w:rsidRDefault="00622DD7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Департамент ЖКХ</w:t>
            </w:r>
            <w:r w:rsidR="002E4AE4" w:rsidRPr="002E4AE4">
              <w:rPr>
                <w:rFonts w:ascii="Times New Roman" w:hAnsi="Times New Roman"/>
                <w:sz w:val="28"/>
                <w:szCs w:val="28"/>
              </w:rPr>
              <w:t>, УО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E4AE4" w:rsidRPr="002E4AE4">
              <w:rPr>
                <w:rFonts w:ascii="Times New Roman" w:hAnsi="Times New Roman"/>
                <w:sz w:val="28"/>
                <w:szCs w:val="28"/>
              </w:rPr>
              <w:t xml:space="preserve"> ТСЖ, РКЦ, РСО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C16B93" w:rsidRDefault="002E4AE4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реже 1 раза в </w:t>
            </w:r>
            <w:r w:rsidRPr="002E4AE4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56719" w:rsidRPr="00D055F7" w:rsidTr="00C16B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6" w:type="dxa"/>
            <w:vAlign w:val="center"/>
          </w:tcPr>
          <w:p w:rsidR="00056719" w:rsidRDefault="00056719" w:rsidP="00DF5BD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150" w:type="dxa"/>
            <w:vAlign w:val="center"/>
          </w:tcPr>
          <w:p w:rsidR="00056719" w:rsidRPr="002E4AE4" w:rsidRDefault="00056719" w:rsidP="00A15E94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сверки хода 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исполнительных производств с отделом 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>судебных приставов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056719" w:rsidRPr="002E4AE4" w:rsidRDefault="00056719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УО</w:t>
            </w:r>
            <w:r w:rsidR="00477F9F">
              <w:rPr>
                <w:rFonts w:ascii="Times New Roman" w:hAnsi="Times New Roman"/>
                <w:sz w:val="28"/>
                <w:szCs w:val="28"/>
              </w:rPr>
              <w:t>,</w:t>
            </w:r>
            <w:r w:rsidRPr="00056719">
              <w:rPr>
                <w:rFonts w:ascii="Times New Roman" w:hAnsi="Times New Roman"/>
                <w:sz w:val="28"/>
                <w:szCs w:val="28"/>
              </w:rPr>
              <w:t xml:space="preserve"> ТСЖ, РКЦ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056719" w:rsidRDefault="00056719" w:rsidP="00A15E9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6719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</w:tbl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6E1192" w:rsidRDefault="006E1192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B30C0E">
      <w:pPr>
        <w:pStyle w:val="ad"/>
        <w:spacing w:before="0" w:beforeAutospacing="0" w:after="0" w:afterAutospacing="0"/>
        <w:jc w:val="center"/>
      </w:pPr>
    </w:p>
    <w:p w:rsidR="00A174A2" w:rsidRDefault="00A174A2" w:rsidP="00B30C0E">
      <w:pPr>
        <w:pStyle w:val="ad"/>
        <w:spacing w:before="0" w:beforeAutospacing="0" w:after="0" w:afterAutospacing="0"/>
        <w:jc w:val="center"/>
      </w:pPr>
    </w:p>
    <w:p w:rsidR="00A174A2" w:rsidRDefault="00A174A2" w:rsidP="00B30C0E">
      <w:pPr>
        <w:pStyle w:val="ad"/>
        <w:spacing w:before="0" w:beforeAutospacing="0" w:after="0" w:afterAutospacing="0"/>
        <w:jc w:val="center"/>
      </w:pPr>
    </w:p>
    <w:p w:rsidR="00A174A2" w:rsidRDefault="00A174A2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B30C0E">
      <w:pPr>
        <w:pStyle w:val="ad"/>
        <w:spacing w:before="0" w:beforeAutospacing="0" w:after="0" w:afterAutospacing="0"/>
        <w:jc w:val="center"/>
      </w:pPr>
    </w:p>
    <w:p w:rsidR="00056719" w:rsidRDefault="00056719" w:rsidP="00854AC1">
      <w:pPr>
        <w:pStyle w:val="ad"/>
        <w:spacing w:before="0" w:beforeAutospacing="0" w:after="0" w:afterAutospacing="0"/>
      </w:pPr>
      <w:bookmarkStart w:id="0" w:name="_GoBack"/>
      <w:bookmarkEnd w:id="0"/>
    </w:p>
    <w:sectPr w:rsidR="00056719" w:rsidSect="00575DC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5E" w:rsidRDefault="00AD5D5E">
      <w:pPr>
        <w:spacing w:after="0" w:line="240" w:lineRule="auto"/>
      </w:pPr>
      <w:r>
        <w:separator/>
      </w:r>
    </w:p>
  </w:endnote>
  <w:endnote w:type="continuationSeparator" w:id="0">
    <w:p w:rsidR="00AD5D5E" w:rsidRDefault="00AD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5E" w:rsidRDefault="00AD5D5E">
      <w:pPr>
        <w:spacing w:after="0" w:line="240" w:lineRule="auto"/>
      </w:pPr>
      <w:r>
        <w:separator/>
      </w:r>
    </w:p>
  </w:footnote>
  <w:footnote w:type="continuationSeparator" w:id="0">
    <w:p w:rsidR="00AD5D5E" w:rsidRDefault="00AD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89205"/>
      <w:docPartObj>
        <w:docPartGallery w:val="Page Numbers (Top of Page)"/>
        <w:docPartUnique/>
      </w:docPartObj>
    </w:sdtPr>
    <w:sdtEndPr/>
    <w:sdtContent>
      <w:p w:rsidR="00A15E94" w:rsidRDefault="00751C77">
        <w:pPr>
          <w:pStyle w:val="a5"/>
          <w:jc w:val="center"/>
        </w:pPr>
        <w:r>
          <w:fldChar w:fldCharType="begin"/>
        </w:r>
        <w:r w:rsidR="00A15E94">
          <w:instrText>PAGE   \* MERGEFORMAT</w:instrText>
        </w:r>
        <w:r>
          <w:fldChar w:fldCharType="separate"/>
        </w:r>
        <w:r w:rsidR="00B76D3E">
          <w:rPr>
            <w:noProof/>
          </w:rPr>
          <w:t>6</w:t>
        </w:r>
        <w:r>
          <w:fldChar w:fldCharType="end"/>
        </w:r>
      </w:p>
    </w:sdtContent>
  </w:sdt>
  <w:p w:rsidR="006E1192" w:rsidRDefault="006E11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BF"/>
    <w:rsid w:val="00007505"/>
    <w:rsid w:val="00010274"/>
    <w:rsid w:val="000157D4"/>
    <w:rsid w:val="00017115"/>
    <w:rsid w:val="00017197"/>
    <w:rsid w:val="00022348"/>
    <w:rsid w:val="0002246B"/>
    <w:rsid w:val="0004130E"/>
    <w:rsid w:val="000427ED"/>
    <w:rsid w:val="00045480"/>
    <w:rsid w:val="00047DA0"/>
    <w:rsid w:val="000504BD"/>
    <w:rsid w:val="00052492"/>
    <w:rsid w:val="00056719"/>
    <w:rsid w:val="00062BE5"/>
    <w:rsid w:val="00065071"/>
    <w:rsid w:val="00067528"/>
    <w:rsid w:val="00085207"/>
    <w:rsid w:val="00085E0B"/>
    <w:rsid w:val="00091233"/>
    <w:rsid w:val="000A3D13"/>
    <w:rsid w:val="000A529B"/>
    <w:rsid w:val="000D432E"/>
    <w:rsid w:val="000E7737"/>
    <w:rsid w:val="000F01F5"/>
    <w:rsid w:val="000F45DD"/>
    <w:rsid w:val="000F729D"/>
    <w:rsid w:val="00101FEA"/>
    <w:rsid w:val="00111E82"/>
    <w:rsid w:val="0011354E"/>
    <w:rsid w:val="00113EC1"/>
    <w:rsid w:val="0011773B"/>
    <w:rsid w:val="00117C2D"/>
    <w:rsid w:val="00125DBC"/>
    <w:rsid w:val="00160619"/>
    <w:rsid w:val="00175824"/>
    <w:rsid w:val="00177965"/>
    <w:rsid w:val="00184D5D"/>
    <w:rsid w:val="001A5531"/>
    <w:rsid w:val="001B163A"/>
    <w:rsid w:val="001B55FB"/>
    <w:rsid w:val="001B7B03"/>
    <w:rsid w:val="001D58C2"/>
    <w:rsid w:val="001E01CE"/>
    <w:rsid w:val="001F082C"/>
    <w:rsid w:val="001F6700"/>
    <w:rsid w:val="00202307"/>
    <w:rsid w:val="002049DF"/>
    <w:rsid w:val="00217D15"/>
    <w:rsid w:val="00227AA5"/>
    <w:rsid w:val="00233B37"/>
    <w:rsid w:val="00237CC4"/>
    <w:rsid w:val="00250BD1"/>
    <w:rsid w:val="00256C95"/>
    <w:rsid w:val="002660CA"/>
    <w:rsid w:val="00285519"/>
    <w:rsid w:val="002864E7"/>
    <w:rsid w:val="00293BD8"/>
    <w:rsid w:val="002A2ECF"/>
    <w:rsid w:val="002C3F6F"/>
    <w:rsid w:val="002D0016"/>
    <w:rsid w:val="002D53A5"/>
    <w:rsid w:val="002D5F5C"/>
    <w:rsid w:val="002E1035"/>
    <w:rsid w:val="002E4AE4"/>
    <w:rsid w:val="002F4BC7"/>
    <w:rsid w:val="003037AC"/>
    <w:rsid w:val="00304181"/>
    <w:rsid w:val="00322FD7"/>
    <w:rsid w:val="00324504"/>
    <w:rsid w:val="00332482"/>
    <w:rsid w:val="003431A9"/>
    <w:rsid w:val="00355CAE"/>
    <w:rsid w:val="00367E37"/>
    <w:rsid w:val="00380D90"/>
    <w:rsid w:val="003872CA"/>
    <w:rsid w:val="00390242"/>
    <w:rsid w:val="003968B3"/>
    <w:rsid w:val="003A4BBF"/>
    <w:rsid w:val="003B0161"/>
    <w:rsid w:val="003B20DD"/>
    <w:rsid w:val="003B479F"/>
    <w:rsid w:val="003B4883"/>
    <w:rsid w:val="003C7A46"/>
    <w:rsid w:val="003D28FA"/>
    <w:rsid w:val="003D62F3"/>
    <w:rsid w:val="003E2C51"/>
    <w:rsid w:val="003E404C"/>
    <w:rsid w:val="003E59D2"/>
    <w:rsid w:val="004018BF"/>
    <w:rsid w:val="00403C53"/>
    <w:rsid w:val="004042A6"/>
    <w:rsid w:val="0041409A"/>
    <w:rsid w:val="00420EEF"/>
    <w:rsid w:val="00426B21"/>
    <w:rsid w:val="0044110A"/>
    <w:rsid w:val="00441F76"/>
    <w:rsid w:val="00450436"/>
    <w:rsid w:val="00451AC7"/>
    <w:rsid w:val="00462942"/>
    <w:rsid w:val="004653FE"/>
    <w:rsid w:val="00477F9F"/>
    <w:rsid w:val="00483F6B"/>
    <w:rsid w:val="004910F0"/>
    <w:rsid w:val="00497CC2"/>
    <w:rsid w:val="004A66A0"/>
    <w:rsid w:val="004B008F"/>
    <w:rsid w:val="004D0DAA"/>
    <w:rsid w:val="004D3786"/>
    <w:rsid w:val="004D6855"/>
    <w:rsid w:val="004F0AF6"/>
    <w:rsid w:val="004F7493"/>
    <w:rsid w:val="00504FCF"/>
    <w:rsid w:val="00505E3D"/>
    <w:rsid w:val="005278A5"/>
    <w:rsid w:val="00527CB2"/>
    <w:rsid w:val="0054053C"/>
    <w:rsid w:val="00543F5B"/>
    <w:rsid w:val="00544BA7"/>
    <w:rsid w:val="00545A6D"/>
    <w:rsid w:val="00557829"/>
    <w:rsid w:val="0056470A"/>
    <w:rsid w:val="00566750"/>
    <w:rsid w:val="005671D6"/>
    <w:rsid w:val="005741EE"/>
    <w:rsid w:val="00575DC0"/>
    <w:rsid w:val="00582083"/>
    <w:rsid w:val="0058256C"/>
    <w:rsid w:val="0058745C"/>
    <w:rsid w:val="00592138"/>
    <w:rsid w:val="00594CF9"/>
    <w:rsid w:val="00596CAE"/>
    <w:rsid w:val="005C49CF"/>
    <w:rsid w:val="005C6662"/>
    <w:rsid w:val="005C6B0C"/>
    <w:rsid w:val="005C7A21"/>
    <w:rsid w:val="005D018F"/>
    <w:rsid w:val="005D1612"/>
    <w:rsid w:val="005F197D"/>
    <w:rsid w:val="00603AF4"/>
    <w:rsid w:val="00610D6F"/>
    <w:rsid w:val="0062233E"/>
    <w:rsid w:val="00622DD7"/>
    <w:rsid w:val="006301D7"/>
    <w:rsid w:val="00634768"/>
    <w:rsid w:val="0064472B"/>
    <w:rsid w:val="00650691"/>
    <w:rsid w:val="006577AD"/>
    <w:rsid w:val="0066470C"/>
    <w:rsid w:val="00675247"/>
    <w:rsid w:val="006808E9"/>
    <w:rsid w:val="00680CA2"/>
    <w:rsid w:val="006A7622"/>
    <w:rsid w:val="006C47B0"/>
    <w:rsid w:val="006C76BE"/>
    <w:rsid w:val="006C7828"/>
    <w:rsid w:val="006C7AD5"/>
    <w:rsid w:val="006D1CC8"/>
    <w:rsid w:val="006D38E3"/>
    <w:rsid w:val="006E1192"/>
    <w:rsid w:val="006E2417"/>
    <w:rsid w:val="006E39AB"/>
    <w:rsid w:val="006F7430"/>
    <w:rsid w:val="007066CB"/>
    <w:rsid w:val="007108AF"/>
    <w:rsid w:val="00713755"/>
    <w:rsid w:val="007249E7"/>
    <w:rsid w:val="007249F7"/>
    <w:rsid w:val="007373C9"/>
    <w:rsid w:val="00745CC0"/>
    <w:rsid w:val="00751C77"/>
    <w:rsid w:val="00757607"/>
    <w:rsid w:val="00760381"/>
    <w:rsid w:val="00760E62"/>
    <w:rsid w:val="007679F3"/>
    <w:rsid w:val="007B22D0"/>
    <w:rsid w:val="007B2F9A"/>
    <w:rsid w:val="007B4E1F"/>
    <w:rsid w:val="007D1443"/>
    <w:rsid w:val="007D1F39"/>
    <w:rsid w:val="007D4AD2"/>
    <w:rsid w:val="008000CE"/>
    <w:rsid w:val="00801A4F"/>
    <w:rsid w:val="0080315B"/>
    <w:rsid w:val="00804074"/>
    <w:rsid w:val="00810F46"/>
    <w:rsid w:val="00812A49"/>
    <w:rsid w:val="00821041"/>
    <w:rsid w:val="00821073"/>
    <w:rsid w:val="008338C8"/>
    <w:rsid w:val="008459F1"/>
    <w:rsid w:val="00854AC1"/>
    <w:rsid w:val="0086113C"/>
    <w:rsid w:val="00873B00"/>
    <w:rsid w:val="00874211"/>
    <w:rsid w:val="008870DC"/>
    <w:rsid w:val="0089651F"/>
    <w:rsid w:val="00896C43"/>
    <w:rsid w:val="008D04D0"/>
    <w:rsid w:val="008D0892"/>
    <w:rsid w:val="008D5747"/>
    <w:rsid w:val="008D6003"/>
    <w:rsid w:val="008E6139"/>
    <w:rsid w:val="008E7E89"/>
    <w:rsid w:val="008F46F5"/>
    <w:rsid w:val="00905C3E"/>
    <w:rsid w:val="009215C3"/>
    <w:rsid w:val="00921610"/>
    <w:rsid w:val="009347F3"/>
    <w:rsid w:val="00937AA7"/>
    <w:rsid w:val="00940DCC"/>
    <w:rsid w:val="00950130"/>
    <w:rsid w:val="00950B67"/>
    <w:rsid w:val="009612A8"/>
    <w:rsid w:val="00961405"/>
    <w:rsid w:val="00976E39"/>
    <w:rsid w:val="00993C5E"/>
    <w:rsid w:val="00994EB6"/>
    <w:rsid w:val="009A30D6"/>
    <w:rsid w:val="009A4A93"/>
    <w:rsid w:val="009B1BC6"/>
    <w:rsid w:val="009B6235"/>
    <w:rsid w:val="009B71A4"/>
    <w:rsid w:val="009C0302"/>
    <w:rsid w:val="009D2160"/>
    <w:rsid w:val="009E07D6"/>
    <w:rsid w:val="009E4304"/>
    <w:rsid w:val="009E4617"/>
    <w:rsid w:val="009E742D"/>
    <w:rsid w:val="009F0605"/>
    <w:rsid w:val="009F108C"/>
    <w:rsid w:val="009F4C1C"/>
    <w:rsid w:val="009F64DF"/>
    <w:rsid w:val="00A00A29"/>
    <w:rsid w:val="00A02EC6"/>
    <w:rsid w:val="00A149EE"/>
    <w:rsid w:val="00A15E94"/>
    <w:rsid w:val="00A174A2"/>
    <w:rsid w:val="00A20824"/>
    <w:rsid w:val="00A26666"/>
    <w:rsid w:val="00A270A4"/>
    <w:rsid w:val="00A35660"/>
    <w:rsid w:val="00A359E3"/>
    <w:rsid w:val="00A36759"/>
    <w:rsid w:val="00A4003F"/>
    <w:rsid w:val="00A41210"/>
    <w:rsid w:val="00A44A92"/>
    <w:rsid w:val="00A44BA6"/>
    <w:rsid w:val="00A51A08"/>
    <w:rsid w:val="00A73281"/>
    <w:rsid w:val="00A802F7"/>
    <w:rsid w:val="00A80AC3"/>
    <w:rsid w:val="00A84810"/>
    <w:rsid w:val="00A8731A"/>
    <w:rsid w:val="00A91014"/>
    <w:rsid w:val="00A92ED9"/>
    <w:rsid w:val="00AA214F"/>
    <w:rsid w:val="00AA76FF"/>
    <w:rsid w:val="00AB07DF"/>
    <w:rsid w:val="00AB346F"/>
    <w:rsid w:val="00AC0E53"/>
    <w:rsid w:val="00AC69D1"/>
    <w:rsid w:val="00AD5D5E"/>
    <w:rsid w:val="00AD6D25"/>
    <w:rsid w:val="00AE71DB"/>
    <w:rsid w:val="00B00850"/>
    <w:rsid w:val="00B00C81"/>
    <w:rsid w:val="00B02C2E"/>
    <w:rsid w:val="00B07FD6"/>
    <w:rsid w:val="00B30C0E"/>
    <w:rsid w:val="00B355E3"/>
    <w:rsid w:val="00B51995"/>
    <w:rsid w:val="00B52D21"/>
    <w:rsid w:val="00B61EDF"/>
    <w:rsid w:val="00B74378"/>
    <w:rsid w:val="00B754E3"/>
    <w:rsid w:val="00B757BF"/>
    <w:rsid w:val="00B76445"/>
    <w:rsid w:val="00B76D3E"/>
    <w:rsid w:val="00B850C0"/>
    <w:rsid w:val="00B869B4"/>
    <w:rsid w:val="00B903A0"/>
    <w:rsid w:val="00B9626F"/>
    <w:rsid w:val="00BB105C"/>
    <w:rsid w:val="00BB2A4D"/>
    <w:rsid w:val="00BB30B8"/>
    <w:rsid w:val="00BB3B8A"/>
    <w:rsid w:val="00BB42FC"/>
    <w:rsid w:val="00BC0DC6"/>
    <w:rsid w:val="00BC353A"/>
    <w:rsid w:val="00BC3E81"/>
    <w:rsid w:val="00BC4505"/>
    <w:rsid w:val="00BC5A3B"/>
    <w:rsid w:val="00BD2257"/>
    <w:rsid w:val="00BF14BF"/>
    <w:rsid w:val="00BF2D57"/>
    <w:rsid w:val="00C042DC"/>
    <w:rsid w:val="00C07BDD"/>
    <w:rsid w:val="00C16B93"/>
    <w:rsid w:val="00C2399B"/>
    <w:rsid w:val="00C27DF1"/>
    <w:rsid w:val="00C46282"/>
    <w:rsid w:val="00C50570"/>
    <w:rsid w:val="00C53518"/>
    <w:rsid w:val="00C57872"/>
    <w:rsid w:val="00C7724E"/>
    <w:rsid w:val="00C84581"/>
    <w:rsid w:val="00CB063A"/>
    <w:rsid w:val="00CE786F"/>
    <w:rsid w:val="00CF3B40"/>
    <w:rsid w:val="00CF43A9"/>
    <w:rsid w:val="00D00A83"/>
    <w:rsid w:val="00D01609"/>
    <w:rsid w:val="00D055F7"/>
    <w:rsid w:val="00D1041E"/>
    <w:rsid w:val="00D115E2"/>
    <w:rsid w:val="00D16FFC"/>
    <w:rsid w:val="00D47FD5"/>
    <w:rsid w:val="00D50802"/>
    <w:rsid w:val="00D51395"/>
    <w:rsid w:val="00D62918"/>
    <w:rsid w:val="00D74BB8"/>
    <w:rsid w:val="00D83C80"/>
    <w:rsid w:val="00D874AF"/>
    <w:rsid w:val="00DA2442"/>
    <w:rsid w:val="00DC6154"/>
    <w:rsid w:val="00DE323F"/>
    <w:rsid w:val="00DF4BF2"/>
    <w:rsid w:val="00DF5BDE"/>
    <w:rsid w:val="00DF6CBB"/>
    <w:rsid w:val="00DF7E02"/>
    <w:rsid w:val="00E05186"/>
    <w:rsid w:val="00E1608E"/>
    <w:rsid w:val="00E17BC4"/>
    <w:rsid w:val="00E31269"/>
    <w:rsid w:val="00E32B86"/>
    <w:rsid w:val="00E333AD"/>
    <w:rsid w:val="00E3436B"/>
    <w:rsid w:val="00E437DB"/>
    <w:rsid w:val="00E4762A"/>
    <w:rsid w:val="00E501E7"/>
    <w:rsid w:val="00E54F4E"/>
    <w:rsid w:val="00E857CC"/>
    <w:rsid w:val="00EA5E57"/>
    <w:rsid w:val="00EB3689"/>
    <w:rsid w:val="00ED3D19"/>
    <w:rsid w:val="00EE420E"/>
    <w:rsid w:val="00EF1EA1"/>
    <w:rsid w:val="00F00454"/>
    <w:rsid w:val="00F032EC"/>
    <w:rsid w:val="00F0546A"/>
    <w:rsid w:val="00F13407"/>
    <w:rsid w:val="00F16890"/>
    <w:rsid w:val="00F35FDE"/>
    <w:rsid w:val="00F370FD"/>
    <w:rsid w:val="00F41762"/>
    <w:rsid w:val="00F42628"/>
    <w:rsid w:val="00F46407"/>
    <w:rsid w:val="00F6232F"/>
    <w:rsid w:val="00FA66B4"/>
    <w:rsid w:val="00FC166C"/>
    <w:rsid w:val="00FD79BC"/>
    <w:rsid w:val="00FD7DD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02307"/>
    <w:rPr>
      <w:b/>
      <w:color w:val="000080"/>
      <w:sz w:val="22"/>
    </w:rPr>
  </w:style>
  <w:style w:type="paragraph" w:styleId="a4">
    <w:name w:val="No Spacing"/>
    <w:uiPriority w:val="99"/>
    <w:qFormat/>
    <w:rsid w:val="00202307"/>
    <w:rPr>
      <w:lang w:eastAsia="en-US"/>
    </w:rPr>
  </w:style>
  <w:style w:type="paragraph" w:styleId="a5">
    <w:name w:val="header"/>
    <w:basedOn w:val="a"/>
    <w:link w:val="a6"/>
    <w:uiPriority w:val="99"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307"/>
    <w:rPr>
      <w:rFonts w:ascii="Calibri" w:hAnsi="Calibri"/>
    </w:rPr>
  </w:style>
  <w:style w:type="paragraph" w:customStyle="1" w:styleId="21">
    <w:name w:val="Основной текст 21"/>
    <w:basedOn w:val="a"/>
    <w:uiPriority w:val="99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12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470A"/>
    <w:rPr>
      <w:rFonts w:ascii="Tahoma" w:hAnsi="Tahoma"/>
      <w:sz w:val="16"/>
    </w:rPr>
  </w:style>
  <w:style w:type="table" w:styleId="a9">
    <w:name w:val="Table Grid"/>
    <w:basedOn w:val="a1"/>
    <w:uiPriority w:val="99"/>
    <w:rsid w:val="009216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59E3"/>
    <w:rPr>
      <w:rFonts w:ascii="Calibri" w:hAnsi="Calibri"/>
    </w:rPr>
  </w:style>
  <w:style w:type="table" w:customStyle="1" w:styleId="1">
    <w:name w:val="Сетка таблицы1"/>
    <w:uiPriority w:val="99"/>
    <w:rsid w:val="00950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0315B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Калаганова</cp:lastModifiedBy>
  <cp:revision>11</cp:revision>
  <cp:lastPrinted>2018-07-25T08:34:00Z</cp:lastPrinted>
  <dcterms:created xsi:type="dcterms:W3CDTF">2018-07-18T11:53:00Z</dcterms:created>
  <dcterms:modified xsi:type="dcterms:W3CDTF">2018-08-07T08:36:00Z</dcterms:modified>
</cp:coreProperties>
</file>