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>30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</w:t>
        </w:r>
        <w:r w:rsidRPr="00262F1A">
          <w:rPr>
            <w:b/>
            <w:color w:val="0000FF"/>
            <w:sz w:val="20"/>
            <w:szCs w:val="20"/>
            <w:u w:val="single"/>
          </w:rPr>
          <w:t>-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ugansk</w:t>
        </w:r>
        <w:r w:rsidRPr="00262F1A">
          <w:rPr>
            <w:b/>
            <w:color w:val="0000FF"/>
            <w:sz w:val="20"/>
            <w:szCs w:val="20"/>
            <w:u w:val="single"/>
          </w:rPr>
          <w:t>@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262F1A">
          <w:rPr>
            <w:b/>
            <w:color w:val="0000FF"/>
            <w:sz w:val="20"/>
            <w:szCs w:val="20"/>
            <w:u w:val="single"/>
          </w:rPr>
          <w:t>.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262F1A">
        <w:rPr>
          <w:b/>
          <w:sz w:val="20"/>
          <w:szCs w:val="20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</w:t>
        </w:r>
        <w:r w:rsidR="00F93A48" w:rsidRPr="00262F1A">
          <w:rPr>
            <w:rStyle w:val="ad"/>
            <w:b/>
            <w:sz w:val="20"/>
            <w:szCs w:val="20"/>
          </w:rPr>
          <w:t>.</w:t>
        </w:r>
        <w:r w:rsidR="00F93A48" w:rsidRPr="0071478E">
          <w:rPr>
            <w:rStyle w:val="ad"/>
            <w:b/>
            <w:sz w:val="20"/>
            <w:szCs w:val="20"/>
            <w:lang w:val="en-US"/>
          </w:rPr>
          <w:t>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336CF2" w:rsidRPr="00336CF2" w:rsidRDefault="00A76656" w:rsidP="00336CF2">
      <w:pPr>
        <w:jc w:val="center"/>
        <w:rPr>
          <w:rFonts w:ascii="Arial" w:hAnsi="Arial"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36CF2" w:rsidTr="00730E78">
        <w:tc>
          <w:tcPr>
            <w:tcW w:w="4395" w:type="dxa"/>
          </w:tcPr>
          <w:p w:rsidR="00336CF2" w:rsidRDefault="009E614A" w:rsidP="003D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№ 285 от 31.05.2018 </w:t>
            </w:r>
          </w:p>
        </w:tc>
        <w:tc>
          <w:tcPr>
            <w:tcW w:w="5103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</w:tr>
      <w:tr w:rsidR="00336CF2" w:rsidTr="00730E78">
        <w:tc>
          <w:tcPr>
            <w:tcW w:w="4395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6CF2" w:rsidRPr="00336CF2" w:rsidRDefault="00336CF2" w:rsidP="00730E7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36CF2" w:rsidRDefault="00336CF2" w:rsidP="00462866">
      <w:pPr>
        <w:ind w:firstLine="709"/>
        <w:jc w:val="center"/>
        <w:rPr>
          <w:b/>
          <w:sz w:val="28"/>
          <w:szCs w:val="28"/>
        </w:rPr>
      </w:pPr>
    </w:p>
    <w:p w:rsidR="00817394" w:rsidRPr="005840E7" w:rsidRDefault="0032611F" w:rsidP="00462866">
      <w:pPr>
        <w:ind w:firstLine="709"/>
        <w:jc w:val="center"/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Заключение на проект изменений в муниципальную программу города Нефтеюганска </w:t>
      </w:r>
      <w:r w:rsidR="006D5334" w:rsidRPr="005840E7">
        <w:rPr>
          <w:b/>
          <w:sz w:val="28"/>
          <w:szCs w:val="28"/>
        </w:rPr>
        <w:t xml:space="preserve">«Развитие транспортной системы </w:t>
      </w:r>
      <w:r w:rsidR="00DB2659">
        <w:rPr>
          <w:b/>
          <w:sz w:val="28"/>
          <w:szCs w:val="28"/>
        </w:rPr>
        <w:t>в городе Нефтеюганске</w:t>
      </w:r>
      <w:r w:rsidR="006D5334" w:rsidRPr="005840E7">
        <w:rPr>
          <w:b/>
          <w:sz w:val="28"/>
          <w:szCs w:val="28"/>
        </w:rPr>
        <w:t xml:space="preserve"> на 2014-2020 годы»</w:t>
      </w:r>
    </w:p>
    <w:p w:rsidR="006D5334" w:rsidRPr="005840E7" w:rsidRDefault="006D5334" w:rsidP="00462866">
      <w:pPr>
        <w:ind w:firstLine="709"/>
        <w:jc w:val="center"/>
        <w:rPr>
          <w:b/>
          <w:sz w:val="28"/>
          <w:szCs w:val="28"/>
        </w:rPr>
      </w:pPr>
    </w:p>
    <w:p w:rsidR="0010194A" w:rsidRPr="005840E7" w:rsidRDefault="007E7666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5840E7">
        <w:rPr>
          <w:sz w:val="28"/>
          <w:szCs w:val="28"/>
        </w:rPr>
        <w:t xml:space="preserve"> </w:t>
      </w:r>
      <w:r w:rsidR="0032611F" w:rsidRPr="005840E7">
        <w:rPr>
          <w:sz w:val="28"/>
          <w:szCs w:val="28"/>
        </w:rPr>
        <w:t>«</w:t>
      </w:r>
      <w:r w:rsidR="00DA29CE" w:rsidRPr="005840E7">
        <w:rPr>
          <w:sz w:val="28"/>
          <w:szCs w:val="28"/>
        </w:rPr>
        <w:t xml:space="preserve">Развитие транспортной системы </w:t>
      </w:r>
      <w:r w:rsidR="00BC615D">
        <w:rPr>
          <w:sz w:val="28"/>
          <w:szCs w:val="28"/>
        </w:rPr>
        <w:t>в городе Нефтеюганске</w:t>
      </w:r>
      <w:r w:rsidR="00DA29CE" w:rsidRPr="005840E7">
        <w:rPr>
          <w:sz w:val="28"/>
          <w:szCs w:val="28"/>
        </w:rPr>
        <w:t xml:space="preserve"> </w:t>
      </w:r>
      <w:r w:rsidR="00F54A93" w:rsidRPr="005840E7">
        <w:rPr>
          <w:sz w:val="28"/>
          <w:szCs w:val="28"/>
        </w:rPr>
        <w:t>на 2014-2020 годы</w:t>
      </w:r>
      <w:r w:rsidR="0032611F" w:rsidRPr="005840E7">
        <w:rPr>
          <w:sz w:val="28"/>
          <w:szCs w:val="28"/>
        </w:rPr>
        <w:t>»</w:t>
      </w:r>
      <w:r w:rsidR="00F54A93" w:rsidRPr="005840E7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>(далее по тексту – проект изменений), сообщает следующее</w:t>
      </w:r>
      <w:r w:rsidR="00B534C2" w:rsidRPr="005840E7">
        <w:rPr>
          <w:sz w:val="28"/>
          <w:szCs w:val="28"/>
        </w:rPr>
        <w:t>:</w:t>
      </w:r>
    </w:p>
    <w:p w:rsidR="00361FC3" w:rsidRPr="005840E7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361FC3" w:rsidRPr="005840E7" w:rsidRDefault="00361FC3" w:rsidP="00C80DFC">
      <w:pPr>
        <w:ind w:firstLine="708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5840E7">
        <w:rPr>
          <w:sz w:val="28"/>
          <w:szCs w:val="28"/>
        </w:rPr>
        <w:br/>
        <w:t>с компетенцией органов администрации – исполнителей программы</w:t>
      </w:r>
      <w:r w:rsidR="0040783A" w:rsidRPr="005840E7">
        <w:rPr>
          <w:sz w:val="28"/>
          <w:szCs w:val="28"/>
        </w:rPr>
        <w:t>.</w:t>
      </w:r>
    </w:p>
    <w:p w:rsidR="001F74B2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1.2. </w:t>
      </w:r>
      <w:r w:rsidRPr="005840E7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5840E7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5840E7">
        <w:rPr>
          <w:sz w:val="28"/>
          <w:szCs w:val="28"/>
        </w:rPr>
        <w:t>.</w:t>
      </w:r>
      <w:r w:rsidR="001F74B2">
        <w:rPr>
          <w:sz w:val="28"/>
          <w:szCs w:val="28"/>
        </w:rPr>
        <w:t xml:space="preserve"> </w:t>
      </w:r>
    </w:p>
    <w:p w:rsidR="00FA7614" w:rsidRPr="00C80DFC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</w:t>
      </w:r>
      <w:r w:rsidR="00291DF4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 xml:space="preserve">Российской Федерации и возможности финансового обеспечения </w:t>
      </w:r>
      <w:r w:rsidR="009C0B04">
        <w:rPr>
          <w:sz w:val="28"/>
          <w:szCs w:val="28"/>
        </w:rPr>
        <w:br/>
      </w:r>
      <w:r w:rsidRPr="005840E7">
        <w:rPr>
          <w:sz w:val="28"/>
          <w:szCs w:val="28"/>
        </w:rPr>
        <w:t xml:space="preserve">её </w:t>
      </w:r>
      <w:r w:rsidRPr="00C80DFC">
        <w:rPr>
          <w:sz w:val="28"/>
          <w:szCs w:val="28"/>
        </w:rPr>
        <w:t>реализации из бюджета города.</w:t>
      </w:r>
    </w:p>
    <w:p w:rsidR="004637CC" w:rsidRDefault="00FD479D" w:rsidP="00C80DFC">
      <w:pPr>
        <w:ind w:firstLine="709"/>
        <w:jc w:val="both"/>
        <w:rPr>
          <w:sz w:val="28"/>
          <w:szCs w:val="28"/>
        </w:rPr>
      </w:pPr>
      <w:r w:rsidRPr="004637CC">
        <w:rPr>
          <w:sz w:val="28"/>
          <w:szCs w:val="28"/>
        </w:rPr>
        <w:t xml:space="preserve">2. </w:t>
      </w:r>
      <w:r w:rsidR="00C80DFC" w:rsidRPr="004637CC">
        <w:rPr>
          <w:sz w:val="28"/>
          <w:szCs w:val="28"/>
        </w:rPr>
        <w:t xml:space="preserve">Представленный проект изменений не соответствует Порядку принятия решений о разработке муниципальных программ города </w:t>
      </w:r>
      <w:r w:rsidR="00C80DFC" w:rsidRPr="004637CC">
        <w:rPr>
          <w:sz w:val="28"/>
          <w:szCs w:val="28"/>
        </w:rPr>
        <w:lastRenderedPageBreak/>
        <w:t>Нефтеюганска, их фор</w:t>
      </w:r>
      <w:r w:rsidR="000D56C5">
        <w:rPr>
          <w:sz w:val="28"/>
          <w:szCs w:val="28"/>
        </w:rPr>
        <w:t>мирования и реализации, утверждё</w:t>
      </w:r>
      <w:r w:rsidR="00C80DFC" w:rsidRPr="004637CC">
        <w:rPr>
          <w:sz w:val="28"/>
          <w:szCs w:val="28"/>
        </w:rPr>
        <w:t xml:space="preserve">нному постановлением администрации города </w:t>
      </w:r>
      <w:r w:rsidR="000D56C5">
        <w:rPr>
          <w:sz w:val="28"/>
          <w:szCs w:val="28"/>
        </w:rPr>
        <w:t xml:space="preserve">Нефтеюганска </w:t>
      </w:r>
      <w:r w:rsidR="00C80DFC" w:rsidRPr="004637CC">
        <w:rPr>
          <w:sz w:val="28"/>
          <w:szCs w:val="28"/>
        </w:rPr>
        <w:t>от 22.08.2013 № 80-нп</w:t>
      </w:r>
      <w:r w:rsidR="004637CC">
        <w:rPr>
          <w:sz w:val="28"/>
          <w:szCs w:val="28"/>
        </w:rPr>
        <w:t>.</w:t>
      </w:r>
      <w:r w:rsidR="00B76AF4" w:rsidRPr="004637CC">
        <w:rPr>
          <w:sz w:val="28"/>
          <w:szCs w:val="28"/>
        </w:rPr>
        <w:t xml:space="preserve"> </w:t>
      </w:r>
      <w:r w:rsidR="004637CC">
        <w:rPr>
          <w:sz w:val="28"/>
          <w:szCs w:val="28"/>
        </w:rPr>
        <w:t>А</w:t>
      </w:r>
      <w:r w:rsidR="00B76AF4" w:rsidRPr="004637CC">
        <w:rPr>
          <w:sz w:val="28"/>
          <w:szCs w:val="28"/>
        </w:rPr>
        <w:t xml:space="preserve"> именно</w:t>
      </w:r>
      <w:r w:rsidR="004637CC">
        <w:rPr>
          <w:sz w:val="28"/>
          <w:szCs w:val="28"/>
        </w:rPr>
        <w:t xml:space="preserve"> в приложение 2 </w:t>
      </w:r>
      <w:r w:rsidR="004637CC" w:rsidRPr="00752897">
        <w:rPr>
          <w:sz w:val="28"/>
          <w:szCs w:val="28"/>
        </w:rPr>
        <w:t>«Перечень программных мероприятий муниципальной программы «Развитие транспортной системы в городе Нефтеюганске на 2014-2020 годы»</w:t>
      </w:r>
      <w:r w:rsidR="004637CC">
        <w:rPr>
          <w:sz w:val="28"/>
          <w:szCs w:val="28"/>
        </w:rPr>
        <w:t xml:space="preserve"> вносятся изменения,</w:t>
      </w:r>
      <w:r w:rsidR="004637CC">
        <w:rPr>
          <w:color w:val="FF0000"/>
          <w:sz w:val="28"/>
          <w:szCs w:val="28"/>
        </w:rPr>
        <w:t xml:space="preserve"> </w:t>
      </w:r>
      <w:r w:rsidR="004637CC">
        <w:rPr>
          <w:sz w:val="28"/>
          <w:szCs w:val="28"/>
        </w:rPr>
        <w:t xml:space="preserve">при этом </w:t>
      </w:r>
      <w:r w:rsidR="00B76AF4" w:rsidRPr="004637CC">
        <w:rPr>
          <w:sz w:val="28"/>
          <w:szCs w:val="28"/>
        </w:rPr>
        <w:t>в приложение 3</w:t>
      </w:r>
      <w:r w:rsidR="004637CC" w:rsidRPr="004637CC">
        <w:rPr>
          <w:sz w:val="28"/>
          <w:szCs w:val="28"/>
        </w:rPr>
        <w:t xml:space="preserve"> «Расшифровка мероприятий и объ</w:t>
      </w:r>
      <w:r w:rsidR="005C24ED">
        <w:rPr>
          <w:sz w:val="28"/>
          <w:szCs w:val="28"/>
        </w:rPr>
        <w:t>ё</w:t>
      </w:r>
      <w:r w:rsidR="004637CC" w:rsidRPr="004637CC">
        <w:rPr>
          <w:sz w:val="28"/>
          <w:szCs w:val="28"/>
        </w:rPr>
        <w:t>ма финансирования на строительство, реконструкцию, капитальный ремонт и ремонт автомобильных дорог общего пользования местного значения на 2018-2020 годы» по строке 1.3 «ПИР «Автодорога по ул. Нефтяников (участок от ул. Романа Кузоваткина до ул. Набережная)», «Автодорога по ул. Набережная (участок от ул. Романа Кузоваткина до ул. Нефтяников)»</w:t>
      </w:r>
      <w:r w:rsidR="004637CC">
        <w:rPr>
          <w:sz w:val="28"/>
          <w:szCs w:val="28"/>
        </w:rPr>
        <w:t xml:space="preserve"> графе «Финансовые затраты на реализацию» изменения </w:t>
      </w:r>
      <w:r w:rsidR="004637CC" w:rsidRPr="004637CC">
        <w:rPr>
          <w:sz w:val="28"/>
          <w:szCs w:val="28"/>
        </w:rPr>
        <w:t>не внесены</w:t>
      </w:r>
      <w:r w:rsidR="004637CC">
        <w:rPr>
          <w:sz w:val="28"/>
          <w:szCs w:val="28"/>
        </w:rPr>
        <w:t>.</w:t>
      </w:r>
    </w:p>
    <w:p w:rsidR="004637CC" w:rsidRDefault="004637CC" w:rsidP="004637C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Рекомендуем внести соответствующее изменение в приложение 3 муниципальной программы. </w:t>
      </w:r>
    </w:p>
    <w:p w:rsidR="004E45FD" w:rsidRPr="00752897" w:rsidRDefault="004E45FD" w:rsidP="00C80DFC">
      <w:pPr>
        <w:ind w:firstLine="709"/>
        <w:jc w:val="both"/>
        <w:rPr>
          <w:sz w:val="28"/>
          <w:szCs w:val="28"/>
        </w:rPr>
      </w:pPr>
      <w:r w:rsidRPr="00752897">
        <w:rPr>
          <w:sz w:val="28"/>
          <w:szCs w:val="28"/>
        </w:rPr>
        <w:t>3. Проектом изменений планируется:</w:t>
      </w:r>
    </w:p>
    <w:p w:rsidR="00752897" w:rsidRPr="00752897" w:rsidRDefault="004E45FD" w:rsidP="00752897">
      <w:pPr>
        <w:tabs>
          <w:tab w:val="left" w:pos="0"/>
        </w:tabs>
        <w:jc w:val="both"/>
        <w:rPr>
          <w:sz w:val="28"/>
          <w:szCs w:val="28"/>
        </w:rPr>
      </w:pPr>
      <w:r w:rsidRPr="00752897">
        <w:rPr>
          <w:sz w:val="28"/>
          <w:szCs w:val="28"/>
        </w:rPr>
        <w:tab/>
        <w:t xml:space="preserve">3.1. </w:t>
      </w:r>
      <w:r w:rsidR="00752897">
        <w:rPr>
          <w:sz w:val="28"/>
          <w:szCs w:val="28"/>
        </w:rPr>
        <w:t>В</w:t>
      </w:r>
      <w:r w:rsidR="00752897" w:rsidRPr="00752897">
        <w:rPr>
          <w:sz w:val="28"/>
          <w:szCs w:val="28"/>
        </w:rPr>
        <w:t xml:space="preserve"> паспорте </w:t>
      </w:r>
      <w:r w:rsidR="000D56C5">
        <w:rPr>
          <w:sz w:val="28"/>
          <w:szCs w:val="28"/>
        </w:rPr>
        <w:t xml:space="preserve">муниципальной </w:t>
      </w:r>
      <w:r w:rsidR="00752897" w:rsidRPr="00752897">
        <w:rPr>
          <w:sz w:val="28"/>
          <w:szCs w:val="28"/>
        </w:rPr>
        <w:t xml:space="preserve">программы на 2018 год уменьшить финансирование </w:t>
      </w:r>
      <w:r w:rsidR="000D56C5">
        <w:rPr>
          <w:sz w:val="28"/>
          <w:szCs w:val="28"/>
        </w:rPr>
        <w:t xml:space="preserve">за счёт средств местного бюджета </w:t>
      </w:r>
      <w:r w:rsidR="00752897" w:rsidRPr="00752897">
        <w:rPr>
          <w:sz w:val="28"/>
          <w:szCs w:val="28"/>
        </w:rPr>
        <w:t>на 8 238,796 тыс. рублей.</w:t>
      </w:r>
    </w:p>
    <w:p w:rsidR="00752897" w:rsidRPr="00752897" w:rsidRDefault="00752897" w:rsidP="00752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897">
        <w:rPr>
          <w:sz w:val="28"/>
          <w:szCs w:val="28"/>
        </w:rPr>
        <w:t>3.2. В приложении 2 «Перечень программных мероприятий муниципальной программы «Развитие транспортной системы в городе Нефтеюганске на 2014-2020 годы»</w:t>
      </w:r>
      <w:r>
        <w:rPr>
          <w:color w:val="FF0000"/>
          <w:sz w:val="28"/>
          <w:szCs w:val="28"/>
        </w:rPr>
        <w:t xml:space="preserve"> </w:t>
      </w:r>
      <w:r w:rsidRPr="00752897">
        <w:rPr>
          <w:sz w:val="28"/>
          <w:szCs w:val="28"/>
        </w:rPr>
        <w:t xml:space="preserve">по подпрограмме </w:t>
      </w:r>
      <w:r w:rsidRPr="00752897">
        <w:rPr>
          <w:sz w:val="28"/>
          <w:szCs w:val="28"/>
          <w:lang w:val="en-US"/>
        </w:rPr>
        <w:t>II</w:t>
      </w:r>
      <w:r w:rsidRPr="00752897">
        <w:rPr>
          <w:sz w:val="28"/>
          <w:szCs w:val="28"/>
        </w:rPr>
        <w:t xml:space="preserve"> «Автомобильные дороги» </w:t>
      </w:r>
      <w:r w:rsidR="006B7164">
        <w:rPr>
          <w:sz w:val="28"/>
          <w:szCs w:val="28"/>
        </w:rPr>
        <w:t>в связи с экономией, образ</w:t>
      </w:r>
      <w:r w:rsidR="000D56C5">
        <w:rPr>
          <w:sz w:val="28"/>
          <w:szCs w:val="28"/>
        </w:rPr>
        <w:t>овавшейся по результатам проведё</w:t>
      </w:r>
      <w:r w:rsidR="006B7164">
        <w:rPr>
          <w:sz w:val="28"/>
          <w:szCs w:val="28"/>
        </w:rPr>
        <w:t>нных торгов,</w:t>
      </w:r>
      <w:r w:rsidR="006B7164" w:rsidRPr="00752897">
        <w:rPr>
          <w:sz w:val="28"/>
          <w:szCs w:val="28"/>
        </w:rPr>
        <w:t xml:space="preserve"> </w:t>
      </w:r>
      <w:r w:rsidRPr="00752897">
        <w:rPr>
          <w:sz w:val="28"/>
          <w:szCs w:val="28"/>
        </w:rPr>
        <w:t>уменьшить средства в об</w:t>
      </w:r>
      <w:r w:rsidR="006B7164">
        <w:rPr>
          <w:sz w:val="28"/>
          <w:szCs w:val="28"/>
        </w:rPr>
        <w:t>щей сумме 8 238,796 тыс. рублей</w:t>
      </w:r>
      <w:r w:rsidR="00962501">
        <w:rPr>
          <w:sz w:val="28"/>
          <w:szCs w:val="28"/>
        </w:rPr>
        <w:t>,</w:t>
      </w:r>
      <w:r w:rsidR="00962501" w:rsidRPr="00752897">
        <w:rPr>
          <w:sz w:val="28"/>
          <w:szCs w:val="28"/>
        </w:rPr>
        <w:t xml:space="preserve"> </w:t>
      </w:r>
      <w:r w:rsidR="000D56C5">
        <w:rPr>
          <w:sz w:val="28"/>
          <w:szCs w:val="28"/>
        </w:rPr>
        <w:t>из них</w:t>
      </w:r>
      <w:r w:rsidRPr="00752897">
        <w:rPr>
          <w:sz w:val="28"/>
          <w:szCs w:val="28"/>
        </w:rPr>
        <w:t>:</w:t>
      </w:r>
    </w:p>
    <w:p w:rsidR="002C321F" w:rsidRDefault="00752897" w:rsidP="00752897">
      <w:pPr>
        <w:tabs>
          <w:tab w:val="left" w:pos="0"/>
        </w:tabs>
        <w:jc w:val="both"/>
        <w:rPr>
          <w:sz w:val="28"/>
          <w:szCs w:val="28"/>
        </w:rPr>
      </w:pPr>
      <w:r w:rsidRPr="00752897">
        <w:rPr>
          <w:sz w:val="28"/>
          <w:szCs w:val="28"/>
        </w:rPr>
        <w:tab/>
        <w:t>- по мероприятию 2.1</w:t>
      </w:r>
      <w:r w:rsidR="002C321F">
        <w:rPr>
          <w:sz w:val="28"/>
          <w:szCs w:val="28"/>
        </w:rPr>
        <w:t>.</w:t>
      </w:r>
      <w:r w:rsidRPr="00752897">
        <w:rPr>
          <w:sz w:val="28"/>
          <w:szCs w:val="28"/>
        </w:rPr>
        <w:t xml:space="preserve"> «Строительство (реконструкция), капитальный ремонт </w:t>
      </w:r>
      <w:r>
        <w:rPr>
          <w:sz w:val="28"/>
          <w:szCs w:val="28"/>
        </w:rPr>
        <w:t xml:space="preserve">и ремонт </w:t>
      </w:r>
      <w:r w:rsidRPr="00752897">
        <w:rPr>
          <w:sz w:val="28"/>
          <w:szCs w:val="28"/>
        </w:rPr>
        <w:t>автомобильных дорог общего пользования местного значения»</w:t>
      </w:r>
      <w:r>
        <w:rPr>
          <w:sz w:val="28"/>
          <w:szCs w:val="28"/>
        </w:rPr>
        <w:t xml:space="preserve"> соисполнителю муниципальной программы департаменту градостроительства и земельных отношений администрации города Нефтеюганска уменьшить средства</w:t>
      </w:r>
      <w:r w:rsidR="002C321F">
        <w:rPr>
          <w:sz w:val="28"/>
          <w:szCs w:val="28"/>
        </w:rPr>
        <w:t xml:space="preserve">, выделенные </w:t>
      </w:r>
      <w:r>
        <w:rPr>
          <w:sz w:val="28"/>
          <w:szCs w:val="28"/>
        </w:rPr>
        <w:t>на</w:t>
      </w:r>
      <w:r w:rsidR="002C321F">
        <w:rPr>
          <w:sz w:val="28"/>
          <w:szCs w:val="28"/>
        </w:rPr>
        <w:t xml:space="preserve"> проектно - изыскательские работы «Автодорога по ул. Нефтяников (участок от ул. Романа Кузоваткина до ул. Набережная)» в сумме 3 825,900 тыс. рублей и «Автодорога по ул. Набережная (участок от ул. Романа Кузоваткина до ул. Нефтяников)» в сумме 3 531,312 тыс. рублей</w:t>
      </w:r>
      <w:r w:rsidR="00962501">
        <w:rPr>
          <w:sz w:val="28"/>
          <w:szCs w:val="28"/>
        </w:rPr>
        <w:t>;</w:t>
      </w:r>
      <w:r w:rsidR="002C321F">
        <w:rPr>
          <w:sz w:val="28"/>
          <w:szCs w:val="28"/>
        </w:rPr>
        <w:t xml:space="preserve"> </w:t>
      </w:r>
    </w:p>
    <w:p w:rsidR="00752897" w:rsidRPr="00752897" w:rsidRDefault="002C321F" w:rsidP="00752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мероприятию 2.2. «Обеспечение функционирования сети автомобильных дорог общего пользования местного значения»</w:t>
      </w:r>
      <w:r w:rsidR="00712D39">
        <w:rPr>
          <w:sz w:val="28"/>
          <w:szCs w:val="28"/>
        </w:rPr>
        <w:t xml:space="preserve"> ответственному исполнителю департаменту жилищно-коммунального хозяйства администрации города Нефтеюганска уменьшить средства, выделенные на </w:t>
      </w:r>
      <w:r w:rsidR="00962501">
        <w:rPr>
          <w:sz w:val="28"/>
          <w:szCs w:val="28"/>
        </w:rPr>
        <w:t xml:space="preserve">техническое обслуживание и содержание светофорного хозяйства в сумме 881,584 тыс. рублей. </w:t>
      </w:r>
      <w:r>
        <w:rPr>
          <w:sz w:val="28"/>
          <w:szCs w:val="28"/>
        </w:rPr>
        <w:t xml:space="preserve">  </w:t>
      </w:r>
      <w:r w:rsidR="00752897">
        <w:rPr>
          <w:sz w:val="28"/>
          <w:szCs w:val="28"/>
        </w:rPr>
        <w:t xml:space="preserve">  </w:t>
      </w:r>
    </w:p>
    <w:p w:rsidR="00BD3C15" w:rsidRDefault="00BD3C15" w:rsidP="00BD3C1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BD3C15" w:rsidRDefault="00BD3C15" w:rsidP="00BD3C15">
      <w:pPr>
        <w:tabs>
          <w:tab w:val="left" w:pos="0"/>
        </w:tabs>
        <w:spacing w:line="0" w:lineRule="atLeast"/>
        <w:ind w:firstLine="709"/>
        <w:jc w:val="both"/>
        <w:rPr>
          <w:color w:val="FF0000"/>
          <w:sz w:val="28"/>
          <w:szCs w:val="28"/>
        </w:rPr>
      </w:pPr>
      <w:r w:rsidRPr="00D71BC5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</w:t>
      </w:r>
      <w:r>
        <w:rPr>
          <w:sz w:val="28"/>
          <w:szCs w:val="28"/>
        </w:rPr>
        <w:t xml:space="preserve"> с учётом рекомендации, отражённой в настоящем заключении.</w:t>
      </w:r>
      <w:r w:rsidR="00165488" w:rsidRPr="003D1C84">
        <w:rPr>
          <w:color w:val="FF0000"/>
          <w:sz w:val="28"/>
          <w:szCs w:val="28"/>
        </w:rPr>
        <w:tab/>
      </w:r>
    </w:p>
    <w:p w:rsidR="00BD3C15" w:rsidRDefault="00BD3C15" w:rsidP="00BD3C1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BD3C15" w:rsidRPr="0009792F" w:rsidRDefault="00BD3C15" w:rsidP="00BD3C1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9792F">
        <w:rPr>
          <w:sz w:val="28"/>
          <w:szCs w:val="28"/>
          <w:shd w:val="clear" w:color="auto" w:fill="FFFFFF"/>
        </w:rPr>
        <w:lastRenderedPageBreak/>
        <w:t>Информацию о решени</w:t>
      </w:r>
      <w:r>
        <w:rPr>
          <w:sz w:val="28"/>
          <w:szCs w:val="28"/>
          <w:shd w:val="clear" w:color="auto" w:fill="FFFFFF"/>
        </w:rPr>
        <w:t>и</w:t>
      </w:r>
      <w:r w:rsidRPr="0009792F">
        <w:rPr>
          <w:sz w:val="28"/>
          <w:szCs w:val="28"/>
          <w:shd w:val="clear" w:color="auto" w:fill="FFFFFF"/>
        </w:rPr>
        <w:t>, принят</w:t>
      </w:r>
      <w:r>
        <w:rPr>
          <w:sz w:val="28"/>
          <w:szCs w:val="28"/>
          <w:shd w:val="clear" w:color="auto" w:fill="FFFFFF"/>
        </w:rPr>
        <w:t>ого</w:t>
      </w:r>
      <w:r w:rsidRPr="0009792F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</w:t>
      </w:r>
      <w:r>
        <w:rPr>
          <w:sz w:val="28"/>
          <w:szCs w:val="28"/>
          <w:shd w:val="clear" w:color="auto" w:fill="FFFFFF"/>
        </w:rPr>
        <w:t>С</w:t>
      </w:r>
      <w:r w:rsidRPr="0009792F">
        <w:rPr>
          <w:sz w:val="28"/>
          <w:szCs w:val="28"/>
          <w:shd w:val="clear" w:color="auto" w:fill="FFFFFF"/>
        </w:rPr>
        <w:t xml:space="preserve">чётной палаты </w:t>
      </w:r>
      <w:r>
        <w:rPr>
          <w:sz w:val="28"/>
          <w:szCs w:val="28"/>
          <w:shd w:val="clear" w:color="auto" w:fill="FFFFFF"/>
        </w:rPr>
        <w:t>города Нефтеюганска до</w:t>
      </w:r>
      <w:r w:rsidRPr="000979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07.06.2018 года</w:t>
      </w:r>
      <w:r w:rsidRPr="0009792F">
        <w:rPr>
          <w:sz w:val="28"/>
          <w:szCs w:val="28"/>
          <w:shd w:val="clear" w:color="auto" w:fill="FFFFFF"/>
        </w:rPr>
        <w:t>.</w:t>
      </w:r>
    </w:p>
    <w:p w:rsidR="00BD3C15" w:rsidRDefault="00BD3C15" w:rsidP="00BD3C15">
      <w:pPr>
        <w:jc w:val="both"/>
        <w:rPr>
          <w:sz w:val="28"/>
          <w:szCs w:val="28"/>
        </w:rPr>
      </w:pPr>
    </w:p>
    <w:p w:rsidR="00BD3C15" w:rsidRDefault="00BD3C15" w:rsidP="00BD3C15">
      <w:pPr>
        <w:jc w:val="both"/>
        <w:rPr>
          <w:sz w:val="28"/>
          <w:szCs w:val="28"/>
        </w:rPr>
      </w:pPr>
    </w:p>
    <w:p w:rsidR="000740A1" w:rsidRDefault="000740A1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BD3C15" w:rsidRPr="003D1C84" w:rsidRDefault="00BD3C15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927BF" w:rsidRPr="00BD3C15" w:rsidRDefault="00460758" w:rsidP="00927375">
      <w:pPr>
        <w:spacing w:line="276" w:lineRule="auto"/>
        <w:jc w:val="both"/>
        <w:rPr>
          <w:sz w:val="28"/>
          <w:szCs w:val="28"/>
        </w:rPr>
      </w:pPr>
      <w:r w:rsidRPr="00BD3C15">
        <w:rPr>
          <w:sz w:val="28"/>
          <w:szCs w:val="28"/>
        </w:rPr>
        <w:t xml:space="preserve">Председатель     </w:t>
      </w:r>
      <w:r w:rsidR="00AA1747" w:rsidRPr="00BD3C15">
        <w:rPr>
          <w:sz w:val="28"/>
          <w:szCs w:val="28"/>
        </w:rPr>
        <w:tab/>
      </w:r>
      <w:r w:rsidR="00AA1747" w:rsidRPr="00BD3C15">
        <w:rPr>
          <w:sz w:val="28"/>
          <w:szCs w:val="28"/>
        </w:rPr>
        <w:tab/>
      </w:r>
      <w:r w:rsidR="00AA1747" w:rsidRPr="00BD3C15">
        <w:rPr>
          <w:sz w:val="28"/>
          <w:szCs w:val="28"/>
        </w:rPr>
        <w:tab/>
      </w:r>
      <w:r w:rsidR="00AA1747" w:rsidRPr="00BD3C15">
        <w:rPr>
          <w:sz w:val="28"/>
          <w:szCs w:val="28"/>
        </w:rPr>
        <w:tab/>
      </w:r>
      <w:r w:rsidRPr="00BD3C15">
        <w:rPr>
          <w:sz w:val="28"/>
          <w:szCs w:val="28"/>
        </w:rPr>
        <w:t xml:space="preserve">       </w:t>
      </w:r>
      <w:r w:rsidR="000740A1" w:rsidRPr="00BD3C15">
        <w:rPr>
          <w:sz w:val="28"/>
          <w:szCs w:val="28"/>
        </w:rPr>
        <w:t xml:space="preserve"> </w:t>
      </w:r>
      <w:r w:rsidR="00C15AE9" w:rsidRPr="00BD3C15">
        <w:rPr>
          <w:sz w:val="28"/>
          <w:szCs w:val="28"/>
        </w:rPr>
        <w:t xml:space="preserve"> 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  </w:t>
      </w:r>
      <w:r w:rsidR="009C0B04" w:rsidRPr="00BD3C15">
        <w:rPr>
          <w:sz w:val="28"/>
          <w:szCs w:val="28"/>
        </w:rPr>
        <w:t xml:space="preserve">      </w:t>
      </w:r>
      <w:r w:rsidR="00C15AE9" w:rsidRPr="00BD3C15">
        <w:rPr>
          <w:sz w:val="28"/>
          <w:szCs w:val="28"/>
        </w:rPr>
        <w:t xml:space="preserve"> С.А. </w:t>
      </w:r>
      <w:r w:rsidR="00613524" w:rsidRPr="00BD3C15">
        <w:rPr>
          <w:sz w:val="28"/>
          <w:szCs w:val="28"/>
        </w:rPr>
        <w:t xml:space="preserve">Гичкина </w:t>
      </w:r>
    </w:p>
    <w:p w:rsidR="00E41E96" w:rsidRPr="00BD3C15" w:rsidRDefault="00E41E96" w:rsidP="00927375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</w:p>
    <w:p w:rsidR="00C654B9" w:rsidRPr="00BD3C15" w:rsidRDefault="00C654B9" w:rsidP="00927375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</w:p>
    <w:p w:rsidR="0028150A" w:rsidRPr="00BD3C15" w:rsidRDefault="0028150A" w:rsidP="00927375">
      <w:pPr>
        <w:tabs>
          <w:tab w:val="left" w:pos="0"/>
        </w:tabs>
        <w:spacing w:line="276" w:lineRule="auto"/>
        <w:ind w:firstLine="709"/>
        <w:jc w:val="both"/>
        <w:rPr>
          <w:sz w:val="20"/>
          <w:szCs w:val="20"/>
        </w:rPr>
      </w:pPr>
    </w:p>
    <w:p w:rsidR="009C0B04" w:rsidRPr="00BD3C15" w:rsidRDefault="009C0B04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Pr="00BD3C15" w:rsidRDefault="00927375" w:rsidP="00462866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291DF4" w:rsidRDefault="00291DF4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BD3C15" w:rsidRPr="003D1C84" w:rsidRDefault="00BD3C1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291DF4" w:rsidRPr="003D1C84" w:rsidRDefault="00291DF4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27375" w:rsidRPr="003D1C84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C0B04" w:rsidRPr="003D1C84" w:rsidRDefault="009C0B04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2</w:t>
      </w: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Глазунова Галина Михайловна</w:t>
      </w:r>
    </w:p>
    <w:p w:rsidR="0079779F" w:rsidRDefault="0079779F" w:rsidP="0079779F">
      <w:pPr>
        <w:tabs>
          <w:tab w:val="left" w:pos="0"/>
        </w:tabs>
        <w:jc w:val="both"/>
      </w:pPr>
      <w:r>
        <w:rPr>
          <w:sz w:val="20"/>
          <w:szCs w:val="20"/>
        </w:rPr>
        <w:t>Тел. 8 (3463)20-30-65</w:t>
      </w:r>
    </w:p>
    <w:p w:rsidR="00BA5617" w:rsidRPr="003D1C84" w:rsidRDefault="00BA5617" w:rsidP="0079779F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sectPr w:rsidR="00BA5617" w:rsidRPr="003D1C84" w:rsidSect="00291DF4">
      <w:headerReference w:type="default" r:id="rId11"/>
      <w:pgSz w:w="11906" w:h="16838"/>
      <w:pgMar w:top="851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7E" w:rsidRDefault="0060357E" w:rsidP="00E675E9">
      <w:r>
        <w:separator/>
      </w:r>
    </w:p>
  </w:endnote>
  <w:endnote w:type="continuationSeparator" w:id="0">
    <w:p w:rsidR="0060357E" w:rsidRDefault="0060357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7E" w:rsidRDefault="0060357E" w:rsidP="00E675E9">
      <w:r>
        <w:separator/>
      </w:r>
    </w:p>
  </w:footnote>
  <w:footnote w:type="continuationSeparator" w:id="0">
    <w:p w:rsidR="0060357E" w:rsidRDefault="0060357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116897"/>
      <w:docPartObj>
        <w:docPartGallery w:val="Page Numbers (Top of Page)"/>
        <w:docPartUnique/>
      </w:docPartObj>
    </w:sdtPr>
    <w:sdtEndPr/>
    <w:sdtContent>
      <w:p w:rsidR="00962501" w:rsidRDefault="00A766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2501" w:rsidRDefault="009625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686835D4"/>
    <w:multiLevelType w:val="hybridMultilevel"/>
    <w:tmpl w:val="7B9A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4"/>
  </w:num>
  <w:num w:numId="14">
    <w:abstractNumId w:val="15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3D95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56C5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1BE"/>
    <w:rsid w:val="000F740A"/>
    <w:rsid w:val="000F7B2B"/>
    <w:rsid w:val="000F7E97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65488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46F8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1F74B2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36FC"/>
    <w:rsid w:val="002549D2"/>
    <w:rsid w:val="00254BCA"/>
    <w:rsid w:val="0025509C"/>
    <w:rsid w:val="00257E58"/>
    <w:rsid w:val="00260537"/>
    <w:rsid w:val="00261A58"/>
    <w:rsid w:val="00262F1A"/>
    <w:rsid w:val="002638C2"/>
    <w:rsid w:val="00263A68"/>
    <w:rsid w:val="00263ABD"/>
    <w:rsid w:val="002665F6"/>
    <w:rsid w:val="00270C9B"/>
    <w:rsid w:val="00271743"/>
    <w:rsid w:val="0027265E"/>
    <w:rsid w:val="0027524F"/>
    <w:rsid w:val="00276003"/>
    <w:rsid w:val="002760D5"/>
    <w:rsid w:val="002763DF"/>
    <w:rsid w:val="00276824"/>
    <w:rsid w:val="00281127"/>
    <w:rsid w:val="0028150A"/>
    <w:rsid w:val="00283643"/>
    <w:rsid w:val="00283894"/>
    <w:rsid w:val="00284817"/>
    <w:rsid w:val="0028485F"/>
    <w:rsid w:val="00285E6C"/>
    <w:rsid w:val="002861FA"/>
    <w:rsid w:val="00286FC0"/>
    <w:rsid w:val="002905DE"/>
    <w:rsid w:val="00291DF4"/>
    <w:rsid w:val="00296728"/>
    <w:rsid w:val="00296BA4"/>
    <w:rsid w:val="00297342"/>
    <w:rsid w:val="002A062E"/>
    <w:rsid w:val="002A1911"/>
    <w:rsid w:val="002A19C3"/>
    <w:rsid w:val="002A20A8"/>
    <w:rsid w:val="002A2507"/>
    <w:rsid w:val="002B0615"/>
    <w:rsid w:val="002B31C8"/>
    <w:rsid w:val="002B3557"/>
    <w:rsid w:val="002B4D83"/>
    <w:rsid w:val="002B56BC"/>
    <w:rsid w:val="002B5D38"/>
    <w:rsid w:val="002C1711"/>
    <w:rsid w:val="002C2464"/>
    <w:rsid w:val="002C283B"/>
    <w:rsid w:val="002C2D2E"/>
    <w:rsid w:val="002C321F"/>
    <w:rsid w:val="002C378D"/>
    <w:rsid w:val="002C3897"/>
    <w:rsid w:val="002C3922"/>
    <w:rsid w:val="002C3C1C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4963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6CF2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DE5"/>
    <w:rsid w:val="00371952"/>
    <w:rsid w:val="00372440"/>
    <w:rsid w:val="00376529"/>
    <w:rsid w:val="00376822"/>
    <w:rsid w:val="00380F36"/>
    <w:rsid w:val="0038210A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0A6"/>
    <w:rsid w:val="003A4FFE"/>
    <w:rsid w:val="003A5C63"/>
    <w:rsid w:val="003A6387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1C84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4424"/>
    <w:rsid w:val="003E4E21"/>
    <w:rsid w:val="003E56F2"/>
    <w:rsid w:val="003E5F66"/>
    <w:rsid w:val="003E60F8"/>
    <w:rsid w:val="003E6741"/>
    <w:rsid w:val="003E7312"/>
    <w:rsid w:val="003E7A55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30667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37CC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5F45"/>
    <w:rsid w:val="00476E0B"/>
    <w:rsid w:val="00480899"/>
    <w:rsid w:val="00481ACA"/>
    <w:rsid w:val="00483271"/>
    <w:rsid w:val="00483E74"/>
    <w:rsid w:val="00486894"/>
    <w:rsid w:val="00487D0A"/>
    <w:rsid w:val="00491C13"/>
    <w:rsid w:val="0049213D"/>
    <w:rsid w:val="0049215E"/>
    <w:rsid w:val="0049249A"/>
    <w:rsid w:val="00492CEA"/>
    <w:rsid w:val="0049424B"/>
    <w:rsid w:val="00495981"/>
    <w:rsid w:val="00495D9F"/>
    <w:rsid w:val="0049733C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40687"/>
    <w:rsid w:val="005410E7"/>
    <w:rsid w:val="005457D3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20B5"/>
    <w:rsid w:val="00573879"/>
    <w:rsid w:val="0057417E"/>
    <w:rsid w:val="00575B53"/>
    <w:rsid w:val="005777D3"/>
    <w:rsid w:val="00577D83"/>
    <w:rsid w:val="005801D4"/>
    <w:rsid w:val="005813E6"/>
    <w:rsid w:val="00581C70"/>
    <w:rsid w:val="00583F64"/>
    <w:rsid w:val="005840E7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915"/>
    <w:rsid w:val="005B5F40"/>
    <w:rsid w:val="005C187A"/>
    <w:rsid w:val="005C1C5D"/>
    <w:rsid w:val="005C1CCD"/>
    <w:rsid w:val="005C235C"/>
    <w:rsid w:val="005C24ED"/>
    <w:rsid w:val="005C275A"/>
    <w:rsid w:val="005C2A84"/>
    <w:rsid w:val="005C3415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57E"/>
    <w:rsid w:val="0060363F"/>
    <w:rsid w:val="00603869"/>
    <w:rsid w:val="00603B57"/>
    <w:rsid w:val="00605E71"/>
    <w:rsid w:val="0060771F"/>
    <w:rsid w:val="00607B5C"/>
    <w:rsid w:val="00612E77"/>
    <w:rsid w:val="00613524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6F8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196D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617A"/>
    <w:rsid w:val="00696BC4"/>
    <w:rsid w:val="006A1CF1"/>
    <w:rsid w:val="006A2501"/>
    <w:rsid w:val="006A5767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B7164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46F7"/>
    <w:rsid w:val="00704A45"/>
    <w:rsid w:val="00707620"/>
    <w:rsid w:val="00710348"/>
    <w:rsid w:val="00710F30"/>
    <w:rsid w:val="00711351"/>
    <w:rsid w:val="00712D39"/>
    <w:rsid w:val="00717E82"/>
    <w:rsid w:val="00722CEF"/>
    <w:rsid w:val="00723FC5"/>
    <w:rsid w:val="0072419D"/>
    <w:rsid w:val="00725CCE"/>
    <w:rsid w:val="00726A95"/>
    <w:rsid w:val="00726DB6"/>
    <w:rsid w:val="00727BD0"/>
    <w:rsid w:val="00727DE9"/>
    <w:rsid w:val="00730E78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2897"/>
    <w:rsid w:val="007534F6"/>
    <w:rsid w:val="007569FA"/>
    <w:rsid w:val="00756FF7"/>
    <w:rsid w:val="00760B89"/>
    <w:rsid w:val="007613C5"/>
    <w:rsid w:val="00761F0E"/>
    <w:rsid w:val="007643DC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E31"/>
    <w:rsid w:val="007918A7"/>
    <w:rsid w:val="00791997"/>
    <w:rsid w:val="00791E23"/>
    <w:rsid w:val="00791FB2"/>
    <w:rsid w:val="00793154"/>
    <w:rsid w:val="007940B3"/>
    <w:rsid w:val="00795D00"/>
    <w:rsid w:val="00796172"/>
    <w:rsid w:val="0079689F"/>
    <w:rsid w:val="007977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36F5"/>
    <w:rsid w:val="00876A30"/>
    <w:rsid w:val="00883547"/>
    <w:rsid w:val="008844CD"/>
    <w:rsid w:val="00884BD2"/>
    <w:rsid w:val="008856EA"/>
    <w:rsid w:val="0088602F"/>
    <w:rsid w:val="008867F9"/>
    <w:rsid w:val="00891B8C"/>
    <w:rsid w:val="008927BF"/>
    <w:rsid w:val="00892E49"/>
    <w:rsid w:val="0089311C"/>
    <w:rsid w:val="0089404E"/>
    <w:rsid w:val="00894498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B7B0D"/>
    <w:rsid w:val="008C05B1"/>
    <w:rsid w:val="008C18B2"/>
    <w:rsid w:val="008C1A4F"/>
    <w:rsid w:val="008C277F"/>
    <w:rsid w:val="008C2F1F"/>
    <w:rsid w:val="008C32E2"/>
    <w:rsid w:val="008C345D"/>
    <w:rsid w:val="008C3CF6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3E4"/>
    <w:rsid w:val="00904DE5"/>
    <w:rsid w:val="0090716C"/>
    <w:rsid w:val="009077C1"/>
    <w:rsid w:val="0091207D"/>
    <w:rsid w:val="00913842"/>
    <w:rsid w:val="009144DE"/>
    <w:rsid w:val="009155B4"/>
    <w:rsid w:val="00916383"/>
    <w:rsid w:val="00920FFE"/>
    <w:rsid w:val="0092204E"/>
    <w:rsid w:val="00922778"/>
    <w:rsid w:val="009235AC"/>
    <w:rsid w:val="00923D6D"/>
    <w:rsid w:val="00924F54"/>
    <w:rsid w:val="00925DC8"/>
    <w:rsid w:val="00927375"/>
    <w:rsid w:val="00930BAD"/>
    <w:rsid w:val="0093156C"/>
    <w:rsid w:val="00934C55"/>
    <w:rsid w:val="0093656E"/>
    <w:rsid w:val="0093664E"/>
    <w:rsid w:val="0094160B"/>
    <w:rsid w:val="00943133"/>
    <w:rsid w:val="00943525"/>
    <w:rsid w:val="00944682"/>
    <w:rsid w:val="00944E79"/>
    <w:rsid w:val="00945C2A"/>
    <w:rsid w:val="00946B1C"/>
    <w:rsid w:val="00951328"/>
    <w:rsid w:val="00953316"/>
    <w:rsid w:val="00953D71"/>
    <w:rsid w:val="00954856"/>
    <w:rsid w:val="0095687A"/>
    <w:rsid w:val="00956D75"/>
    <w:rsid w:val="009602C1"/>
    <w:rsid w:val="0096118C"/>
    <w:rsid w:val="00961661"/>
    <w:rsid w:val="009623AB"/>
    <w:rsid w:val="00962501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87F"/>
    <w:rsid w:val="009B0739"/>
    <w:rsid w:val="009B3A51"/>
    <w:rsid w:val="009B4212"/>
    <w:rsid w:val="009B616F"/>
    <w:rsid w:val="009B69FB"/>
    <w:rsid w:val="009C0B04"/>
    <w:rsid w:val="009C18F6"/>
    <w:rsid w:val="009C1F04"/>
    <w:rsid w:val="009C585A"/>
    <w:rsid w:val="009C62A5"/>
    <w:rsid w:val="009C7367"/>
    <w:rsid w:val="009C7749"/>
    <w:rsid w:val="009C7F87"/>
    <w:rsid w:val="009D0BF8"/>
    <w:rsid w:val="009D185A"/>
    <w:rsid w:val="009D1CFC"/>
    <w:rsid w:val="009D2CAC"/>
    <w:rsid w:val="009D5458"/>
    <w:rsid w:val="009D5749"/>
    <w:rsid w:val="009D728E"/>
    <w:rsid w:val="009D72A8"/>
    <w:rsid w:val="009D7EB0"/>
    <w:rsid w:val="009E111D"/>
    <w:rsid w:val="009E14F9"/>
    <w:rsid w:val="009E32F1"/>
    <w:rsid w:val="009E614A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A020E0"/>
    <w:rsid w:val="00A0260D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4F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1EC"/>
    <w:rsid w:val="00A62899"/>
    <w:rsid w:val="00A62F0F"/>
    <w:rsid w:val="00A63EC8"/>
    <w:rsid w:val="00A676DF"/>
    <w:rsid w:val="00A703D6"/>
    <w:rsid w:val="00A7081A"/>
    <w:rsid w:val="00A718D8"/>
    <w:rsid w:val="00A72375"/>
    <w:rsid w:val="00A73F24"/>
    <w:rsid w:val="00A7561A"/>
    <w:rsid w:val="00A76656"/>
    <w:rsid w:val="00A77E67"/>
    <w:rsid w:val="00A81662"/>
    <w:rsid w:val="00A825F1"/>
    <w:rsid w:val="00A83183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A8B"/>
    <w:rsid w:val="00A96CEC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B767F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F30"/>
    <w:rsid w:val="00AD45AD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6615"/>
    <w:rsid w:val="00B56A9D"/>
    <w:rsid w:val="00B575C9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704AA"/>
    <w:rsid w:val="00B727DA"/>
    <w:rsid w:val="00B72E3E"/>
    <w:rsid w:val="00B7340E"/>
    <w:rsid w:val="00B74C1D"/>
    <w:rsid w:val="00B76AF4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1AE3"/>
    <w:rsid w:val="00B93114"/>
    <w:rsid w:val="00B9315E"/>
    <w:rsid w:val="00B94B5A"/>
    <w:rsid w:val="00B95035"/>
    <w:rsid w:val="00B953DE"/>
    <w:rsid w:val="00B96269"/>
    <w:rsid w:val="00B96774"/>
    <w:rsid w:val="00B9680D"/>
    <w:rsid w:val="00B9682D"/>
    <w:rsid w:val="00B96D5F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1D22"/>
    <w:rsid w:val="00BC2B4A"/>
    <w:rsid w:val="00BC55F8"/>
    <w:rsid w:val="00BC615D"/>
    <w:rsid w:val="00BC621B"/>
    <w:rsid w:val="00BD0453"/>
    <w:rsid w:val="00BD0F6A"/>
    <w:rsid w:val="00BD1329"/>
    <w:rsid w:val="00BD1A09"/>
    <w:rsid w:val="00BD1A38"/>
    <w:rsid w:val="00BD1CD4"/>
    <w:rsid w:val="00BD33DB"/>
    <w:rsid w:val="00BD3C15"/>
    <w:rsid w:val="00BD48A3"/>
    <w:rsid w:val="00BD5FA4"/>
    <w:rsid w:val="00BD6083"/>
    <w:rsid w:val="00BD7E0E"/>
    <w:rsid w:val="00BE0DBC"/>
    <w:rsid w:val="00BE267F"/>
    <w:rsid w:val="00BE28AF"/>
    <w:rsid w:val="00BE35F2"/>
    <w:rsid w:val="00BE712C"/>
    <w:rsid w:val="00BE7C72"/>
    <w:rsid w:val="00BF01AC"/>
    <w:rsid w:val="00BF0EBC"/>
    <w:rsid w:val="00BF1483"/>
    <w:rsid w:val="00BF14E6"/>
    <w:rsid w:val="00BF3DC2"/>
    <w:rsid w:val="00BF4729"/>
    <w:rsid w:val="00BF5582"/>
    <w:rsid w:val="00BF5C49"/>
    <w:rsid w:val="00BF70A3"/>
    <w:rsid w:val="00BF71AB"/>
    <w:rsid w:val="00BF7820"/>
    <w:rsid w:val="00C0134A"/>
    <w:rsid w:val="00C022D9"/>
    <w:rsid w:val="00C03687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9F4"/>
    <w:rsid w:val="00C36EF4"/>
    <w:rsid w:val="00C37159"/>
    <w:rsid w:val="00C451F4"/>
    <w:rsid w:val="00C47CD8"/>
    <w:rsid w:val="00C50ACB"/>
    <w:rsid w:val="00C50F2A"/>
    <w:rsid w:val="00C5285F"/>
    <w:rsid w:val="00C548AC"/>
    <w:rsid w:val="00C57001"/>
    <w:rsid w:val="00C574A6"/>
    <w:rsid w:val="00C64AF3"/>
    <w:rsid w:val="00C654B9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80DFC"/>
    <w:rsid w:val="00C81E2D"/>
    <w:rsid w:val="00C91B01"/>
    <w:rsid w:val="00C935A8"/>
    <w:rsid w:val="00C93815"/>
    <w:rsid w:val="00C94545"/>
    <w:rsid w:val="00C9578D"/>
    <w:rsid w:val="00C95CAE"/>
    <w:rsid w:val="00CA0CAB"/>
    <w:rsid w:val="00CA0F4D"/>
    <w:rsid w:val="00CA2CA7"/>
    <w:rsid w:val="00CA3584"/>
    <w:rsid w:val="00CA490B"/>
    <w:rsid w:val="00CA60B1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5CF4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427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370E2"/>
    <w:rsid w:val="00D4042D"/>
    <w:rsid w:val="00D41E34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2ADB"/>
    <w:rsid w:val="00D541A3"/>
    <w:rsid w:val="00D55F6C"/>
    <w:rsid w:val="00D568B3"/>
    <w:rsid w:val="00D56A69"/>
    <w:rsid w:val="00D56D02"/>
    <w:rsid w:val="00D5718F"/>
    <w:rsid w:val="00D6033C"/>
    <w:rsid w:val="00D61D12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8AB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659"/>
    <w:rsid w:val="00DB282B"/>
    <w:rsid w:val="00DB4083"/>
    <w:rsid w:val="00DB4474"/>
    <w:rsid w:val="00DB44F3"/>
    <w:rsid w:val="00DB4C10"/>
    <w:rsid w:val="00DB57BF"/>
    <w:rsid w:val="00DB6227"/>
    <w:rsid w:val="00DB6A40"/>
    <w:rsid w:val="00DB7CBB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616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2109"/>
    <w:rsid w:val="00E12693"/>
    <w:rsid w:val="00E12F8B"/>
    <w:rsid w:val="00E1434E"/>
    <w:rsid w:val="00E1436B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4C42"/>
    <w:rsid w:val="00E7634C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021"/>
    <w:rsid w:val="00E87100"/>
    <w:rsid w:val="00E87C6C"/>
    <w:rsid w:val="00E90994"/>
    <w:rsid w:val="00E942AC"/>
    <w:rsid w:val="00E9578A"/>
    <w:rsid w:val="00E960A7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0636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3F6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4FDA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3FF2"/>
    <w:rsid w:val="00FF5931"/>
    <w:rsid w:val="00FF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4396C313-FDBD-4604-B40C-D9CFC7F0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63EE-FAC6-491A-8B8B-ADCCDF3E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2018-05-31T04:51:00Z</cp:lastPrinted>
  <dcterms:created xsi:type="dcterms:W3CDTF">2018-05-03T11:17:00Z</dcterms:created>
  <dcterms:modified xsi:type="dcterms:W3CDTF">2018-06-15T06:45:00Z</dcterms:modified>
</cp:coreProperties>
</file>