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0C0A82" w:rsidP="000C0A8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4F5888" w:rsidRPr="004F5888" w:rsidRDefault="004F5888" w:rsidP="004F5888">
      <w:pPr>
        <w:tabs>
          <w:tab w:val="left" w:pos="374"/>
          <w:tab w:val="left" w:pos="74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F5888">
        <w:rPr>
          <w:rFonts w:ascii="Times New Roman" w:hAnsi="Times New Roman"/>
          <w:b w:val="0"/>
          <w:sz w:val="28"/>
          <w:szCs w:val="28"/>
        </w:rPr>
        <w:t>04.06.2018</w:t>
      </w:r>
      <w:r w:rsidRPr="004F5888">
        <w:rPr>
          <w:rFonts w:ascii="Times New Roman" w:hAnsi="Times New Roman"/>
          <w:b w:val="0"/>
          <w:sz w:val="28"/>
          <w:szCs w:val="28"/>
        </w:rPr>
        <w:tab/>
      </w:r>
      <w:r w:rsidRPr="004F5888">
        <w:rPr>
          <w:rFonts w:ascii="Times New Roman" w:hAnsi="Times New Roman"/>
          <w:b w:val="0"/>
          <w:sz w:val="28"/>
          <w:szCs w:val="28"/>
        </w:rPr>
        <w:tab/>
      </w:r>
      <w:r w:rsidRPr="004F5888">
        <w:rPr>
          <w:rFonts w:ascii="Times New Roman" w:hAnsi="Times New Roman"/>
          <w:b w:val="0"/>
          <w:sz w:val="28"/>
          <w:szCs w:val="28"/>
        </w:rPr>
        <w:tab/>
      </w:r>
      <w:r w:rsidRPr="004F5888">
        <w:rPr>
          <w:rFonts w:ascii="Times New Roman" w:hAnsi="Times New Roman"/>
          <w:b w:val="0"/>
          <w:sz w:val="28"/>
          <w:szCs w:val="28"/>
        </w:rPr>
        <w:tab/>
      </w:r>
      <w:r w:rsidRPr="004F5888">
        <w:rPr>
          <w:rFonts w:ascii="Times New Roman" w:hAnsi="Times New Roman"/>
          <w:b w:val="0"/>
          <w:sz w:val="28"/>
          <w:szCs w:val="28"/>
        </w:rPr>
        <w:tab/>
      </w:r>
      <w:r w:rsidRPr="004F5888">
        <w:rPr>
          <w:rFonts w:ascii="Times New Roman" w:hAnsi="Times New Roman"/>
          <w:b w:val="0"/>
          <w:sz w:val="28"/>
          <w:szCs w:val="28"/>
        </w:rPr>
        <w:tab/>
      </w:r>
      <w:r w:rsidRPr="004F5888">
        <w:rPr>
          <w:rFonts w:ascii="Times New Roman" w:hAnsi="Times New Roman"/>
          <w:b w:val="0"/>
          <w:sz w:val="28"/>
          <w:szCs w:val="28"/>
        </w:rPr>
        <w:tab/>
      </w:r>
      <w:r w:rsidRPr="004F5888">
        <w:rPr>
          <w:rFonts w:ascii="Times New Roman" w:hAnsi="Times New Roman"/>
          <w:b w:val="0"/>
          <w:sz w:val="28"/>
          <w:szCs w:val="28"/>
        </w:rPr>
        <w:tab/>
      </w:r>
      <w:r w:rsidRPr="004F5888">
        <w:rPr>
          <w:rFonts w:ascii="Times New Roman" w:hAnsi="Times New Roman"/>
          <w:b w:val="0"/>
          <w:sz w:val="28"/>
          <w:szCs w:val="28"/>
        </w:rPr>
        <w:tab/>
      </w:r>
      <w:r w:rsidRPr="004F5888">
        <w:rPr>
          <w:rFonts w:ascii="Times New Roman" w:hAnsi="Times New Roman"/>
          <w:b w:val="0"/>
          <w:sz w:val="28"/>
          <w:szCs w:val="28"/>
        </w:rPr>
        <w:tab/>
        <w:t xml:space="preserve">           № 161-р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DE20D0" w:rsidRDefault="00937360" w:rsidP="00C619E4">
      <w:pPr>
        <w:jc w:val="center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утверждении 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плана-графика </w:t>
      </w:r>
      <w:r w:rsidR="00FC12AC">
        <w:rPr>
          <w:rFonts w:ascii="Times New Roman" w:hAnsi="Times New Roman"/>
          <w:color w:val="000000"/>
          <w:sz w:val="28"/>
          <w:szCs w:val="28"/>
          <w:highlight w:val="white"/>
        </w:rPr>
        <w:t>администрации города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Нефтеюганска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>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 w:rsid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061296" w:rsidRPr="00061296" w:rsidRDefault="00061296" w:rsidP="00061296">
      <w:pPr>
        <w:jc w:val="both"/>
        <w:rPr>
          <w:b w:val="0"/>
          <w:sz w:val="24"/>
          <w:szCs w:val="24"/>
        </w:rPr>
      </w:pPr>
    </w:p>
    <w:p w:rsidR="00C619E4" w:rsidRPr="00C619E4" w:rsidRDefault="00061296" w:rsidP="00C619E4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FC12AC">
        <w:rPr>
          <w:rFonts w:ascii="Times New Roman" w:hAnsi="Times New Roman"/>
          <w:b w:val="0"/>
          <w:sz w:val="28"/>
          <w:szCs w:val="28"/>
        </w:rPr>
        <w:t>пунктом 5 распоряжения</w:t>
      </w:r>
      <w:r w:rsidR="00C619E4">
        <w:rPr>
          <w:rFonts w:ascii="Times New Roman" w:hAnsi="Times New Roman"/>
          <w:b w:val="0"/>
          <w:sz w:val="28"/>
          <w:szCs w:val="28"/>
        </w:rPr>
        <w:t xml:space="preserve"> Правительства Ханты-Мансийского автономного округа – Югры от 08.08.2017 № 490-рп </w:t>
      </w:r>
      <w:r w:rsidR="00822DE4">
        <w:rPr>
          <w:rFonts w:ascii="Times New Roman" w:hAnsi="Times New Roman"/>
          <w:b w:val="0"/>
          <w:sz w:val="28"/>
          <w:szCs w:val="28"/>
        </w:rPr>
        <w:t xml:space="preserve">                                         </w:t>
      </w:r>
      <w:r w:rsidR="00C619E4">
        <w:rPr>
          <w:rFonts w:ascii="Times New Roman" w:hAnsi="Times New Roman"/>
          <w:b w:val="0"/>
          <w:sz w:val="28"/>
          <w:szCs w:val="28"/>
        </w:rPr>
        <w:t xml:space="preserve">«Об утверждении плана-графика по </w:t>
      </w:r>
      <w:r w:rsidR="00C619E4" w:rsidRPr="00C619E4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 w:rsidR="00FC12A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»</w:t>
      </w:r>
      <w:r w:rsidR="00316B1D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6A1E20">
        <w:rPr>
          <w:rFonts w:ascii="Times New Roman" w:hAnsi="Times New Roman"/>
          <w:b w:val="0"/>
          <w:color w:val="000000"/>
          <w:sz w:val="28"/>
          <w:szCs w:val="28"/>
        </w:rPr>
        <w:t>Положением</w:t>
      </w:r>
      <w:r w:rsidR="00316B1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A00E5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</w:t>
      </w:r>
      <w:r w:rsidR="00316B1D">
        <w:rPr>
          <w:rFonts w:ascii="Times New Roman" w:hAnsi="Times New Roman"/>
          <w:b w:val="0"/>
          <w:color w:val="000000"/>
          <w:sz w:val="28"/>
          <w:szCs w:val="28"/>
        </w:rPr>
        <w:t xml:space="preserve">о департаменте </w:t>
      </w:r>
      <w:r w:rsidR="006A1E20">
        <w:rPr>
          <w:rFonts w:ascii="Times New Roman" w:hAnsi="Times New Roman"/>
          <w:b w:val="0"/>
          <w:color w:val="000000"/>
          <w:sz w:val="28"/>
          <w:szCs w:val="28"/>
        </w:rPr>
        <w:t>градостроительства и земельных отношений администрации города Нефтеюганска, утвержденного решением Думы города Нефтеюганска от 29.03.2017 № 130-</w:t>
      </w:r>
      <w:r w:rsidR="006A1E20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VI</w:t>
      </w:r>
      <w:r w:rsidR="00FC12AC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105261" w:rsidRDefault="00DE20D0" w:rsidP="001052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37360" w:rsidRPr="00DE20D0">
        <w:rPr>
          <w:rFonts w:ascii="Times New Roman" w:hAnsi="Times New Roman"/>
          <w:b w:val="0"/>
          <w:sz w:val="28"/>
          <w:szCs w:val="28"/>
        </w:rPr>
        <w:t>Утвердить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r w:rsidR="00115072">
        <w:rPr>
          <w:rFonts w:ascii="Times New Roman" w:hAnsi="Times New Roman"/>
          <w:b w:val="0"/>
          <w:sz w:val="28"/>
          <w:szCs w:val="28"/>
        </w:rPr>
        <w:t xml:space="preserve">муниципальный </w:t>
      </w:r>
      <w:r w:rsidR="00E945DF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план</w:t>
      </w:r>
      <w:r w:rsidR="00FC12AC" w:rsidRPr="00FC12A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-график администр</w:t>
      </w:r>
      <w:r w:rsidR="00105261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ации города Нефтеюганска </w:t>
      </w:r>
      <w:r w:rsidR="00FC12AC" w:rsidRPr="00FC12A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по осуществлению мер по решению проблем граждан, включенных в реестр граждан, чьи денежные средства привлечены для строительства многоквартирных </w:t>
      </w:r>
      <w:r w:rsidR="00FC12AC" w:rsidRPr="00105261">
        <w:rPr>
          <w:rFonts w:ascii="Times New Roman" w:hAnsi="Times New Roman"/>
          <w:b w:val="0"/>
          <w:sz w:val="28"/>
          <w:szCs w:val="28"/>
        </w:rPr>
        <w:t>домов и чьи права нарушены</w:t>
      </w:r>
      <w:r w:rsidR="00115072">
        <w:rPr>
          <w:rFonts w:ascii="Times New Roman" w:hAnsi="Times New Roman"/>
          <w:b w:val="0"/>
          <w:sz w:val="28"/>
          <w:szCs w:val="28"/>
        </w:rPr>
        <w:t xml:space="preserve"> (далее – П</w:t>
      </w:r>
      <w:r w:rsidR="00851743">
        <w:rPr>
          <w:rFonts w:ascii="Times New Roman" w:hAnsi="Times New Roman"/>
          <w:b w:val="0"/>
          <w:sz w:val="28"/>
          <w:szCs w:val="28"/>
        </w:rPr>
        <w:t>лан-график)</w:t>
      </w:r>
      <w:r w:rsidR="0073009C">
        <w:rPr>
          <w:rFonts w:ascii="Times New Roman" w:hAnsi="Times New Roman"/>
          <w:b w:val="0"/>
          <w:sz w:val="28"/>
          <w:szCs w:val="28"/>
        </w:rPr>
        <w:t>, согласно приложению к распоряжению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009C" w:rsidRPr="00316B1D" w:rsidRDefault="00FC12AC" w:rsidP="00105261">
      <w:pPr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  <w:r w:rsidRPr="00105261">
        <w:rPr>
          <w:rFonts w:ascii="Times New Roman" w:hAnsi="Times New Roman"/>
          <w:b w:val="0"/>
          <w:sz w:val="28"/>
          <w:szCs w:val="28"/>
        </w:rPr>
        <w:t>2.</w:t>
      </w:r>
      <w:r w:rsidR="00105261" w:rsidRPr="00105261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C45F84" w:rsidRPr="00316B1D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ответственным</w:t>
      </w:r>
      <w:r w:rsidR="00C45F84" w:rsidRPr="0073009C">
        <w:rPr>
          <w:b w:val="0"/>
          <w:sz w:val="28"/>
          <w:szCs w:val="28"/>
        </w:rPr>
        <w:t xml:space="preserve"> </w:t>
      </w:r>
      <w:r w:rsidR="00C45F84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за реализацию П</w:t>
      </w:r>
      <w:r w:rsidR="00C45F84" w:rsidRPr="00316B1D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лана-графика</w:t>
      </w:r>
      <w:r w:rsidR="00C45F84" w:rsidRPr="0073009C">
        <w:rPr>
          <w:b w:val="0"/>
          <w:sz w:val="28"/>
          <w:szCs w:val="28"/>
        </w:rPr>
        <w:t xml:space="preserve"> </w:t>
      </w:r>
      <w:r w:rsidR="0073009C" w:rsidRPr="0073009C">
        <w:rPr>
          <w:b w:val="0"/>
          <w:sz w:val="28"/>
          <w:szCs w:val="28"/>
        </w:rPr>
        <w:t>департамент градостроительства и земельных отношений администрации гор</w:t>
      </w:r>
      <w:r w:rsidR="00C45F84">
        <w:rPr>
          <w:b w:val="0"/>
          <w:sz w:val="28"/>
          <w:szCs w:val="28"/>
        </w:rPr>
        <w:t>ода Нефтеюганска.</w:t>
      </w:r>
    </w:p>
    <w:p w:rsidR="00851743" w:rsidRDefault="00105261" w:rsidP="001052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C45F84">
        <w:rPr>
          <w:rFonts w:ascii="Times New Roman" w:hAnsi="Times New Roman"/>
          <w:b w:val="0"/>
          <w:sz w:val="28"/>
          <w:szCs w:val="28"/>
        </w:rPr>
        <w:t>Департаменту градостроительства и земельных отношений</w:t>
      </w:r>
      <w:r w:rsidR="0073009C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</w:t>
      </w:r>
      <w:r w:rsidR="00E52016">
        <w:rPr>
          <w:rFonts w:ascii="Times New Roman" w:hAnsi="Times New Roman"/>
          <w:b w:val="0"/>
          <w:sz w:val="28"/>
          <w:szCs w:val="28"/>
        </w:rPr>
        <w:t>:</w:t>
      </w:r>
      <w:r w:rsidR="0038419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51743" w:rsidRDefault="00851743" w:rsidP="0085174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3.1.Обесп</w:t>
      </w:r>
      <w:r w:rsidR="00115072">
        <w:rPr>
          <w:rFonts w:ascii="Times New Roman" w:hAnsi="Times New Roman"/>
          <w:b w:val="0"/>
          <w:sz w:val="28"/>
          <w:szCs w:val="28"/>
        </w:rPr>
        <w:t>ечить своевременную реализацию П</w:t>
      </w:r>
      <w:r>
        <w:rPr>
          <w:rFonts w:ascii="Times New Roman" w:hAnsi="Times New Roman"/>
          <w:b w:val="0"/>
          <w:sz w:val="28"/>
          <w:szCs w:val="28"/>
        </w:rPr>
        <w:t xml:space="preserve">лана-графика, своевременное системное </w:t>
      </w:r>
      <w:r w:rsidR="00822DE4">
        <w:rPr>
          <w:rFonts w:ascii="Times New Roman" w:hAnsi="Times New Roman"/>
          <w:b w:val="0"/>
          <w:sz w:val="28"/>
          <w:szCs w:val="28"/>
        </w:rPr>
        <w:t>информирование граждан о ходе его</w:t>
      </w:r>
      <w:r>
        <w:rPr>
          <w:rFonts w:ascii="Times New Roman" w:hAnsi="Times New Roman"/>
          <w:b w:val="0"/>
          <w:sz w:val="28"/>
          <w:szCs w:val="28"/>
        </w:rPr>
        <w:t xml:space="preserve"> выполнения, а также принять необходимые меры по недопущению новых случаев нарушения прав граждан, чьи денежные средства привлечены для строительства многоквартирных домов.</w:t>
      </w:r>
    </w:p>
    <w:p w:rsidR="00105261" w:rsidRDefault="00822DE4" w:rsidP="001052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3.2.</w:t>
      </w:r>
      <w:r w:rsidR="00851743">
        <w:rPr>
          <w:rFonts w:ascii="Times New Roman" w:hAnsi="Times New Roman"/>
          <w:b w:val="0"/>
          <w:sz w:val="28"/>
          <w:szCs w:val="28"/>
        </w:rPr>
        <w:t>Е</w:t>
      </w:r>
      <w:r w:rsidR="00384194">
        <w:rPr>
          <w:rFonts w:ascii="Times New Roman" w:hAnsi="Times New Roman"/>
          <w:b w:val="0"/>
          <w:sz w:val="28"/>
          <w:szCs w:val="28"/>
        </w:rPr>
        <w:t xml:space="preserve">жеквартально, до 1-го числа месяца, следующего за </w:t>
      </w:r>
      <w:proofErr w:type="gramStart"/>
      <w:r w:rsidR="00384194">
        <w:rPr>
          <w:rFonts w:ascii="Times New Roman" w:hAnsi="Times New Roman"/>
          <w:b w:val="0"/>
          <w:sz w:val="28"/>
          <w:szCs w:val="28"/>
        </w:rPr>
        <w:t>отчетным</w:t>
      </w:r>
      <w:proofErr w:type="gramEnd"/>
      <w:r w:rsidR="00384194">
        <w:rPr>
          <w:rFonts w:ascii="Times New Roman" w:hAnsi="Times New Roman"/>
          <w:b w:val="0"/>
          <w:sz w:val="28"/>
          <w:szCs w:val="28"/>
        </w:rPr>
        <w:t>, направлять в Департамент строительства</w:t>
      </w:r>
      <w:r w:rsidR="00851743">
        <w:rPr>
          <w:rFonts w:ascii="Times New Roman" w:hAnsi="Times New Roman"/>
          <w:b w:val="0"/>
          <w:sz w:val="28"/>
          <w:szCs w:val="28"/>
        </w:rPr>
        <w:t xml:space="preserve"> Ханты-М</w:t>
      </w:r>
      <w:r w:rsidR="00384194">
        <w:rPr>
          <w:rFonts w:ascii="Times New Roman" w:hAnsi="Times New Roman"/>
          <w:b w:val="0"/>
          <w:sz w:val="28"/>
          <w:szCs w:val="28"/>
        </w:rPr>
        <w:t>ансийского автономного округа – Югры:</w:t>
      </w:r>
    </w:p>
    <w:p w:rsidR="00384194" w:rsidRDefault="004D14C4" w:rsidP="001052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а) актуализированный П</w:t>
      </w:r>
      <w:r w:rsidR="00851743">
        <w:rPr>
          <w:rFonts w:ascii="Times New Roman" w:hAnsi="Times New Roman"/>
          <w:b w:val="0"/>
          <w:sz w:val="28"/>
          <w:szCs w:val="28"/>
        </w:rPr>
        <w:t xml:space="preserve">лан-график и информацию о ходе его </w:t>
      </w:r>
      <w:r w:rsidR="006A1E20">
        <w:rPr>
          <w:rFonts w:ascii="Times New Roman" w:hAnsi="Times New Roman"/>
          <w:b w:val="0"/>
          <w:sz w:val="28"/>
          <w:szCs w:val="28"/>
        </w:rPr>
        <w:t xml:space="preserve">реализации,  </w:t>
      </w:r>
      <w:r w:rsidR="00822DE4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851743">
        <w:rPr>
          <w:rFonts w:ascii="Times New Roman" w:hAnsi="Times New Roman"/>
          <w:b w:val="0"/>
          <w:sz w:val="28"/>
          <w:szCs w:val="28"/>
        </w:rPr>
        <w:t>а также</w:t>
      </w:r>
      <w:r w:rsidR="00822DE4">
        <w:rPr>
          <w:rFonts w:ascii="Times New Roman" w:hAnsi="Times New Roman"/>
          <w:b w:val="0"/>
          <w:sz w:val="28"/>
          <w:szCs w:val="28"/>
        </w:rPr>
        <w:t>,</w:t>
      </w:r>
      <w:r w:rsidR="00851743">
        <w:rPr>
          <w:rFonts w:ascii="Times New Roman" w:hAnsi="Times New Roman"/>
          <w:b w:val="0"/>
          <w:sz w:val="28"/>
          <w:szCs w:val="28"/>
        </w:rPr>
        <w:t xml:space="preserve"> в случае изменения срока восстановления прав граждан, включенных в реестр граждан, чьи денежные средства привлечены для строительства </w:t>
      </w:r>
      <w:r w:rsidR="00851743">
        <w:rPr>
          <w:rFonts w:ascii="Times New Roman" w:hAnsi="Times New Roman"/>
          <w:b w:val="0"/>
          <w:sz w:val="28"/>
          <w:szCs w:val="28"/>
        </w:rPr>
        <w:lastRenderedPageBreak/>
        <w:t xml:space="preserve">многоквартирных </w:t>
      </w:r>
      <w:proofErr w:type="gramStart"/>
      <w:r w:rsidR="00851743">
        <w:rPr>
          <w:rFonts w:ascii="Times New Roman" w:hAnsi="Times New Roman"/>
          <w:b w:val="0"/>
          <w:sz w:val="28"/>
          <w:szCs w:val="28"/>
        </w:rPr>
        <w:t>домов</w:t>
      </w:r>
      <w:proofErr w:type="gramEnd"/>
      <w:r w:rsidR="00851743">
        <w:rPr>
          <w:rFonts w:ascii="Times New Roman" w:hAnsi="Times New Roman"/>
          <w:b w:val="0"/>
          <w:sz w:val="28"/>
          <w:szCs w:val="28"/>
        </w:rPr>
        <w:t xml:space="preserve"> и чьи права нарушены – обоснования по изменению такого срока;</w:t>
      </w:r>
    </w:p>
    <w:p w:rsidR="00851743" w:rsidRDefault="00115072" w:rsidP="001052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б) информацию об утверждённых</w:t>
      </w:r>
      <w:r w:rsidR="0085174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индивидуальных паспортах граждан, пострадавших от действий (бездействия) застройщика, привлекающего денежные средства граждан для строительства многоквартирных домов</w:t>
      </w:r>
      <w:r w:rsidR="00822DE4">
        <w:rPr>
          <w:rFonts w:ascii="Times New Roman" w:hAnsi="Times New Roman"/>
          <w:b w:val="0"/>
          <w:sz w:val="28"/>
          <w:szCs w:val="28"/>
        </w:rPr>
        <w:t>.</w:t>
      </w:r>
    </w:p>
    <w:p w:rsidR="00316B1D" w:rsidRDefault="00316B1D" w:rsidP="00316B1D">
      <w:pPr>
        <w:pStyle w:val="22"/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</w:t>
      </w:r>
      <w:r w:rsidRPr="00410F0F">
        <w:rPr>
          <w:rFonts w:ascii="Times New Roman CYR" w:hAnsi="Times New Roman CYR"/>
        </w:rPr>
        <w:t>Департаменту по делам администрации города (</w:t>
      </w:r>
      <w:r>
        <w:rPr>
          <w:rFonts w:ascii="Times New Roman CYR" w:hAnsi="Times New Roman CYR"/>
        </w:rPr>
        <w:t>Нечаева С.И</w:t>
      </w:r>
      <w:r w:rsidRPr="00410F0F">
        <w:rPr>
          <w:rFonts w:ascii="Times New Roman CYR" w:hAnsi="Times New Roman CYR"/>
        </w:rPr>
        <w:t xml:space="preserve">.) разместить </w:t>
      </w:r>
      <w:r>
        <w:rPr>
          <w:rFonts w:ascii="Times New Roman CYR" w:hAnsi="Times New Roman CYR"/>
        </w:rPr>
        <w:t>распоряж</w:t>
      </w:r>
      <w:r w:rsidRPr="00410F0F">
        <w:rPr>
          <w:rFonts w:ascii="Times New Roman CYR" w:hAnsi="Times New Roman CYR"/>
        </w:rPr>
        <w:t>ение на официальном сайте органов местного самоуправления города Нефтеюганска в сети Интернет.</w:t>
      </w:r>
    </w:p>
    <w:p w:rsidR="00061296" w:rsidRPr="00DE20D0" w:rsidRDefault="00316B1D" w:rsidP="00851743">
      <w:pPr>
        <w:shd w:val="clear" w:color="auto" w:fill="FFFFFF"/>
        <w:tabs>
          <w:tab w:val="left" w:pos="259"/>
          <w:tab w:val="left" w:pos="851"/>
          <w:tab w:val="left" w:pos="1134"/>
        </w:tabs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5</w:t>
      </w:r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.Контроль исполнения распоряжения </w:t>
      </w:r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возложить на заместителя главы города Нефтеюганска </w:t>
      </w:r>
      <w:proofErr w:type="spellStart"/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Е.А.Абрамову</w:t>
      </w:r>
      <w:proofErr w:type="spellEnd"/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.</w:t>
      </w:r>
      <w:r w:rsidR="00851743" w:rsidRPr="00DE20D0"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  <w:t xml:space="preserve"> </w:t>
      </w:r>
    </w:p>
    <w:p w:rsidR="00061296" w:rsidRDefault="00061296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E945DF" w:rsidRPr="00DE20D0" w:rsidRDefault="00E945DF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061296" w:rsidRPr="00DE20D0" w:rsidRDefault="00061296" w:rsidP="00061296">
      <w:pPr>
        <w:jc w:val="both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>Глава города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E20D0">
        <w:rPr>
          <w:rFonts w:ascii="Times New Roman" w:hAnsi="Times New Roman"/>
          <w:b w:val="0"/>
          <w:sz w:val="28"/>
          <w:szCs w:val="28"/>
        </w:rPr>
        <w:t>С.Ю.</w:t>
      </w:r>
      <w:r w:rsidRPr="00DE20D0">
        <w:rPr>
          <w:rFonts w:ascii="Times New Roman" w:hAnsi="Times New Roman"/>
          <w:b w:val="0"/>
          <w:sz w:val="28"/>
          <w:szCs w:val="28"/>
        </w:rPr>
        <w:t>Дегтярев</w:t>
      </w:r>
      <w:proofErr w:type="spellEnd"/>
    </w:p>
    <w:p w:rsidR="00061296" w:rsidRDefault="00061296" w:rsidP="00061296">
      <w:pPr>
        <w:autoSpaceDE w:val="0"/>
        <w:ind w:firstLine="540"/>
        <w:jc w:val="right"/>
      </w:pPr>
    </w:p>
    <w:p w:rsidR="00061296" w:rsidRDefault="00061296" w:rsidP="00061296">
      <w:pPr>
        <w:autoSpaceDE w:val="0"/>
        <w:ind w:firstLine="540"/>
        <w:jc w:val="right"/>
        <w:rPr>
          <w:b w:val="0"/>
          <w:sz w:val="24"/>
          <w:szCs w:val="24"/>
        </w:rPr>
      </w:pPr>
    </w:p>
    <w:p w:rsidR="00061296" w:rsidRDefault="00061296" w:rsidP="00061296">
      <w:pPr>
        <w:autoSpaceDE w:val="0"/>
        <w:ind w:firstLine="540"/>
        <w:jc w:val="right"/>
        <w:rPr>
          <w:b w:val="0"/>
          <w:sz w:val="24"/>
          <w:szCs w:val="24"/>
        </w:rPr>
      </w:pPr>
    </w:p>
    <w:p w:rsidR="00061296" w:rsidRDefault="00061296" w:rsidP="00061296">
      <w:pPr>
        <w:autoSpaceDE w:val="0"/>
        <w:ind w:firstLine="540"/>
        <w:jc w:val="right"/>
        <w:rPr>
          <w:b w:val="0"/>
          <w:sz w:val="24"/>
          <w:szCs w:val="24"/>
        </w:rPr>
      </w:pPr>
    </w:p>
    <w:p w:rsidR="000B578E" w:rsidRDefault="000B57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851743" w:rsidRDefault="00851743" w:rsidP="000C0A82">
      <w:pPr>
        <w:jc w:val="both"/>
        <w:rPr>
          <w:rFonts w:asciiTheme="minorHAnsi" w:hAnsiTheme="minorHAnsi"/>
        </w:rPr>
      </w:pPr>
    </w:p>
    <w:p w:rsidR="0098128E" w:rsidRDefault="0098128E" w:rsidP="000C0A82">
      <w:pPr>
        <w:jc w:val="both"/>
        <w:rPr>
          <w:rFonts w:asciiTheme="minorHAnsi" w:hAnsiTheme="minorHAnsi"/>
        </w:rPr>
      </w:pPr>
    </w:p>
    <w:p w:rsidR="00E945DF" w:rsidRDefault="00034356" w:rsidP="00034356">
      <w:pPr>
        <w:ind w:firstLine="5812"/>
        <w:jc w:val="both"/>
        <w:rPr>
          <w:rFonts w:ascii="Times New Roman" w:hAnsi="Times New Roman"/>
          <w:b w:val="0"/>
          <w:sz w:val="28"/>
          <w:szCs w:val="28"/>
        </w:rPr>
        <w:sectPr w:rsidR="00E945DF" w:rsidSect="007A00E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4356" w:rsidRPr="00034356" w:rsidRDefault="00822DE4" w:rsidP="00822DE4">
      <w:pPr>
        <w:ind w:firstLine="581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034356" w:rsidRPr="00034356">
        <w:rPr>
          <w:rFonts w:ascii="Times New Roman" w:hAnsi="Times New Roman"/>
          <w:b w:val="0"/>
          <w:sz w:val="28"/>
          <w:szCs w:val="28"/>
        </w:rPr>
        <w:t>Приложение</w:t>
      </w:r>
      <w:r w:rsidR="000343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4356" w:rsidRPr="00034356" w:rsidRDefault="00822DE4" w:rsidP="00822DE4">
      <w:pPr>
        <w:ind w:left="4100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к распоряжению</w:t>
      </w:r>
    </w:p>
    <w:p w:rsidR="00034356" w:rsidRPr="00034356" w:rsidRDefault="00822DE4" w:rsidP="00822DE4">
      <w:pPr>
        <w:ind w:left="4808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034356" w:rsidRPr="00034356" w:rsidRDefault="004F5888" w:rsidP="004F5888">
      <w:pPr>
        <w:ind w:left="4808" w:firstLine="581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04.06.2018</w:t>
      </w:r>
      <w:r w:rsidR="00034356" w:rsidRPr="00034356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161-р</w:t>
      </w:r>
    </w:p>
    <w:p w:rsidR="00034356" w:rsidRPr="00CF2CC8" w:rsidRDefault="00034356" w:rsidP="00034356">
      <w:pPr>
        <w:jc w:val="center"/>
        <w:rPr>
          <w:rFonts w:ascii="Times New Roman" w:hAnsi="Times New Roman"/>
          <w:b w:val="0"/>
          <w:sz w:val="16"/>
          <w:szCs w:val="16"/>
        </w:rPr>
      </w:pPr>
    </w:p>
    <w:p w:rsidR="00034356" w:rsidRPr="00E945DF" w:rsidRDefault="006A1E20" w:rsidP="00E945DF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Муниципальный п</w:t>
      </w:r>
      <w:r w:rsidR="00E945DF" w:rsidRPr="00E945DF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лан-график администрации города Нефтеюганска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</w:p>
    <w:p w:rsidR="00034356" w:rsidRPr="00E945DF" w:rsidRDefault="00034356" w:rsidP="0098128E">
      <w:pPr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0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09"/>
        <w:gridCol w:w="851"/>
        <w:gridCol w:w="992"/>
        <w:gridCol w:w="992"/>
        <w:gridCol w:w="849"/>
        <w:gridCol w:w="713"/>
        <w:gridCol w:w="851"/>
        <w:gridCol w:w="845"/>
        <w:gridCol w:w="856"/>
        <w:gridCol w:w="1420"/>
        <w:gridCol w:w="848"/>
        <w:gridCol w:w="992"/>
        <w:gridCol w:w="851"/>
        <w:gridCol w:w="1137"/>
        <w:gridCol w:w="19"/>
      </w:tblGrid>
      <w:tr w:rsidR="00BA7DC2" w:rsidRPr="00CF6306" w:rsidTr="004D14C4">
        <w:tc>
          <w:tcPr>
            <w:tcW w:w="424" w:type="dxa"/>
            <w:vMerge w:val="restart"/>
          </w:tcPr>
          <w:p w:rsidR="00BA7DC2" w:rsidRPr="00BA7DC2" w:rsidRDefault="00BA7DC2" w:rsidP="00DD0EFE">
            <w:pPr>
              <w:autoSpaceDE w:val="0"/>
              <w:autoSpaceDN w:val="0"/>
              <w:jc w:val="center"/>
              <w:rPr>
                <w:rFonts w:ascii="Times New Roman" w:eastAsiaTheme="minorHAnsi" w:hAnsi="Times New Roman"/>
                <w:b w:val="0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lang w:eastAsia="en-US"/>
              </w:rPr>
              <w:t>№п/п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7DC2" w:rsidRP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BA7DC2">
              <w:rPr>
                <w:rFonts w:ascii="Times New Roman" w:eastAsiaTheme="minorHAnsi" w:hAnsi="Times New Roman"/>
                <w:b w:val="0"/>
                <w:lang w:eastAsia="en-US"/>
              </w:rPr>
              <w:t xml:space="preserve">Адрес многоквартирного дома (наименование жилого комплекса (при наличии), в который входит многоквартирный дом, в соответствии с разрешением на строительство) </w:t>
            </w:r>
          </w:p>
          <w:p w:rsidR="00BA7DC2" w:rsidRP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Количество граждан, включенных в реестр</w:t>
            </w:r>
          </w:p>
        </w:tc>
        <w:tc>
          <w:tcPr>
            <w:tcW w:w="992" w:type="dxa"/>
            <w:vMerge w:val="restart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Количество договоров участия в долевом строительстве, зарегистрированных в отношении проблемного объекта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Наименование застройщика, осуществившего привлечение денежных средств граждан</w:t>
            </w:r>
          </w:p>
        </w:tc>
        <w:tc>
          <w:tcPr>
            <w:tcW w:w="8225" w:type="dxa"/>
            <w:gridSpan w:val="9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Перечень мероприятий по решению проблем граждан, включенных в реестр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Срок восстановления прав граждан, включенных в реестр</w:t>
            </w:r>
          </w:p>
        </w:tc>
      </w:tr>
      <w:tr w:rsidR="00BA7DC2" w:rsidRPr="00CF6306" w:rsidTr="004D14C4">
        <w:tc>
          <w:tcPr>
            <w:tcW w:w="424" w:type="dxa"/>
            <w:vMerge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225" w:type="dxa"/>
            <w:gridSpan w:val="9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4D14C4" w:rsidRPr="00CF6306" w:rsidTr="004D14C4">
        <w:trPr>
          <w:gridAfter w:val="1"/>
          <w:wAfter w:w="19" w:type="dxa"/>
        </w:trPr>
        <w:tc>
          <w:tcPr>
            <w:tcW w:w="424" w:type="dxa"/>
            <w:vMerge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13" w:type="dxa"/>
            <w:gridSpan w:val="3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меры законодательного характера</w:t>
            </w:r>
          </w:p>
        </w:tc>
        <w:tc>
          <w:tcPr>
            <w:tcW w:w="3121" w:type="dxa"/>
            <w:gridSpan w:val="3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меры организационного характера</w:t>
            </w:r>
          </w:p>
        </w:tc>
        <w:tc>
          <w:tcPr>
            <w:tcW w:w="2691" w:type="dxa"/>
            <w:gridSpan w:val="3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меры финансового характера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4D14C4" w:rsidRPr="00CF6306" w:rsidTr="004D14C4">
        <w:trPr>
          <w:gridAfter w:val="1"/>
          <w:wAfter w:w="19" w:type="dxa"/>
        </w:trPr>
        <w:tc>
          <w:tcPr>
            <w:tcW w:w="424" w:type="dxa"/>
            <w:vMerge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49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713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Срок реализации</w:t>
            </w:r>
          </w:p>
        </w:tc>
        <w:tc>
          <w:tcPr>
            <w:tcW w:w="851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Ожидаемые результаты</w:t>
            </w:r>
          </w:p>
        </w:tc>
        <w:tc>
          <w:tcPr>
            <w:tcW w:w="845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856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Срок реализации</w:t>
            </w:r>
          </w:p>
        </w:tc>
        <w:tc>
          <w:tcPr>
            <w:tcW w:w="1420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Ожидаемые результаты</w:t>
            </w:r>
          </w:p>
        </w:tc>
        <w:tc>
          <w:tcPr>
            <w:tcW w:w="848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Срок реализации</w:t>
            </w:r>
          </w:p>
        </w:tc>
        <w:tc>
          <w:tcPr>
            <w:tcW w:w="851" w:type="dxa"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Ожидаемые результаты</w:t>
            </w:r>
          </w:p>
        </w:tc>
        <w:tc>
          <w:tcPr>
            <w:tcW w:w="1137" w:type="dxa"/>
            <w:vMerge/>
            <w:shd w:val="clear" w:color="auto" w:fill="auto"/>
          </w:tcPr>
          <w:p w:rsidR="004D14C4" w:rsidRPr="00CF6306" w:rsidRDefault="004D14C4" w:rsidP="00DD0EFE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A7DC2" w:rsidRPr="00CF6306" w:rsidTr="004D14C4">
        <w:trPr>
          <w:gridAfter w:val="1"/>
          <w:wAfter w:w="19" w:type="dxa"/>
          <w:trHeight w:val="386"/>
        </w:trPr>
        <w:tc>
          <w:tcPr>
            <w:tcW w:w="424" w:type="dxa"/>
            <w:tcBorders>
              <w:bottom w:val="single" w:sz="4" w:space="0" w:color="auto"/>
            </w:tcBorders>
          </w:tcPr>
          <w:p w:rsidR="00BA7DC2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A7DC2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BA7DC2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7DC2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tabs>
                <w:tab w:val="left" w:pos="15"/>
              </w:tabs>
              <w:ind w:left="2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BA7DC2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A7DC2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7DC2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</w:t>
            </w:r>
          </w:p>
        </w:tc>
      </w:tr>
      <w:tr w:rsidR="00BA7DC2" w:rsidRPr="00CF6306" w:rsidTr="004D14C4">
        <w:trPr>
          <w:gridAfter w:val="1"/>
          <w:wAfter w:w="19" w:type="dxa"/>
          <w:trHeight w:val="2742"/>
        </w:trPr>
        <w:tc>
          <w:tcPr>
            <w:tcW w:w="424" w:type="dxa"/>
            <w:tcBorders>
              <w:bottom w:val="single" w:sz="4" w:space="0" w:color="auto"/>
            </w:tcBorders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 xml:space="preserve">Ханты-Мансийский автономный округ – Югра, </w:t>
            </w:r>
          </w:p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proofErr w:type="spellStart"/>
            <w:r w:rsidRPr="00CF6306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>. 17, дом 3, корпус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130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  <w:bCs/>
              </w:rPr>
              <w:t>ООО «</w:t>
            </w:r>
            <w:proofErr w:type="spellStart"/>
            <w:r w:rsidRPr="00CF6306">
              <w:rPr>
                <w:rFonts w:ascii="Times New Roman" w:hAnsi="Times New Roman"/>
                <w:b w:val="0"/>
                <w:bCs/>
              </w:rPr>
              <w:t>СибНефтеПромСтрой</w:t>
            </w:r>
            <w:proofErr w:type="spellEnd"/>
            <w:r w:rsidRPr="00CF6306">
              <w:rPr>
                <w:rFonts w:ascii="Times New Roman" w:hAnsi="Times New Roman"/>
                <w:b w:val="0"/>
                <w:bCs/>
              </w:rPr>
              <w:t>»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tabs>
                <w:tab w:val="left" w:pos="15"/>
              </w:tabs>
              <w:ind w:left="28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 xml:space="preserve">Завершение строительства и ввод в эксплуатацию объекта в рамках </w:t>
            </w:r>
            <w:r w:rsidRPr="00CF6306">
              <w:rPr>
                <w:rFonts w:ascii="Times New Roman" w:hAnsi="Times New Roman"/>
                <w:b w:val="0"/>
              </w:rPr>
              <w:lastRenderedPageBreak/>
              <w:t>процедуры банкротства</w:t>
            </w:r>
          </w:p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lastRenderedPageBreak/>
              <w:t>до 20 декабря 2018 года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Завершение строительства и ввод в эксплуатацию объекта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4D14C4" w:rsidP="004D14C4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BA7DC2" w:rsidRPr="00CF6306">
              <w:rPr>
                <w:rFonts w:ascii="Times New Roman" w:hAnsi="Times New Roman"/>
                <w:b w:val="0"/>
              </w:rPr>
              <w:t>о 28.12.2018</w:t>
            </w:r>
          </w:p>
        </w:tc>
      </w:tr>
      <w:tr w:rsidR="00BA7DC2" w:rsidRPr="00CF6306" w:rsidTr="004D14C4">
        <w:trPr>
          <w:gridAfter w:val="1"/>
          <w:wAfter w:w="19" w:type="dxa"/>
          <w:trHeight w:val="2304"/>
        </w:trPr>
        <w:tc>
          <w:tcPr>
            <w:tcW w:w="424" w:type="dxa"/>
            <w:tcBorders>
              <w:bottom w:val="single" w:sz="4" w:space="0" w:color="auto"/>
            </w:tcBorders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 xml:space="preserve">Ханты-Мансийский автономный округ - Югра, </w:t>
            </w:r>
          </w:p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proofErr w:type="spellStart"/>
            <w:r w:rsidRPr="00CF6306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>. 11А, дом 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  <w:lang w:val="en-US"/>
              </w:rPr>
              <w:t>1</w:t>
            </w:r>
            <w:r w:rsidRPr="00CF6306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  <w:bCs/>
              </w:rPr>
              <w:t>ООО «Зодчий»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tabs>
                <w:tab w:val="left" w:pos="15"/>
              </w:tabs>
              <w:ind w:left="28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Завершение строительства объекта и ввод в эксплуатацию объекта жилищно-строительным кооперативом в рамках процедуры банкротства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20 декабря 2019 год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Завершение строительства и ввод в эксплуатацию объекта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tabs>
                <w:tab w:val="left" w:pos="318"/>
              </w:tabs>
              <w:ind w:left="1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7DC2" w:rsidRPr="00CF6306" w:rsidRDefault="00BA7DC2" w:rsidP="00DD0EFE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BA7DC2" w:rsidRPr="00CF6306" w:rsidRDefault="004D14C4" w:rsidP="004D14C4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BA7DC2" w:rsidRPr="00CF6306">
              <w:rPr>
                <w:rFonts w:ascii="Times New Roman" w:hAnsi="Times New Roman"/>
                <w:b w:val="0"/>
              </w:rPr>
              <w:t>о 27.12.2019</w:t>
            </w:r>
          </w:p>
        </w:tc>
      </w:tr>
      <w:tr w:rsidR="00BA7DC2" w:rsidRPr="00CF6306" w:rsidTr="004D14C4">
        <w:trPr>
          <w:gridAfter w:val="1"/>
          <w:wAfter w:w="19" w:type="dxa"/>
          <w:trHeight w:val="2304"/>
        </w:trPr>
        <w:tc>
          <w:tcPr>
            <w:tcW w:w="424" w:type="dxa"/>
          </w:tcPr>
          <w:p w:rsidR="00BA7DC2" w:rsidRPr="00CF6306" w:rsidRDefault="004D14C4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3</w:t>
            </w:r>
          </w:p>
        </w:tc>
        <w:tc>
          <w:tcPr>
            <w:tcW w:w="2409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 xml:space="preserve">Ханты-Мансийский автономный округ – Югра,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>. 16А, дом 53 (</w:t>
            </w:r>
            <w:r w:rsidRPr="00CF6306">
              <w:rPr>
                <w:rFonts w:ascii="Times New Roman" w:hAnsi="Times New Roman"/>
                <w:b w:val="0"/>
                <w:lang w:val="en-US"/>
              </w:rPr>
              <w:t>I</w:t>
            </w:r>
            <w:r w:rsidRPr="00CF6306">
              <w:rPr>
                <w:rFonts w:ascii="Times New Roman" w:hAnsi="Times New Roman"/>
                <w:b w:val="0"/>
              </w:rPr>
              <w:t xml:space="preserve"> очередь строительства)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21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  <w:lang w:val="en-US"/>
              </w:rPr>
              <w:t>77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ООО «Артель»</w:t>
            </w:r>
          </w:p>
        </w:tc>
        <w:tc>
          <w:tcPr>
            <w:tcW w:w="849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13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45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  <w:color w:val="000000"/>
              </w:rPr>
              <w:t>Завершение строительства</w:t>
            </w:r>
          </w:p>
        </w:tc>
        <w:tc>
          <w:tcPr>
            <w:tcW w:w="856" w:type="dxa"/>
          </w:tcPr>
          <w:p w:rsidR="00BA7DC2" w:rsidRPr="00CF6306" w:rsidRDefault="004D14C4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BA7DC2" w:rsidRPr="00CF6306">
              <w:rPr>
                <w:rFonts w:ascii="Times New Roman" w:hAnsi="Times New Roman"/>
                <w:b w:val="0"/>
              </w:rPr>
              <w:t>о</w:t>
            </w:r>
            <w:r>
              <w:rPr>
                <w:rFonts w:ascii="Times New Roman" w:hAnsi="Times New Roman"/>
                <w:b w:val="0"/>
              </w:rPr>
              <w:t xml:space="preserve">             </w:t>
            </w:r>
            <w:r w:rsidR="00BA7DC2" w:rsidRPr="00CF6306">
              <w:rPr>
                <w:rFonts w:ascii="Times New Roman" w:hAnsi="Times New Roman"/>
                <w:b w:val="0"/>
              </w:rPr>
              <w:t xml:space="preserve"> 20 декабря 2020</w:t>
            </w:r>
          </w:p>
        </w:tc>
        <w:tc>
          <w:tcPr>
            <w:tcW w:w="1420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Завершение строительства и ввод в эксплуатацию объекта</w:t>
            </w:r>
          </w:p>
        </w:tc>
        <w:tc>
          <w:tcPr>
            <w:tcW w:w="848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7" w:type="dxa"/>
          </w:tcPr>
          <w:p w:rsidR="00BA7DC2" w:rsidRPr="00CF6306" w:rsidRDefault="004D14C4" w:rsidP="004D14C4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BA7DC2" w:rsidRPr="00CF6306">
              <w:rPr>
                <w:rFonts w:ascii="Times New Roman" w:hAnsi="Times New Roman"/>
                <w:b w:val="0"/>
              </w:rPr>
              <w:t>о 30.12.20</w:t>
            </w:r>
            <w:r w:rsidR="00BA7DC2" w:rsidRPr="00CF6306">
              <w:rPr>
                <w:rFonts w:ascii="Times New Roman" w:hAnsi="Times New Roman"/>
                <w:b w:val="0"/>
                <w:lang w:val="en-US"/>
              </w:rPr>
              <w:t>20</w:t>
            </w:r>
          </w:p>
        </w:tc>
      </w:tr>
      <w:tr w:rsidR="00BA7DC2" w:rsidRPr="00CF6306" w:rsidTr="004D14C4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trHeight w:val="913"/>
        </w:trPr>
        <w:tc>
          <w:tcPr>
            <w:tcW w:w="424" w:type="dxa"/>
            <w:tcBorders>
              <w:bottom w:val="single" w:sz="4" w:space="0" w:color="auto"/>
            </w:tcBorders>
          </w:tcPr>
          <w:p w:rsidR="00BA7DC2" w:rsidRPr="00CF6306" w:rsidRDefault="004D14C4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A7DC2" w:rsidRPr="00CF6306" w:rsidRDefault="00BA7DC2" w:rsidP="00DD0EFE">
            <w:pPr>
              <w:autoSpaceDE w:val="0"/>
              <w:autoSpaceDN w:val="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 xml:space="preserve">Ханты-Мансийский автономный округ – Югра,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CF6306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CF6306">
              <w:rPr>
                <w:rFonts w:ascii="Times New Roman" w:hAnsi="Times New Roman"/>
                <w:b w:val="0"/>
              </w:rPr>
              <w:t>. 16А, дом 53 (</w:t>
            </w:r>
            <w:r w:rsidRPr="00CF6306">
              <w:rPr>
                <w:rFonts w:ascii="Times New Roman" w:hAnsi="Times New Roman"/>
                <w:b w:val="0"/>
                <w:lang w:val="en-US"/>
              </w:rPr>
              <w:t>II</w:t>
            </w:r>
            <w:r w:rsidRPr="00CF6306">
              <w:rPr>
                <w:rFonts w:ascii="Times New Roman" w:hAnsi="Times New Roman"/>
                <w:b w:val="0"/>
              </w:rPr>
              <w:t xml:space="preserve"> очередь строительства)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  <w:lang w:val="en-US"/>
              </w:rPr>
            </w:pPr>
            <w:r w:rsidRPr="00CF6306">
              <w:rPr>
                <w:rFonts w:ascii="Times New Roman" w:hAnsi="Times New Roman"/>
                <w:b w:val="0"/>
                <w:lang w:val="en-US"/>
              </w:rPr>
              <w:t>84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ООО «Артель»</w:t>
            </w:r>
          </w:p>
        </w:tc>
        <w:tc>
          <w:tcPr>
            <w:tcW w:w="849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713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45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  <w:color w:val="000000"/>
              </w:rPr>
              <w:t>Завершение строительства</w:t>
            </w:r>
          </w:p>
        </w:tc>
        <w:tc>
          <w:tcPr>
            <w:tcW w:w="856" w:type="dxa"/>
          </w:tcPr>
          <w:p w:rsidR="00BA7DC2" w:rsidRPr="00CF6306" w:rsidRDefault="004D14C4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BA7DC2" w:rsidRPr="00CF6306">
              <w:rPr>
                <w:rFonts w:ascii="Times New Roman" w:hAnsi="Times New Roman"/>
                <w:b w:val="0"/>
              </w:rPr>
              <w:t>о 20 декабря 2021</w:t>
            </w:r>
          </w:p>
        </w:tc>
        <w:tc>
          <w:tcPr>
            <w:tcW w:w="1420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 w:rsidRPr="00CF6306">
              <w:rPr>
                <w:rFonts w:ascii="Times New Roman" w:hAnsi="Times New Roman"/>
                <w:b w:val="0"/>
              </w:rPr>
              <w:t>Завершение строительства и ввод в эксплуатацию объекта</w:t>
            </w:r>
          </w:p>
        </w:tc>
        <w:tc>
          <w:tcPr>
            <w:tcW w:w="848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992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851" w:type="dxa"/>
          </w:tcPr>
          <w:p w:rsidR="00BA7DC2" w:rsidRPr="00CF6306" w:rsidRDefault="00BA7DC2" w:rsidP="00DD0EFE">
            <w:pPr>
              <w:autoSpaceDE w:val="0"/>
              <w:autoSpaceDN w:val="0"/>
              <w:spacing w:after="36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137" w:type="dxa"/>
          </w:tcPr>
          <w:p w:rsidR="00BA7DC2" w:rsidRPr="00CF6306" w:rsidRDefault="004D14C4" w:rsidP="004D14C4">
            <w:pPr>
              <w:autoSpaceDE w:val="0"/>
              <w:autoSpaceDN w:val="0"/>
              <w:jc w:val="center"/>
              <w:rPr>
                <w:rFonts w:ascii="Times New Roman" w:hAnsi="Times New Roman"/>
                <w:b w:val="0"/>
                <w:lang w:val="en-US"/>
              </w:rPr>
            </w:pPr>
            <w:r>
              <w:rPr>
                <w:rFonts w:ascii="Times New Roman" w:hAnsi="Times New Roman"/>
                <w:b w:val="0"/>
              </w:rPr>
              <w:t>д</w:t>
            </w:r>
            <w:r w:rsidR="00BA7DC2" w:rsidRPr="00CF6306">
              <w:rPr>
                <w:rFonts w:ascii="Times New Roman" w:hAnsi="Times New Roman"/>
                <w:b w:val="0"/>
              </w:rPr>
              <w:t>о 29.12.20</w:t>
            </w:r>
            <w:r w:rsidR="00BA7DC2" w:rsidRPr="00CF6306">
              <w:rPr>
                <w:rFonts w:ascii="Times New Roman" w:hAnsi="Times New Roman"/>
                <w:b w:val="0"/>
                <w:lang w:val="en-US"/>
              </w:rPr>
              <w:t>2</w:t>
            </w:r>
            <w:r w:rsidR="00BA7DC2" w:rsidRPr="00CF6306">
              <w:rPr>
                <w:rFonts w:ascii="Times New Roman" w:hAnsi="Times New Roman"/>
                <w:b w:val="0"/>
              </w:rPr>
              <w:t>1</w:t>
            </w:r>
          </w:p>
        </w:tc>
      </w:tr>
    </w:tbl>
    <w:p w:rsidR="00851743" w:rsidRDefault="00851743" w:rsidP="0098128E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E945DF" w:rsidRDefault="00E945DF" w:rsidP="0098128E">
      <w:pPr>
        <w:jc w:val="center"/>
        <w:rPr>
          <w:rFonts w:ascii="Times New Roman" w:hAnsi="Times New Roman"/>
          <w:b w:val="0"/>
          <w:sz w:val="28"/>
          <w:szCs w:val="28"/>
        </w:rPr>
        <w:sectPr w:rsidR="00E945DF" w:rsidSect="00185FE8">
          <w:pgSz w:w="16838" w:h="11906" w:orient="landscape"/>
          <w:pgMar w:top="1135" w:right="1134" w:bottom="567" w:left="1843" w:header="709" w:footer="709" w:gutter="0"/>
          <w:cols w:space="708"/>
          <w:titlePg/>
          <w:docGrid w:linePitch="360"/>
        </w:sectPr>
      </w:pPr>
    </w:p>
    <w:p w:rsidR="00851743" w:rsidRPr="00DE20D0" w:rsidRDefault="00851743" w:rsidP="00EB495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1743" w:rsidRPr="00DE20D0" w:rsidSect="00822D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CF" w:rsidRDefault="001C51CF" w:rsidP="00034356">
      <w:r>
        <w:separator/>
      </w:r>
    </w:p>
  </w:endnote>
  <w:endnote w:type="continuationSeparator" w:id="0">
    <w:p w:rsidR="001C51CF" w:rsidRDefault="001C51CF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CF" w:rsidRDefault="001C51CF" w:rsidP="00034356">
      <w:r>
        <w:separator/>
      </w:r>
    </w:p>
  </w:footnote>
  <w:footnote w:type="continuationSeparator" w:id="0">
    <w:p w:rsidR="001C51CF" w:rsidRDefault="001C51CF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231998"/>
      <w:docPartObj>
        <w:docPartGallery w:val="Page Numbers (Top of Page)"/>
        <w:docPartUnique/>
      </w:docPartObj>
    </w:sdtPr>
    <w:sdtEndPr/>
    <w:sdtContent>
      <w:p w:rsidR="00034356" w:rsidRDefault="0003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56">
          <w:rPr>
            <w:noProof/>
          </w:rPr>
          <w:t>4</w:t>
        </w:r>
        <w:r>
          <w:fldChar w:fldCharType="end"/>
        </w:r>
      </w:p>
    </w:sdtContent>
  </w:sdt>
  <w:p w:rsidR="00034356" w:rsidRDefault="000343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34356"/>
    <w:rsid w:val="00056C87"/>
    <w:rsid w:val="00061296"/>
    <w:rsid w:val="000B578E"/>
    <w:rsid w:val="000C0A82"/>
    <w:rsid w:val="000E3DC7"/>
    <w:rsid w:val="00105261"/>
    <w:rsid w:val="00115072"/>
    <w:rsid w:val="001845F9"/>
    <w:rsid w:val="00185FE8"/>
    <w:rsid w:val="001C51CF"/>
    <w:rsid w:val="001C58C6"/>
    <w:rsid w:val="001D1562"/>
    <w:rsid w:val="0025177E"/>
    <w:rsid w:val="00266837"/>
    <w:rsid w:val="00316B1D"/>
    <w:rsid w:val="003223C0"/>
    <w:rsid w:val="00384194"/>
    <w:rsid w:val="00434EB9"/>
    <w:rsid w:val="00435DFA"/>
    <w:rsid w:val="00443EED"/>
    <w:rsid w:val="004D14C4"/>
    <w:rsid w:val="004F5888"/>
    <w:rsid w:val="005111DF"/>
    <w:rsid w:val="0059431A"/>
    <w:rsid w:val="005C0E8C"/>
    <w:rsid w:val="005D71F3"/>
    <w:rsid w:val="005E408C"/>
    <w:rsid w:val="00600293"/>
    <w:rsid w:val="00606F49"/>
    <w:rsid w:val="00612CB1"/>
    <w:rsid w:val="006A1E20"/>
    <w:rsid w:val="006F3595"/>
    <w:rsid w:val="007125F8"/>
    <w:rsid w:val="0073009C"/>
    <w:rsid w:val="00731FB6"/>
    <w:rsid w:val="00763C03"/>
    <w:rsid w:val="007718BD"/>
    <w:rsid w:val="00796DE1"/>
    <w:rsid w:val="007A00E5"/>
    <w:rsid w:val="007A12BE"/>
    <w:rsid w:val="00804A6F"/>
    <w:rsid w:val="00822DE4"/>
    <w:rsid w:val="00851743"/>
    <w:rsid w:val="00890A45"/>
    <w:rsid w:val="008A1371"/>
    <w:rsid w:val="008E0C2C"/>
    <w:rsid w:val="00937360"/>
    <w:rsid w:val="0098128E"/>
    <w:rsid w:val="00A60DB0"/>
    <w:rsid w:val="00A86C24"/>
    <w:rsid w:val="00A91CA6"/>
    <w:rsid w:val="00AB6D94"/>
    <w:rsid w:val="00AC0A9A"/>
    <w:rsid w:val="00B86FC0"/>
    <w:rsid w:val="00B97070"/>
    <w:rsid w:val="00BA723C"/>
    <w:rsid w:val="00BA7DC2"/>
    <w:rsid w:val="00BD519B"/>
    <w:rsid w:val="00C05B1C"/>
    <w:rsid w:val="00C31CF0"/>
    <w:rsid w:val="00C45F84"/>
    <w:rsid w:val="00C619E4"/>
    <w:rsid w:val="00C648C2"/>
    <w:rsid w:val="00C928C0"/>
    <w:rsid w:val="00CF2CC8"/>
    <w:rsid w:val="00CF4FB2"/>
    <w:rsid w:val="00CF6306"/>
    <w:rsid w:val="00D178F5"/>
    <w:rsid w:val="00D51071"/>
    <w:rsid w:val="00D863B6"/>
    <w:rsid w:val="00D86768"/>
    <w:rsid w:val="00D91ED5"/>
    <w:rsid w:val="00DD0114"/>
    <w:rsid w:val="00DE20D0"/>
    <w:rsid w:val="00E105C0"/>
    <w:rsid w:val="00E52016"/>
    <w:rsid w:val="00E945DF"/>
    <w:rsid w:val="00EA025B"/>
    <w:rsid w:val="00EB4956"/>
    <w:rsid w:val="00EF75F4"/>
    <w:rsid w:val="00F025B5"/>
    <w:rsid w:val="00FC12AC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CA05-4765-4C19-8C55-8116CD4F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Duma</cp:lastModifiedBy>
  <cp:revision>14</cp:revision>
  <cp:lastPrinted>2018-06-07T03:49:00Z</cp:lastPrinted>
  <dcterms:created xsi:type="dcterms:W3CDTF">2018-05-31T06:54:00Z</dcterms:created>
  <dcterms:modified xsi:type="dcterms:W3CDTF">2018-06-13T12:06:00Z</dcterms:modified>
</cp:coreProperties>
</file>