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</w:t>
      </w:r>
      <w:r w:rsidRPr="008616AD">
        <w:rPr>
          <w:b/>
          <w:i w:val="0"/>
          <w:sz w:val="18"/>
          <w:szCs w:val="18"/>
        </w:rPr>
        <w:t xml:space="preserve">помещение 97, г. Нефтеюганск, </w:t>
      </w:r>
      <w:r w:rsidRPr="008616AD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8616AD">
        <w:rPr>
          <w:b/>
          <w:i w:val="0"/>
          <w:sz w:val="18"/>
          <w:szCs w:val="18"/>
        </w:rPr>
        <w:t>тел./факс (3463) 20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>30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 xml:space="preserve">55, 20-30-63 </w:t>
      </w:r>
      <w:r w:rsidRPr="008616AD">
        <w:rPr>
          <w:b/>
          <w:i w:val="0"/>
          <w:sz w:val="18"/>
          <w:szCs w:val="18"/>
          <w:lang w:val="en-US"/>
        </w:rPr>
        <w:t>E</w:t>
      </w:r>
      <w:r w:rsidRPr="008616AD">
        <w:rPr>
          <w:b/>
          <w:i w:val="0"/>
          <w:sz w:val="18"/>
          <w:szCs w:val="18"/>
        </w:rPr>
        <w:t>-</w:t>
      </w:r>
      <w:r w:rsidRPr="008616AD">
        <w:rPr>
          <w:b/>
          <w:i w:val="0"/>
          <w:sz w:val="18"/>
          <w:szCs w:val="18"/>
          <w:lang w:val="en-US"/>
        </w:rPr>
        <w:t>mail</w:t>
      </w:r>
      <w:r w:rsidRPr="008616AD">
        <w:rPr>
          <w:b/>
          <w:i w:val="0"/>
          <w:sz w:val="18"/>
          <w:szCs w:val="18"/>
        </w:rPr>
        <w:t xml:space="preserve">: </w:t>
      </w:r>
      <w:hyperlink r:id="rId9" w:history="1">
        <w:r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8616AD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8616AD">
        <w:rPr>
          <w:b/>
          <w:i w:val="0"/>
          <w:sz w:val="18"/>
          <w:szCs w:val="18"/>
        </w:rPr>
        <w:t xml:space="preserve"> </w:t>
      </w:r>
    </w:p>
    <w:p w:rsidR="0010194A" w:rsidRDefault="00832905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FB13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EC5A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F9643A">
        <w:tc>
          <w:tcPr>
            <w:tcW w:w="4928" w:type="dxa"/>
          </w:tcPr>
          <w:p w:rsidR="0010194A" w:rsidRDefault="0076078F" w:rsidP="00507A6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Исх.251 от 11.05.2018</w:t>
            </w:r>
          </w:p>
        </w:tc>
        <w:tc>
          <w:tcPr>
            <w:tcW w:w="4961" w:type="dxa"/>
          </w:tcPr>
          <w:p w:rsidR="0010194A" w:rsidRPr="00043C32" w:rsidRDefault="0010194A" w:rsidP="000367F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10194A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</w:t>
      </w:r>
      <w:r w:rsidR="00765FEB">
        <w:rPr>
          <w:sz w:val="28"/>
          <w:szCs w:val="28"/>
        </w:rPr>
        <w:t>п</w:t>
      </w:r>
      <w:r w:rsidR="002D4A0B">
        <w:rPr>
          <w:sz w:val="28"/>
          <w:szCs w:val="28"/>
        </w:rPr>
        <w:t>роект изменений)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Pr="009A64B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</w:t>
      </w:r>
      <w:r w:rsidRPr="009A64BB">
        <w:rPr>
          <w:sz w:val="28"/>
          <w:szCs w:val="28"/>
        </w:rPr>
        <w:t>и возмож</w:t>
      </w:r>
      <w:r w:rsidR="00725098" w:rsidRPr="009A64BB">
        <w:rPr>
          <w:sz w:val="28"/>
          <w:szCs w:val="28"/>
        </w:rPr>
        <w:t>ности финансового обеспечения её</w:t>
      </w:r>
      <w:r w:rsidRPr="009A64BB">
        <w:rPr>
          <w:sz w:val="28"/>
          <w:szCs w:val="28"/>
        </w:rPr>
        <w:t xml:space="preserve"> реализации из бюджета города.</w:t>
      </w:r>
    </w:p>
    <w:p w:rsidR="00256A96" w:rsidRPr="009A64BB" w:rsidRDefault="00B06B14" w:rsidP="00507A69">
      <w:pPr>
        <w:spacing w:line="0" w:lineRule="atLeast"/>
        <w:jc w:val="both"/>
        <w:rPr>
          <w:sz w:val="28"/>
          <w:szCs w:val="28"/>
        </w:rPr>
      </w:pPr>
      <w:r w:rsidRPr="009A64BB">
        <w:rPr>
          <w:color w:val="FF0000"/>
          <w:sz w:val="26"/>
          <w:szCs w:val="26"/>
        </w:rPr>
        <w:tab/>
      </w:r>
      <w:r w:rsidR="00141EFB" w:rsidRPr="009A64BB">
        <w:rPr>
          <w:sz w:val="28"/>
          <w:szCs w:val="28"/>
        </w:rPr>
        <w:t xml:space="preserve">2. </w:t>
      </w:r>
      <w:r w:rsidR="002D4A0B" w:rsidRPr="009A64BB">
        <w:rPr>
          <w:sz w:val="28"/>
          <w:szCs w:val="28"/>
        </w:rPr>
        <w:t xml:space="preserve">Представленный </w:t>
      </w:r>
      <w:r w:rsidR="00765FEB" w:rsidRPr="009A64BB">
        <w:rPr>
          <w:sz w:val="28"/>
          <w:szCs w:val="28"/>
        </w:rPr>
        <w:t>п</w:t>
      </w:r>
      <w:r w:rsidR="00256A96" w:rsidRPr="009A64BB">
        <w:rPr>
          <w:sz w:val="28"/>
          <w:szCs w:val="28"/>
        </w:rPr>
        <w:t>роект изменений</w:t>
      </w:r>
      <w:r w:rsidR="002D4A0B" w:rsidRPr="009A64BB">
        <w:rPr>
          <w:sz w:val="28"/>
          <w:szCs w:val="28"/>
        </w:rPr>
        <w:t xml:space="preserve"> </w:t>
      </w:r>
      <w:r w:rsidR="009A64BB" w:rsidRPr="009A64BB">
        <w:rPr>
          <w:sz w:val="28"/>
          <w:szCs w:val="28"/>
        </w:rPr>
        <w:t xml:space="preserve">в целом </w:t>
      </w:r>
      <w:r w:rsidR="00256A96" w:rsidRPr="009A64BB">
        <w:rPr>
          <w:sz w:val="28"/>
          <w:szCs w:val="28"/>
        </w:rPr>
        <w:t xml:space="preserve">соответствует Порядку принятия решений о разработке муниципальных программ города </w:t>
      </w:r>
      <w:r w:rsidR="00256A96" w:rsidRPr="009A64BB">
        <w:rPr>
          <w:sz w:val="28"/>
          <w:szCs w:val="28"/>
        </w:rPr>
        <w:lastRenderedPageBreak/>
        <w:t>Нефтеюганска, их фор</w:t>
      </w:r>
      <w:r w:rsidR="00551F87" w:rsidRPr="009A64BB">
        <w:rPr>
          <w:sz w:val="28"/>
          <w:szCs w:val="28"/>
        </w:rPr>
        <w:t>мирования и реализации, утверждё</w:t>
      </w:r>
      <w:r w:rsidR="00256A96" w:rsidRPr="009A64B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811FDD" w:rsidRPr="009A64BB" w:rsidRDefault="00811FDD" w:rsidP="00811FDD">
      <w:pPr>
        <w:ind w:firstLine="708"/>
        <w:jc w:val="both"/>
        <w:rPr>
          <w:sz w:val="28"/>
          <w:szCs w:val="28"/>
        </w:rPr>
      </w:pPr>
      <w:r w:rsidRPr="009A64BB">
        <w:rPr>
          <w:sz w:val="28"/>
          <w:szCs w:val="28"/>
        </w:rPr>
        <w:t xml:space="preserve">3. </w:t>
      </w:r>
      <w:r w:rsidR="00765FEB" w:rsidRPr="009A64BB">
        <w:rPr>
          <w:sz w:val="28"/>
          <w:szCs w:val="28"/>
        </w:rPr>
        <w:t>Проектом изменений планируется</w:t>
      </w:r>
      <w:r w:rsidRPr="009A64BB">
        <w:rPr>
          <w:sz w:val="28"/>
          <w:szCs w:val="28"/>
        </w:rPr>
        <w:t>:</w:t>
      </w:r>
    </w:p>
    <w:p w:rsidR="00765FEB" w:rsidRDefault="00765FEB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64BB">
        <w:rPr>
          <w:sz w:val="28"/>
          <w:szCs w:val="28"/>
        </w:rPr>
        <w:t>3.1. В паспорте муниципальной</w:t>
      </w:r>
      <w:r w:rsidRPr="00256892">
        <w:rPr>
          <w:sz w:val="28"/>
          <w:szCs w:val="28"/>
        </w:rPr>
        <w:t xml:space="preserve"> программы</w:t>
      </w:r>
      <w:r w:rsidRPr="00765FEB">
        <w:rPr>
          <w:sz w:val="28"/>
          <w:szCs w:val="28"/>
        </w:rPr>
        <w:t xml:space="preserve"> </w:t>
      </w:r>
      <w:r w:rsidRPr="008E12BD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с</w:t>
      </w:r>
      <w:r w:rsidRPr="008E12BD">
        <w:rPr>
          <w:sz w:val="28"/>
          <w:szCs w:val="28"/>
        </w:rPr>
        <w:t>трок</w:t>
      </w:r>
      <w:r>
        <w:rPr>
          <w:sz w:val="28"/>
          <w:szCs w:val="28"/>
        </w:rPr>
        <w:t>у:</w:t>
      </w:r>
    </w:p>
    <w:p w:rsidR="00765FEB" w:rsidRPr="00765FEB" w:rsidRDefault="00765FEB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6892">
        <w:rPr>
          <w:sz w:val="28"/>
          <w:szCs w:val="28"/>
        </w:rPr>
        <w:t xml:space="preserve"> </w:t>
      </w:r>
      <w:r w:rsidRPr="008E12BD">
        <w:rPr>
          <w:sz w:val="28"/>
          <w:szCs w:val="28"/>
        </w:rPr>
        <w:t>«</w:t>
      </w:r>
      <w:r>
        <w:rPr>
          <w:sz w:val="28"/>
          <w:szCs w:val="28"/>
        </w:rPr>
        <w:t>Целевые показатели муниципальной программы</w:t>
      </w:r>
      <w:r w:rsidRPr="008E12BD">
        <w:rPr>
          <w:sz w:val="28"/>
          <w:szCs w:val="28"/>
        </w:rPr>
        <w:t>» излож</w:t>
      </w:r>
      <w:r>
        <w:rPr>
          <w:sz w:val="28"/>
          <w:szCs w:val="28"/>
        </w:rPr>
        <w:t xml:space="preserve">ить </w:t>
      </w:r>
      <w:r w:rsidRPr="008E12BD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, а именно уменьшить показатель «2. Протяжённость сетей инженерной </w:t>
      </w:r>
      <w:r w:rsidRPr="00765FEB">
        <w:rPr>
          <w:sz w:val="28"/>
          <w:szCs w:val="28"/>
        </w:rPr>
        <w:t>инфраструктуры, м» на 3 388,2 м. и увеличить показатель «7. Количество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</w:t>
      </w:r>
      <w:r>
        <w:rPr>
          <w:sz w:val="28"/>
          <w:szCs w:val="28"/>
        </w:rPr>
        <w:t>» на 20 человек</w:t>
      </w:r>
      <w:r w:rsidRPr="00765FEB">
        <w:rPr>
          <w:sz w:val="28"/>
          <w:szCs w:val="28"/>
        </w:rPr>
        <w:t xml:space="preserve">; </w:t>
      </w:r>
    </w:p>
    <w:p w:rsidR="00765FEB" w:rsidRDefault="00765FEB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5FEB">
        <w:rPr>
          <w:sz w:val="28"/>
          <w:szCs w:val="28"/>
        </w:rPr>
        <w:t>- «Финансовое обеспечение муниципальной программы» изложить в новой редакции, а именно у</w:t>
      </w:r>
      <w:r w:rsidR="00AC54A2">
        <w:rPr>
          <w:sz w:val="28"/>
          <w:szCs w:val="28"/>
        </w:rPr>
        <w:t>велич</w:t>
      </w:r>
      <w:r w:rsidRPr="00765FEB">
        <w:rPr>
          <w:sz w:val="28"/>
          <w:szCs w:val="28"/>
        </w:rPr>
        <w:t xml:space="preserve">ить общий объём финансирования муниципальной программы на </w:t>
      </w:r>
      <w:r w:rsidR="00AC54A2">
        <w:rPr>
          <w:sz w:val="28"/>
          <w:szCs w:val="28"/>
        </w:rPr>
        <w:t>17 234,249</w:t>
      </w:r>
      <w:r w:rsidRPr="00765FEB">
        <w:rPr>
          <w:sz w:val="28"/>
          <w:szCs w:val="28"/>
        </w:rPr>
        <w:t xml:space="preserve"> тыс. рублей</w:t>
      </w:r>
      <w:r w:rsidR="00AC54A2">
        <w:rPr>
          <w:sz w:val="28"/>
          <w:szCs w:val="28"/>
        </w:rPr>
        <w:t>, в том числе по годам:</w:t>
      </w:r>
    </w:p>
    <w:p w:rsidR="00AC54A2" w:rsidRDefault="00AC54A2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уменьшение на 205,751 тыс. рублей;</w:t>
      </w:r>
      <w:bookmarkStart w:id="0" w:name="_GoBack"/>
      <w:bookmarkEnd w:id="0"/>
    </w:p>
    <w:p w:rsidR="00AC54A2" w:rsidRDefault="00AC54A2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увеличение на 8 720,000 тыс. рублей;</w:t>
      </w:r>
    </w:p>
    <w:p w:rsidR="00AC54A2" w:rsidRDefault="00AC54A2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увеличение на 8 720,000 тыс. рублей.</w:t>
      </w:r>
    </w:p>
    <w:p w:rsidR="00765FEB" w:rsidRDefault="00765FEB" w:rsidP="00761F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Приложения </w:t>
      </w:r>
      <w:r w:rsidR="00761F4C">
        <w:rPr>
          <w:sz w:val="28"/>
          <w:szCs w:val="28"/>
        </w:rPr>
        <w:t xml:space="preserve">к муниципальной программе: </w:t>
      </w:r>
      <w:r w:rsidR="00AF376F">
        <w:rPr>
          <w:sz w:val="28"/>
          <w:szCs w:val="28"/>
        </w:rPr>
        <w:t>1</w:t>
      </w:r>
      <w:r w:rsidR="00761F4C">
        <w:rPr>
          <w:sz w:val="28"/>
          <w:szCs w:val="28"/>
        </w:rPr>
        <w:t xml:space="preserve"> </w:t>
      </w:r>
      <w:r w:rsidR="00761F4C" w:rsidRPr="00761F4C">
        <w:rPr>
          <w:sz w:val="28"/>
          <w:szCs w:val="28"/>
        </w:rPr>
        <w:t>«</w:t>
      </w:r>
      <w:r w:rsidR="00761F4C" w:rsidRPr="00761F4C">
        <w:rPr>
          <w:bCs/>
          <w:sz w:val="28"/>
          <w:szCs w:val="28"/>
        </w:rPr>
        <w:t xml:space="preserve">Целевые показатели муниципальной программы </w:t>
      </w:r>
      <w:r w:rsidR="00761F4C" w:rsidRPr="00761F4C">
        <w:rPr>
          <w:sz w:val="28"/>
          <w:szCs w:val="28"/>
        </w:rPr>
        <w:t>«</w:t>
      </w:r>
      <w:r w:rsidR="00761F4C" w:rsidRPr="00761F4C">
        <w:rPr>
          <w:bCs/>
          <w:sz w:val="28"/>
          <w:szCs w:val="28"/>
        </w:rPr>
        <w:t xml:space="preserve">Обеспечение доступным и комфортным жильем жителей города Нефтеюганска в 2014-2020 </w:t>
      </w:r>
      <w:r w:rsidR="00761F4C" w:rsidRPr="00761F4C">
        <w:rPr>
          <w:sz w:val="28"/>
          <w:szCs w:val="28"/>
        </w:rPr>
        <w:t>годах»</w:t>
      </w:r>
      <w:r w:rsidR="00AF376F" w:rsidRPr="00761F4C">
        <w:rPr>
          <w:sz w:val="28"/>
          <w:szCs w:val="28"/>
        </w:rPr>
        <w:t xml:space="preserve">, </w:t>
      </w:r>
      <w:r w:rsidRPr="00761F4C">
        <w:rPr>
          <w:sz w:val="28"/>
          <w:szCs w:val="28"/>
        </w:rPr>
        <w:t>2</w:t>
      </w:r>
      <w:r w:rsidR="0045420F" w:rsidRPr="00761F4C">
        <w:rPr>
          <w:sz w:val="28"/>
          <w:szCs w:val="28"/>
        </w:rPr>
        <w:t xml:space="preserve"> «</w:t>
      </w:r>
      <w:r w:rsidR="0045420F" w:rsidRPr="00761F4C">
        <w:rPr>
          <w:color w:val="000000"/>
          <w:sz w:val="28"/>
          <w:szCs w:val="28"/>
        </w:rPr>
        <w:t>Перечень</w:t>
      </w:r>
      <w:r w:rsidR="00761F4C" w:rsidRPr="00761F4C">
        <w:rPr>
          <w:color w:val="000000"/>
          <w:sz w:val="28"/>
          <w:szCs w:val="28"/>
        </w:rPr>
        <w:t xml:space="preserve"> </w:t>
      </w:r>
      <w:r w:rsidR="0045420F" w:rsidRPr="00761F4C">
        <w:rPr>
          <w:sz w:val="28"/>
          <w:szCs w:val="28"/>
        </w:rPr>
        <w:t>программных мероприятий муниципальной программы «</w:t>
      </w:r>
      <w:r w:rsidR="0045420F" w:rsidRPr="00761F4C">
        <w:rPr>
          <w:bCs/>
          <w:sz w:val="28"/>
          <w:szCs w:val="28"/>
        </w:rPr>
        <w:t xml:space="preserve">Обеспечение доступным и комфортным жильем жителей города Нефтеюганска в 2014-2020 </w:t>
      </w:r>
      <w:r w:rsidR="0045420F" w:rsidRPr="00761F4C">
        <w:rPr>
          <w:sz w:val="28"/>
          <w:szCs w:val="28"/>
        </w:rPr>
        <w:t>годах»</w:t>
      </w:r>
      <w:r w:rsidR="00761F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</w:t>
      </w:r>
      <w:r w:rsidR="00761F4C" w:rsidRPr="00761F4C">
        <w:rPr>
          <w:sz w:val="28"/>
          <w:szCs w:val="28"/>
        </w:rPr>
        <w:t>«</w:t>
      </w:r>
      <w:r w:rsidR="00761F4C" w:rsidRPr="00761F4C">
        <w:rPr>
          <w:bCs/>
          <w:sz w:val="28"/>
          <w:szCs w:val="28"/>
        </w:rPr>
        <w:t>Очер</w:t>
      </w:r>
      <w:r w:rsidR="00761F4C">
        <w:rPr>
          <w:bCs/>
          <w:sz w:val="28"/>
          <w:szCs w:val="28"/>
        </w:rPr>
        <w:t>ё</w:t>
      </w:r>
      <w:r w:rsidR="00761F4C" w:rsidRPr="00761F4C">
        <w:rPr>
          <w:bCs/>
          <w:sz w:val="28"/>
          <w:szCs w:val="28"/>
        </w:rPr>
        <w:t>дность сноса жилых домов, признанных в установленном порядке аварийными и непригодными</w:t>
      </w:r>
      <w:r w:rsidR="00761F4C">
        <w:rPr>
          <w:bCs/>
          <w:sz w:val="28"/>
          <w:szCs w:val="28"/>
        </w:rPr>
        <w:t xml:space="preserve"> </w:t>
      </w:r>
      <w:r w:rsidR="00761F4C" w:rsidRPr="00F837D4">
        <w:rPr>
          <w:bCs/>
          <w:sz w:val="28"/>
          <w:szCs w:val="28"/>
        </w:rPr>
        <w:t xml:space="preserve">на территории муниципального образования город Нефтеюганск» </w:t>
      </w:r>
      <w:r w:rsidRPr="00F837D4">
        <w:rPr>
          <w:sz w:val="28"/>
          <w:szCs w:val="28"/>
        </w:rPr>
        <w:t>изложить в новой редакции.</w:t>
      </w:r>
    </w:p>
    <w:p w:rsidR="008C73BC" w:rsidRPr="00F837D4" w:rsidRDefault="008C73BC" w:rsidP="008C7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вносимые изменения по целевым показателям, установлено, что в приложении 1 </w:t>
      </w:r>
      <w:r w:rsidRPr="00761F4C">
        <w:rPr>
          <w:sz w:val="28"/>
          <w:szCs w:val="28"/>
        </w:rPr>
        <w:t>«</w:t>
      </w:r>
      <w:r w:rsidRPr="00761F4C">
        <w:rPr>
          <w:bCs/>
          <w:sz w:val="28"/>
          <w:szCs w:val="28"/>
        </w:rPr>
        <w:t xml:space="preserve">Целевые показатели муниципальной программы </w:t>
      </w:r>
      <w:r w:rsidRPr="00761F4C">
        <w:rPr>
          <w:sz w:val="28"/>
          <w:szCs w:val="28"/>
        </w:rPr>
        <w:t>«</w:t>
      </w:r>
      <w:r w:rsidRPr="00761F4C">
        <w:rPr>
          <w:bCs/>
          <w:sz w:val="28"/>
          <w:szCs w:val="28"/>
        </w:rPr>
        <w:t xml:space="preserve">Обеспечение доступным и комфортным жильем жителей города Нефтеюганска в 2014-2020 </w:t>
      </w:r>
      <w:r w:rsidRPr="00761F4C">
        <w:rPr>
          <w:sz w:val="28"/>
          <w:szCs w:val="28"/>
        </w:rPr>
        <w:t>годах»</w:t>
      </w:r>
      <w:r>
        <w:rPr>
          <w:sz w:val="28"/>
          <w:szCs w:val="28"/>
        </w:rPr>
        <w:t xml:space="preserve"> изменён показатель </w:t>
      </w:r>
      <w:r w:rsidR="00514F15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514F15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молодых семей, получивших меры поддержки на приобретение (строительство) жилья, семей», при этом в </w:t>
      </w:r>
      <w:r w:rsidRPr="009A64BB">
        <w:rPr>
          <w:sz w:val="28"/>
          <w:szCs w:val="28"/>
        </w:rPr>
        <w:t>паспорте муниципальной</w:t>
      </w:r>
      <w:r w:rsidRPr="00256892">
        <w:rPr>
          <w:sz w:val="28"/>
          <w:szCs w:val="28"/>
        </w:rPr>
        <w:t xml:space="preserve"> программы</w:t>
      </w:r>
      <w:r w:rsidRPr="00765FEB">
        <w:rPr>
          <w:sz w:val="28"/>
          <w:szCs w:val="28"/>
        </w:rPr>
        <w:t xml:space="preserve"> </w:t>
      </w:r>
      <w:r w:rsidR="00D83E8E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8E12BD">
        <w:rPr>
          <w:sz w:val="28"/>
          <w:szCs w:val="28"/>
        </w:rPr>
        <w:t>изменени</w:t>
      </w:r>
      <w:r w:rsidR="00D83E8E">
        <w:rPr>
          <w:sz w:val="28"/>
          <w:szCs w:val="28"/>
        </w:rPr>
        <w:t>е</w:t>
      </w:r>
      <w:r>
        <w:rPr>
          <w:sz w:val="28"/>
          <w:szCs w:val="28"/>
        </w:rPr>
        <w:t xml:space="preserve"> не внесен</w:t>
      </w:r>
      <w:r w:rsidR="00D83E8E">
        <w:rPr>
          <w:sz w:val="28"/>
          <w:szCs w:val="28"/>
        </w:rPr>
        <w:t>о</w:t>
      </w:r>
      <w:r>
        <w:rPr>
          <w:sz w:val="28"/>
          <w:szCs w:val="28"/>
        </w:rPr>
        <w:t>. Рекомендуем расс</w:t>
      </w:r>
      <w:r w:rsidR="002013D5">
        <w:rPr>
          <w:sz w:val="28"/>
          <w:szCs w:val="28"/>
        </w:rPr>
        <w:t>мотреть вопрос о необходимости внесения изменени</w:t>
      </w:r>
      <w:r w:rsidR="00D83E8E">
        <w:rPr>
          <w:sz w:val="28"/>
          <w:szCs w:val="28"/>
        </w:rPr>
        <w:t>я</w:t>
      </w:r>
      <w:r w:rsidR="002013D5">
        <w:rPr>
          <w:sz w:val="28"/>
          <w:szCs w:val="28"/>
        </w:rPr>
        <w:t xml:space="preserve"> по показателю и внести соответствующее изменение в зависимости от результата рассмотрения либо в приложение 1, либо в паспорт муниципальной программы.</w:t>
      </w:r>
    </w:p>
    <w:p w:rsidR="00765FEB" w:rsidRPr="00F837D4" w:rsidRDefault="00765FEB" w:rsidP="00D83E8E">
      <w:pPr>
        <w:ind w:firstLine="709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 4. В приложении 2 муниципальной программы планируется:</w:t>
      </w:r>
    </w:p>
    <w:p w:rsidR="003978C7" w:rsidRPr="00671B17" w:rsidRDefault="00D83E8E" w:rsidP="00E01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512" w:rsidRPr="00F837D4">
        <w:rPr>
          <w:sz w:val="28"/>
          <w:szCs w:val="28"/>
        </w:rPr>
        <w:t>4</w:t>
      </w:r>
      <w:r w:rsidR="00811FDD" w:rsidRPr="00F837D4">
        <w:rPr>
          <w:sz w:val="28"/>
          <w:szCs w:val="28"/>
        </w:rPr>
        <w:t>.1</w:t>
      </w:r>
      <w:r w:rsidR="00C8106B" w:rsidRPr="00F837D4">
        <w:rPr>
          <w:sz w:val="28"/>
          <w:szCs w:val="28"/>
        </w:rPr>
        <w:t>. П</w:t>
      </w:r>
      <w:r w:rsidR="00811FDD" w:rsidRPr="00F837D4">
        <w:rPr>
          <w:sz w:val="28"/>
          <w:szCs w:val="28"/>
        </w:rPr>
        <w:t xml:space="preserve">о </w:t>
      </w:r>
      <w:r w:rsidR="00811FDD" w:rsidRPr="00F837D4">
        <w:rPr>
          <w:i/>
          <w:sz w:val="28"/>
          <w:szCs w:val="28"/>
        </w:rPr>
        <w:t>мероприятию 1.2</w:t>
      </w:r>
      <w:r w:rsidR="00B64720" w:rsidRPr="00F837D4">
        <w:rPr>
          <w:i/>
          <w:sz w:val="28"/>
          <w:szCs w:val="28"/>
        </w:rPr>
        <w:t xml:space="preserve"> </w:t>
      </w:r>
      <w:r w:rsidR="00811FDD" w:rsidRPr="00F837D4">
        <w:rPr>
          <w:i/>
          <w:sz w:val="28"/>
          <w:szCs w:val="28"/>
        </w:rPr>
        <w:t xml:space="preserve">«Организационное обеспечение функционирования </w:t>
      </w:r>
      <w:r w:rsidR="00811FDD" w:rsidRPr="00671B17">
        <w:rPr>
          <w:i/>
          <w:sz w:val="28"/>
          <w:szCs w:val="28"/>
        </w:rPr>
        <w:t>отрасли»</w:t>
      </w:r>
      <w:r w:rsidR="00C8106B" w:rsidRPr="00671B17">
        <w:rPr>
          <w:sz w:val="28"/>
          <w:szCs w:val="28"/>
        </w:rPr>
        <w:t xml:space="preserve"> </w:t>
      </w:r>
      <w:r w:rsidR="00307512" w:rsidRPr="00671B17">
        <w:rPr>
          <w:sz w:val="28"/>
          <w:szCs w:val="28"/>
        </w:rPr>
        <w:t>ответственному исполнителю департаменту градостроительства и земельных отношений администрации города увеличить бюджетные ассигнования</w:t>
      </w:r>
      <w:r w:rsidR="00C8106B" w:rsidRPr="00671B17">
        <w:rPr>
          <w:sz w:val="28"/>
          <w:szCs w:val="28"/>
        </w:rPr>
        <w:t xml:space="preserve"> </w:t>
      </w:r>
      <w:r w:rsidR="00307512" w:rsidRPr="00671B17">
        <w:rPr>
          <w:sz w:val="28"/>
          <w:szCs w:val="28"/>
        </w:rPr>
        <w:t>на сумму</w:t>
      </w:r>
      <w:r w:rsidR="0043258B" w:rsidRPr="00671B17">
        <w:rPr>
          <w:sz w:val="28"/>
          <w:szCs w:val="28"/>
        </w:rPr>
        <w:t xml:space="preserve"> 1 387,884 тыс. рублей</w:t>
      </w:r>
      <w:r w:rsidR="003978C7" w:rsidRPr="00671B17">
        <w:rPr>
          <w:sz w:val="28"/>
          <w:szCs w:val="28"/>
        </w:rPr>
        <w:t>, в том числе:</w:t>
      </w:r>
      <w:r w:rsidR="0043258B" w:rsidRPr="00671B17">
        <w:rPr>
          <w:sz w:val="28"/>
          <w:szCs w:val="28"/>
        </w:rPr>
        <w:t xml:space="preserve"> </w:t>
      </w:r>
    </w:p>
    <w:p w:rsidR="00E019D7" w:rsidRPr="00F837D4" w:rsidRDefault="00E019D7" w:rsidP="00E019D7">
      <w:pPr>
        <w:ind w:firstLine="708"/>
        <w:jc w:val="both"/>
        <w:rPr>
          <w:sz w:val="28"/>
          <w:szCs w:val="26"/>
        </w:rPr>
      </w:pPr>
      <w:r w:rsidRPr="00671B17">
        <w:rPr>
          <w:sz w:val="28"/>
          <w:szCs w:val="26"/>
        </w:rPr>
        <w:t>- за счёт средств местного бюджета перераспределяются на непрограммные расходы в размере 50,000 тыс. руб. для исполнения</w:t>
      </w:r>
      <w:r w:rsidRPr="00F837D4">
        <w:rPr>
          <w:sz w:val="28"/>
          <w:szCs w:val="26"/>
        </w:rPr>
        <w:t xml:space="preserve"> поручения главы города Нефтеюганска «Об исполнении постановления судебного пристава-исполнителя о взыскании исполнительского сбора» от 22.03.2018.</w:t>
      </w:r>
    </w:p>
    <w:p w:rsidR="00E019D7" w:rsidRDefault="00E019D7" w:rsidP="00E019D7">
      <w:pPr>
        <w:ind w:firstLine="708"/>
        <w:jc w:val="both"/>
        <w:rPr>
          <w:sz w:val="28"/>
          <w:szCs w:val="26"/>
        </w:rPr>
      </w:pPr>
      <w:r w:rsidRPr="00F837D4">
        <w:rPr>
          <w:sz w:val="28"/>
          <w:szCs w:val="26"/>
        </w:rPr>
        <w:lastRenderedPageBreak/>
        <w:t>- по средствам местного бюджета</w:t>
      </w:r>
      <w:r>
        <w:rPr>
          <w:sz w:val="28"/>
          <w:szCs w:val="26"/>
        </w:rPr>
        <w:t xml:space="preserve"> з</w:t>
      </w:r>
      <w:r w:rsidRPr="00AA4870">
        <w:rPr>
          <w:sz w:val="28"/>
          <w:szCs w:val="26"/>
        </w:rPr>
        <w:t>акры</w:t>
      </w:r>
      <w:r>
        <w:rPr>
          <w:sz w:val="28"/>
          <w:szCs w:val="26"/>
        </w:rPr>
        <w:t xml:space="preserve">ваются бюджетные ассигнования </w:t>
      </w:r>
      <w:r w:rsidRPr="00AA4870">
        <w:rPr>
          <w:sz w:val="28"/>
          <w:szCs w:val="26"/>
        </w:rPr>
        <w:t>в сумме 340</w:t>
      </w:r>
      <w:r>
        <w:rPr>
          <w:sz w:val="28"/>
          <w:szCs w:val="26"/>
        </w:rPr>
        <w:t>,</w:t>
      </w:r>
      <w:r w:rsidRPr="00AA4870">
        <w:rPr>
          <w:sz w:val="28"/>
          <w:szCs w:val="26"/>
        </w:rPr>
        <w:t>322</w:t>
      </w:r>
      <w:r>
        <w:rPr>
          <w:sz w:val="28"/>
          <w:szCs w:val="26"/>
        </w:rPr>
        <w:t xml:space="preserve"> тыс.</w:t>
      </w:r>
      <w:r w:rsidRPr="00AA4870">
        <w:rPr>
          <w:sz w:val="28"/>
          <w:szCs w:val="26"/>
        </w:rPr>
        <w:t xml:space="preserve"> руб</w:t>
      </w:r>
      <w:r>
        <w:rPr>
          <w:sz w:val="28"/>
          <w:szCs w:val="26"/>
        </w:rPr>
        <w:t>.</w:t>
      </w:r>
      <w:r w:rsidRPr="00AA4870">
        <w:rPr>
          <w:sz w:val="28"/>
          <w:szCs w:val="26"/>
        </w:rPr>
        <w:t xml:space="preserve"> на фонд оплаты труда и начисления на выплаты по оплате труда, в связи с возмещением расходов по оплате премии по итогам работы за 2017 год по департаменту муниципального имущества.</w:t>
      </w:r>
    </w:p>
    <w:p w:rsidR="00E019D7" w:rsidRDefault="00E019D7" w:rsidP="00E019D7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D0661C">
        <w:rPr>
          <w:sz w:val="28"/>
          <w:szCs w:val="26"/>
        </w:rPr>
        <w:t>увеличиваются</w:t>
      </w:r>
      <w:r w:rsidRPr="00AA4870">
        <w:rPr>
          <w:sz w:val="28"/>
          <w:szCs w:val="26"/>
        </w:rPr>
        <w:t xml:space="preserve"> </w:t>
      </w:r>
      <w:r>
        <w:rPr>
          <w:sz w:val="28"/>
          <w:szCs w:val="26"/>
        </w:rPr>
        <w:t>средств</w:t>
      </w:r>
      <w:r w:rsidR="00D0661C">
        <w:rPr>
          <w:sz w:val="28"/>
          <w:szCs w:val="26"/>
        </w:rPr>
        <w:t>а</w:t>
      </w:r>
      <w:r>
        <w:rPr>
          <w:sz w:val="28"/>
          <w:szCs w:val="26"/>
        </w:rPr>
        <w:t xml:space="preserve"> местного бюджета </w:t>
      </w:r>
      <w:r w:rsidRPr="00AA4870">
        <w:rPr>
          <w:sz w:val="28"/>
          <w:szCs w:val="26"/>
        </w:rPr>
        <w:t>в сумме</w:t>
      </w:r>
      <w:r>
        <w:rPr>
          <w:sz w:val="28"/>
          <w:szCs w:val="26"/>
        </w:rPr>
        <w:t xml:space="preserve"> </w:t>
      </w:r>
      <w:r w:rsidRPr="00AA4870">
        <w:rPr>
          <w:sz w:val="28"/>
          <w:szCs w:val="26"/>
        </w:rPr>
        <w:t>1</w:t>
      </w:r>
      <w:r>
        <w:rPr>
          <w:sz w:val="28"/>
          <w:szCs w:val="26"/>
        </w:rPr>
        <w:t> </w:t>
      </w:r>
      <w:r w:rsidRPr="00AA4870">
        <w:rPr>
          <w:sz w:val="28"/>
          <w:szCs w:val="26"/>
        </w:rPr>
        <w:t>279</w:t>
      </w:r>
      <w:r>
        <w:rPr>
          <w:sz w:val="28"/>
          <w:szCs w:val="26"/>
        </w:rPr>
        <w:t>,</w:t>
      </w:r>
      <w:r w:rsidRPr="00AA4870">
        <w:rPr>
          <w:sz w:val="28"/>
          <w:szCs w:val="26"/>
        </w:rPr>
        <w:t>795</w:t>
      </w:r>
      <w:r>
        <w:rPr>
          <w:sz w:val="28"/>
          <w:szCs w:val="26"/>
        </w:rPr>
        <w:t xml:space="preserve"> тыс. руб.</w:t>
      </w:r>
      <w:r w:rsidRPr="00AA4870">
        <w:rPr>
          <w:sz w:val="28"/>
          <w:szCs w:val="26"/>
        </w:rPr>
        <w:t xml:space="preserve">  на фонд оплаты труда и начисления на выплаты по оплате труда</w:t>
      </w:r>
      <w:r>
        <w:rPr>
          <w:sz w:val="28"/>
          <w:szCs w:val="26"/>
        </w:rPr>
        <w:t xml:space="preserve"> в</w:t>
      </w:r>
      <w:r w:rsidRPr="00AA4870">
        <w:rPr>
          <w:sz w:val="28"/>
          <w:szCs w:val="26"/>
        </w:rPr>
        <w:t xml:space="preserve"> связи с внесением изменений в решение Думы города Нефтеюганска от 02.07.2012 №316-V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>
        <w:rPr>
          <w:sz w:val="28"/>
          <w:szCs w:val="26"/>
        </w:rPr>
        <w:t>,</w:t>
      </w:r>
      <w:r w:rsidRPr="00AA4870">
        <w:rPr>
          <w:sz w:val="28"/>
          <w:szCs w:val="26"/>
        </w:rPr>
        <w:t xml:space="preserve"> утвержд</w:t>
      </w:r>
      <w:r w:rsidR="00D0661C">
        <w:rPr>
          <w:sz w:val="28"/>
          <w:szCs w:val="26"/>
        </w:rPr>
        <w:t>ё</w:t>
      </w:r>
      <w:r w:rsidRPr="00AA4870">
        <w:rPr>
          <w:sz w:val="28"/>
          <w:szCs w:val="26"/>
        </w:rPr>
        <w:t>нное решением Думы города Нефтеюганска от 21.02.2018 №</w:t>
      </w:r>
      <w:r w:rsidR="00D0661C">
        <w:rPr>
          <w:sz w:val="28"/>
          <w:szCs w:val="26"/>
        </w:rPr>
        <w:t xml:space="preserve"> </w:t>
      </w:r>
      <w:r w:rsidRPr="00AA4870">
        <w:rPr>
          <w:sz w:val="28"/>
          <w:szCs w:val="26"/>
        </w:rPr>
        <w:t>329-VI</w:t>
      </w:r>
      <w:r>
        <w:rPr>
          <w:sz w:val="28"/>
          <w:szCs w:val="26"/>
        </w:rPr>
        <w:t>.</w:t>
      </w:r>
    </w:p>
    <w:p w:rsidR="00F2735A" w:rsidRPr="00AA4870" w:rsidRDefault="00F2735A" w:rsidP="00F2735A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8959ED">
        <w:rPr>
          <w:sz w:val="28"/>
          <w:szCs w:val="26"/>
        </w:rPr>
        <w:t>с мероприятия 2.1 муниципальной программы</w:t>
      </w:r>
      <w:r w:rsidR="00895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перераспределяются средства местного бюджета в сумме </w:t>
      </w:r>
      <w:r>
        <w:rPr>
          <w:sz w:val="28"/>
          <w:szCs w:val="26"/>
        </w:rPr>
        <w:t>28</w:t>
      </w:r>
      <w:r w:rsidR="00DC6DEE">
        <w:rPr>
          <w:sz w:val="28"/>
          <w:szCs w:val="26"/>
        </w:rPr>
        <w:t>3</w:t>
      </w:r>
      <w:r>
        <w:rPr>
          <w:sz w:val="28"/>
          <w:szCs w:val="26"/>
        </w:rPr>
        <w:t xml:space="preserve">,796 </w:t>
      </w:r>
      <w:r>
        <w:rPr>
          <w:sz w:val="28"/>
          <w:szCs w:val="28"/>
        </w:rPr>
        <w:t xml:space="preserve">тыс. рублей </w:t>
      </w:r>
      <w:r>
        <w:rPr>
          <w:sz w:val="28"/>
          <w:szCs w:val="26"/>
        </w:rPr>
        <w:t>на содержание</w:t>
      </w:r>
      <w:r w:rsidRPr="004B4BC9">
        <w:rPr>
          <w:sz w:val="28"/>
          <w:szCs w:val="26"/>
        </w:rPr>
        <w:t xml:space="preserve"> нежилого помещения под архив, расположенного по адресу: </w:t>
      </w:r>
      <w:proofErr w:type="spellStart"/>
      <w:r w:rsidRPr="004B4BC9">
        <w:rPr>
          <w:sz w:val="28"/>
          <w:szCs w:val="26"/>
        </w:rPr>
        <w:t>г.Нефтеюганск</w:t>
      </w:r>
      <w:proofErr w:type="spellEnd"/>
      <w:r w:rsidRPr="004B4BC9">
        <w:rPr>
          <w:sz w:val="28"/>
          <w:szCs w:val="26"/>
        </w:rPr>
        <w:t xml:space="preserve">, 12 </w:t>
      </w:r>
      <w:proofErr w:type="gramStart"/>
      <w:r w:rsidRPr="004B4BC9">
        <w:rPr>
          <w:sz w:val="28"/>
          <w:szCs w:val="26"/>
        </w:rPr>
        <w:t>мкр.,</w:t>
      </w:r>
      <w:proofErr w:type="gramEnd"/>
      <w:r w:rsidRPr="004B4BC9">
        <w:rPr>
          <w:sz w:val="28"/>
          <w:szCs w:val="26"/>
        </w:rPr>
        <w:t xml:space="preserve"> дом 44</w:t>
      </w:r>
      <w:r>
        <w:rPr>
          <w:sz w:val="28"/>
          <w:szCs w:val="26"/>
        </w:rPr>
        <w:t>, помещение 33</w:t>
      </w:r>
      <w:r w:rsidR="00DC6DEE" w:rsidRPr="00DC6DEE">
        <w:rPr>
          <w:sz w:val="28"/>
          <w:szCs w:val="26"/>
        </w:rPr>
        <w:t xml:space="preserve"> </w:t>
      </w:r>
      <w:r w:rsidR="00DC6DEE">
        <w:rPr>
          <w:sz w:val="28"/>
          <w:szCs w:val="26"/>
        </w:rPr>
        <w:t>и 6,000 тыс. рублей на</w:t>
      </w:r>
      <w:r w:rsidR="00DC6DEE" w:rsidRPr="004B4BC9">
        <w:rPr>
          <w:sz w:val="28"/>
          <w:szCs w:val="26"/>
        </w:rPr>
        <w:t xml:space="preserve"> </w:t>
      </w:r>
      <w:r w:rsidR="00DC6DEE">
        <w:rPr>
          <w:sz w:val="28"/>
          <w:szCs w:val="26"/>
        </w:rPr>
        <w:t>оплату</w:t>
      </w:r>
      <w:r w:rsidR="00DC6DEE" w:rsidRPr="00114EE4">
        <w:rPr>
          <w:sz w:val="28"/>
          <w:szCs w:val="26"/>
        </w:rPr>
        <w:t xml:space="preserve"> государственной пошлины</w:t>
      </w:r>
      <w:r>
        <w:rPr>
          <w:sz w:val="28"/>
          <w:szCs w:val="26"/>
        </w:rPr>
        <w:t>.</w:t>
      </w:r>
    </w:p>
    <w:p w:rsidR="00E019D7" w:rsidRPr="00AA4870" w:rsidRDefault="00E019D7" w:rsidP="00E019D7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A4870">
        <w:rPr>
          <w:sz w:val="28"/>
          <w:szCs w:val="26"/>
        </w:rPr>
        <w:t xml:space="preserve"> </w:t>
      </w:r>
      <w:r>
        <w:rPr>
          <w:sz w:val="28"/>
          <w:szCs w:val="26"/>
        </w:rPr>
        <w:t>в</w:t>
      </w:r>
      <w:r w:rsidRPr="00AA4870">
        <w:rPr>
          <w:sz w:val="28"/>
          <w:szCs w:val="26"/>
        </w:rPr>
        <w:t>ыдел</w:t>
      </w:r>
      <w:r>
        <w:rPr>
          <w:sz w:val="28"/>
          <w:szCs w:val="26"/>
        </w:rPr>
        <w:t>яются</w:t>
      </w:r>
      <w:r w:rsidRPr="00AA4870">
        <w:rPr>
          <w:sz w:val="28"/>
          <w:szCs w:val="26"/>
        </w:rPr>
        <w:t xml:space="preserve"> </w:t>
      </w:r>
      <w:r>
        <w:rPr>
          <w:sz w:val="28"/>
          <w:szCs w:val="26"/>
        </w:rPr>
        <w:t>средств</w:t>
      </w:r>
      <w:r w:rsidR="00D0661C">
        <w:rPr>
          <w:sz w:val="28"/>
          <w:szCs w:val="26"/>
        </w:rPr>
        <w:t>а</w:t>
      </w:r>
      <w:r>
        <w:rPr>
          <w:sz w:val="28"/>
          <w:szCs w:val="26"/>
        </w:rPr>
        <w:t xml:space="preserve"> окружного бюджета </w:t>
      </w:r>
      <w:r w:rsidRPr="00AA4870">
        <w:rPr>
          <w:sz w:val="28"/>
          <w:szCs w:val="26"/>
        </w:rPr>
        <w:t>в сумме 208</w:t>
      </w:r>
      <w:r w:rsidR="00671B17">
        <w:rPr>
          <w:sz w:val="28"/>
          <w:szCs w:val="26"/>
        </w:rPr>
        <w:t xml:space="preserve">, 615 тыс. </w:t>
      </w:r>
      <w:r w:rsidRPr="00AA4870">
        <w:rPr>
          <w:sz w:val="28"/>
          <w:szCs w:val="26"/>
        </w:rPr>
        <w:t>рублей на фонд оплаты труда и начисления на выплаты по оплате труда согласно уведомлени</w:t>
      </w:r>
      <w:r w:rsidR="008959ED">
        <w:rPr>
          <w:sz w:val="28"/>
          <w:szCs w:val="26"/>
        </w:rPr>
        <w:t>ю</w:t>
      </w:r>
      <w:r w:rsidRPr="00AA4870">
        <w:rPr>
          <w:sz w:val="28"/>
          <w:szCs w:val="26"/>
        </w:rPr>
        <w:t xml:space="preserve"> департамента финансов ХМАО -</w:t>
      </w:r>
      <w:r>
        <w:rPr>
          <w:sz w:val="28"/>
          <w:szCs w:val="26"/>
        </w:rPr>
        <w:t xml:space="preserve"> </w:t>
      </w:r>
      <w:r w:rsidRPr="00AA4870">
        <w:rPr>
          <w:sz w:val="28"/>
          <w:szCs w:val="26"/>
        </w:rPr>
        <w:t>Югры о предоставлении субсидии, субвенции, иного межбюджетного трансферта, имеющего целевое назначение на 2018 год и плановый период 2019 и 2020 годов от 10.04.2018.</w:t>
      </w:r>
    </w:p>
    <w:p w:rsidR="00B64720" w:rsidRDefault="0043258B" w:rsidP="00E019D7">
      <w:pPr>
        <w:tabs>
          <w:tab w:val="left" w:pos="0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4.2.</w:t>
      </w:r>
      <w:r w:rsidRPr="0043258B">
        <w:rPr>
          <w:sz w:val="28"/>
          <w:szCs w:val="28"/>
        </w:rPr>
        <w:t xml:space="preserve"> </w:t>
      </w:r>
      <w:r w:rsidRPr="00765FEB">
        <w:rPr>
          <w:sz w:val="28"/>
          <w:szCs w:val="28"/>
        </w:rPr>
        <w:t xml:space="preserve">По </w:t>
      </w:r>
      <w:r w:rsidRPr="00765FEB">
        <w:rPr>
          <w:i/>
          <w:sz w:val="28"/>
          <w:szCs w:val="28"/>
        </w:rPr>
        <w:t>мероприятию 2</w:t>
      </w:r>
      <w:r>
        <w:rPr>
          <w:i/>
          <w:sz w:val="28"/>
          <w:szCs w:val="28"/>
        </w:rPr>
        <w:t>.</w:t>
      </w:r>
      <w:r w:rsidRPr="00765FEB">
        <w:rPr>
          <w:i/>
          <w:sz w:val="28"/>
          <w:szCs w:val="28"/>
        </w:rPr>
        <w:t>1</w:t>
      </w:r>
      <w:r w:rsidR="000E6668">
        <w:rPr>
          <w:i/>
          <w:sz w:val="28"/>
          <w:szCs w:val="28"/>
        </w:rPr>
        <w:t xml:space="preserve"> </w:t>
      </w:r>
      <w:r w:rsidRPr="0043258B">
        <w:rPr>
          <w:i/>
          <w:sz w:val="28"/>
          <w:szCs w:val="28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</w:t>
      </w:r>
      <w:r w:rsidRPr="0043258B">
        <w:rPr>
          <w:sz w:val="28"/>
          <w:szCs w:val="28"/>
        </w:rPr>
        <w:t xml:space="preserve"> ответственному</w:t>
      </w:r>
      <w:r>
        <w:rPr>
          <w:sz w:val="28"/>
          <w:szCs w:val="28"/>
        </w:rPr>
        <w:t xml:space="preserve"> исполнителю департаменту градостроительства и земельных отношений администрации города уменьшить бюджетные ассигнования</w:t>
      </w:r>
      <w:r w:rsidRPr="00765FEB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8 728,135 тыс. рублей (</w:t>
      </w:r>
      <w:r w:rsidR="00B64720">
        <w:rPr>
          <w:sz w:val="28"/>
          <w:szCs w:val="28"/>
        </w:rPr>
        <w:t xml:space="preserve">закрываются средства бюджета автономного округа в сумме </w:t>
      </w:r>
      <w:r>
        <w:rPr>
          <w:sz w:val="28"/>
          <w:szCs w:val="28"/>
        </w:rPr>
        <w:t xml:space="preserve">8 431,400 тыс. рублей и </w:t>
      </w:r>
      <w:r w:rsidR="00B64720">
        <w:rPr>
          <w:sz w:val="28"/>
          <w:szCs w:val="28"/>
        </w:rPr>
        <w:t xml:space="preserve">перераспределяются средства местного бюджета в сумме </w:t>
      </w:r>
      <w:r w:rsidR="0045420F">
        <w:rPr>
          <w:sz w:val="28"/>
          <w:szCs w:val="28"/>
        </w:rPr>
        <w:t>296</w:t>
      </w:r>
      <w:r>
        <w:rPr>
          <w:sz w:val="28"/>
          <w:szCs w:val="28"/>
        </w:rPr>
        <w:t>,</w:t>
      </w:r>
      <w:r w:rsidR="0045420F">
        <w:rPr>
          <w:sz w:val="28"/>
          <w:szCs w:val="28"/>
        </w:rPr>
        <w:t>735</w:t>
      </w:r>
      <w:r>
        <w:rPr>
          <w:sz w:val="28"/>
          <w:szCs w:val="28"/>
        </w:rPr>
        <w:t xml:space="preserve"> тыс. рублей</w:t>
      </w:r>
      <w:r w:rsidR="00B64720">
        <w:rPr>
          <w:sz w:val="28"/>
          <w:szCs w:val="28"/>
        </w:rPr>
        <w:t>, в том числе</w:t>
      </w:r>
      <w:r w:rsidR="00B64720">
        <w:rPr>
          <w:sz w:val="28"/>
          <w:szCs w:val="26"/>
        </w:rPr>
        <w:t xml:space="preserve"> на мероприятие</w:t>
      </w:r>
      <w:r w:rsidR="00B64720" w:rsidRPr="004B4BC9">
        <w:rPr>
          <w:sz w:val="28"/>
          <w:szCs w:val="26"/>
        </w:rPr>
        <w:t xml:space="preserve"> «Организационное обеспечение функционирования отрасли» в размере </w:t>
      </w:r>
      <w:r w:rsidR="00B64720">
        <w:rPr>
          <w:sz w:val="28"/>
          <w:szCs w:val="26"/>
        </w:rPr>
        <w:t>28</w:t>
      </w:r>
      <w:r w:rsidR="00DC6DEE">
        <w:rPr>
          <w:sz w:val="28"/>
          <w:szCs w:val="26"/>
        </w:rPr>
        <w:t>3</w:t>
      </w:r>
      <w:r w:rsidR="00B64720">
        <w:rPr>
          <w:sz w:val="28"/>
          <w:szCs w:val="26"/>
        </w:rPr>
        <w:t>,796</w:t>
      </w:r>
      <w:r w:rsidR="00B64720" w:rsidRPr="004B4BC9">
        <w:rPr>
          <w:sz w:val="28"/>
          <w:szCs w:val="26"/>
        </w:rPr>
        <w:t xml:space="preserve"> </w:t>
      </w:r>
      <w:r w:rsidR="00B64720">
        <w:rPr>
          <w:sz w:val="28"/>
          <w:szCs w:val="26"/>
        </w:rPr>
        <w:t xml:space="preserve">тыс. </w:t>
      </w:r>
      <w:r w:rsidR="00B64720" w:rsidRPr="004B4BC9">
        <w:rPr>
          <w:sz w:val="28"/>
          <w:szCs w:val="26"/>
        </w:rPr>
        <w:t xml:space="preserve">руб. </w:t>
      </w:r>
      <w:r w:rsidR="00B64720">
        <w:rPr>
          <w:sz w:val="28"/>
          <w:szCs w:val="26"/>
        </w:rPr>
        <w:t>на содержание</w:t>
      </w:r>
      <w:r w:rsidR="00B64720" w:rsidRPr="004B4BC9">
        <w:rPr>
          <w:sz w:val="28"/>
          <w:szCs w:val="26"/>
        </w:rPr>
        <w:t xml:space="preserve"> нежилого помещения под архив, расположенного по адресу: </w:t>
      </w:r>
      <w:proofErr w:type="spellStart"/>
      <w:r w:rsidR="00B64720" w:rsidRPr="004B4BC9">
        <w:rPr>
          <w:sz w:val="28"/>
          <w:szCs w:val="26"/>
        </w:rPr>
        <w:t>г.Нефтеюганск</w:t>
      </w:r>
      <w:proofErr w:type="spellEnd"/>
      <w:r w:rsidR="00B64720" w:rsidRPr="004B4BC9">
        <w:rPr>
          <w:sz w:val="28"/>
          <w:szCs w:val="26"/>
        </w:rPr>
        <w:t>, 12 мкр., дом 44</w:t>
      </w:r>
      <w:r w:rsidR="00B64720">
        <w:rPr>
          <w:sz w:val="28"/>
          <w:szCs w:val="26"/>
        </w:rPr>
        <w:t xml:space="preserve">, помещение 33 и </w:t>
      </w:r>
      <w:r w:rsidR="00DC6DEE">
        <w:rPr>
          <w:sz w:val="28"/>
          <w:szCs w:val="26"/>
        </w:rPr>
        <w:t>6,000 тыс. рублей на</w:t>
      </w:r>
      <w:r w:rsidR="00B64720" w:rsidRPr="004B4BC9">
        <w:rPr>
          <w:sz w:val="28"/>
          <w:szCs w:val="26"/>
        </w:rPr>
        <w:t xml:space="preserve"> </w:t>
      </w:r>
      <w:r w:rsidR="00B64720">
        <w:rPr>
          <w:sz w:val="28"/>
          <w:szCs w:val="26"/>
        </w:rPr>
        <w:t>оплат</w:t>
      </w:r>
      <w:r w:rsidR="00DC6DEE">
        <w:rPr>
          <w:sz w:val="28"/>
          <w:szCs w:val="26"/>
        </w:rPr>
        <w:t>у</w:t>
      </w:r>
      <w:r w:rsidR="00B64720" w:rsidRPr="00114EE4">
        <w:rPr>
          <w:sz w:val="28"/>
          <w:szCs w:val="26"/>
        </w:rPr>
        <w:t xml:space="preserve"> государственной пошлины для обращения в Верховный суд РФ с кассационной жалобой</w:t>
      </w:r>
      <w:r w:rsidR="00B64720">
        <w:rPr>
          <w:sz w:val="28"/>
          <w:szCs w:val="26"/>
        </w:rPr>
        <w:t xml:space="preserve"> и на</w:t>
      </w:r>
      <w:r w:rsidR="00B64720" w:rsidRPr="00114EE4">
        <w:rPr>
          <w:sz w:val="28"/>
          <w:szCs w:val="26"/>
        </w:rPr>
        <w:t xml:space="preserve"> </w:t>
      </w:r>
      <w:r w:rsidR="00B64720">
        <w:rPr>
          <w:sz w:val="28"/>
          <w:szCs w:val="26"/>
        </w:rPr>
        <w:t xml:space="preserve">непрограммные расходы на </w:t>
      </w:r>
      <w:r w:rsidR="00B64720" w:rsidRPr="00114EE4">
        <w:rPr>
          <w:sz w:val="28"/>
          <w:szCs w:val="26"/>
        </w:rPr>
        <w:t>оплату по исполнительному листу ФС №</w:t>
      </w:r>
      <w:r w:rsidR="00DC6DEE">
        <w:rPr>
          <w:sz w:val="28"/>
          <w:szCs w:val="26"/>
        </w:rPr>
        <w:t xml:space="preserve"> </w:t>
      </w:r>
      <w:r w:rsidR="00B64720" w:rsidRPr="00114EE4">
        <w:rPr>
          <w:sz w:val="28"/>
          <w:szCs w:val="26"/>
        </w:rPr>
        <w:t>020677446 от 27.</w:t>
      </w:r>
      <w:r w:rsidR="00B64720">
        <w:rPr>
          <w:sz w:val="28"/>
          <w:szCs w:val="26"/>
        </w:rPr>
        <w:t>12.2017 в сумме 6,939 тыс. руб.).</w:t>
      </w:r>
    </w:p>
    <w:p w:rsidR="0045420F" w:rsidRDefault="0045420F" w:rsidP="004542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65FEB">
        <w:rPr>
          <w:sz w:val="28"/>
          <w:szCs w:val="28"/>
        </w:rPr>
        <w:t xml:space="preserve">По </w:t>
      </w:r>
      <w:r w:rsidRPr="00765FEB">
        <w:rPr>
          <w:i/>
          <w:sz w:val="28"/>
          <w:szCs w:val="28"/>
        </w:rPr>
        <w:t xml:space="preserve">мероприятию </w:t>
      </w:r>
      <w:r>
        <w:rPr>
          <w:i/>
          <w:sz w:val="28"/>
          <w:szCs w:val="28"/>
        </w:rPr>
        <w:t>3.</w:t>
      </w:r>
      <w:r w:rsidRPr="00765FEB">
        <w:rPr>
          <w:i/>
          <w:sz w:val="28"/>
          <w:szCs w:val="28"/>
        </w:rPr>
        <w:t>1</w:t>
      </w:r>
      <w:r w:rsidRPr="0043258B">
        <w:rPr>
          <w:i/>
          <w:sz w:val="28"/>
          <w:szCs w:val="28"/>
        </w:rPr>
        <w:t xml:space="preserve"> </w:t>
      </w:r>
      <w:r w:rsidRPr="0045420F">
        <w:rPr>
          <w:i/>
          <w:sz w:val="28"/>
          <w:szCs w:val="28"/>
        </w:rPr>
        <w:t>«Улучшение жилищных условий отдельных категорий граждан»</w:t>
      </w:r>
      <w:r w:rsidRPr="0043258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исполнителю программы департаменту жилищно-коммунального хозяйства администрации города</w:t>
      </w:r>
      <w:r w:rsidRPr="0045420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бюджетные ассигнования</w:t>
      </w:r>
      <w:r w:rsidRPr="00765FEB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федерального бюджета на сумму 24 574,500 тыс. рублей (</w:t>
      </w:r>
      <w:r w:rsidR="00855579">
        <w:rPr>
          <w:sz w:val="28"/>
          <w:szCs w:val="26"/>
        </w:rPr>
        <w:t>2018 год – 7 134,500 тыс. рублей; 2019 год – 8 720,000 тыс. рублей; 2020 год – 8 720</w:t>
      </w:r>
      <w:r w:rsidR="00855579" w:rsidRPr="00145042">
        <w:rPr>
          <w:sz w:val="28"/>
          <w:szCs w:val="26"/>
        </w:rPr>
        <w:t>,000</w:t>
      </w:r>
      <w:r w:rsidR="00855579">
        <w:rPr>
          <w:sz w:val="28"/>
          <w:szCs w:val="26"/>
        </w:rPr>
        <w:t xml:space="preserve"> тыс. рублей</w:t>
      </w:r>
      <w:r>
        <w:rPr>
          <w:sz w:val="28"/>
          <w:szCs w:val="28"/>
        </w:rPr>
        <w:t xml:space="preserve">) на </w:t>
      </w:r>
      <w:r w:rsidR="00855579">
        <w:rPr>
          <w:sz w:val="28"/>
          <w:szCs w:val="26"/>
        </w:rPr>
        <w:t>реализацию мероприятия «</w:t>
      </w:r>
      <w:r w:rsidR="00855579" w:rsidRPr="00AF6EC7">
        <w:rPr>
          <w:sz w:val="28"/>
          <w:szCs w:val="26"/>
        </w:rPr>
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</w:r>
      <w:r w:rsidR="00855579">
        <w:rPr>
          <w:sz w:val="28"/>
          <w:szCs w:val="26"/>
        </w:rPr>
        <w:t>».</w:t>
      </w:r>
    </w:p>
    <w:p w:rsidR="00686C71" w:rsidRPr="005F617B" w:rsidRDefault="009A64BB" w:rsidP="00686C71">
      <w:pPr>
        <w:ind w:firstLine="709"/>
        <w:jc w:val="both"/>
        <w:rPr>
          <w:sz w:val="28"/>
          <w:szCs w:val="28"/>
        </w:rPr>
      </w:pPr>
      <w:r w:rsidRPr="009A64BB">
        <w:rPr>
          <w:sz w:val="28"/>
          <w:szCs w:val="28"/>
        </w:rPr>
        <w:lastRenderedPageBreak/>
        <w:t>5</w:t>
      </w:r>
      <w:r w:rsidR="00686C71" w:rsidRPr="005F617B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 w:rsidR="00401031">
        <w:rPr>
          <w:sz w:val="28"/>
          <w:szCs w:val="28"/>
        </w:rPr>
        <w:t>, за исключением расчёта по МКУ «УКС»</w:t>
      </w:r>
      <w:r w:rsidR="00401031" w:rsidRPr="00401031">
        <w:rPr>
          <w:sz w:val="28"/>
          <w:szCs w:val="26"/>
        </w:rPr>
        <w:t xml:space="preserve"> </w:t>
      </w:r>
      <w:r w:rsidR="00401031">
        <w:rPr>
          <w:sz w:val="28"/>
          <w:szCs w:val="26"/>
        </w:rPr>
        <w:t xml:space="preserve">согласно которому необходимо </w:t>
      </w:r>
      <w:r w:rsidR="00401031" w:rsidRPr="00AA4870">
        <w:rPr>
          <w:sz w:val="28"/>
          <w:szCs w:val="26"/>
        </w:rPr>
        <w:t>на фонд оплаты труда и начисления на выплаты по оплате труда</w:t>
      </w:r>
      <w:r w:rsidR="00401031">
        <w:rPr>
          <w:sz w:val="28"/>
          <w:szCs w:val="26"/>
        </w:rPr>
        <w:t xml:space="preserve"> 230,843 тыс. рублей,</w:t>
      </w:r>
      <w:r w:rsidR="00401031" w:rsidRPr="005F617B">
        <w:rPr>
          <w:sz w:val="28"/>
          <w:szCs w:val="28"/>
        </w:rPr>
        <w:t xml:space="preserve"> </w:t>
      </w:r>
      <w:r w:rsidR="00401031">
        <w:rPr>
          <w:sz w:val="28"/>
          <w:szCs w:val="26"/>
        </w:rPr>
        <w:t>в</w:t>
      </w:r>
      <w:r w:rsidR="00401031" w:rsidRPr="00AA4870">
        <w:rPr>
          <w:sz w:val="28"/>
          <w:szCs w:val="26"/>
        </w:rPr>
        <w:t>ыдел</w:t>
      </w:r>
      <w:r w:rsidR="00401031">
        <w:rPr>
          <w:sz w:val="28"/>
          <w:szCs w:val="26"/>
        </w:rPr>
        <w:t>яются</w:t>
      </w:r>
      <w:r w:rsidR="00401031" w:rsidRPr="00AA4870">
        <w:rPr>
          <w:sz w:val="28"/>
          <w:szCs w:val="26"/>
        </w:rPr>
        <w:t xml:space="preserve"> </w:t>
      </w:r>
      <w:r w:rsidR="00401031">
        <w:rPr>
          <w:sz w:val="28"/>
          <w:szCs w:val="26"/>
        </w:rPr>
        <w:t xml:space="preserve">средства окружного бюджета </w:t>
      </w:r>
      <w:r w:rsidR="00401031" w:rsidRPr="00AA4870">
        <w:rPr>
          <w:sz w:val="28"/>
          <w:szCs w:val="26"/>
        </w:rPr>
        <w:t>в сумме 208</w:t>
      </w:r>
      <w:r w:rsidR="00401031">
        <w:rPr>
          <w:sz w:val="28"/>
          <w:szCs w:val="26"/>
        </w:rPr>
        <w:t xml:space="preserve">,615 тыс. </w:t>
      </w:r>
      <w:r w:rsidR="00401031" w:rsidRPr="00AA4870">
        <w:rPr>
          <w:sz w:val="28"/>
          <w:szCs w:val="26"/>
        </w:rPr>
        <w:t>рублей</w:t>
      </w:r>
      <w:r w:rsidR="00401031">
        <w:rPr>
          <w:sz w:val="28"/>
          <w:szCs w:val="26"/>
        </w:rPr>
        <w:t>. Таким образом дефицит составляет 22, 228 тыс. рублей.</w:t>
      </w:r>
      <w:r w:rsidR="00401031" w:rsidRPr="00AA4870">
        <w:rPr>
          <w:sz w:val="28"/>
          <w:szCs w:val="26"/>
        </w:rPr>
        <w:t xml:space="preserve"> </w:t>
      </w:r>
    </w:p>
    <w:p w:rsidR="00686C71" w:rsidRPr="00165488" w:rsidRDefault="00686C71" w:rsidP="00686C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после устранения замечани</w:t>
      </w:r>
      <w:r w:rsidR="002013D5">
        <w:rPr>
          <w:sz w:val="28"/>
          <w:szCs w:val="28"/>
        </w:rPr>
        <w:t>я</w:t>
      </w:r>
      <w:r w:rsidRPr="00165488">
        <w:rPr>
          <w:sz w:val="28"/>
          <w:szCs w:val="28"/>
        </w:rPr>
        <w:t>, отражённ</w:t>
      </w:r>
      <w:r w:rsidR="002013D5">
        <w:rPr>
          <w:sz w:val="28"/>
          <w:szCs w:val="28"/>
        </w:rPr>
        <w:t>ого</w:t>
      </w:r>
      <w:r w:rsidRPr="00165488">
        <w:rPr>
          <w:sz w:val="28"/>
          <w:szCs w:val="28"/>
        </w:rPr>
        <w:t xml:space="preserve"> в настоящем заключении.</w:t>
      </w:r>
    </w:p>
    <w:p w:rsidR="00686C71" w:rsidRPr="00165488" w:rsidRDefault="00686C71" w:rsidP="00686C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1</w:t>
      </w:r>
      <w:r w:rsidR="00EC1941">
        <w:rPr>
          <w:sz w:val="28"/>
          <w:szCs w:val="28"/>
        </w:rPr>
        <w:t>7</w:t>
      </w:r>
      <w:r w:rsidRPr="0016548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5488">
        <w:rPr>
          <w:sz w:val="28"/>
          <w:szCs w:val="28"/>
        </w:rPr>
        <w:t>.2018 года уведомить о принятом решении в части исполнения рекомендаци</w:t>
      </w:r>
      <w:r w:rsidR="00404E7D">
        <w:rPr>
          <w:sz w:val="28"/>
          <w:szCs w:val="28"/>
        </w:rPr>
        <w:t>и</w:t>
      </w:r>
      <w:r w:rsidRPr="00165488">
        <w:rPr>
          <w:sz w:val="28"/>
          <w:szCs w:val="28"/>
        </w:rPr>
        <w:t>, отражённ</w:t>
      </w:r>
      <w:r w:rsidR="00404E7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65488">
        <w:rPr>
          <w:sz w:val="28"/>
          <w:szCs w:val="28"/>
        </w:rPr>
        <w:t>в настоящем заключении.</w:t>
      </w:r>
    </w:p>
    <w:p w:rsidR="00686C71" w:rsidRPr="00165488" w:rsidRDefault="00686C71" w:rsidP="00686C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</w:r>
    </w:p>
    <w:p w:rsidR="0043258B" w:rsidRDefault="0043258B" w:rsidP="004325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E14D6" w:rsidRDefault="000E14D6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2013D5" w:rsidRDefault="002013D5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F20B1F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401031" w:rsidRDefault="00401031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401031" w:rsidRDefault="00401031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401031" w:rsidRDefault="00401031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616AD" w:rsidRDefault="008616AD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ED366C" w:rsidRDefault="00ED366C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ED366C" w:rsidRDefault="00ED366C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ED366C" w:rsidRDefault="00ED366C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616AD" w:rsidRDefault="008616AD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616AD" w:rsidRDefault="008616AD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2013D5" w:rsidRDefault="002013D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DC6DEE" w:rsidRDefault="00772E6E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Исполнитель:</w:t>
      </w:r>
    </w:p>
    <w:p w:rsidR="00772E6E" w:rsidRPr="00DC6DEE" w:rsidRDefault="002013D5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инспектор</w:t>
      </w:r>
      <w:r w:rsidR="00772E6E" w:rsidRPr="00DC6DEE">
        <w:rPr>
          <w:sz w:val="18"/>
          <w:szCs w:val="18"/>
        </w:rPr>
        <w:t xml:space="preserve"> инспекторского отдела № 1</w:t>
      </w:r>
    </w:p>
    <w:p w:rsidR="00772E6E" w:rsidRPr="00DC6DEE" w:rsidRDefault="00772E6E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Счётной палаты города Нефтеюганска</w:t>
      </w:r>
    </w:p>
    <w:p w:rsidR="00772E6E" w:rsidRPr="00DC6DEE" w:rsidRDefault="002013D5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Батаева Лариса Николаевна</w:t>
      </w:r>
    </w:p>
    <w:p w:rsidR="00176B52" w:rsidRPr="00DC6DEE" w:rsidRDefault="002D4074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т</w:t>
      </w:r>
      <w:r w:rsidR="00337DAF" w:rsidRPr="00DC6DEE">
        <w:rPr>
          <w:sz w:val="18"/>
          <w:szCs w:val="18"/>
        </w:rPr>
        <w:t>ел. 8 (3463) 203</w:t>
      </w:r>
      <w:r w:rsidR="002013D5" w:rsidRPr="00DC6DEE">
        <w:rPr>
          <w:sz w:val="18"/>
          <w:szCs w:val="18"/>
        </w:rPr>
        <w:t>063</w:t>
      </w:r>
      <w:r w:rsidR="007A0E12" w:rsidRPr="00DC6DEE">
        <w:rPr>
          <w:sz w:val="18"/>
          <w:szCs w:val="18"/>
        </w:rPr>
        <w:t xml:space="preserve"> </w:t>
      </w: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76B52" w:rsidSect="00B35750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2A" w:rsidRDefault="004F022A" w:rsidP="00E675E9">
      <w:r>
        <w:separator/>
      </w:r>
    </w:p>
  </w:endnote>
  <w:endnote w:type="continuationSeparator" w:id="0">
    <w:p w:rsidR="004F022A" w:rsidRDefault="004F022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2A" w:rsidRDefault="004F022A" w:rsidP="00E675E9">
      <w:r>
        <w:separator/>
      </w:r>
    </w:p>
  </w:footnote>
  <w:footnote w:type="continuationSeparator" w:id="0">
    <w:p w:rsidR="004F022A" w:rsidRDefault="004F022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16829" w:rsidRDefault="007251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829" w:rsidRDefault="00D16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7AE"/>
    <w:rsid w:val="0000297A"/>
    <w:rsid w:val="00002A84"/>
    <w:rsid w:val="00007419"/>
    <w:rsid w:val="00010012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63B"/>
    <w:rsid w:val="00077CCE"/>
    <w:rsid w:val="00082A37"/>
    <w:rsid w:val="000832CB"/>
    <w:rsid w:val="00085703"/>
    <w:rsid w:val="00085B49"/>
    <w:rsid w:val="00090015"/>
    <w:rsid w:val="00091499"/>
    <w:rsid w:val="000955EB"/>
    <w:rsid w:val="00095684"/>
    <w:rsid w:val="0009672E"/>
    <w:rsid w:val="000A2A1F"/>
    <w:rsid w:val="000A68EC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5509"/>
    <w:rsid w:val="000E6668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06147"/>
    <w:rsid w:val="0011143A"/>
    <w:rsid w:val="00112DA2"/>
    <w:rsid w:val="0011373A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773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E0425"/>
    <w:rsid w:val="001E3759"/>
    <w:rsid w:val="001E4D04"/>
    <w:rsid w:val="001E6754"/>
    <w:rsid w:val="001E692D"/>
    <w:rsid w:val="001E717D"/>
    <w:rsid w:val="001F1793"/>
    <w:rsid w:val="001F45EA"/>
    <w:rsid w:val="001F4FCC"/>
    <w:rsid w:val="001F79D7"/>
    <w:rsid w:val="002013D5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E64"/>
    <w:rsid w:val="00243159"/>
    <w:rsid w:val="00253494"/>
    <w:rsid w:val="00253F59"/>
    <w:rsid w:val="002549D2"/>
    <w:rsid w:val="00256A96"/>
    <w:rsid w:val="00260280"/>
    <w:rsid w:val="00260860"/>
    <w:rsid w:val="002623B3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445E"/>
    <w:rsid w:val="002F4B74"/>
    <w:rsid w:val="00301B80"/>
    <w:rsid w:val="00303015"/>
    <w:rsid w:val="00304882"/>
    <w:rsid w:val="00305A27"/>
    <w:rsid w:val="00307512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01BB"/>
    <w:rsid w:val="00355D02"/>
    <w:rsid w:val="00356E6E"/>
    <w:rsid w:val="00357719"/>
    <w:rsid w:val="00360205"/>
    <w:rsid w:val="0036320C"/>
    <w:rsid w:val="003635CF"/>
    <w:rsid w:val="00365F12"/>
    <w:rsid w:val="00366012"/>
    <w:rsid w:val="00374B47"/>
    <w:rsid w:val="003776B2"/>
    <w:rsid w:val="00381B62"/>
    <w:rsid w:val="00382BFA"/>
    <w:rsid w:val="0038742F"/>
    <w:rsid w:val="003902D1"/>
    <w:rsid w:val="00391DDD"/>
    <w:rsid w:val="00393CC5"/>
    <w:rsid w:val="00394797"/>
    <w:rsid w:val="0039524A"/>
    <w:rsid w:val="003978C7"/>
    <w:rsid w:val="003A0000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557D"/>
    <w:rsid w:val="003C57E7"/>
    <w:rsid w:val="003C787B"/>
    <w:rsid w:val="003D2013"/>
    <w:rsid w:val="003D43C7"/>
    <w:rsid w:val="003D6529"/>
    <w:rsid w:val="003E4EEF"/>
    <w:rsid w:val="003E5CB4"/>
    <w:rsid w:val="003E60F8"/>
    <w:rsid w:val="003F1CAC"/>
    <w:rsid w:val="003F3CEE"/>
    <w:rsid w:val="003F3DA8"/>
    <w:rsid w:val="003F4A9C"/>
    <w:rsid w:val="003F648A"/>
    <w:rsid w:val="003F6E97"/>
    <w:rsid w:val="003F764B"/>
    <w:rsid w:val="00400DC1"/>
    <w:rsid w:val="00401031"/>
    <w:rsid w:val="00401FB1"/>
    <w:rsid w:val="00403534"/>
    <w:rsid w:val="00404E7D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58B"/>
    <w:rsid w:val="004328DF"/>
    <w:rsid w:val="00432D5F"/>
    <w:rsid w:val="00435AB8"/>
    <w:rsid w:val="004401C5"/>
    <w:rsid w:val="0044272D"/>
    <w:rsid w:val="0045420F"/>
    <w:rsid w:val="00456785"/>
    <w:rsid w:val="004638DF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D1439"/>
    <w:rsid w:val="004D3E1C"/>
    <w:rsid w:val="004E162F"/>
    <w:rsid w:val="004E1EA7"/>
    <w:rsid w:val="004E2F8B"/>
    <w:rsid w:val="004F022A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4F15"/>
    <w:rsid w:val="00515163"/>
    <w:rsid w:val="0052018B"/>
    <w:rsid w:val="0052257A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2BDC"/>
    <w:rsid w:val="005C3415"/>
    <w:rsid w:val="005C51FC"/>
    <w:rsid w:val="005C69FB"/>
    <w:rsid w:val="005C70D4"/>
    <w:rsid w:val="005D253B"/>
    <w:rsid w:val="005D31A5"/>
    <w:rsid w:val="005D32D7"/>
    <w:rsid w:val="005D44EC"/>
    <w:rsid w:val="005D7F06"/>
    <w:rsid w:val="005E327B"/>
    <w:rsid w:val="005E3FC7"/>
    <w:rsid w:val="005E42C8"/>
    <w:rsid w:val="005E4CEF"/>
    <w:rsid w:val="005E513E"/>
    <w:rsid w:val="005E648D"/>
    <w:rsid w:val="005F2F67"/>
    <w:rsid w:val="005F3571"/>
    <w:rsid w:val="005F7543"/>
    <w:rsid w:val="00601506"/>
    <w:rsid w:val="00601934"/>
    <w:rsid w:val="00601C7D"/>
    <w:rsid w:val="00603C58"/>
    <w:rsid w:val="00605E71"/>
    <w:rsid w:val="00607937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623B4"/>
    <w:rsid w:val="00671B17"/>
    <w:rsid w:val="00673E86"/>
    <w:rsid w:val="00674FDA"/>
    <w:rsid w:val="006751CE"/>
    <w:rsid w:val="0068185B"/>
    <w:rsid w:val="0068469A"/>
    <w:rsid w:val="00686C71"/>
    <w:rsid w:val="0069274C"/>
    <w:rsid w:val="00694EEF"/>
    <w:rsid w:val="00695DE0"/>
    <w:rsid w:val="006A010E"/>
    <w:rsid w:val="006A2506"/>
    <w:rsid w:val="006A4CBF"/>
    <w:rsid w:val="006B0536"/>
    <w:rsid w:val="006B0C13"/>
    <w:rsid w:val="006B4379"/>
    <w:rsid w:val="006B5FBD"/>
    <w:rsid w:val="006C17B1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3B71"/>
    <w:rsid w:val="00716F7B"/>
    <w:rsid w:val="00717E82"/>
    <w:rsid w:val="00723FC5"/>
    <w:rsid w:val="00725098"/>
    <w:rsid w:val="007251B6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1957"/>
    <w:rsid w:val="00753122"/>
    <w:rsid w:val="00756FF7"/>
    <w:rsid w:val="00757103"/>
    <w:rsid w:val="00760087"/>
    <w:rsid w:val="0076078F"/>
    <w:rsid w:val="00761F4C"/>
    <w:rsid w:val="00762FC8"/>
    <w:rsid w:val="00765FEB"/>
    <w:rsid w:val="00766A3A"/>
    <w:rsid w:val="007671B8"/>
    <w:rsid w:val="00767B62"/>
    <w:rsid w:val="00771051"/>
    <w:rsid w:val="00772E6E"/>
    <w:rsid w:val="00776AA9"/>
    <w:rsid w:val="0077774F"/>
    <w:rsid w:val="00780993"/>
    <w:rsid w:val="00783AD6"/>
    <w:rsid w:val="007869BE"/>
    <w:rsid w:val="00794ECA"/>
    <w:rsid w:val="007A0E12"/>
    <w:rsid w:val="007A39F0"/>
    <w:rsid w:val="007A75F7"/>
    <w:rsid w:val="007B1836"/>
    <w:rsid w:val="007C091B"/>
    <w:rsid w:val="007C35F8"/>
    <w:rsid w:val="007D42E7"/>
    <w:rsid w:val="007E01F1"/>
    <w:rsid w:val="007E680C"/>
    <w:rsid w:val="007E7410"/>
    <w:rsid w:val="007F012F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61E6"/>
    <w:rsid w:val="008277F3"/>
    <w:rsid w:val="00832420"/>
    <w:rsid w:val="00832905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579"/>
    <w:rsid w:val="00855E6E"/>
    <w:rsid w:val="0085609B"/>
    <w:rsid w:val="0086084C"/>
    <w:rsid w:val="008616AD"/>
    <w:rsid w:val="00863867"/>
    <w:rsid w:val="00864F6E"/>
    <w:rsid w:val="008660B0"/>
    <w:rsid w:val="008844CD"/>
    <w:rsid w:val="008873C5"/>
    <w:rsid w:val="00890CF0"/>
    <w:rsid w:val="008914B2"/>
    <w:rsid w:val="00891A50"/>
    <w:rsid w:val="008922B6"/>
    <w:rsid w:val="00893312"/>
    <w:rsid w:val="0089404E"/>
    <w:rsid w:val="00894498"/>
    <w:rsid w:val="008959ED"/>
    <w:rsid w:val="00895C27"/>
    <w:rsid w:val="00896030"/>
    <w:rsid w:val="008A2DAE"/>
    <w:rsid w:val="008A2F92"/>
    <w:rsid w:val="008A3263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3BC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3237"/>
    <w:rsid w:val="00923DF0"/>
    <w:rsid w:val="00930BAD"/>
    <w:rsid w:val="00932DC9"/>
    <w:rsid w:val="009330C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A64BB"/>
    <w:rsid w:val="009B2277"/>
    <w:rsid w:val="009B290A"/>
    <w:rsid w:val="009B4C9F"/>
    <w:rsid w:val="009C5093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A01FFB"/>
    <w:rsid w:val="00A107F4"/>
    <w:rsid w:val="00A10BDD"/>
    <w:rsid w:val="00A11D08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C54A2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376F"/>
    <w:rsid w:val="00AF4DA5"/>
    <w:rsid w:val="00B01B1C"/>
    <w:rsid w:val="00B01F5D"/>
    <w:rsid w:val="00B03EB0"/>
    <w:rsid w:val="00B06B14"/>
    <w:rsid w:val="00B07087"/>
    <w:rsid w:val="00B10A4C"/>
    <w:rsid w:val="00B1358C"/>
    <w:rsid w:val="00B13D53"/>
    <w:rsid w:val="00B145B8"/>
    <w:rsid w:val="00B145C1"/>
    <w:rsid w:val="00B16865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685B"/>
    <w:rsid w:val="00B63411"/>
    <w:rsid w:val="00B64720"/>
    <w:rsid w:val="00B6590F"/>
    <w:rsid w:val="00B6648D"/>
    <w:rsid w:val="00B67EDE"/>
    <w:rsid w:val="00B704AA"/>
    <w:rsid w:val="00B70D5D"/>
    <w:rsid w:val="00B71E72"/>
    <w:rsid w:val="00B81AF1"/>
    <w:rsid w:val="00B81D24"/>
    <w:rsid w:val="00B8472A"/>
    <w:rsid w:val="00B859A2"/>
    <w:rsid w:val="00B8676F"/>
    <w:rsid w:val="00B929D0"/>
    <w:rsid w:val="00B965F1"/>
    <w:rsid w:val="00B96774"/>
    <w:rsid w:val="00B96A98"/>
    <w:rsid w:val="00BA2D34"/>
    <w:rsid w:val="00BA6EF0"/>
    <w:rsid w:val="00BA70EB"/>
    <w:rsid w:val="00BB0CF3"/>
    <w:rsid w:val="00BB1A6F"/>
    <w:rsid w:val="00BB4551"/>
    <w:rsid w:val="00BB4EBB"/>
    <w:rsid w:val="00BC01D3"/>
    <w:rsid w:val="00BC16CC"/>
    <w:rsid w:val="00BC402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712C"/>
    <w:rsid w:val="00BF1483"/>
    <w:rsid w:val="00BF32AF"/>
    <w:rsid w:val="00BF7D9E"/>
    <w:rsid w:val="00C02864"/>
    <w:rsid w:val="00C03651"/>
    <w:rsid w:val="00C03687"/>
    <w:rsid w:val="00C05D95"/>
    <w:rsid w:val="00C103DE"/>
    <w:rsid w:val="00C11CBC"/>
    <w:rsid w:val="00C12161"/>
    <w:rsid w:val="00C174D0"/>
    <w:rsid w:val="00C223B8"/>
    <w:rsid w:val="00C22DE5"/>
    <w:rsid w:val="00C248CF"/>
    <w:rsid w:val="00C304F1"/>
    <w:rsid w:val="00C3385E"/>
    <w:rsid w:val="00C35852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C1790"/>
    <w:rsid w:val="00CC1FE2"/>
    <w:rsid w:val="00CC3051"/>
    <w:rsid w:val="00CC3EAB"/>
    <w:rsid w:val="00CC4393"/>
    <w:rsid w:val="00CC4C58"/>
    <w:rsid w:val="00CC69F7"/>
    <w:rsid w:val="00CC7152"/>
    <w:rsid w:val="00CC7683"/>
    <w:rsid w:val="00CD2CE7"/>
    <w:rsid w:val="00CD775D"/>
    <w:rsid w:val="00CE3418"/>
    <w:rsid w:val="00CE34BF"/>
    <w:rsid w:val="00CE50DC"/>
    <w:rsid w:val="00CE6B92"/>
    <w:rsid w:val="00CF294B"/>
    <w:rsid w:val="00CF3715"/>
    <w:rsid w:val="00CF6144"/>
    <w:rsid w:val="00D01EB8"/>
    <w:rsid w:val="00D02AC8"/>
    <w:rsid w:val="00D046D1"/>
    <w:rsid w:val="00D053DA"/>
    <w:rsid w:val="00D0661C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3E8E"/>
    <w:rsid w:val="00D85922"/>
    <w:rsid w:val="00D85BF3"/>
    <w:rsid w:val="00D86470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6DEE"/>
    <w:rsid w:val="00DC7BA7"/>
    <w:rsid w:val="00DD0BEF"/>
    <w:rsid w:val="00DD27A7"/>
    <w:rsid w:val="00DD3071"/>
    <w:rsid w:val="00DD6B16"/>
    <w:rsid w:val="00DE143A"/>
    <w:rsid w:val="00DE273F"/>
    <w:rsid w:val="00DE2C5E"/>
    <w:rsid w:val="00DE60CA"/>
    <w:rsid w:val="00DE627C"/>
    <w:rsid w:val="00DF189E"/>
    <w:rsid w:val="00DF1D7C"/>
    <w:rsid w:val="00E019D7"/>
    <w:rsid w:val="00E03BDE"/>
    <w:rsid w:val="00E05E98"/>
    <w:rsid w:val="00E06073"/>
    <w:rsid w:val="00E1463C"/>
    <w:rsid w:val="00E146C0"/>
    <w:rsid w:val="00E14997"/>
    <w:rsid w:val="00E178F1"/>
    <w:rsid w:val="00E229C8"/>
    <w:rsid w:val="00E22A71"/>
    <w:rsid w:val="00E230B7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46BA"/>
    <w:rsid w:val="00E55BA2"/>
    <w:rsid w:val="00E56E94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7FE6"/>
    <w:rsid w:val="00EB3EB5"/>
    <w:rsid w:val="00EB42AE"/>
    <w:rsid w:val="00EC0DF7"/>
    <w:rsid w:val="00EC11E4"/>
    <w:rsid w:val="00EC172B"/>
    <w:rsid w:val="00EC1941"/>
    <w:rsid w:val="00EC2D9A"/>
    <w:rsid w:val="00EC6834"/>
    <w:rsid w:val="00EC70B3"/>
    <w:rsid w:val="00ED01B3"/>
    <w:rsid w:val="00ED0CF4"/>
    <w:rsid w:val="00ED1848"/>
    <w:rsid w:val="00ED1D1A"/>
    <w:rsid w:val="00ED366C"/>
    <w:rsid w:val="00ED388B"/>
    <w:rsid w:val="00ED397F"/>
    <w:rsid w:val="00ED4621"/>
    <w:rsid w:val="00ED49E0"/>
    <w:rsid w:val="00ED4A13"/>
    <w:rsid w:val="00ED5A62"/>
    <w:rsid w:val="00ED5F93"/>
    <w:rsid w:val="00ED6900"/>
    <w:rsid w:val="00EE5013"/>
    <w:rsid w:val="00EE51D1"/>
    <w:rsid w:val="00EE6746"/>
    <w:rsid w:val="00EE6BDF"/>
    <w:rsid w:val="00EE6C33"/>
    <w:rsid w:val="00EE7983"/>
    <w:rsid w:val="00EF173E"/>
    <w:rsid w:val="00F00828"/>
    <w:rsid w:val="00F008DD"/>
    <w:rsid w:val="00F061C2"/>
    <w:rsid w:val="00F10CD7"/>
    <w:rsid w:val="00F11AA3"/>
    <w:rsid w:val="00F121BF"/>
    <w:rsid w:val="00F17070"/>
    <w:rsid w:val="00F20AFD"/>
    <w:rsid w:val="00F20B1F"/>
    <w:rsid w:val="00F2735A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60425"/>
    <w:rsid w:val="00F60EDB"/>
    <w:rsid w:val="00F62CD5"/>
    <w:rsid w:val="00F63C06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7D4"/>
    <w:rsid w:val="00F83EB9"/>
    <w:rsid w:val="00F8459E"/>
    <w:rsid w:val="00F84878"/>
    <w:rsid w:val="00F8781D"/>
    <w:rsid w:val="00F93519"/>
    <w:rsid w:val="00F941E7"/>
    <w:rsid w:val="00F95962"/>
    <w:rsid w:val="00F9643A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5296"/>
    <w:rsid w:val="00FE6A3D"/>
    <w:rsid w:val="00FE6FA0"/>
    <w:rsid w:val="00FF049E"/>
    <w:rsid w:val="00FF0698"/>
    <w:rsid w:val="00FF2991"/>
    <w:rsid w:val="00FF514D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46854-4D16-4FA4-892B-361F90EE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AA88A-EEB4-458D-9516-B75EABB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2018-05-11T06:04:00Z</cp:lastPrinted>
  <dcterms:created xsi:type="dcterms:W3CDTF">2018-05-11T06:13:00Z</dcterms:created>
  <dcterms:modified xsi:type="dcterms:W3CDTF">2018-06-01T09:20:00Z</dcterms:modified>
</cp:coreProperties>
</file>