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741" w:rsidRPr="00872BB2" w:rsidRDefault="008C4741" w:rsidP="0002352E">
      <w:pPr>
        <w:pStyle w:val="af4"/>
        <w:ind w:left="284"/>
        <w:jc w:val="center"/>
      </w:pPr>
      <w:bookmarkStart w:id="0" w:name="_Toc376002608"/>
      <w:bookmarkStart w:id="1" w:name="_Toc376002034"/>
      <w:bookmarkStart w:id="2" w:name="_Toc376001980"/>
      <w:bookmarkStart w:id="3" w:name="_Toc375845503"/>
      <w:bookmarkStart w:id="4" w:name="_Toc375752006"/>
      <w:bookmarkStart w:id="5" w:name="_Toc381346718"/>
      <w:r w:rsidRPr="00396CA3">
        <w:rPr>
          <w:b/>
          <w:sz w:val="28"/>
          <w:szCs w:val="28"/>
        </w:rPr>
        <w:t>Оглавление</w:t>
      </w:r>
    </w:p>
    <w:p w:rsidR="00442084" w:rsidRPr="00442084" w:rsidRDefault="00DF3D1D">
      <w:pPr>
        <w:pStyle w:val="15"/>
        <w:tabs>
          <w:tab w:val="right" w:leader="dot" w:pos="10138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1E00A1">
        <w:rPr>
          <w:sz w:val="24"/>
          <w:szCs w:val="24"/>
        </w:rPr>
        <w:fldChar w:fldCharType="begin"/>
      </w:r>
      <w:r w:rsidR="008C4741" w:rsidRPr="001E00A1">
        <w:rPr>
          <w:sz w:val="24"/>
          <w:szCs w:val="24"/>
        </w:rPr>
        <w:instrText xml:space="preserve"> TOC \o "1-3" \h \z \u </w:instrText>
      </w:r>
      <w:r w:rsidRPr="001E00A1">
        <w:rPr>
          <w:sz w:val="24"/>
          <w:szCs w:val="24"/>
        </w:rPr>
        <w:fldChar w:fldCharType="separate"/>
      </w:r>
      <w:hyperlink w:anchor="_Toc499715015" w:history="1">
        <w:r w:rsidR="00442084" w:rsidRPr="00442084">
          <w:rPr>
            <w:rStyle w:val="afd"/>
            <w:noProof/>
            <w:sz w:val="24"/>
            <w:szCs w:val="24"/>
          </w:rPr>
          <w:t>1. Перечень планируемых к размещению объектов капитального строительства местного значения и их характеристики</w:t>
        </w:r>
        <w:r w:rsidR="00442084" w:rsidRPr="00442084">
          <w:rPr>
            <w:noProof/>
            <w:webHidden/>
            <w:sz w:val="24"/>
            <w:szCs w:val="24"/>
          </w:rPr>
          <w:tab/>
        </w:r>
        <w:r w:rsidR="00442084" w:rsidRPr="00442084">
          <w:rPr>
            <w:noProof/>
            <w:webHidden/>
            <w:sz w:val="24"/>
            <w:szCs w:val="24"/>
          </w:rPr>
          <w:fldChar w:fldCharType="begin"/>
        </w:r>
        <w:r w:rsidR="00442084" w:rsidRPr="00442084">
          <w:rPr>
            <w:noProof/>
            <w:webHidden/>
            <w:sz w:val="24"/>
            <w:szCs w:val="24"/>
          </w:rPr>
          <w:instrText xml:space="preserve"> PAGEREF _Toc499715015 \h </w:instrText>
        </w:r>
        <w:r w:rsidR="00442084" w:rsidRPr="00442084">
          <w:rPr>
            <w:noProof/>
            <w:webHidden/>
            <w:sz w:val="24"/>
            <w:szCs w:val="24"/>
          </w:rPr>
        </w:r>
        <w:r w:rsidR="00442084" w:rsidRPr="00442084">
          <w:rPr>
            <w:noProof/>
            <w:webHidden/>
            <w:sz w:val="24"/>
            <w:szCs w:val="24"/>
          </w:rPr>
          <w:fldChar w:fldCharType="separate"/>
        </w:r>
        <w:r w:rsidR="00442084">
          <w:rPr>
            <w:noProof/>
            <w:webHidden/>
            <w:sz w:val="24"/>
            <w:szCs w:val="24"/>
          </w:rPr>
          <w:t>6</w:t>
        </w:r>
        <w:r w:rsidR="00442084" w:rsidRPr="00442084">
          <w:rPr>
            <w:noProof/>
            <w:webHidden/>
            <w:sz w:val="24"/>
            <w:szCs w:val="24"/>
          </w:rPr>
          <w:fldChar w:fldCharType="end"/>
        </w:r>
      </w:hyperlink>
    </w:p>
    <w:p w:rsidR="00442084" w:rsidRPr="00442084" w:rsidRDefault="00AC2793">
      <w:pPr>
        <w:pStyle w:val="15"/>
        <w:tabs>
          <w:tab w:val="right" w:leader="dot" w:pos="10138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99715016" w:history="1">
        <w:r w:rsidR="00442084" w:rsidRPr="00442084">
          <w:rPr>
            <w:rStyle w:val="afd"/>
            <w:noProof/>
            <w:sz w:val="24"/>
            <w:szCs w:val="24"/>
          </w:rPr>
          <w:t>2. Характеристики планируемого развития территории, плотности застройки</w:t>
        </w:r>
        <w:r w:rsidR="00442084" w:rsidRPr="00442084">
          <w:rPr>
            <w:noProof/>
            <w:webHidden/>
            <w:sz w:val="24"/>
            <w:szCs w:val="24"/>
          </w:rPr>
          <w:tab/>
        </w:r>
        <w:r w:rsidR="00442084" w:rsidRPr="00442084">
          <w:rPr>
            <w:noProof/>
            <w:webHidden/>
            <w:sz w:val="24"/>
            <w:szCs w:val="24"/>
          </w:rPr>
          <w:fldChar w:fldCharType="begin"/>
        </w:r>
        <w:r w:rsidR="00442084" w:rsidRPr="00442084">
          <w:rPr>
            <w:noProof/>
            <w:webHidden/>
            <w:sz w:val="24"/>
            <w:szCs w:val="24"/>
          </w:rPr>
          <w:instrText xml:space="preserve"> PAGEREF _Toc499715016 \h </w:instrText>
        </w:r>
        <w:r w:rsidR="00442084" w:rsidRPr="00442084">
          <w:rPr>
            <w:noProof/>
            <w:webHidden/>
            <w:sz w:val="24"/>
            <w:szCs w:val="24"/>
          </w:rPr>
        </w:r>
        <w:r w:rsidR="00442084" w:rsidRPr="00442084">
          <w:rPr>
            <w:noProof/>
            <w:webHidden/>
            <w:sz w:val="24"/>
            <w:szCs w:val="24"/>
          </w:rPr>
          <w:fldChar w:fldCharType="separate"/>
        </w:r>
        <w:r w:rsidR="00442084">
          <w:rPr>
            <w:noProof/>
            <w:webHidden/>
            <w:sz w:val="24"/>
            <w:szCs w:val="24"/>
          </w:rPr>
          <w:t>9</w:t>
        </w:r>
        <w:r w:rsidR="00442084" w:rsidRPr="00442084">
          <w:rPr>
            <w:noProof/>
            <w:webHidden/>
            <w:sz w:val="24"/>
            <w:szCs w:val="24"/>
          </w:rPr>
          <w:fldChar w:fldCharType="end"/>
        </w:r>
      </w:hyperlink>
    </w:p>
    <w:p w:rsidR="00442084" w:rsidRPr="00442084" w:rsidRDefault="00AC2793">
      <w:pPr>
        <w:pStyle w:val="21"/>
        <w:rPr>
          <w:rFonts w:asciiTheme="minorHAnsi" w:eastAsiaTheme="minorEastAsia" w:hAnsiTheme="minorHAnsi" w:cstheme="minorBidi"/>
          <w:noProof/>
          <w:szCs w:val="24"/>
          <w:lang w:eastAsia="ru-RU"/>
        </w:rPr>
      </w:pPr>
      <w:hyperlink w:anchor="_Toc499715017" w:history="1">
        <w:r w:rsidR="00442084" w:rsidRPr="00442084">
          <w:rPr>
            <w:rStyle w:val="afd"/>
            <w:noProof/>
            <w:szCs w:val="24"/>
          </w:rPr>
          <w:t>2.1 Параметры застройки</w:t>
        </w:r>
        <w:r w:rsidR="00442084" w:rsidRPr="00442084">
          <w:rPr>
            <w:noProof/>
            <w:webHidden/>
            <w:szCs w:val="24"/>
          </w:rPr>
          <w:tab/>
        </w:r>
        <w:r w:rsidR="00442084" w:rsidRPr="00442084">
          <w:rPr>
            <w:noProof/>
            <w:webHidden/>
            <w:szCs w:val="24"/>
          </w:rPr>
          <w:fldChar w:fldCharType="begin"/>
        </w:r>
        <w:r w:rsidR="00442084" w:rsidRPr="00442084">
          <w:rPr>
            <w:noProof/>
            <w:webHidden/>
            <w:szCs w:val="24"/>
          </w:rPr>
          <w:instrText xml:space="preserve"> PAGEREF _Toc499715017 \h </w:instrText>
        </w:r>
        <w:r w:rsidR="00442084" w:rsidRPr="00442084">
          <w:rPr>
            <w:noProof/>
            <w:webHidden/>
            <w:szCs w:val="24"/>
          </w:rPr>
        </w:r>
        <w:r w:rsidR="00442084" w:rsidRPr="00442084">
          <w:rPr>
            <w:noProof/>
            <w:webHidden/>
            <w:szCs w:val="24"/>
          </w:rPr>
          <w:fldChar w:fldCharType="separate"/>
        </w:r>
        <w:r w:rsidR="00442084">
          <w:rPr>
            <w:noProof/>
            <w:webHidden/>
            <w:szCs w:val="24"/>
          </w:rPr>
          <w:t>9</w:t>
        </w:r>
        <w:r w:rsidR="00442084" w:rsidRPr="00442084">
          <w:rPr>
            <w:noProof/>
            <w:webHidden/>
            <w:szCs w:val="24"/>
          </w:rPr>
          <w:fldChar w:fldCharType="end"/>
        </w:r>
      </w:hyperlink>
    </w:p>
    <w:p w:rsidR="00442084" w:rsidRPr="00442084" w:rsidRDefault="00AC2793">
      <w:pPr>
        <w:pStyle w:val="21"/>
        <w:rPr>
          <w:rFonts w:asciiTheme="minorHAnsi" w:eastAsiaTheme="minorEastAsia" w:hAnsiTheme="minorHAnsi" w:cstheme="minorBidi"/>
          <w:noProof/>
          <w:szCs w:val="24"/>
          <w:lang w:eastAsia="ru-RU"/>
        </w:rPr>
      </w:pPr>
      <w:hyperlink w:anchor="_Toc499715018" w:history="1">
        <w:r w:rsidR="00442084" w:rsidRPr="00442084">
          <w:rPr>
            <w:rStyle w:val="afd"/>
            <w:noProof/>
            <w:szCs w:val="24"/>
          </w:rPr>
          <w:t>2.2Характеристика сферы жилищного строительства</w:t>
        </w:r>
        <w:r w:rsidR="00442084" w:rsidRPr="00442084">
          <w:rPr>
            <w:noProof/>
            <w:webHidden/>
            <w:szCs w:val="24"/>
          </w:rPr>
          <w:tab/>
        </w:r>
        <w:r w:rsidR="00442084" w:rsidRPr="00442084">
          <w:rPr>
            <w:noProof/>
            <w:webHidden/>
            <w:szCs w:val="24"/>
          </w:rPr>
          <w:fldChar w:fldCharType="begin"/>
        </w:r>
        <w:r w:rsidR="00442084" w:rsidRPr="00442084">
          <w:rPr>
            <w:noProof/>
            <w:webHidden/>
            <w:szCs w:val="24"/>
          </w:rPr>
          <w:instrText xml:space="preserve"> PAGEREF _Toc499715018 \h </w:instrText>
        </w:r>
        <w:r w:rsidR="00442084" w:rsidRPr="00442084">
          <w:rPr>
            <w:noProof/>
            <w:webHidden/>
            <w:szCs w:val="24"/>
          </w:rPr>
        </w:r>
        <w:r w:rsidR="00442084" w:rsidRPr="00442084">
          <w:rPr>
            <w:noProof/>
            <w:webHidden/>
            <w:szCs w:val="24"/>
          </w:rPr>
          <w:fldChar w:fldCharType="separate"/>
        </w:r>
        <w:r w:rsidR="00442084">
          <w:rPr>
            <w:noProof/>
            <w:webHidden/>
            <w:szCs w:val="24"/>
          </w:rPr>
          <w:t>10</w:t>
        </w:r>
        <w:r w:rsidR="00442084" w:rsidRPr="00442084">
          <w:rPr>
            <w:noProof/>
            <w:webHidden/>
            <w:szCs w:val="24"/>
          </w:rPr>
          <w:fldChar w:fldCharType="end"/>
        </w:r>
      </w:hyperlink>
    </w:p>
    <w:p w:rsidR="00442084" w:rsidRPr="00442084" w:rsidRDefault="00AC2793">
      <w:pPr>
        <w:pStyle w:val="21"/>
        <w:rPr>
          <w:rFonts w:asciiTheme="minorHAnsi" w:eastAsiaTheme="minorEastAsia" w:hAnsiTheme="minorHAnsi" w:cstheme="minorBidi"/>
          <w:noProof/>
          <w:szCs w:val="24"/>
          <w:lang w:eastAsia="ru-RU"/>
        </w:rPr>
      </w:pPr>
      <w:hyperlink w:anchor="_Toc499715019" w:history="1">
        <w:r w:rsidR="00442084" w:rsidRPr="00442084">
          <w:rPr>
            <w:rStyle w:val="afd"/>
            <w:noProof/>
            <w:szCs w:val="24"/>
          </w:rPr>
          <w:t>2.3Характеристика социально-культурного и коммунально-бытового обслуживания</w:t>
        </w:r>
        <w:r w:rsidR="00442084" w:rsidRPr="00442084">
          <w:rPr>
            <w:noProof/>
            <w:webHidden/>
            <w:szCs w:val="24"/>
          </w:rPr>
          <w:tab/>
        </w:r>
        <w:r w:rsidR="00442084" w:rsidRPr="00442084">
          <w:rPr>
            <w:noProof/>
            <w:webHidden/>
            <w:szCs w:val="24"/>
          </w:rPr>
          <w:fldChar w:fldCharType="begin"/>
        </w:r>
        <w:r w:rsidR="00442084" w:rsidRPr="00442084">
          <w:rPr>
            <w:noProof/>
            <w:webHidden/>
            <w:szCs w:val="24"/>
          </w:rPr>
          <w:instrText xml:space="preserve"> PAGEREF _Toc499715019 \h </w:instrText>
        </w:r>
        <w:r w:rsidR="00442084" w:rsidRPr="00442084">
          <w:rPr>
            <w:noProof/>
            <w:webHidden/>
            <w:szCs w:val="24"/>
          </w:rPr>
        </w:r>
        <w:r w:rsidR="00442084" w:rsidRPr="00442084">
          <w:rPr>
            <w:noProof/>
            <w:webHidden/>
            <w:szCs w:val="24"/>
          </w:rPr>
          <w:fldChar w:fldCharType="separate"/>
        </w:r>
        <w:r w:rsidR="00442084">
          <w:rPr>
            <w:noProof/>
            <w:webHidden/>
            <w:szCs w:val="24"/>
          </w:rPr>
          <w:t>12</w:t>
        </w:r>
        <w:r w:rsidR="00442084" w:rsidRPr="00442084">
          <w:rPr>
            <w:noProof/>
            <w:webHidden/>
            <w:szCs w:val="24"/>
          </w:rPr>
          <w:fldChar w:fldCharType="end"/>
        </w:r>
      </w:hyperlink>
    </w:p>
    <w:p w:rsidR="00442084" w:rsidRPr="00442084" w:rsidRDefault="00AC2793">
      <w:pPr>
        <w:pStyle w:val="21"/>
        <w:rPr>
          <w:rFonts w:asciiTheme="minorHAnsi" w:eastAsiaTheme="minorEastAsia" w:hAnsiTheme="minorHAnsi" w:cstheme="minorBidi"/>
          <w:noProof/>
          <w:szCs w:val="24"/>
          <w:lang w:eastAsia="ru-RU"/>
        </w:rPr>
      </w:pPr>
      <w:hyperlink w:anchor="_Toc499715020" w:history="1">
        <w:r w:rsidR="00442084" w:rsidRPr="00442084">
          <w:rPr>
            <w:rStyle w:val="afd"/>
            <w:noProof/>
            <w:szCs w:val="24"/>
          </w:rPr>
          <w:t>2.4 Плотность застройки</w:t>
        </w:r>
        <w:r w:rsidR="00442084" w:rsidRPr="00442084">
          <w:rPr>
            <w:noProof/>
            <w:webHidden/>
            <w:szCs w:val="24"/>
          </w:rPr>
          <w:tab/>
        </w:r>
        <w:r w:rsidR="00442084" w:rsidRPr="00442084">
          <w:rPr>
            <w:noProof/>
            <w:webHidden/>
            <w:szCs w:val="24"/>
          </w:rPr>
          <w:fldChar w:fldCharType="begin"/>
        </w:r>
        <w:r w:rsidR="00442084" w:rsidRPr="00442084">
          <w:rPr>
            <w:noProof/>
            <w:webHidden/>
            <w:szCs w:val="24"/>
          </w:rPr>
          <w:instrText xml:space="preserve"> PAGEREF _Toc499715020 \h </w:instrText>
        </w:r>
        <w:r w:rsidR="00442084" w:rsidRPr="00442084">
          <w:rPr>
            <w:noProof/>
            <w:webHidden/>
            <w:szCs w:val="24"/>
          </w:rPr>
        </w:r>
        <w:r w:rsidR="00442084" w:rsidRPr="00442084">
          <w:rPr>
            <w:noProof/>
            <w:webHidden/>
            <w:szCs w:val="24"/>
          </w:rPr>
          <w:fldChar w:fldCharType="separate"/>
        </w:r>
        <w:r w:rsidR="00442084">
          <w:rPr>
            <w:noProof/>
            <w:webHidden/>
            <w:szCs w:val="24"/>
          </w:rPr>
          <w:t>14</w:t>
        </w:r>
        <w:r w:rsidR="00442084" w:rsidRPr="00442084">
          <w:rPr>
            <w:noProof/>
            <w:webHidden/>
            <w:szCs w:val="24"/>
          </w:rPr>
          <w:fldChar w:fldCharType="end"/>
        </w:r>
      </w:hyperlink>
    </w:p>
    <w:p w:rsidR="00442084" w:rsidRPr="00442084" w:rsidRDefault="00AC2793">
      <w:pPr>
        <w:pStyle w:val="21"/>
        <w:rPr>
          <w:rFonts w:asciiTheme="minorHAnsi" w:eastAsiaTheme="minorEastAsia" w:hAnsiTheme="minorHAnsi" w:cstheme="minorBidi"/>
          <w:noProof/>
          <w:szCs w:val="24"/>
          <w:lang w:eastAsia="ru-RU"/>
        </w:rPr>
      </w:pPr>
      <w:hyperlink w:anchor="_Toc499715021" w:history="1">
        <w:r w:rsidR="00442084" w:rsidRPr="00442084">
          <w:rPr>
            <w:rStyle w:val="afd"/>
            <w:noProof/>
            <w:szCs w:val="24"/>
          </w:rPr>
          <w:t>2.5Система транспортного обслуживания</w:t>
        </w:r>
        <w:r w:rsidR="00442084" w:rsidRPr="00442084">
          <w:rPr>
            <w:noProof/>
            <w:webHidden/>
            <w:szCs w:val="24"/>
          </w:rPr>
          <w:tab/>
        </w:r>
        <w:r w:rsidR="00442084" w:rsidRPr="00442084">
          <w:rPr>
            <w:noProof/>
            <w:webHidden/>
            <w:szCs w:val="24"/>
          </w:rPr>
          <w:fldChar w:fldCharType="begin"/>
        </w:r>
        <w:r w:rsidR="00442084" w:rsidRPr="00442084">
          <w:rPr>
            <w:noProof/>
            <w:webHidden/>
            <w:szCs w:val="24"/>
          </w:rPr>
          <w:instrText xml:space="preserve"> PAGEREF _Toc499715021 \h </w:instrText>
        </w:r>
        <w:r w:rsidR="00442084" w:rsidRPr="00442084">
          <w:rPr>
            <w:noProof/>
            <w:webHidden/>
            <w:szCs w:val="24"/>
          </w:rPr>
        </w:r>
        <w:r w:rsidR="00442084" w:rsidRPr="00442084">
          <w:rPr>
            <w:noProof/>
            <w:webHidden/>
            <w:szCs w:val="24"/>
          </w:rPr>
          <w:fldChar w:fldCharType="separate"/>
        </w:r>
        <w:r w:rsidR="00442084">
          <w:rPr>
            <w:noProof/>
            <w:webHidden/>
            <w:szCs w:val="24"/>
          </w:rPr>
          <w:t>15</w:t>
        </w:r>
        <w:r w:rsidR="00442084" w:rsidRPr="00442084">
          <w:rPr>
            <w:noProof/>
            <w:webHidden/>
            <w:szCs w:val="24"/>
          </w:rPr>
          <w:fldChar w:fldCharType="end"/>
        </w:r>
      </w:hyperlink>
    </w:p>
    <w:p w:rsidR="00442084" w:rsidRPr="00442084" w:rsidRDefault="00AC2793">
      <w:pPr>
        <w:pStyle w:val="21"/>
        <w:rPr>
          <w:rFonts w:asciiTheme="minorHAnsi" w:eastAsiaTheme="minorEastAsia" w:hAnsiTheme="minorHAnsi" w:cstheme="minorBidi"/>
          <w:noProof/>
          <w:szCs w:val="24"/>
          <w:lang w:eastAsia="ru-RU"/>
        </w:rPr>
      </w:pPr>
      <w:hyperlink w:anchor="_Toc499715022" w:history="1">
        <w:r w:rsidR="00442084" w:rsidRPr="00442084">
          <w:rPr>
            <w:rStyle w:val="afd"/>
            <w:noProof/>
            <w:szCs w:val="24"/>
          </w:rPr>
          <w:t>2.6. Система инженерно-техническое обеспечения территории</w:t>
        </w:r>
        <w:r w:rsidR="00442084" w:rsidRPr="00442084">
          <w:rPr>
            <w:noProof/>
            <w:webHidden/>
            <w:szCs w:val="24"/>
          </w:rPr>
          <w:tab/>
        </w:r>
        <w:r w:rsidR="00442084" w:rsidRPr="00442084">
          <w:rPr>
            <w:noProof/>
            <w:webHidden/>
            <w:szCs w:val="24"/>
          </w:rPr>
          <w:fldChar w:fldCharType="begin"/>
        </w:r>
        <w:r w:rsidR="00442084" w:rsidRPr="00442084">
          <w:rPr>
            <w:noProof/>
            <w:webHidden/>
            <w:szCs w:val="24"/>
          </w:rPr>
          <w:instrText xml:space="preserve"> PAGEREF _Toc499715022 \h </w:instrText>
        </w:r>
        <w:r w:rsidR="00442084" w:rsidRPr="00442084">
          <w:rPr>
            <w:noProof/>
            <w:webHidden/>
            <w:szCs w:val="24"/>
          </w:rPr>
        </w:r>
        <w:r w:rsidR="00442084" w:rsidRPr="00442084">
          <w:rPr>
            <w:noProof/>
            <w:webHidden/>
            <w:szCs w:val="24"/>
          </w:rPr>
          <w:fldChar w:fldCharType="separate"/>
        </w:r>
        <w:r w:rsidR="00442084">
          <w:rPr>
            <w:noProof/>
            <w:webHidden/>
            <w:szCs w:val="24"/>
          </w:rPr>
          <w:t>15</w:t>
        </w:r>
        <w:r w:rsidR="00442084" w:rsidRPr="00442084">
          <w:rPr>
            <w:noProof/>
            <w:webHidden/>
            <w:szCs w:val="24"/>
          </w:rPr>
          <w:fldChar w:fldCharType="end"/>
        </w:r>
      </w:hyperlink>
    </w:p>
    <w:p w:rsidR="00442084" w:rsidRPr="00442084" w:rsidRDefault="00AC2793">
      <w:pPr>
        <w:pStyle w:val="21"/>
        <w:rPr>
          <w:rFonts w:asciiTheme="minorHAnsi" w:eastAsiaTheme="minorEastAsia" w:hAnsiTheme="minorHAnsi" w:cstheme="minorBidi"/>
          <w:noProof/>
          <w:szCs w:val="24"/>
          <w:lang w:eastAsia="ru-RU"/>
        </w:rPr>
      </w:pPr>
      <w:hyperlink w:anchor="_Toc499715023" w:history="1">
        <w:r w:rsidR="00442084" w:rsidRPr="00442084">
          <w:rPr>
            <w:rStyle w:val="afd"/>
            <w:noProof/>
            <w:szCs w:val="24"/>
          </w:rPr>
          <w:t>2.6.1 Водоснабжение</w:t>
        </w:r>
        <w:r w:rsidR="00442084" w:rsidRPr="00442084">
          <w:rPr>
            <w:noProof/>
            <w:webHidden/>
            <w:szCs w:val="24"/>
          </w:rPr>
          <w:tab/>
        </w:r>
        <w:r w:rsidR="00442084" w:rsidRPr="00442084">
          <w:rPr>
            <w:noProof/>
            <w:webHidden/>
            <w:szCs w:val="24"/>
          </w:rPr>
          <w:fldChar w:fldCharType="begin"/>
        </w:r>
        <w:r w:rsidR="00442084" w:rsidRPr="00442084">
          <w:rPr>
            <w:noProof/>
            <w:webHidden/>
            <w:szCs w:val="24"/>
          </w:rPr>
          <w:instrText xml:space="preserve"> PAGEREF _Toc499715023 \h </w:instrText>
        </w:r>
        <w:r w:rsidR="00442084" w:rsidRPr="00442084">
          <w:rPr>
            <w:noProof/>
            <w:webHidden/>
            <w:szCs w:val="24"/>
          </w:rPr>
        </w:r>
        <w:r w:rsidR="00442084" w:rsidRPr="00442084">
          <w:rPr>
            <w:noProof/>
            <w:webHidden/>
            <w:szCs w:val="24"/>
          </w:rPr>
          <w:fldChar w:fldCharType="separate"/>
        </w:r>
        <w:r w:rsidR="00442084">
          <w:rPr>
            <w:noProof/>
            <w:webHidden/>
            <w:szCs w:val="24"/>
          </w:rPr>
          <w:t>15</w:t>
        </w:r>
        <w:r w:rsidR="00442084" w:rsidRPr="00442084">
          <w:rPr>
            <w:noProof/>
            <w:webHidden/>
            <w:szCs w:val="24"/>
          </w:rPr>
          <w:fldChar w:fldCharType="end"/>
        </w:r>
      </w:hyperlink>
    </w:p>
    <w:p w:rsidR="00442084" w:rsidRPr="00442084" w:rsidRDefault="00AC2793">
      <w:pPr>
        <w:pStyle w:val="21"/>
        <w:rPr>
          <w:rFonts w:asciiTheme="minorHAnsi" w:eastAsiaTheme="minorEastAsia" w:hAnsiTheme="minorHAnsi" w:cstheme="minorBidi"/>
          <w:noProof/>
          <w:szCs w:val="24"/>
          <w:lang w:eastAsia="ru-RU"/>
        </w:rPr>
      </w:pPr>
      <w:hyperlink w:anchor="_Toc499715024" w:history="1">
        <w:r w:rsidR="00442084" w:rsidRPr="00442084">
          <w:rPr>
            <w:rStyle w:val="afd"/>
            <w:noProof/>
            <w:szCs w:val="24"/>
          </w:rPr>
          <w:t>2.6.2. Водоотведение</w:t>
        </w:r>
        <w:r w:rsidR="00442084" w:rsidRPr="00442084">
          <w:rPr>
            <w:noProof/>
            <w:webHidden/>
            <w:szCs w:val="24"/>
          </w:rPr>
          <w:tab/>
        </w:r>
        <w:r w:rsidR="00442084" w:rsidRPr="00442084">
          <w:rPr>
            <w:noProof/>
            <w:webHidden/>
            <w:szCs w:val="24"/>
          </w:rPr>
          <w:fldChar w:fldCharType="begin"/>
        </w:r>
        <w:r w:rsidR="00442084" w:rsidRPr="00442084">
          <w:rPr>
            <w:noProof/>
            <w:webHidden/>
            <w:szCs w:val="24"/>
          </w:rPr>
          <w:instrText xml:space="preserve"> PAGEREF _Toc499715024 \h </w:instrText>
        </w:r>
        <w:r w:rsidR="00442084" w:rsidRPr="00442084">
          <w:rPr>
            <w:noProof/>
            <w:webHidden/>
            <w:szCs w:val="24"/>
          </w:rPr>
        </w:r>
        <w:r w:rsidR="00442084" w:rsidRPr="00442084">
          <w:rPr>
            <w:noProof/>
            <w:webHidden/>
            <w:szCs w:val="24"/>
          </w:rPr>
          <w:fldChar w:fldCharType="separate"/>
        </w:r>
        <w:r w:rsidR="00442084">
          <w:rPr>
            <w:noProof/>
            <w:webHidden/>
            <w:szCs w:val="24"/>
          </w:rPr>
          <w:t>16</w:t>
        </w:r>
        <w:r w:rsidR="00442084" w:rsidRPr="00442084">
          <w:rPr>
            <w:noProof/>
            <w:webHidden/>
            <w:szCs w:val="24"/>
          </w:rPr>
          <w:fldChar w:fldCharType="end"/>
        </w:r>
      </w:hyperlink>
    </w:p>
    <w:p w:rsidR="00442084" w:rsidRPr="00442084" w:rsidRDefault="00AC2793">
      <w:pPr>
        <w:pStyle w:val="21"/>
        <w:rPr>
          <w:rFonts w:asciiTheme="minorHAnsi" w:eastAsiaTheme="minorEastAsia" w:hAnsiTheme="minorHAnsi" w:cstheme="minorBidi"/>
          <w:noProof/>
          <w:szCs w:val="24"/>
          <w:lang w:eastAsia="ru-RU"/>
        </w:rPr>
      </w:pPr>
      <w:hyperlink w:anchor="_Toc499715025" w:history="1">
        <w:r w:rsidR="00442084" w:rsidRPr="00442084">
          <w:rPr>
            <w:rStyle w:val="afd"/>
            <w:noProof/>
            <w:szCs w:val="24"/>
          </w:rPr>
          <w:t>2.6.3. Электроснабжение</w:t>
        </w:r>
        <w:r w:rsidR="00442084" w:rsidRPr="00442084">
          <w:rPr>
            <w:noProof/>
            <w:webHidden/>
            <w:szCs w:val="24"/>
          </w:rPr>
          <w:tab/>
        </w:r>
        <w:r w:rsidR="00442084" w:rsidRPr="00442084">
          <w:rPr>
            <w:noProof/>
            <w:webHidden/>
            <w:szCs w:val="24"/>
          </w:rPr>
          <w:fldChar w:fldCharType="begin"/>
        </w:r>
        <w:r w:rsidR="00442084" w:rsidRPr="00442084">
          <w:rPr>
            <w:noProof/>
            <w:webHidden/>
            <w:szCs w:val="24"/>
          </w:rPr>
          <w:instrText xml:space="preserve"> PAGEREF _Toc499715025 \h </w:instrText>
        </w:r>
        <w:r w:rsidR="00442084" w:rsidRPr="00442084">
          <w:rPr>
            <w:noProof/>
            <w:webHidden/>
            <w:szCs w:val="24"/>
          </w:rPr>
        </w:r>
        <w:r w:rsidR="00442084" w:rsidRPr="00442084">
          <w:rPr>
            <w:noProof/>
            <w:webHidden/>
            <w:szCs w:val="24"/>
          </w:rPr>
          <w:fldChar w:fldCharType="separate"/>
        </w:r>
        <w:r w:rsidR="00442084">
          <w:rPr>
            <w:noProof/>
            <w:webHidden/>
            <w:szCs w:val="24"/>
          </w:rPr>
          <w:t>16</w:t>
        </w:r>
        <w:r w:rsidR="00442084" w:rsidRPr="00442084">
          <w:rPr>
            <w:noProof/>
            <w:webHidden/>
            <w:szCs w:val="24"/>
          </w:rPr>
          <w:fldChar w:fldCharType="end"/>
        </w:r>
      </w:hyperlink>
    </w:p>
    <w:p w:rsidR="00442084" w:rsidRPr="00442084" w:rsidRDefault="00AC2793">
      <w:pPr>
        <w:pStyle w:val="21"/>
        <w:rPr>
          <w:rFonts w:asciiTheme="minorHAnsi" w:eastAsiaTheme="minorEastAsia" w:hAnsiTheme="minorHAnsi" w:cstheme="minorBidi"/>
          <w:noProof/>
          <w:szCs w:val="24"/>
          <w:lang w:eastAsia="ru-RU"/>
        </w:rPr>
      </w:pPr>
      <w:hyperlink w:anchor="_Toc499715026" w:history="1">
        <w:r w:rsidR="00442084" w:rsidRPr="00442084">
          <w:rPr>
            <w:rStyle w:val="afd"/>
            <w:noProof/>
            <w:szCs w:val="24"/>
          </w:rPr>
          <w:t>2.6.4.Теплоснабжение</w:t>
        </w:r>
        <w:r w:rsidR="00442084" w:rsidRPr="00442084">
          <w:rPr>
            <w:noProof/>
            <w:webHidden/>
            <w:szCs w:val="24"/>
          </w:rPr>
          <w:tab/>
        </w:r>
        <w:r w:rsidR="00442084" w:rsidRPr="00442084">
          <w:rPr>
            <w:noProof/>
            <w:webHidden/>
            <w:szCs w:val="24"/>
          </w:rPr>
          <w:fldChar w:fldCharType="begin"/>
        </w:r>
        <w:r w:rsidR="00442084" w:rsidRPr="00442084">
          <w:rPr>
            <w:noProof/>
            <w:webHidden/>
            <w:szCs w:val="24"/>
          </w:rPr>
          <w:instrText xml:space="preserve"> PAGEREF _Toc499715026 \h </w:instrText>
        </w:r>
        <w:r w:rsidR="00442084" w:rsidRPr="00442084">
          <w:rPr>
            <w:noProof/>
            <w:webHidden/>
            <w:szCs w:val="24"/>
          </w:rPr>
        </w:r>
        <w:r w:rsidR="00442084" w:rsidRPr="00442084">
          <w:rPr>
            <w:noProof/>
            <w:webHidden/>
            <w:szCs w:val="24"/>
          </w:rPr>
          <w:fldChar w:fldCharType="separate"/>
        </w:r>
        <w:r w:rsidR="00442084">
          <w:rPr>
            <w:noProof/>
            <w:webHidden/>
            <w:szCs w:val="24"/>
          </w:rPr>
          <w:t>17</w:t>
        </w:r>
        <w:r w:rsidR="00442084" w:rsidRPr="00442084">
          <w:rPr>
            <w:noProof/>
            <w:webHidden/>
            <w:szCs w:val="24"/>
          </w:rPr>
          <w:fldChar w:fldCharType="end"/>
        </w:r>
      </w:hyperlink>
    </w:p>
    <w:p w:rsidR="00442084" w:rsidRPr="00442084" w:rsidRDefault="00AC2793">
      <w:pPr>
        <w:pStyle w:val="21"/>
        <w:rPr>
          <w:rFonts w:asciiTheme="minorHAnsi" w:eastAsiaTheme="minorEastAsia" w:hAnsiTheme="minorHAnsi" w:cstheme="minorBidi"/>
          <w:noProof/>
          <w:szCs w:val="24"/>
          <w:lang w:eastAsia="ru-RU"/>
        </w:rPr>
      </w:pPr>
      <w:hyperlink w:anchor="_Toc499715027" w:history="1">
        <w:r w:rsidR="00442084" w:rsidRPr="00442084">
          <w:rPr>
            <w:rStyle w:val="afd"/>
            <w:noProof/>
            <w:szCs w:val="24"/>
          </w:rPr>
          <w:t>2.6.5.Газоснабжение</w:t>
        </w:r>
        <w:r w:rsidR="00442084" w:rsidRPr="00442084">
          <w:rPr>
            <w:noProof/>
            <w:webHidden/>
            <w:szCs w:val="24"/>
          </w:rPr>
          <w:tab/>
        </w:r>
        <w:r w:rsidR="00442084" w:rsidRPr="00442084">
          <w:rPr>
            <w:noProof/>
            <w:webHidden/>
            <w:szCs w:val="24"/>
          </w:rPr>
          <w:fldChar w:fldCharType="begin"/>
        </w:r>
        <w:r w:rsidR="00442084" w:rsidRPr="00442084">
          <w:rPr>
            <w:noProof/>
            <w:webHidden/>
            <w:szCs w:val="24"/>
          </w:rPr>
          <w:instrText xml:space="preserve"> PAGEREF _Toc499715027 \h </w:instrText>
        </w:r>
        <w:r w:rsidR="00442084" w:rsidRPr="00442084">
          <w:rPr>
            <w:noProof/>
            <w:webHidden/>
            <w:szCs w:val="24"/>
          </w:rPr>
        </w:r>
        <w:r w:rsidR="00442084" w:rsidRPr="00442084">
          <w:rPr>
            <w:noProof/>
            <w:webHidden/>
            <w:szCs w:val="24"/>
          </w:rPr>
          <w:fldChar w:fldCharType="separate"/>
        </w:r>
        <w:r w:rsidR="00442084">
          <w:rPr>
            <w:noProof/>
            <w:webHidden/>
            <w:szCs w:val="24"/>
          </w:rPr>
          <w:t>17</w:t>
        </w:r>
        <w:r w:rsidR="00442084" w:rsidRPr="00442084">
          <w:rPr>
            <w:noProof/>
            <w:webHidden/>
            <w:szCs w:val="24"/>
          </w:rPr>
          <w:fldChar w:fldCharType="end"/>
        </w:r>
      </w:hyperlink>
    </w:p>
    <w:p w:rsidR="00442084" w:rsidRPr="00442084" w:rsidRDefault="00AC2793">
      <w:pPr>
        <w:pStyle w:val="21"/>
        <w:rPr>
          <w:rFonts w:asciiTheme="minorHAnsi" w:eastAsiaTheme="minorEastAsia" w:hAnsiTheme="minorHAnsi" w:cstheme="minorBidi"/>
          <w:noProof/>
          <w:szCs w:val="24"/>
          <w:lang w:eastAsia="ru-RU"/>
        </w:rPr>
      </w:pPr>
      <w:hyperlink w:anchor="_Toc499715028" w:history="1">
        <w:r w:rsidR="00442084" w:rsidRPr="00442084">
          <w:rPr>
            <w:rStyle w:val="afd"/>
            <w:noProof/>
            <w:szCs w:val="24"/>
          </w:rPr>
          <w:t>2.6.6.Сети связи</w:t>
        </w:r>
        <w:r w:rsidR="00442084" w:rsidRPr="00442084">
          <w:rPr>
            <w:noProof/>
            <w:webHidden/>
            <w:szCs w:val="24"/>
          </w:rPr>
          <w:tab/>
        </w:r>
        <w:r w:rsidR="00442084" w:rsidRPr="00442084">
          <w:rPr>
            <w:noProof/>
            <w:webHidden/>
            <w:szCs w:val="24"/>
          </w:rPr>
          <w:fldChar w:fldCharType="begin"/>
        </w:r>
        <w:r w:rsidR="00442084" w:rsidRPr="00442084">
          <w:rPr>
            <w:noProof/>
            <w:webHidden/>
            <w:szCs w:val="24"/>
          </w:rPr>
          <w:instrText xml:space="preserve"> PAGEREF _Toc499715028 \h </w:instrText>
        </w:r>
        <w:r w:rsidR="00442084" w:rsidRPr="00442084">
          <w:rPr>
            <w:noProof/>
            <w:webHidden/>
            <w:szCs w:val="24"/>
          </w:rPr>
        </w:r>
        <w:r w:rsidR="00442084" w:rsidRPr="00442084">
          <w:rPr>
            <w:noProof/>
            <w:webHidden/>
            <w:szCs w:val="24"/>
          </w:rPr>
          <w:fldChar w:fldCharType="separate"/>
        </w:r>
        <w:r w:rsidR="00442084">
          <w:rPr>
            <w:noProof/>
            <w:webHidden/>
            <w:szCs w:val="24"/>
          </w:rPr>
          <w:t>17</w:t>
        </w:r>
        <w:r w:rsidR="00442084" w:rsidRPr="00442084">
          <w:rPr>
            <w:noProof/>
            <w:webHidden/>
            <w:szCs w:val="24"/>
          </w:rPr>
          <w:fldChar w:fldCharType="end"/>
        </w:r>
      </w:hyperlink>
    </w:p>
    <w:p w:rsidR="00BB7F71" w:rsidRDefault="00DF3D1D" w:rsidP="0002352E">
      <w:pPr>
        <w:pStyle w:val="af4"/>
        <w:ind w:left="284"/>
        <w:rPr>
          <w:szCs w:val="24"/>
        </w:rPr>
        <w:sectPr w:rsidR="00BB7F71" w:rsidSect="00C00778">
          <w:footerReference w:type="default" r:id="rId9"/>
          <w:headerReference w:type="first" r:id="rId10"/>
          <w:pgSz w:w="11906" w:h="16838" w:code="9"/>
          <w:pgMar w:top="851" w:right="539" w:bottom="1560" w:left="1219" w:header="0" w:footer="0" w:gutter="0"/>
          <w:cols w:space="708"/>
          <w:titlePg/>
          <w:docGrid w:linePitch="360"/>
        </w:sectPr>
      </w:pPr>
      <w:r w:rsidRPr="001E00A1">
        <w:rPr>
          <w:szCs w:val="24"/>
        </w:rPr>
        <w:fldChar w:fldCharType="end"/>
      </w:r>
    </w:p>
    <w:p w:rsidR="00E2157B" w:rsidRPr="00622DE8" w:rsidRDefault="00E2157B" w:rsidP="0002352E">
      <w:pPr>
        <w:pStyle w:val="af4"/>
        <w:ind w:left="284"/>
        <w:rPr>
          <w:szCs w:val="24"/>
        </w:rPr>
      </w:pPr>
    </w:p>
    <w:p w:rsidR="00E2157B" w:rsidRDefault="00E2157B" w:rsidP="0002352E">
      <w:pPr>
        <w:ind w:left="284"/>
        <w:rPr>
          <w:sz w:val="24"/>
          <w:szCs w:val="24"/>
        </w:rPr>
      </w:pPr>
    </w:p>
    <w:p w:rsidR="000473A0" w:rsidRDefault="00354378" w:rsidP="00354378">
      <w:pPr>
        <w:pStyle w:val="a5"/>
        <w:spacing w:before="0" w:after="0"/>
        <w:ind w:left="644"/>
      </w:pPr>
      <w:bookmarkStart w:id="6" w:name="_Toc499715015"/>
      <w:bookmarkStart w:id="7" w:name="_Toc382914504"/>
      <w:bookmarkEnd w:id="0"/>
      <w:bookmarkEnd w:id="1"/>
      <w:bookmarkEnd w:id="2"/>
      <w:bookmarkEnd w:id="3"/>
      <w:bookmarkEnd w:id="4"/>
      <w:bookmarkEnd w:id="5"/>
      <w:r w:rsidRPr="00907476">
        <w:t xml:space="preserve">1. </w:t>
      </w:r>
      <w:r w:rsidR="001C7B2D" w:rsidRPr="00907476">
        <w:t>Перечень планируемых к размещению объектов капитально</w:t>
      </w:r>
      <w:r w:rsidR="00B22CA1" w:rsidRPr="00907476">
        <w:t>го строительства</w:t>
      </w:r>
      <w:r w:rsidR="001C7B2D" w:rsidRPr="00907476">
        <w:t xml:space="preserve"> местного значения и их характеристики</w:t>
      </w:r>
      <w:bookmarkEnd w:id="6"/>
    </w:p>
    <w:p w:rsidR="003C517B" w:rsidRPr="00BB38F7" w:rsidRDefault="003C517B" w:rsidP="00BB38F7">
      <w:pPr>
        <w:pStyle w:val="a8"/>
        <w:ind w:left="426" w:firstLine="294"/>
      </w:pPr>
      <w:r w:rsidRPr="00BB38F7">
        <w:t xml:space="preserve">Проектом планировки предлагается </w:t>
      </w:r>
      <w:r w:rsidR="00097384" w:rsidRPr="00BB38F7">
        <w:t xml:space="preserve">следующее </w:t>
      </w:r>
      <w:r w:rsidRPr="00BB38F7">
        <w:t>развити</w:t>
      </w:r>
      <w:r w:rsidR="00097384" w:rsidRPr="00BB38F7">
        <w:t>е территории:</w:t>
      </w:r>
    </w:p>
    <w:p w:rsidR="00BB38F7" w:rsidRPr="00BB38F7" w:rsidRDefault="00BB38F7" w:rsidP="00BB38F7">
      <w:pPr>
        <w:pStyle w:val="a8"/>
        <w:ind w:left="426" w:firstLine="294"/>
      </w:pPr>
      <w:r w:rsidRPr="00BB38F7">
        <w:t xml:space="preserve">В рамках проектного предложения предлагается к строительству 9 многоквартирных жилых дома различной этажности, часть из которых со встроенными помещениями общественного назначения. </w:t>
      </w:r>
      <w:r>
        <w:t>А также, в</w:t>
      </w:r>
      <w:r w:rsidRPr="00832874">
        <w:t xml:space="preserve"> соответствии с Техническим заданием в границах проектирования необходимо </w:t>
      </w:r>
      <w:proofErr w:type="gramStart"/>
      <w:r w:rsidRPr="00832874">
        <w:t>разместить</w:t>
      </w:r>
      <w:proofErr w:type="gramEnd"/>
      <w:r w:rsidRPr="00832874">
        <w:t xml:space="preserve"> общеобразовательную школу на 1200 мест.</w:t>
      </w:r>
    </w:p>
    <w:p w:rsidR="003C517B" w:rsidRPr="003C517B" w:rsidRDefault="003C517B" w:rsidP="003C517B">
      <w:pPr>
        <w:pStyle w:val="a6"/>
      </w:pPr>
    </w:p>
    <w:tbl>
      <w:tblPr>
        <w:tblStyle w:val="ab"/>
        <w:tblpPr w:leftFromText="180" w:rightFromText="180" w:vertAnchor="text" w:horzAnchor="page" w:tblpX="1291" w:tblpY="57"/>
        <w:tblOverlap w:val="never"/>
        <w:tblW w:w="15026" w:type="dxa"/>
        <w:tblLayout w:type="fixed"/>
        <w:tblLook w:val="01E0" w:firstRow="1" w:lastRow="1" w:firstColumn="1" w:lastColumn="1" w:noHBand="0" w:noVBand="0"/>
      </w:tblPr>
      <w:tblGrid>
        <w:gridCol w:w="993"/>
        <w:gridCol w:w="1843"/>
        <w:gridCol w:w="992"/>
        <w:gridCol w:w="1701"/>
        <w:gridCol w:w="1843"/>
        <w:gridCol w:w="1559"/>
        <w:gridCol w:w="2410"/>
        <w:gridCol w:w="3685"/>
      </w:tblGrid>
      <w:tr w:rsidR="00BD7E14" w:rsidRPr="00B22CA1" w:rsidTr="000E37AC">
        <w:trPr>
          <w:trHeight w:val="682"/>
        </w:trPr>
        <w:tc>
          <w:tcPr>
            <w:tcW w:w="993" w:type="dxa"/>
            <w:vAlign w:val="center"/>
          </w:tcPr>
          <w:p w:rsidR="00BA57CA" w:rsidRDefault="002309D0" w:rsidP="001F3B67">
            <w:pPr>
              <w:pStyle w:val="120"/>
              <w:ind w:left="-142"/>
            </w:pPr>
            <w:bookmarkStart w:id="8" w:name="_Toc388539045"/>
            <w:r>
              <w:t>Согласно</w:t>
            </w:r>
          </w:p>
          <w:p w:rsidR="00BA57CA" w:rsidRPr="005E5ED4" w:rsidRDefault="00BA57CA" w:rsidP="001F3B67">
            <w:pPr>
              <w:pStyle w:val="120"/>
              <w:ind w:left="-142"/>
            </w:pPr>
            <w:r>
              <w:t xml:space="preserve">№ </w:t>
            </w:r>
            <w:r w:rsidR="002309D0">
              <w:t xml:space="preserve">на чертеже </w:t>
            </w:r>
            <w:r>
              <w:t>ОЧ</w:t>
            </w:r>
            <w:r w:rsidR="00BC1768">
              <w:t>3</w:t>
            </w:r>
          </w:p>
        </w:tc>
        <w:tc>
          <w:tcPr>
            <w:tcW w:w="1843" w:type="dxa"/>
            <w:vAlign w:val="center"/>
          </w:tcPr>
          <w:p w:rsidR="00BA57CA" w:rsidRPr="005E5ED4" w:rsidRDefault="00443505" w:rsidP="001F3B67">
            <w:pPr>
              <w:pStyle w:val="120"/>
            </w:pPr>
            <w:r>
              <w:t>Функциональное назначение</w:t>
            </w:r>
          </w:p>
        </w:tc>
        <w:tc>
          <w:tcPr>
            <w:tcW w:w="992" w:type="dxa"/>
            <w:vAlign w:val="center"/>
          </w:tcPr>
          <w:p w:rsidR="00BA57CA" w:rsidRPr="005E5ED4" w:rsidRDefault="00BA57CA" w:rsidP="001F3B67">
            <w:pPr>
              <w:pStyle w:val="120"/>
              <w:ind w:left="284"/>
            </w:pPr>
            <w:r w:rsidRPr="005E5ED4">
              <w:t>Этажность</w:t>
            </w:r>
          </w:p>
        </w:tc>
        <w:tc>
          <w:tcPr>
            <w:tcW w:w="1701" w:type="dxa"/>
            <w:vAlign w:val="center"/>
          </w:tcPr>
          <w:p w:rsidR="00BA57CA" w:rsidRPr="005E5ED4" w:rsidRDefault="00BA57CA" w:rsidP="001F3B67">
            <w:pPr>
              <w:pStyle w:val="120"/>
              <w:ind w:left="284"/>
              <w:rPr>
                <w:highlight w:val="yellow"/>
              </w:rPr>
            </w:pPr>
            <w:r w:rsidRPr="005E5ED4">
              <w:t xml:space="preserve">Мощность объекта, </w:t>
            </w:r>
            <w:proofErr w:type="spellStart"/>
            <w:r w:rsidRPr="005E5ED4">
              <w:t>ед</w:t>
            </w:r>
            <w:proofErr w:type="gramStart"/>
            <w:r w:rsidRPr="005E5ED4">
              <w:t>.и</w:t>
            </w:r>
            <w:proofErr w:type="gramEnd"/>
            <w:r w:rsidRPr="005E5ED4">
              <w:t>зм</w:t>
            </w:r>
            <w:proofErr w:type="spellEnd"/>
            <w:r w:rsidRPr="005E5ED4">
              <w:t>.</w:t>
            </w:r>
          </w:p>
        </w:tc>
        <w:tc>
          <w:tcPr>
            <w:tcW w:w="1843" w:type="dxa"/>
            <w:vAlign w:val="center"/>
          </w:tcPr>
          <w:p w:rsidR="00BA57CA" w:rsidRPr="005E5ED4" w:rsidRDefault="00BA57CA" w:rsidP="001F3B67">
            <w:pPr>
              <w:pStyle w:val="120"/>
              <w:ind w:left="284"/>
            </w:pPr>
            <w:r w:rsidRPr="005E5ED4">
              <w:t>Площадь застройки, кв</w:t>
            </w:r>
            <w:proofErr w:type="gramStart"/>
            <w:r w:rsidRPr="005E5ED4">
              <w:t>.м</w:t>
            </w:r>
            <w:proofErr w:type="gramEnd"/>
          </w:p>
        </w:tc>
        <w:tc>
          <w:tcPr>
            <w:tcW w:w="1559" w:type="dxa"/>
            <w:vAlign w:val="center"/>
          </w:tcPr>
          <w:p w:rsidR="00BA57CA" w:rsidRPr="007A6229" w:rsidRDefault="00BA57CA" w:rsidP="001F3B67">
            <w:pPr>
              <w:pStyle w:val="120"/>
              <w:ind w:left="284"/>
            </w:pPr>
            <w:r w:rsidRPr="007A6229">
              <w:t xml:space="preserve">Объем строительный, </w:t>
            </w:r>
            <w:proofErr w:type="spellStart"/>
            <w:r w:rsidRPr="007A6229">
              <w:t>куб</w:t>
            </w:r>
            <w:proofErr w:type="gramStart"/>
            <w:r w:rsidRPr="007A6229"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BA57CA" w:rsidRPr="005E5ED4" w:rsidRDefault="00BA57CA" w:rsidP="001F3B67">
            <w:pPr>
              <w:pStyle w:val="120"/>
              <w:ind w:left="284"/>
            </w:pPr>
            <w:r w:rsidRPr="005E5ED4">
              <w:t>Площадь земельного участка</w:t>
            </w:r>
            <w:r>
              <w:t>, кв</w:t>
            </w:r>
            <w:proofErr w:type="gramStart"/>
            <w:r>
              <w:t>.м</w:t>
            </w:r>
            <w:proofErr w:type="gramEnd"/>
          </w:p>
        </w:tc>
        <w:tc>
          <w:tcPr>
            <w:tcW w:w="3685" w:type="dxa"/>
            <w:vAlign w:val="center"/>
          </w:tcPr>
          <w:p w:rsidR="00BA57CA" w:rsidRPr="005E5ED4" w:rsidRDefault="00BA57CA" w:rsidP="001F3B67">
            <w:pPr>
              <w:pStyle w:val="120"/>
              <w:ind w:left="284"/>
            </w:pPr>
            <w:r w:rsidRPr="005E5ED4">
              <w:t>Примечание</w:t>
            </w:r>
          </w:p>
        </w:tc>
      </w:tr>
      <w:tr w:rsidR="00BA57CA" w:rsidRPr="00B22CA1" w:rsidTr="000E37AC">
        <w:tc>
          <w:tcPr>
            <w:tcW w:w="993" w:type="dxa"/>
            <w:vAlign w:val="center"/>
          </w:tcPr>
          <w:p w:rsidR="00BA57CA" w:rsidRPr="00664205" w:rsidRDefault="00BA57CA" w:rsidP="001F3B67">
            <w:pPr>
              <w:pStyle w:val="120"/>
            </w:pPr>
          </w:p>
        </w:tc>
        <w:tc>
          <w:tcPr>
            <w:tcW w:w="14033" w:type="dxa"/>
            <w:gridSpan w:val="7"/>
            <w:vAlign w:val="center"/>
          </w:tcPr>
          <w:p w:rsidR="00BA57CA" w:rsidRPr="007A6229" w:rsidRDefault="00BA57CA" w:rsidP="001F3B67">
            <w:pPr>
              <w:pStyle w:val="120"/>
            </w:pPr>
            <w:r w:rsidRPr="007A6229">
              <w:t>Объекты капитального строительства местного значения</w:t>
            </w:r>
          </w:p>
        </w:tc>
      </w:tr>
      <w:tr w:rsidR="00BD7E14" w:rsidRPr="00B22CA1" w:rsidTr="000E37AC">
        <w:tc>
          <w:tcPr>
            <w:tcW w:w="993" w:type="dxa"/>
            <w:vAlign w:val="center"/>
          </w:tcPr>
          <w:p w:rsidR="00BA57CA" w:rsidRDefault="00BA57CA" w:rsidP="001F3B67">
            <w:pPr>
              <w:pStyle w:val="120"/>
              <w:ind w:left="284"/>
            </w:pPr>
          </w:p>
          <w:p w:rsidR="00BA57CA" w:rsidRPr="00664205" w:rsidRDefault="001F3B67" w:rsidP="001F3B67">
            <w:pPr>
              <w:pStyle w:val="120"/>
              <w:ind w:left="284"/>
            </w:pPr>
            <w:r>
              <w:t>№1</w:t>
            </w:r>
          </w:p>
        </w:tc>
        <w:tc>
          <w:tcPr>
            <w:tcW w:w="1843" w:type="dxa"/>
            <w:vAlign w:val="center"/>
          </w:tcPr>
          <w:p w:rsidR="00BA57CA" w:rsidRPr="00664205" w:rsidRDefault="001F3B67" w:rsidP="001F3B67">
            <w:pPr>
              <w:pStyle w:val="120"/>
            </w:pPr>
            <w:r>
              <w:t>Многоквартирный жилой дом с обслуживанием на первых этажах</w:t>
            </w:r>
          </w:p>
        </w:tc>
        <w:tc>
          <w:tcPr>
            <w:tcW w:w="992" w:type="dxa"/>
            <w:vAlign w:val="center"/>
          </w:tcPr>
          <w:p w:rsidR="00BA57CA" w:rsidRPr="00664205" w:rsidRDefault="001F3B67" w:rsidP="001F3B67">
            <w:pPr>
              <w:pStyle w:val="120"/>
              <w:ind w:left="284"/>
            </w:pPr>
            <w:r>
              <w:t>10-12</w:t>
            </w:r>
          </w:p>
        </w:tc>
        <w:tc>
          <w:tcPr>
            <w:tcW w:w="1701" w:type="dxa"/>
            <w:vAlign w:val="center"/>
          </w:tcPr>
          <w:p w:rsidR="00BA57CA" w:rsidRPr="00664205" w:rsidRDefault="001F3B67" w:rsidP="001F3B67">
            <w:pPr>
              <w:pStyle w:val="120"/>
              <w:ind w:left="284"/>
            </w:pPr>
            <w:r>
              <w:t xml:space="preserve">10740 </w:t>
            </w:r>
            <w:r w:rsidR="002D1091" w:rsidRPr="00664205">
              <w:t>кв.м. общ</w:t>
            </w:r>
            <w:proofErr w:type="gramStart"/>
            <w:r w:rsidR="002D1091" w:rsidRPr="00664205">
              <w:t>.</w:t>
            </w:r>
            <w:proofErr w:type="gramEnd"/>
            <w:r w:rsidR="002D1091" w:rsidRPr="00664205">
              <w:t xml:space="preserve"> </w:t>
            </w:r>
            <w:proofErr w:type="gramStart"/>
            <w:r w:rsidR="002D1091" w:rsidRPr="00664205">
              <w:t>п</w:t>
            </w:r>
            <w:proofErr w:type="gramEnd"/>
            <w:r w:rsidR="002D1091" w:rsidRPr="00664205">
              <w:t>лощади</w:t>
            </w:r>
          </w:p>
        </w:tc>
        <w:tc>
          <w:tcPr>
            <w:tcW w:w="1843" w:type="dxa"/>
            <w:vAlign w:val="center"/>
          </w:tcPr>
          <w:p w:rsidR="00BA57CA" w:rsidRPr="00664205" w:rsidRDefault="001F3B67" w:rsidP="001F3B67">
            <w:pPr>
              <w:pStyle w:val="120"/>
              <w:ind w:left="284"/>
            </w:pPr>
            <w:r>
              <w:t>1585</w:t>
            </w:r>
          </w:p>
        </w:tc>
        <w:tc>
          <w:tcPr>
            <w:tcW w:w="1559" w:type="dxa"/>
            <w:vAlign w:val="center"/>
          </w:tcPr>
          <w:p w:rsidR="00BA57CA" w:rsidRPr="001F3B67" w:rsidRDefault="001C69E3" w:rsidP="001F3B67">
            <w:pPr>
              <w:pStyle w:val="120"/>
              <w:ind w:left="284"/>
              <w:rPr>
                <w:highlight w:val="green"/>
              </w:rPr>
            </w:pPr>
            <w:r w:rsidRPr="001C69E3">
              <w:t>67992,5</w:t>
            </w:r>
          </w:p>
        </w:tc>
        <w:tc>
          <w:tcPr>
            <w:tcW w:w="2410" w:type="dxa"/>
            <w:vAlign w:val="center"/>
          </w:tcPr>
          <w:p w:rsidR="00BA57CA" w:rsidRPr="00664205" w:rsidRDefault="008D6D89" w:rsidP="001F3B67">
            <w:pPr>
              <w:pStyle w:val="120"/>
              <w:ind w:left="284"/>
            </w:pPr>
            <w:r>
              <w:t>4400</w:t>
            </w:r>
          </w:p>
        </w:tc>
        <w:tc>
          <w:tcPr>
            <w:tcW w:w="3685" w:type="dxa"/>
            <w:vAlign w:val="center"/>
          </w:tcPr>
          <w:p w:rsidR="00CE59B8" w:rsidRPr="00664205" w:rsidRDefault="00CE59B8" w:rsidP="001F3B67">
            <w:pPr>
              <w:pStyle w:val="120"/>
              <w:ind w:left="284"/>
            </w:pPr>
            <w:r>
              <w:t>На первых этажах встроенные объекты соц</w:t>
            </w:r>
            <w:proofErr w:type="gramStart"/>
            <w:r>
              <w:t>.-</w:t>
            </w:r>
            <w:proofErr w:type="gramEnd"/>
            <w:r>
              <w:t>культ. быта</w:t>
            </w:r>
          </w:p>
        </w:tc>
      </w:tr>
      <w:tr w:rsidR="00BD7E14" w:rsidRPr="00B22CA1" w:rsidTr="000E37AC">
        <w:tc>
          <w:tcPr>
            <w:tcW w:w="993" w:type="dxa"/>
            <w:vAlign w:val="center"/>
          </w:tcPr>
          <w:p w:rsidR="00BA57CA" w:rsidRDefault="00BA57CA" w:rsidP="001F3B67">
            <w:pPr>
              <w:pStyle w:val="120"/>
              <w:ind w:left="284"/>
            </w:pPr>
          </w:p>
          <w:p w:rsidR="00BA57CA" w:rsidRPr="00664205" w:rsidRDefault="00BA57CA" w:rsidP="003F2DF1">
            <w:pPr>
              <w:pStyle w:val="120"/>
              <w:ind w:left="284"/>
            </w:pPr>
            <w:r>
              <w:t>№</w:t>
            </w:r>
            <w:r w:rsidR="003F2DF1">
              <w:t>2</w:t>
            </w:r>
          </w:p>
        </w:tc>
        <w:tc>
          <w:tcPr>
            <w:tcW w:w="1843" w:type="dxa"/>
            <w:vAlign w:val="center"/>
          </w:tcPr>
          <w:p w:rsidR="00BA57CA" w:rsidRPr="00664205" w:rsidRDefault="003F2DF1" w:rsidP="001F3B67">
            <w:pPr>
              <w:pStyle w:val="120"/>
            </w:pPr>
            <w:r>
              <w:t>Многоквартирный жилой дом</w:t>
            </w:r>
          </w:p>
        </w:tc>
        <w:tc>
          <w:tcPr>
            <w:tcW w:w="992" w:type="dxa"/>
            <w:vAlign w:val="center"/>
          </w:tcPr>
          <w:p w:rsidR="00BA57CA" w:rsidRPr="00664205" w:rsidRDefault="003F2DF1" w:rsidP="001F3B67">
            <w:pPr>
              <w:pStyle w:val="120"/>
              <w:ind w:left="284"/>
            </w:pPr>
            <w:r>
              <w:t>6</w:t>
            </w:r>
          </w:p>
        </w:tc>
        <w:tc>
          <w:tcPr>
            <w:tcW w:w="1701" w:type="dxa"/>
            <w:vAlign w:val="center"/>
          </w:tcPr>
          <w:p w:rsidR="00BA57CA" w:rsidRPr="00664205" w:rsidRDefault="00140773" w:rsidP="001F3B67">
            <w:pPr>
              <w:pStyle w:val="120"/>
              <w:ind w:left="284"/>
            </w:pPr>
            <w:r>
              <w:t>2754</w:t>
            </w:r>
            <w:r w:rsidR="00BA57CA" w:rsidRPr="00664205">
              <w:t xml:space="preserve"> кв.м. общ</w:t>
            </w:r>
            <w:proofErr w:type="gramStart"/>
            <w:r w:rsidR="00BA57CA" w:rsidRPr="00664205">
              <w:t>.</w:t>
            </w:r>
            <w:proofErr w:type="gramEnd"/>
            <w:r w:rsidR="00BA57CA" w:rsidRPr="00664205">
              <w:t xml:space="preserve"> </w:t>
            </w:r>
            <w:proofErr w:type="gramStart"/>
            <w:r w:rsidR="00BA57CA" w:rsidRPr="00664205">
              <w:t>п</w:t>
            </w:r>
            <w:proofErr w:type="gramEnd"/>
            <w:r w:rsidR="00BA57CA" w:rsidRPr="00664205">
              <w:t>лощади</w:t>
            </w:r>
          </w:p>
        </w:tc>
        <w:tc>
          <w:tcPr>
            <w:tcW w:w="1843" w:type="dxa"/>
            <w:vAlign w:val="center"/>
          </w:tcPr>
          <w:p w:rsidR="00BA57CA" w:rsidRPr="00664205" w:rsidRDefault="00140773" w:rsidP="001F3B67">
            <w:pPr>
              <w:pStyle w:val="120"/>
              <w:ind w:left="284"/>
            </w:pPr>
            <w:r>
              <w:t>832</w:t>
            </w:r>
          </w:p>
        </w:tc>
        <w:tc>
          <w:tcPr>
            <w:tcW w:w="1559" w:type="dxa"/>
            <w:vAlign w:val="center"/>
          </w:tcPr>
          <w:p w:rsidR="00BA57CA" w:rsidRPr="007A6229" w:rsidRDefault="00140773" w:rsidP="001F3B67">
            <w:pPr>
              <w:pStyle w:val="120"/>
              <w:ind w:left="284"/>
            </w:pPr>
            <w:r>
              <w:t>20467,2</w:t>
            </w:r>
          </w:p>
        </w:tc>
        <w:tc>
          <w:tcPr>
            <w:tcW w:w="2410" w:type="dxa"/>
            <w:vAlign w:val="center"/>
          </w:tcPr>
          <w:p w:rsidR="00BA57CA" w:rsidRPr="003F2DF1" w:rsidRDefault="008D6D89" w:rsidP="001F3B67">
            <w:pPr>
              <w:pStyle w:val="120"/>
              <w:ind w:left="284"/>
            </w:pPr>
            <w:r>
              <w:t>2519</w:t>
            </w:r>
          </w:p>
        </w:tc>
        <w:tc>
          <w:tcPr>
            <w:tcW w:w="3685" w:type="dxa"/>
            <w:vAlign w:val="center"/>
          </w:tcPr>
          <w:p w:rsidR="00BA57CA" w:rsidRPr="00E24D4B" w:rsidRDefault="00CE59B8" w:rsidP="001F3B67">
            <w:pPr>
              <w:pStyle w:val="a8"/>
              <w:spacing w:line="240" w:lineRule="auto"/>
              <w:jc w:val="center"/>
            </w:pPr>
            <w:r>
              <w:t>-</w:t>
            </w:r>
          </w:p>
        </w:tc>
      </w:tr>
      <w:tr w:rsidR="00BD7E14" w:rsidRPr="00B22CA1" w:rsidTr="000E37AC">
        <w:tc>
          <w:tcPr>
            <w:tcW w:w="993" w:type="dxa"/>
            <w:vAlign w:val="center"/>
          </w:tcPr>
          <w:p w:rsidR="00BA57CA" w:rsidRDefault="00BA57CA" w:rsidP="001F3B67">
            <w:pPr>
              <w:pStyle w:val="120"/>
              <w:ind w:left="284"/>
            </w:pPr>
          </w:p>
          <w:p w:rsidR="00BA57CA" w:rsidRPr="00664205" w:rsidRDefault="00BA57CA" w:rsidP="000E37AC">
            <w:pPr>
              <w:pStyle w:val="120"/>
              <w:ind w:left="284"/>
            </w:pPr>
            <w:r>
              <w:t>№</w:t>
            </w:r>
            <w:r w:rsidR="000E37AC">
              <w:t>3</w:t>
            </w:r>
          </w:p>
        </w:tc>
        <w:tc>
          <w:tcPr>
            <w:tcW w:w="1843" w:type="dxa"/>
            <w:vAlign w:val="center"/>
          </w:tcPr>
          <w:p w:rsidR="00BA57CA" w:rsidRPr="00664205" w:rsidRDefault="000E37AC" w:rsidP="001F3B67">
            <w:pPr>
              <w:pStyle w:val="120"/>
            </w:pPr>
            <w:r>
              <w:t>Многоквартирный жилой дом с обслуживанием на первых этажах</w:t>
            </w:r>
          </w:p>
        </w:tc>
        <w:tc>
          <w:tcPr>
            <w:tcW w:w="992" w:type="dxa"/>
            <w:vAlign w:val="center"/>
          </w:tcPr>
          <w:p w:rsidR="00BA57CA" w:rsidRPr="00664205" w:rsidRDefault="000E37AC" w:rsidP="001F3B67">
            <w:pPr>
              <w:pStyle w:val="120"/>
              <w:ind w:left="284"/>
            </w:pPr>
            <w:r>
              <w:t>6</w:t>
            </w:r>
          </w:p>
        </w:tc>
        <w:tc>
          <w:tcPr>
            <w:tcW w:w="1701" w:type="dxa"/>
            <w:vAlign w:val="center"/>
          </w:tcPr>
          <w:p w:rsidR="00BA57CA" w:rsidRPr="00664205" w:rsidRDefault="000E37AC" w:rsidP="001F3B67">
            <w:pPr>
              <w:pStyle w:val="120"/>
              <w:ind w:left="284"/>
            </w:pPr>
            <w:r>
              <w:t>4029</w:t>
            </w:r>
            <w:r w:rsidR="00BA57CA" w:rsidRPr="00664205">
              <w:t xml:space="preserve"> кв.м. общ</w:t>
            </w:r>
            <w:proofErr w:type="gramStart"/>
            <w:r w:rsidR="00BA57CA" w:rsidRPr="00664205">
              <w:t>.</w:t>
            </w:r>
            <w:proofErr w:type="gramEnd"/>
            <w:r w:rsidR="00BA57CA" w:rsidRPr="00664205">
              <w:t xml:space="preserve"> </w:t>
            </w:r>
            <w:proofErr w:type="gramStart"/>
            <w:r w:rsidR="00BA57CA" w:rsidRPr="00664205">
              <w:t>п</w:t>
            </w:r>
            <w:proofErr w:type="gramEnd"/>
            <w:r w:rsidR="00BA57CA" w:rsidRPr="00664205">
              <w:t>лощади</w:t>
            </w:r>
          </w:p>
        </w:tc>
        <w:tc>
          <w:tcPr>
            <w:tcW w:w="1843" w:type="dxa"/>
            <w:vAlign w:val="center"/>
          </w:tcPr>
          <w:p w:rsidR="00BA57CA" w:rsidRPr="00664205" w:rsidRDefault="000E37AC" w:rsidP="001F3B67">
            <w:pPr>
              <w:pStyle w:val="120"/>
              <w:ind w:left="284"/>
            </w:pPr>
            <w:r>
              <w:t>1153</w:t>
            </w:r>
          </w:p>
        </w:tc>
        <w:tc>
          <w:tcPr>
            <w:tcW w:w="1559" w:type="dxa"/>
            <w:vAlign w:val="center"/>
          </w:tcPr>
          <w:p w:rsidR="00BA57CA" w:rsidRPr="007A6229" w:rsidRDefault="007A6229" w:rsidP="001F3B67">
            <w:pPr>
              <w:pStyle w:val="120"/>
              <w:ind w:left="284"/>
            </w:pPr>
            <w:r>
              <w:t>28825</w:t>
            </w:r>
          </w:p>
        </w:tc>
        <w:tc>
          <w:tcPr>
            <w:tcW w:w="2410" w:type="dxa"/>
            <w:vAlign w:val="center"/>
          </w:tcPr>
          <w:p w:rsidR="00BA57CA" w:rsidRPr="000E37AC" w:rsidRDefault="008D6D89" w:rsidP="001F3B67">
            <w:pPr>
              <w:pStyle w:val="120"/>
              <w:ind w:left="284"/>
            </w:pPr>
            <w:r>
              <w:t>4120</w:t>
            </w:r>
          </w:p>
        </w:tc>
        <w:tc>
          <w:tcPr>
            <w:tcW w:w="3685" w:type="dxa"/>
            <w:vAlign w:val="center"/>
          </w:tcPr>
          <w:p w:rsidR="00BA57CA" w:rsidRPr="00664205" w:rsidRDefault="00CE59B8" w:rsidP="001F3B67">
            <w:pPr>
              <w:pStyle w:val="120"/>
              <w:ind w:left="284"/>
            </w:pPr>
            <w:r>
              <w:t>На первых этажах встроенные объекты соц</w:t>
            </w:r>
            <w:proofErr w:type="gramStart"/>
            <w:r>
              <w:t>.-</w:t>
            </w:r>
            <w:proofErr w:type="gramEnd"/>
            <w:r>
              <w:t>культ. быта</w:t>
            </w:r>
          </w:p>
        </w:tc>
      </w:tr>
      <w:tr w:rsidR="006179D0" w:rsidRPr="00B22CA1" w:rsidTr="000E37AC">
        <w:tc>
          <w:tcPr>
            <w:tcW w:w="993" w:type="dxa"/>
            <w:vAlign w:val="center"/>
          </w:tcPr>
          <w:p w:rsidR="006179D0" w:rsidRDefault="006179D0" w:rsidP="000E37AC">
            <w:pPr>
              <w:pStyle w:val="120"/>
              <w:ind w:left="284"/>
            </w:pPr>
            <w:r>
              <w:t>№</w:t>
            </w:r>
            <w:r w:rsidR="000E37AC">
              <w:t>4</w:t>
            </w:r>
          </w:p>
        </w:tc>
        <w:tc>
          <w:tcPr>
            <w:tcW w:w="1843" w:type="dxa"/>
            <w:vAlign w:val="center"/>
          </w:tcPr>
          <w:p w:rsidR="006179D0" w:rsidRPr="00664205" w:rsidRDefault="000E37AC" w:rsidP="001F3B67">
            <w:pPr>
              <w:pStyle w:val="120"/>
            </w:pPr>
            <w:r>
              <w:t xml:space="preserve">Многоквартирный жилой дом с </w:t>
            </w:r>
            <w:r>
              <w:lastRenderedPageBreak/>
              <w:t>обслуживанием на первых этажах</w:t>
            </w:r>
          </w:p>
        </w:tc>
        <w:tc>
          <w:tcPr>
            <w:tcW w:w="992" w:type="dxa"/>
            <w:vAlign w:val="center"/>
          </w:tcPr>
          <w:p w:rsidR="006179D0" w:rsidRDefault="00140773" w:rsidP="001F3B67">
            <w:pPr>
              <w:pStyle w:val="120"/>
              <w:ind w:left="284"/>
            </w:pPr>
            <w:r>
              <w:lastRenderedPageBreak/>
              <w:t>9-</w:t>
            </w:r>
            <w:r w:rsidR="000E37AC">
              <w:t>10</w:t>
            </w:r>
          </w:p>
        </w:tc>
        <w:tc>
          <w:tcPr>
            <w:tcW w:w="1701" w:type="dxa"/>
            <w:vAlign w:val="center"/>
          </w:tcPr>
          <w:p w:rsidR="006179D0" w:rsidRPr="00664205" w:rsidRDefault="00140773" w:rsidP="001F3B67">
            <w:pPr>
              <w:pStyle w:val="120"/>
              <w:ind w:left="284"/>
            </w:pPr>
            <w:r>
              <w:t>5103</w:t>
            </w:r>
            <w:r w:rsidR="006179D0">
              <w:t xml:space="preserve"> </w:t>
            </w:r>
            <w:r w:rsidR="006179D0" w:rsidRPr="00664205">
              <w:t>кв.м. общ</w:t>
            </w:r>
            <w:proofErr w:type="gramStart"/>
            <w:r w:rsidR="006179D0" w:rsidRPr="00664205">
              <w:t>.</w:t>
            </w:r>
            <w:proofErr w:type="gramEnd"/>
            <w:r w:rsidR="006179D0" w:rsidRPr="00664205">
              <w:t xml:space="preserve"> </w:t>
            </w:r>
            <w:proofErr w:type="gramStart"/>
            <w:r w:rsidR="006179D0" w:rsidRPr="00664205">
              <w:t>п</w:t>
            </w:r>
            <w:proofErr w:type="gramEnd"/>
            <w:r w:rsidR="006179D0" w:rsidRPr="00664205">
              <w:t>лощади</w:t>
            </w:r>
          </w:p>
        </w:tc>
        <w:tc>
          <w:tcPr>
            <w:tcW w:w="1843" w:type="dxa"/>
            <w:vAlign w:val="center"/>
          </w:tcPr>
          <w:p w:rsidR="006179D0" w:rsidRDefault="008D6D89" w:rsidP="001F3B67">
            <w:pPr>
              <w:pStyle w:val="120"/>
              <w:ind w:left="284"/>
            </w:pPr>
            <w:r>
              <w:t>945</w:t>
            </w:r>
          </w:p>
        </w:tc>
        <w:tc>
          <w:tcPr>
            <w:tcW w:w="1559" w:type="dxa"/>
            <w:vAlign w:val="center"/>
          </w:tcPr>
          <w:p w:rsidR="006179D0" w:rsidRPr="001F3B67" w:rsidRDefault="008D6D89" w:rsidP="001F3B67">
            <w:pPr>
              <w:pStyle w:val="120"/>
              <w:ind w:left="284"/>
              <w:rPr>
                <w:highlight w:val="green"/>
              </w:rPr>
            </w:pPr>
            <w:r>
              <w:t>36807,8</w:t>
            </w:r>
          </w:p>
        </w:tc>
        <w:tc>
          <w:tcPr>
            <w:tcW w:w="2410" w:type="dxa"/>
            <w:vAlign w:val="center"/>
          </w:tcPr>
          <w:p w:rsidR="006179D0" w:rsidRPr="006179D0" w:rsidRDefault="008D6D89" w:rsidP="001F3B67">
            <w:pPr>
              <w:pStyle w:val="120"/>
              <w:ind w:left="284"/>
            </w:pPr>
            <w:r>
              <w:t>3682</w:t>
            </w:r>
          </w:p>
        </w:tc>
        <w:tc>
          <w:tcPr>
            <w:tcW w:w="3685" w:type="dxa"/>
            <w:vAlign w:val="center"/>
          </w:tcPr>
          <w:p w:rsidR="006179D0" w:rsidRPr="00664205" w:rsidRDefault="00CE59B8" w:rsidP="001F3B67">
            <w:pPr>
              <w:pStyle w:val="120"/>
              <w:ind w:left="284"/>
            </w:pPr>
            <w:r>
              <w:t>На первых этажах встроенные объекты соц</w:t>
            </w:r>
            <w:proofErr w:type="gramStart"/>
            <w:r>
              <w:t>.-</w:t>
            </w:r>
            <w:proofErr w:type="gramEnd"/>
            <w:r>
              <w:t>культ. быта</w:t>
            </w:r>
          </w:p>
        </w:tc>
      </w:tr>
      <w:tr w:rsidR="000E37AC" w:rsidRPr="00B22CA1" w:rsidTr="000E37AC">
        <w:tc>
          <w:tcPr>
            <w:tcW w:w="993" w:type="dxa"/>
            <w:vAlign w:val="center"/>
          </w:tcPr>
          <w:p w:rsidR="000E37AC" w:rsidRDefault="00C87BF7" w:rsidP="000E37AC">
            <w:pPr>
              <w:pStyle w:val="120"/>
              <w:ind w:left="284"/>
            </w:pPr>
            <w:r>
              <w:lastRenderedPageBreak/>
              <w:t>№8</w:t>
            </w:r>
          </w:p>
        </w:tc>
        <w:tc>
          <w:tcPr>
            <w:tcW w:w="1843" w:type="dxa"/>
            <w:vAlign w:val="center"/>
          </w:tcPr>
          <w:p w:rsidR="000E37AC" w:rsidRDefault="00C87BF7" w:rsidP="001F3B67">
            <w:pPr>
              <w:pStyle w:val="120"/>
            </w:pPr>
            <w:r>
              <w:t>Многоквартирный жилой дом с обслуживанием на первых этажах</w:t>
            </w:r>
          </w:p>
        </w:tc>
        <w:tc>
          <w:tcPr>
            <w:tcW w:w="992" w:type="dxa"/>
            <w:vAlign w:val="center"/>
          </w:tcPr>
          <w:p w:rsidR="000E37AC" w:rsidRDefault="00C87BF7" w:rsidP="001F3B67">
            <w:pPr>
              <w:pStyle w:val="120"/>
              <w:ind w:left="284"/>
            </w:pPr>
            <w:r>
              <w:t>10-12</w:t>
            </w:r>
          </w:p>
        </w:tc>
        <w:tc>
          <w:tcPr>
            <w:tcW w:w="1701" w:type="dxa"/>
            <w:vAlign w:val="center"/>
          </w:tcPr>
          <w:p w:rsidR="000E37AC" w:rsidRDefault="00C87BF7" w:rsidP="001F3B67">
            <w:pPr>
              <w:pStyle w:val="120"/>
              <w:ind w:left="284"/>
            </w:pPr>
            <w:r>
              <w:t>8133</w:t>
            </w:r>
            <w:r w:rsidRPr="00664205">
              <w:t xml:space="preserve"> кв.м. общ</w:t>
            </w:r>
            <w:proofErr w:type="gramStart"/>
            <w:r w:rsidRPr="00664205">
              <w:t>.</w:t>
            </w:r>
            <w:proofErr w:type="gramEnd"/>
            <w:r w:rsidRPr="00664205">
              <w:t xml:space="preserve"> </w:t>
            </w:r>
            <w:proofErr w:type="gramStart"/>
            <w:r w:rsidRPr="00664205">
              <w:t>п</w:t>
            </w:r>
            <w:proofErr w:type="gramEnd"/>
            <w:r w:rsidRPr="00664205">
              <w:t>лощади</w:t>
            </w:r>
          </w:p>
        </w:tc>
        <w:tc>
          <w:tcPr>
            <w:tcW w:w="1843" w:type="dxa"/>
            <w:vAlign w:val="center"/>
          </w:tcPr>
          <w:p w:rsidR="000E37AC" w:rsidRDefault="00C87BF7" w:rsidP="001F3B67">
            <w:pPr>
              <w:pStyle w:val="120"/>
              <w:ind w:left="284"/>
            </w:pPr>
            <w:r>
              <w:t>1252</w:t>
            </w:r>
          </w:p>
        </w:tc>
        <w:tc>
          <w:tcPr>
            <w:tcW w:w="1559" w:type="dxa"/>
            <w:vAlign w:val="center"/>
          </w:tcPr>
          <w:p w:rsidR="000E37AC" w:rsidRPr="001F3B67" w:rsidRDefault="001C69E3" w:rsidP="001F3B67">
            <w:pPr>
              <w:pStyle w:val="120"/>
              <w:ind w:left="284"/>
              <w:rPr>
                <w:highlight w:val="green"/>
              </w:rPr>
            </w:pPr>
            <w:r w:rsidRPr="001C69E3">
              <w:t>51370</w:t>
            </w:r>
          </w:p>
        </w:tc>
        <w:tc>
          <w:tcPr>
            <w:tcW w:w="2410" w:type="dxa"/>
            <w:vAlign w:val="center"/>
          </w:tcPr>
          <w:p w:rsidR="000E37AC" w:rsidRDefault="008D6D89" w:rsidP="001F3B67">
            <w:pPr>
              <w:pStyle w:val="120"/>
              <w:ind w:left="284"/>
            </w:pPr>
            <w:r>
              <w:t>3684</w:t>
            </w:r>
          </w:p>
        </w:tc>
        <w:tc>
          <w:tcPr>
            <w:tcW w:w="3685" w:type="dxa"/>
            <w:vAlign w:val="center"/>
          </w:tcPr>
          <w:p w:rsidR="000E37AC" w:rsidRPr="006179D0" w:rsidRDefault="00CE59B8" w:rsidP="001F3B67">
            <w:pPr>
              <w:pStyle w:val="120"/>
              <w:ind w:left="284"/>
            </w:pPr>
            <w:r>
              <w:t>На первых этажах встроенные объекты соц</w:t>
            </w:r>
            <w:proofErr w:type="gramStart"/>
            <w:r>
              <w:t>.-</w:t>
            </w:r>
            <w:proofErr w:type="gramEnd"/>
            <w:r>
              <w:t>культ. быта</w:t>
            </w:r>
          </w:p>
        </w:tc>
      </w:tr>
      <w:tr w:rsidR="000E37AC" w:rsidRPr="00B22CA1" w:rsidTr="000E37AC">
        <w:tc>
          <w:tcPr>
            <w:tcW w:w="993" w:type="dxa"/>
            <w:vAlign w:val="center"/>
          </w:tcPr>
          <w:p w:rsidR="000E37AC" w:rsidRDefault="00C87BF7" w:rsidP="000E37AC">
            <w:pPr>
              <w:pStyle w:val="120"/>
              <w:ind w:left="284"/>
            </w:pPr>
            <w:r>
              <w:t>№9</w:t>
            </w:r>
          </w:p>
        </w:tc>
        <w:tc>
          <w:tcPr>
            <w:tcW w:w="1843" w:type="dxa"/>
            <w:vAlign w:val="center"/>
          </w:tcPr>
          <w:p w:rsidR="000E37AC" w:rsidRDefault="00C87BF7" w:rsidP="001F3B67">
            <w:pPr>
              <w:pStyle w:val="120"/>
            </w:pPr>
            <w:r>
              <w:t>Многоквартирный жилой дом</w:t>
            </w:r>
          </w:p>
        </w:tc>
        <w:tc>
          <w:tcPr>
            <w:tcW w:w="992" w:type="dxa"/>
            <w:vAlign w:val="center"/>
          </w:tcPr>
          <w:p w:rsidR="000E37AC" w:rsidRDefault="00C87BF7" w:rsidP="001F3B67">
            <w:pPr>
              <w:pStyle w:val="120"/>
              <w:ind w:left="284"/>
            </w:pPr>
            <w:r>
              <w:t>5</w:t>
            </w:r>
          </w:p>
        </w:tc>
        <w:tc>
          <w:tcPr>
            <w:tcW w:w="1701" w:type="dxa"/>
            <w:vAlign w:val="center"/>
          </w:tcPr>
          <w:p w:rsidR="000E37AC" w:rsidRDefault="00C87BF7" w:rsidP="001F3B67">
            <w:pPr>
              <w:pStyle w:val="120"/>
              <w:ind w:left="284"/>
            </w:pPr>
            <w:r>
              <w:t>2295</w:t>
            </w:r>
            <w:r w:rsidRPr="00664205">
              <w:t xml:space="preserve"> кв.м. общ</w:t>
            </w:r>
            <w:proofErr w:type="gramStart"/>
            <w:r w:rsidRPr="00664205">
              <w:t>.</w:t>
            </w:r>
            <w:proofErr w:type="gramEnd"/>
            <w:r w:rsidRPr="00664205">
              <w:t xml:space="preserve"> </w:t>
            </w:r>
            <w:proofErr w:type="gramStart"/>
            <w:r w:rsidRPr="00664205">
              <w:t>п</w:t>
            </w:r>
            <w:proofErr w:type="gramEnd"/>
            <w:r w:rsidRPr="00664205">
              <w:t>лощади</w:t>
            </w:r>
          </w:p>
        </w:tc>
        <w:tc>
          <w:tcPr>
            <w:tcW w:w="1843" w:type="dxa"/>
            <w:vAlign w:val="center"/>
          </w:tcPr>
          <w:p w:rsidR="000E37AC" w:rsidRDefault="00C87BF7" w:rsidP="001F3B67">
            <w:pPr>
              <w:pStyle w:val="120"/>
              <w:ind w:left="284"/>
            </w:pPr>
            <w:r>
              <w:t>767</w:t>
            </w:r>
          </w:p>
        </w:tc>
        <w:tc>
          <w:tcPr>
            <w:tcW w:w="1559" w:type="dxa"/>
            <w:vAlign w:val="center"/>
          </w:tcPr>
          <w:p w:rsidR="000E37AC" w:rsidRPr="001F3B67" w:rsidRDefault="007A6229" w:rsidP="001F3B67">
            <w:pPr>
              <w:pStyle w:val="120"/>
              <w:ind w:left="284"/>
              <w:rPr>
                <w:highlight w:val="green"/>
              </w:rPr>
            </w:pPr>
            <w:r w:rsidRPr="007A6229">
              <w:t>15723,5</w:t>
            </w:r>
          </w:p>
        </w:tc>
        <w:tc>
          <w:tcPr>
            <w:tcW w:w="2410" w:type="dxa"/>
            <w:vAlign w:val="center"/>
          </w:tcPr>
          <w:p w:rsidR="000E37AC" w:rsidRDefault="008D6D89" w:rsidP="001F3B67">
            <w:pPr>
              <w:pStyle w:val="120"/>
              <w:ind w:left="284"/>
            </w:pPr>
            <w:r>
              <w:t>2105</w:t>
            </w:r>
          </w:p>
        </w:tc>
        <w:tc>
          <w:tcPr>
            <w:tcW w:w="3685" w:type="dxa"/>
            <w:vAlign w:val="center"/>
          </w:tcPr>
          <w:p w:rsidR="000E37AC" w:rsidRPr="006179D0" w:rsidRDefault="000E37AC" w:rsidP="001F3B67">
            <w:pPr>
              <w:pStyle w:val="120"/>
              <w:ind w:left="284"/>
            </w:pPr>
          </w:p>
        </w:tc>
      </w:tr>
      <w:tr w:rsidR="00DD1ECB" w:rsidRPr="00B22CA1" w:rsidTr="000E37AC">
        <w:tc>
          <w:tcPr>
            <w:tcW w:w="993" w:type="dxa"/>
            <w:vAlign w:val="center"/>
          </w:tcPr>
          <w:p w:rsidR="00DD1ECB" w:rsidRDefault="00DD1ECB" w:rsidP="00DD1ECB">
            <w:pPr>
              <w:pStyle w:val="120"/>
              <w:ind w:left="284"/>
            </w:pPr>
            <w:r>
              <w:t>№11</w:t>
            </w:r>
          </w:p>
        </w:tc>
        <w:tc>
          <w:tcPr>
            <w:tcW w:w="1843" w:type="dxa"/>
            <w:vAlign w:val="center"/>
          </w:tcPr>
          <w:p w:rsidR="00DD1ECB" w:rsidRDefault="00DD1ECB" w:rsidP="00DD1ECB">
            <w:pPr>
              <w:pStyle w:val="120"/>
            </w:pPr>
            <w:r>
              <w:t>Многоквартирный жилой дом</w:t>
            </w:r>
          </w:p>
        </w:tc>
        <w:tc>
          <w:tcPr>
            <w:tcW w:w="992" w:type="dxa"/>
            <w:vAlign w:val="center"/>
          </w:tcPr>
          <w:p w:rsidR="00DD1ECB" w:rsidRDefault="00DD1ECB" w:rsidP="00DD1ECB">
            <w:pPr>
              <w:pStyle w:val="120"/>
              <w:ind w:left="284"/>
            </w:pPr>
            <w:r>
              <w:t>5</w:t>
            </w:r>
          </w:p>
        </w:tc>
        <w:tc>
          <w:tcPr>
            <w:tcW w:w="1701" w:type="dxa"/>
            <w:vAlign w:val="center"/>
          </w:tcPr>
          <w:p w:rsidR="00DD1ECB" w:rsidRDefault="00DD1ECB" w:rsidP="00DD1ECB">
            <w:pPr>
              <w:pStyle w:val="120"/>
              <w:ind w:left="284"/>
            </w:pPr>
            <w:r>
              <w:t>1530</w:t>
            </w:r>
            <w:r w:rsidRPr="00664205">
              <w:t xml:space="preserve"> кв.м. общ</w:t>
            </w:r>
            <w:proofErr w:type="gramStart"/>
            <w:r w:rsidRPr="00664205">
              <w:t>.</w:t>
            </w:r>
            <w:proofErr w:type="gramEnd"/>
            <w:r w:rsidRPr="00664205">
              <w:t xml:space="preserve"> </w:t>
            </w:r>
            <w:proofErr w:type="gramStart"/>
            <w:r w:rsidRPr="00664205">
              <w:t>п</w:t>
            </w:r>
            <w:proofErr w:type="gramEnd"/>
            <w:r w:rsidRPr="00664205">
              <w:t>лощади</w:t>
            </w:r>
          </w:p>
        </w:tc>
        <w:tc>
          <w:tcPr>
            <w:tcW w:w="1843" w:type="dxa"/>
            <w:vAlign w:val="center"/>
          </w:tcPr>
          <w:p w:rsidR="00DD1ECB" w:rsidRDefault="00DD1ECB" w:rsidP="00DD1ECB">
            <w:pPr>
              <w:pStyle w:val="120"/>
              <w:ind w:left="284"/>
            </w:pPr>
            <w:r>
              <w:t>511</w:t>
            </w:r>
          </w:p>
        </w:tc>
        <w:tc>
          <w:tcPr>
            <w:tcW w:w="1559" w:type="dxa"/>
            <w:vAlign w:val="center"/>
          </w:tcPr>
          <w:p w:rsidR="00DD1ECB" w:rsidRPr="001F3B67" w:rsidRDefault="007A6229" w:rsidP="00DD1ECB">
            <w:pPr>
              <w:pStyle w:val="120"/>
              <w:ind w:left="284"/>
              <w:rPr>
                <w:highlight w:val="green"/>
              </w:rPr>
            </w:pPr>
            <w:r w:rsidRPr="007A6229">
              <w:t>10475,5</w:t>
            </w:r>
          </w:p>
        </w:tc>
        <w:tc>
          <w:tcPr>
            <w:tcW w:w="2410" w:type="dxa"/>
            <w:vAlign w:val="center"/>
          </w:tcPr>
          <w:p w:rsidR="00DD1ECB" w:rsidRDefault="008D6D89" w:rsidP="00DD1ECB">
            <w:pPr>
              <w:pStyle w:val="120"/>
              <w:ind w:left="284"/>
            </w:pPr>
            <w:r>
              <w:t>1869</w:t>
            </w:r>
          </w:p>
        </w:tc>
        <w:tc>
          <w:tcPr>
            <w:tcW w:w="3685" w:type="dxa"/>
            <w:vAlign w:val="center"/>
          </w:tcPr>
          <w:p w:rsidR="00DD1ECB" w:rsidRPr="006179D0" w:rsidRDefault="00DD1ECB" w:rsidP="00DD1ECB">
            <w:pPr>
              <w:pStyle w:val="120"/>
              <w:ind w:left="284"/>
            </w:pPr>
          </w:p>
        </w:tc>
      </w:tr>
      <w:tr w:rsidR="00140773" w:rsidRPr="00B22CA1" w:rsidTr="000E37AC">
        <w:tc>
          <w:tcPr>
            <w:tcW w:w="993" w:type="dxa"/>
            <w:vAlign w:val="center"/>
          </w:tcPr>
          <w:p w:rsidR="00140773" w:rsidRDefault="00140773" w:rsidP="00140773">
            <w:pPr>
              <w:pStyle w:val="120"/>
              <w:ind w:left="284"/>
            </w:pPr>
            <w:r>
              <w:t>№12</w:t>
            </w:r>
          </w:p>
        </w:tc>
        <w:tc>
          <w:tcPr>
            <w:tcW w:w="1843" w:type="dxa"/>
            <w:vAlign w:val="center"/>
          </w:tcPr>
          <w:p w:rsidR="00140773" w:rsidRDefault="00140773" w:rsidP="00140773">
            <w:pPr>
              <w:pStyle w:val="120"/>
            </w:pPr>
            <w:r>
              <w:t>Многоквартирный жилой дом с обслуживанием на первых этажах</w:t>
            </w:r>
          </w:p>
        </w:tc>
        <w:tc>
          <w:tcPr>
            <w:tcW w:w="992" w:type="dxa"/>
            <w:vAlign w:val="center"/>
          </w:tcPr>
          <w:p w:rsidR="00140773" w:rsidRDefault="00140773" w:rsidP="00140773">
            <w:pPr>
              <w:pStyle w:val="120"/>
              <w:ind w:left="284"/>
            </w:pPr>
            <w:r>
              <w:t>10-12</w:t>
            </w:r>
          </w:p>
        </w:tc>
        <w:tc>
          <w:tcPr>
            <w:tcW w:w="1701" w:type="dxa"/>
            <w:vAlign w:val="center"/>
          </w:tcPr>
          <w:p w:rsidR="00140773" w:rsidRDefault="00140773" w:rsidP="00140773">
            <w:pPr>
              <w:pStyle w:val="120"/>
              <w:ind w:left="284"/>
            </w:pPr>
            <w:r>
              <w:t>12636</w:t>
            </w:r>
            <w:r w:rsidRPr="00664205">
              <w:t xml:space="preserve"> кв.м. общ</w:t>
            </w:r>
            <w:proofErr w:type="gramStart"/>
            <w:r w:rsidRPr="00664205">
              <w:t>.</w:t>
            </w:r>
            <w:proofErr w:type="gramEnd"/>
            <w:r w:rsidRPr="00664205">
              <w:t xml:space="preserve"> </w:t>
            </w:r>
            <w:proofErr w:type="gramStart"/>
            <w:r w:rsidRPr="00664205">
              <w:t>п</w:t>
            </w:r>
            <w:proofErr w:type="gramEnd"/>
            <w:r w:rsidRPr="00664205">
              <w:t>лощади</w:t>
            </w:r>
          </w:p>
        </w:tc>
        <w:tc>
          <w:tcPr>
            <w:tcW w:w="1843" w:type="dxa"/>
            <w:vAlign w:val="center"/>
          </w:tcPr>
          <w:p w:rsidR="00140773" w:rsidRDefault="00140773" w:rsidP="00140773">
            <w:pPr>
              <w:pStyle w:val="120"/>
              <w:ind w:left="284"/>
            </w:pPr>
            <w:r>
              <w:t>1964</w:t>
            </w:r>
          </w:p>
        </w:tc>
        <w:tc>
          <w:tcPr>
            <w:tcW w:w="1559" w:type="dxa"/>
            <w:vAlign w:val="center"/>
          </w:tcPr>
          <w:p w:rsidR="00140773" w:rsidRPr="001F3B67" w:rsidRDefault="00140773" w:rsidP="00140773">
            <w:pPr>
              <w:pStyle w:val="120"/>
              <w:ind w:left="284"/>
              <w:rPr>
                <w:highlight w:val="green"/>
              </w:rPr>
            </w:pPr>
            <w:r w:rsidRPr="001C69E3">
              <w:t>90711</w:t>
            </w:r>
          </w:p>
        </w:tc>
        <w:tc>
          <w:tcPr>
            <w:tcW w:w="2410" w:type="dxa"/>
            <w:vAlign w:val="center"/>
          </w:tcPr>
          <w:p w:rsidR="00140773" w:rsidRDefault="008D6D89" w:rsidP="00140773">
            <w:pPr>
              <w:pStyle w:val="120"/>
              <w:ind w:left="284"/>
            </w:pPr>
            <w:r>
              <w:t>6468</w:t>
            </w:r>
          </w:p>
        </w:tc>
        <w:tc>
          <w:tcPr>
            <w:tcW w:w="3685" w:type="dxa"/>
            <w:vAlign w:val="center"/>
          </w:tcPr>
          <w:p w:rsidR="00140773" w:rsidRPr="006179D0" w:rsidRDefault="00140773" w:rsidP="00140773">
            <w:pPr>
              <w:pStyle w:val="120"/>
              <w:ind w:left="284"/>
            </w:pPr>
            <w:r>
              <w:t>На первых этажах встроенные объекты соц</w:t>
            </w:r>
            <w:proofErr w:type="gramStart"/>
            <w:r>
              <w:t>.-</w:t>
            </w:r>
            <w:proofErr w:type="gramEnd"/>
            <w:r>
              <w:t>культ. быта</w:t>
            </w:r>
          </w:p>
        </w:tc>
      </w:tr>
      <w:tr w:rsidR="00DD1ECB" w:rsidRPr="00B22CA1" w:rsidTr="000E37AC">
        <w:tc>
          <w:tcPr>
            <w:tcW w:w="993" w:type="dxa"/>
            <w:vAlign w:val="center"/>
          </w:tcPr>
          <w:p w:rsidR="00DD1ECB" w:rsidRDefault="00DD1ECB" w:rsidP="00DD1ECB">
            <w:pPr>
              <w:pStyle w:val="120"/>
              <w:ind w:left="284"/>
            </w:pPr>
            <w:r>
              <w:t>№13</w:t>
            </w:r>
          </w:p>
        </w:tc>
        <w:tc>
          <w:tcPr>
            <w:tcW w:w="1843" w:type="dxa"/>
            <w:vAlign w:val="center"/>
          </w:tcPr>
          <w:p w:rsidR="00DD1ECB" w:rsidRDefault="00DD1ECB" w:rsidP="00DD1ECB">
            <w:pPr>
              <w:pStyle w:val="120"/>
            </w:pPr>
            <w:r>
              <w:t>Многоквартирный жилой дом с обслуживанием на первых этажах</w:t>
            </w:r>
          </w:p>
        </w:tc>
        <w:tc>
          <w:tcPr>
            <w:tcW w:w="992" w:type="dxa"/>
            <w:vAlign w:val="center"/>
          </w:tcPr>
          <w:p w:rsidR="00DD1ECB" w:rsidRDefault="00140773" w:rsidP="00DD1ECB">
            <w:pPr>
              <w:pStyle w:val="120"/>
              <w:ind w:left="284"/>
            </w:pPr>
            <w:r>
              <w:t>12</w:t>
            </w:r>
          </w:p>
        </w:tc>
        <w:tc>
          <w:tcPr>
            <w:tcW w:w="1701" w:type="dxa"/>
            <w:vAlign w:val="center"/>
          </w:tcPr>
          <w:p w:rsidR="00DD1ECB" w:rsidRDefault="00140773" w:rsidP="00DD1ECB">
            <w:pPr>
              <w:pStyle w:val="120"/>
              <w:ind w:left="284"/>
            </w:pPr>
            <w:r>
              <w:t>3433</w:t>
            </w:r>
            <w:r w:rsidR="00DD1ECB" w:rsidRPr="00664205">
              <w:t xml:space="preserve"> кв.м. общ</w:t>
            </w:r>
            <w:proofErr w:type="gramStart"/>
            <w:r w:rsidR="00DD1ECB" w:rsidRPr="00664205">
              <w:t>.</w:t>
            </w:r>
            <w:proofErr w:type="gramEnd"/>
            <w:r w:rsidR="00DD1ECB" w:rsidRPr="00664205">
              <w:t xml:space="preserve"> </w:t>
            </w:r>
            <w:proofErr w:type="gramStart"/>
            <w:r w:rsidR="00DD1ECB" w:rsidRPr="00664205">
              <w:t>п</w:t>
            </w:r>
            <w:proofErr w:type="gramEnd"/>
            <w:r w:rsidR="00DD1ECB" w:rsidRPr="00664205">
              <w:t>лощади</w:t>
            </w:r>
          </w:p>
        </w:tc>
        <w:tc>
          <w:tcPr>
            <w:tcW w:w="1843" w:type="dxa"/>
            <w:vAlign w:val="center"/>
          </w:tcPr>
          <w:p w:rsidR="00DD1ECB" w:rsidRDefault="008D6D89" w:rsidP="00DD1ECB">
            <w:pPr>
              <w:pStyle w:val="120"/>
              <w:ind w:left="284"/>
            </w:pPr>
            <w:r>
              <w:t>438</w:t>
            </w:r>
          </w:p>
        </w:tc>
        <w:tc>
          <w:tcPr>
            <w:tcW w:w="1559" w:type="dxa"/>
            <w:vAlign w:val="center"/>
          </w:tcPr>
          <w:p w:rsidR="00DD1ECB" w:rsidRPr="001F3B67" w:rsidRDefault="008D6D89" w:rsidP="00DD1ECB">
            <w:pPr>
              <w:pStyle w:val="120"/>
              <w:ind w:left="284"/>
              <w:rPr>
                <w:highlight w:val="green"/>
              </w:rPr>
            </w:pPr>
            <w:r>
              <w:t>21549,6</w:t>
            </w:r>
          </w:p>
        </w:tc>
        <w:tc>
          <w:tcPr>
            <w:tcW w:w="2410" w:type="dxa"/>
            <w:vAlign w:val="center"/>
          </w:tcPr>
          <w:p w:rsidR="00DD1ECB" w:rsidRDefault="008D6D89" w:rsidP="00DD1ECB">
            <w:pPr>
              <w:pStyle w:val="120"/>
              <w:ind w:left="284"/>
            </w:pPr>
            <w:r>
              <w:t>2706</w:t>
            </w:r>
          </w:p>
        </w:tc>
        <w:tc>
          <w:tcPr>
            <w:tcW w:w="3685" w:type="dxa"/>
            <w:vAlign w:val="center"/>
          </w:tcPr>
          <w:p w:rsidR="00CE59B8" w:rsidRPr="006179D0" w:rsidRDefault="00CE59B8" w:rsidP="00CE59B8">
            <w:pPr>
              <w:pStyle w:val="120"/>
              <w:ind w:left="284"/>
            </w:pPr>
            <w:r>
              <w:t>На первых этажах встроенные объекты соц</w:t>
            </w:r>
            <w:proofErr w:type="gramStart"/>
            <w:r>
              <w:t>.-</w:t>
            </w:r>
            <w:proofErr w:type="gramEnd"/>
            <w:r>
              <w:t>культ. быта</w:t>
            </w:r>
          </w:p>
        </w:tc>
      </w:tr>
      <w:tr w:rsidR="00DD1ECB" w:rsidRPr="00B22CA1" w:rsidTr="001C69E3">
        <w:tc>
          <w:tcPr>
            <w:tcW w:w="993" w:type="dxa"/>
            <w:vAlign w:val="center"/>
          </w:tcPr>
          <w:p w:rsidR="00DD1ECB" w:rsidRDefault="00DD1ECB" w:rsidP="00DD1ECB">
            <w:pPr>
              <w:pStyle w:val="120"/>
              <w:ind w:left="284"/>
            </w:pPr>
            <w:r>
              <w:t>№15</w:t>
            </w:r>
          </w:p>
        </w:tc>
        <w:tc>
          <w:tcPr>
            <w:tcW w:w="1843" w:type="dxa"/>
            <w:vAlign w:val="center"/>
          </w:tcPr>
          <w:p w:rsidR="00DD1ECB" w:rsidRDefault="00DD1ECB" w:rsidP="00DD1ECB">
            <w:pPr>
              <w:pStyle w:val="120"/>
            </w:pPr>
            <w:r>
              <w:t>Общеобразовательная школа</w:t>
            </w:r>
          </w:p>
        </w:tc>
        <w:tc>
          <w:tcPr>
            <w:tcW w:w="992" w:type="dxa"/>
            <w:vAlign w:val="center"/>
          </w:tcPr>
          <w:p w:rsidR="00DD1ECB" w:rsidRDefault="00DD1ECB" w:rsidP="00DD1ECB">
            <w:pPr>
              <w:pStyle w:val="120"/>
              <w:ind w:left="284"/>
            </w:pPr>
            <w:r>
              <w:t>2-4</w:t>
            </w:r>
          </w:p>
        </w:tc>
        <w:tc>
          <w:tcPr>
            <w:tcW w:w="1701" w:type="dxa"/>
            <w:vAlign w:val="center"/>
          </w:tcPr>
          <w:p w:rsidR="00DD1ECB" w:rsidRDefault="00DD1ECB" w:rsidP="00DD1ECB">
            <w:pPr>
              <w:pStyle w:val="120"/>
              <w:ind w:left="284"/>
            </w:pPr>
            <w:r>
              <w:t>1200 мест</w:t>
            </w:r>
          </w:p>
        </w:tc>
        <w:tc>
          <w:tcPr>
            <w:tcW w:w="1843" w:type="dxa"/>
            <w:vAlign w:val="center"/>
          </w:tcPr>
          <w:p w:rsidR="00DD1ECB" w:rsidRDefault="00DD1ECB" w:rsidP="00DD1ECB">
            <w:pPr>
              <w:pStyle w:val="120"/>
              <w:ind w:left="284"/>
            </w:pPr>
            <w:r>
              <w:t>5765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1ECB" w:rsidRPr="001F3B67" w:rsidRDefault="001C69E3" w:rsidP="00DD1ECB">
            <w:pPr>
              <w:pStyle w:val="120"/>
              <w:ind w:left="284"/>
              <w:rPr>
                <w:highlight w:val="green"/>
              </w:rPr>
            </w:pPr>
            <w:r w:rsidRPr="001C69E3">
              <w:t>97076</w:t>
            </w:r>
          </w:p>
        </w:tc>
        <w:tc>
          <w:tcPr>
            <w:tcW w:w="2410" w:type="dxa"/>
            <w:vAlign w:val="center"/>
          </w:tcPr>
          <w:p w:rsidR="00DD1ECB" w:rsidRDefault="008D6D89" w:rsidP="00DD1ECB">
            <w:pPr>
              <w:pStyle w:val="120"/>
              <w:ind w:left="284"/>
            </w:pPr>
            <w:r>
              <w:t>17121</w:t>
            </w:r>
          </w:p>
        </w:tc>
        <w:tc>
          <w:tcPr>
            <w:tcW w:w="3685" w:type="dxa"/>
            <w:vAlign w:val="center"/>
          </w:tcPr>
          <w:p w:rsidR="00DD1ECB" w:rsidRPr="006179D0" w:rsidRDefault="00CE59B8" w:rsidP="00DD1ECB">
            <w:pPr>
              <w:pStyle w:val="120"/>
              <w:ind w:left="284"/>
            </w:pPr>
            <w:r>
              <w:t xml:space="preserve">Размещение школы предусмотрено проектом планировки и проектом межевания территории 6 микрорайона, </w:t>
            </w:r>
            <w:proofErr w:type="gramStart"/>
            <w:r>
              <w:t>утвержденный</w:t>
            </w:r>
            <w:proofErr w:type="gramEnd"/>
            <w:r>
              <w:t xml:space="preserve"> постановлением главы города от 05.09.2008 № 1557</w:t>
            </w:r>
          </w:p>
        </w:tc>
      </w:tr>
      <w:tr w:rsidR="00140773" w:rsidRPr="00B22CA1" w:rsidTr="001C69E3">
        <w:tc>
          <w:tcPr>
            <w:tcW w:w="993" w:type="dxa"/>
            <w:vAlign w:val="center"/>
          </w:tcPr>
          <w:p w:rsidR="00140773" w:rsidRDefault="008D6D89" w:rsidP="00DD1ECB">
            <w:pPr>
              <w:pStyle w:val="120"/>
              <w:ind w:left="284"/>
            </w:pPr>
            <w:r>
              <w:t>№33</w:t>
            </w:r>
          </w:p>
        </w:tc>
        <w:tc>
          <w:tcPr>
            <w:tcW w:w="1843" w:type="dxa"/>
            <w:vAlign w:val="center"/>
          </w:tcPr>
          <w:p w:rsidR="00140773" w:rsidRDefault="008D6D89" w:rsidP="00DD1ECB">
            <w:pPr>
              <w:pStyle w:val="120"/>
            </w:pPr>
            <w:r>
              <w:t>Полуподземный паркинг</w:t>
            </w:r>
            <w:r w:rsidR="00F276F6">
              <w:t xml:space="preserve"> с </w:t>
            </w:r>
            <w:r w:rsidR="00F276F6">
              <w:lastRenderedPageBreak/>
              <w:t>эксплуатированной кровлей</w:t>
            </w:r>
          </w:p>
        </w:tc>
        <w:tc>
          <w:tcPr>
            <w:tcW w:w="992" w:type="dxa"/>
            <w:vAlign w:val="center"/>
          </w:tcPr>
          <w:p w:rsidR="00140773" w:rsidRDefault="008D6D89" w:rsidP="00DD1ECB">
            <w:pPr>
              <w:pStyle w:val="120"/>
              <w:ind w:left="284"/>
            </w:pPr>
            <w:r>
              <w:lastRenderedPageBreak/>
              <w:t>-</w:t>
            </w:r>
          </w:p>
        </w:tc>
        <w:tc>
          <w:tcPr>
            <w:tcW w:w="1701" w:type="dxa"/>
            <w:vAlign w:val="center"/>
          </w:tcPr>
          <w:p w:rsidR="00140773" w:rsidRDefault="008D6D89" w:rsidP="00DD1ECB">
            <w:pPr>
              <w:pStyle w:val="120"/>
              <w:ind w:left="284"/>
            </w:pPr>
            <w:r>
              <w:t>100 машино-</w:t>
            </w:r>
            <w:r>
              <w:lastRenderedPageBreak/>
              <w:t>мест</w:t>
            </w:r>
          </w:p>
        </w:tc>
        <w:tc>
          <w:tcPr>
            <w:tcW w:w="1843" w:type="dxa"/>
            <w:vAlign w:val="center"/>
          </w:tcPr>
          <w:p w:rsidR="00140773" w:rsidRDefault="008D6D89" w:rsidP="00DD1ECB">
            <w:pPr>
              <w:pStyle w:val="120"/>
              <w:ind w:left="284"/>
            </w:pPr>
            <w:r>
              <w:lastRenderedPageBreak/>
              <w:t>4003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0773" w:rsidRPr="001C69E3" w:rsidRDefault="008D6D89" w:rsidP="00DD1ECB">
            <w:pPr>
              <w:pStyle w:val="120"/>
              <w:ind w:left="284"/>
            </w:pPr>
            <w:r>
              <w:t>24018</w:t>
            </w:r>
          </w:p>
        </w:tc>
        <w:tc>
          <w:tcPr>
            <w:tcW w:w="2410" w:type="dxa"/>
            <w:vAlign w:val="center"/>
          </w:tcPr>
          <w:p w:rsidR="00140773" w:rsidRDefault="008D6D89" w:rsidP="00DD1ECB">
            <w:pPr>
              <w:pStyle w:val="120"/>
              <w:ind w:left="284"/>
            </w:pPr>
            <w:r>
              <w:t>4003</w:t>
            </w:r>
          </w:p>
        </w:tc>
        <w:tc>
          <w:tcPr>
            <w:tcW w:w="3685" w:type="dxa"/>
            <w:vAlign w:val="center"/>
          </w:tcPr>
          <w:p w:rsidR="00140773" w:rsidRDefault="00F276F6" w:rsidP="00F276F6">
            <w:pPr>
              <w:pStyle w:val="120"/>
              <w:ind w:left="284"/>
            </w:pPr>
            <w:r w:rsidRPr="006179D0">
              <w:t>Проектируем</w:t>
            </w:r>
            <w:r>
              <w:t xml:space="preserve">ый объект </w:t>
            </w:r>
            <w:r w:rsidRPr="006179D0">
              <w:t xml:space="preserve">размещается при соблюдении </w:t>
            </w:r>
            <w:r w:rsidRPr="006179D0">
              <w:lastRenderedPageBreak/>
              <w:t>градостроительных и санитарных норм</w:t>
            </w:r>
            <w:r>
              <w:t xml:space="preserve">. </w:t>
            </w:r>
          </w:p>
          <w:p w:rsidR="00F276F6" w:rsidRDefault="00F276F6" w:rsidP="00F276F6">
            <w:pPr>
              <w:pStyle w:val="120"/>
              <w:ind w:left="284"/>
            </w:pPr>
            <w:r>
              <w:t>На кровле размещаются площадки для спорта и отдыха.</w:t>
            </w:r>
          </w:p>
        </w:tc>
      </w:tr>
      <w:tr w:rsidR="00F276F6" w:rsidRPr="00B22CA1" w:rsidTr="001C69E3">
        <w:tc>
          <w:tcPr>
            <w:tcW w:w="993" w:type="dxa"/>
            <w:vAlign w:val="center"/>
          </w:tcPr>
          <w:p w:rsidR="00F276F6" w:rsidRDefault="00F276F6" w:rsidP="00DD1ECB">
            <w:pPr>
              <w:pStyle w:val="120"/>
              <w:ind w:left="284"/>
            </w:pPr>
            <w:r>
              <w:lastRenderedPageBreak/>
              <w:t>№32</w:t>
            </w:r>
          </w:p>
        </w:tc>
        <w:tc>
          <w:tcPr>
            <w:tcW w:w="1843" w:type="dxa"/>
            <w:vAlign w:val="center"/>
          </w:tcPr>
          <w:p w:rsidR="00F276F6" w:rsidRDefault="00F276F6" w:rsidP="00DD1ECB">
            <w:pPr>
              <w:pStyle w:val="120"/>
            </w:pPr>
            <w:r>
              <w:t>Трансформаторная подстанция</w:t>
            </w:r>
          </w:p>
        </w:tc>
        <w:tc>
          <w:tcPr>
            <w:tcW w:w="992" w:type="dxa"/>
            <w:vAlign w:val="center"/>
          </w:tcPr>
          <w:p w:rsidR="00F276F6" w:rsidRDefault="00F276F6" w:rsidP="00DD1ECB">
            <w:pPr>
              <w:pStyle w:val="120"/>
              <w:ind w:left="284"/>
            </w:pPr>
            <w:r>
              <w:t>1</w:t>
            </w:r>
          </w:p>
        </w:tc>
        <w:tc>
          <w:tcPr>
            <w:tcW w:w="1701" w:type="dxa"/>
            <w:vAlign w:val="center"/>
          </w:tcPr>
          <w:p w:rsidR="00F276F6" w:rsidRDefault="00F276F6" w:rsidP="00DD1ECB">
            <w:pPr>
              <w:pStyle w:val="120"/>
              <w:ind w:left="284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F276F6" w:rsidRDefault="00F276F6" w:rsidP="00DD1ECB">
            <w:pPr>
              <w:pStyle w:val="120"/>
              <w:ind w:left="284"/>
            </w:pPr>
            <w:r>
              <w:t>52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276F6" w:rsidRDefault="00F276F6" w:rsidP="00DD1ECB">
            <w:pPr>
              <w:pStyle w:val="120"/>
              <w:ind w:left="284"/>
            </w:pPr>
            <w:r>
              <w:t>156</w:t>
            </w:r>
          </w:p>
        </w:tc>
        <w:tc>
          <w:tcPr>
            <w:tcW w:w="2410" w:type="dxa"/>
            <w:vAlign w:val="center"/>
          </w:tcPr>
          <w:p w:rsidR="00F276F6" w:rsidRDefault="00F276F6" w:rsidP="00DD1ECB">
            <w:pPr>
              <w:pStyle w:val="120"/>
              <w:ind w:left="284"/>
            </w:pPr>
            <w:r>
              <w:t>141</w:t>
            </w:r>
          </w:p>
        </w:tc>
        <w:tc>
          <w:tcPr>
            <w:tcW w:w="3685" w:type="dxa"/>
            <w:vAlign w:val="center"/>
          </w:tcPr>
          <w:p w:rsidR="00F276F6" w:rsidRPr="006179D0" w:rsidRDefault="00F276F6" w:rsidP="00F276F6">
            <w:pPr>
              <w:pStyle w:val="120"/>
              <w:ind w:left="284"/>
            </w:pPr>
            <w:r>
              <w:t>Размещение трансформаторной подстанции предусмотрено ранее разработанным проектом планировки застроенной территории микрорайона 6 города Нефтеюганска на прилегающую к данному проекту территорию.</w:t>
            </w:r>
          </w:p>
        </w:tc>
      </w:tr>
    </w:tbl>
    <w:p w:rsidR="00BB7F71" w:rsidRDefault="001A1193" w:rsidP="0002352E">
      <w:pPr>
        <w:pStyle w:val="a5"/>
        <w:ind w:left="284"/>
        <w:sectPr w:rsidR="00BB7F71" w:rsidSect="002D1091">
          <w:headerReference w:type="default" r:id="rId11"/>
          <w:footerReference w:type="default" r:id="rId12"/>
          <w:pgSz w:w="16838" w:h="11906" w:orient="landscape" w:code="9"/>
          <w:pgMar w:top="539" w:right="1560" w:bottom="1219" w:left="851" w:header="0" w:footer="0" w:gutter="0"/>
          <w:cols w:space="708"/>
          <w:docGrid w:linePitch="360"/>
        </w:sectPr>
      </w:pPr>
      <w:r>
        <w:br w:type="textWrapping" w:clear="all"/>
      </w:r>
    </w:p>
    <w:p w:rsidR="001C7B2D" w:rsidRPr="00466CC8" w:rsidRDefault="001C7B2D" w:rsidP="0002352E">
      <w:pPr>
        <w:pStyle w:val="a5"/>
        <w:ind w:left="284"/>
      </w:pPr>
      <w:bookmarkStart w:id="9" w:name="_Toc499715016"/>
      <w:r>
        <w:lastRenderedPageBreak/>
        <w:t>2</w:t>
      </w:r>
      <w:r w:rsidRPr="00466CC8">
        <w:t xml:space="preserve">. </w:t>
      </w:r>
      <w:r>
        <w:t>Характеристики планируемого развития территории, плотности застройки</w:t>
      </w:r>
      <w:bookmarkEnd w:id="9"/>
    </w:p>
    <w:p w:rsidR="004B04EE" w:rsidRPr="0002352E" w:rsidRDefault="004B04EE" w:rsidP="0002352E">
      <w:pPr>
        <w:pStyle w:val="a6"/>
        <w:ind w:left="284"/>
      </w:pPr>
      <w:bookmarkStart w:id="10" w:name="_Toc499715017"/>
      <w:bookmarkStart w:id="11" w:name="_Toc388539046"/>
      <w:bookmarkEnd w:id="8"/>
      <w:r w:rsidRPr="0002352E">
        <w:t>2.1 Параметры застройки</w:t>
      </w:r>
      <w:bookmarkEnd w:id="10"/>
    </w:p>
    <w:p w:rsidR="001A45D4" w:rsidRPr="001A45D4" w:rsidRDefault="001A45D4" w:rsidP="001A45D4">
      <w:pPr>
        <w:pStyle w:val="a8"/>
        <w:ind w:left="284"/>
      </w:pPr>
      <w:r w:rsidRPr="001A45D4">
        <w:t>Территория проектирования расположена в центральной части города Нефтеюганска и входит в границы кадастрового квартала 86:20:0000050. С севера территория ограничена улицей Парковая, с запада – улицей Ленина, с юг</w:t>
      </w:r>
      <w:proofErr w:type="gramStart"/>
      <w:r w:rsidRPr="001A45D4">
        <w:t>а–</w:t>
      </w:r>
      <w:proofErr w:type="gramEnd"/>
      <w:r w:rsidRPr="001A45D4">
        <w:t xml:space="preserve"> улицей Нефтяников, с востока  – улицей Усть-Балыкской. Граница проектирования проходит по существующим улицам. </w:t>
      </w:r>
    </w:p>
    <w:p w:rsidR="001A45D4" w:rsidRPr="001A45D4" w:rsidRDefault="001A45D4" w:rsidP="001A45D4">
      <w:pPr>
        <w:pStyle w:val="a8"/>
        <w:ind w:left="284"/>
      </w:pPr>
      <w:r w:rsidRPr="001A45D4">
        <w:t>Площадь проектируемой территории по техническому заданию составляет 11,66 га, уточненная (фактическая) площадь проектирования – 13,4530 га.</w:t>
      </w:r>
    </w:p>
    <w:p w:rsidR="00E24D4B" w:rsidRPr="000A03BA" w:rsidRDefault="00E24D4B" w:rsidP="0002352E">
      <w:pPr>
        <w:pStyle w:val="a8"/>
        <w:ind w:left="284" w:firstLine="0"/>
      </w:pPr>
    </w:p>
    <w:p w:rsidR="00262AC3" w:rsidRDefault="00262AC3" w:rsidP="0002352E">
      <w:pPr>
        <w:pStyle w:val="a8"/>
        <w:ind w:left="284" w:firstLine="0"/>
        <w:rPr>
          <w:rFonts w:cs="Times New Roman"/>
        </w:rPr>
      </w:pPr>
      <w:r w:rsidRPr="00164F67">
        <w:rPr>
          <w:rFonts w:cs="Times New Roman"/>
        </w:rPr>
        <w:t>Проектный баланс территории приведен в таблице</w:t>
      </w:r>
      <w:r>
        <w:rPr>
          <w:rFonts w:cs="Times New Roman"/>
        </w:rPr>
        <w:t xml:space="preserve"> 2</w:t>
      </w:r>
      <w:r w:rsidRPr="00164F67">
        <w:rPr>
          <w:rFonts w:cs="Times New Roman"/>
        </w:rPr>
        <w:t>.</w:t>
      </w:r>
    </w:p>
    <w:p w:rsidR="00262AC3" w:rsidRPr="001A45D4" w:rsidRDefault="00262AC3" w:rsidP="00CF1051">
      <w:pPr>
        <w:pStyle w:val="a8"/>
        <w:ind w:firstLine="0"/>
        <w:rPr>
          <w:rFonts w:cs="Times New Roman"/>
          <w:i/>
        </w:rPr>
      </w:pPr>
      <w:r w:rsidRPr="001E00A1">
        <w:rPr>
          <w:rFonts w:cs="Times New Roman"/>
          <w:i/>
        </w:rPr>
        <w:t>Таблица 2 – Проектный баланс территории</w:t>
      </w:r>
    </w:p>
    <w:tbl>
      <w:tblPr>
        <w:tblW w:w="10485" w:type="dxa"/>
        <w:jc w:val="center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0"/>
        <w:gridCol w:w="1701"/>
        <w:gridCol w:w="1843"/>
        <w:gridCol w:w="1531"/>
      </w:tblGrid>
      <w:tr w:rsidR="001E00A1" w:rsidTr="007331A0">
        <w:trPr>
          <w:cantSplit/>
          <w:trHeight w:val="697"/>
          <w:tblHeader/>
          <w:jc w:val="center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</w:pPr>
            <w:r>
              <w:t>Территории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  <w:jc w:val="center"/>
            </w:pPr>
            <w:r>
              <w:t>Ед.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  <w:jc w:val="center"/>
            </w:pPr>
            <w:r>
              <w:t>Количество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  <w:jc w:val="center"/>
            </w:pPr>
            <w:r>
              <w:t>%</w:t>
            </w:r>
          </w:p>
        </w:tc>
      </w:tr>
      <w:tr w:rsidR="001E00A1" w:rsidTr="007331A0">
        <w:trPr>
          <w:cantSplit/>
          <w:trHeight w:val="454"/>
          <w:jc w:val="center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</w:pPr>
            <w:r>
              <w:t>Территория в границах проектирования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  <w:jc w:val="center"/>
            </w:pPr>
            <w:r>
              <w:t>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  <w:jc w:val="center"/>
            </w:pPr>
            <w:r>
              <w:t>13,4530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  <w:jc w:val="center"/>
            </w:pPr>
            <w:r>
              <w:t>100</w:t>
            </w:r>
          </w:p>
        </w:tc>
      </w:tr>
      <w:tr w:rsidR="001E00A1" w:rsidTr="007331A0">
        <w:trPr>
          <w:cantSplit/>
          <w:trHeight w:val="454"/>
          <w:jc w:val="center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</w:pPr>
            <w:r>
              <w:t>Зона размещения объектов жилой застройки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  <w:jc w:val="center"/>
            </w:pPr>
            <w:r>
              <w:t>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  <w:jc w:val="center"/>
              <w:rPr>
                <w:lang w:val="en-US"/>
              </w:rPr>
            </w:pPr>
            <w:r>
              <w:t>3,</w:t>
            </w:r>
            <w:r>
              <w:rPr>
                <w:lang w:val="en-US"/>
              </w:rPr>
              <w:t>7221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  <w:jc w:val="center"/>
            </w:pPr>
            <w:r>
              <w:t>27,67</w:t>
            </w:r>
          </w:p>
        </w:tc>
      </w:tr>
      <w:tr w:rsidR="001E00A1" w:rsidTr="007331A0">
        <w:trPr>
          <w:cantSplit/>
          <w:trHeight w:val="454"/>
          <w:jc w:val="center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</w:pPr>
            <w:r>
              <w:t>Зона размещения объектов культуры и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  <w:jc w:val="center"/>
            </w:pPr>
            <w:r>
              <w:t>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  <w:jc w:val="center"/>
              <w:rPr>
                <w:lang w:val="en-US"/>
              </w:rPr>
            </w:pPr>
            <w:r>
              <w:t>2,</w:t>
            </w:r>
            <w:r>
              <w:rPr>
                <w:lang w:val="en-US"/>
              </w:rPr>
              <w:t>4466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  <w:jc w:val="center"/>
            </w:pPr>
            <w:r>
              <w:t>18,19</w:t>
            </w:r>
          </w:p>
        </w:tc>
      </w:tr>
      <w:tr w:rsidR="001E00A1" w:rsidTr="007331A0">
        <w:trPr>
          <w:cantSplit/>
          <w:trHeight w:val="454"/>
          <w:jc w:val="center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  <w:rPr>
                <w:highlight w:val="yellow"/>
              </w:rPr>
            </w:pPr>
            <w:r>
              <w:t>Зона размещения объектов социального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  <w:jc w:val="center"/>
            </w:pPr>
            <w:r>
              <w:t>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  <w:jc w:val="center"/>
            </w:pPr>
            <w:r>
              <w:t>0,9383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  <w:jc w:val="center"/>
            </w:pPr>
            <w:r>
              <w:t>6,97</w:t>
            </w:r>
          </w:p>
        </w:tc>
      </w:tr>
      <w:tr w:rsidR="001E00A1" w:rsidTr="007331A0">
        <w:trPr>
          <w:cantSplit/>
          <w:trHeight w:val="454"/>
          <w:jc w:val="center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</w:pPr>
            <w:r>
              <w:t>Зона административно-хозяйственного, общественно-делового, коммерческого и финансового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  <w:jc w:val="center"/>
            </w:pPr>
            <w:r>
              <w:t>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  <w:jc w:val="center"/>
              <w:rPr>
                <w:lang w:val="en-US"/>
              </w:rPr>
            </w:pPr>
            <w:r>
              <w:t>1,</w:t>
            </w:r>
            <w:r>
              <w:rPr>
                <w:lang w:val="en-US"/>
              </w:rPr>
              <w:t>0730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  <w:jc w:val="center"/>
              <w:rPr>
                <w:lang w:val="en-US"/>
              </w:rPr>
            </w:pPr>
            <w:r>
              <w:t>7,98</w:t>
            </w:r>
          </w:p>
        </w:tc>
      </w:tr>
      <w:tr w:rsidR="001E00A1" w:rsidTr="007331A0">
        <w:trPr>
          <w:cantSplit/>
          <w:trHeight w:val="454"/>
          <w:jc w:val="center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  <w:rPr>
                <w:i/>
              </w:rPr>
            </w:pPr>
            <w:r>
              <w:t>Зона под размещение объектов инженерной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  <w:jc w:val="center"/>
            </w:pPr>
            <w:r>
              <w:t>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569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  <w:jc w:val="center"/>
            </w:pPr>
            <w:r>
              <w:t>0,42</w:t>
            </w:r>
          </w:p>
        </w:tc>
      </w:tr>
      <w:tr w:rsidR="001E00A1" w:rsidTr="007331A0">
        <w:trPr>
          <w:cantSplit/>
          <w:trHeight w:val="454"/>
          <w:jc w:val="center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</w:pPr>
            <w:r>
              <w:t>Зона под размещение объектов транспортной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  <w:jc w:val="center"/>
            </w:pPr>
            <w:r>
              <w:t>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  <w:jc w:val="center"/>
            </w:pPr>
            <w:r>
              <w:t>0,4003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  <w:jc w:val="center"/>
            </w:pPr>
            <w:r>
              <w:t>2,98</w:t>
            </w:r>
          </w:p>
        </w:tc>
      </w:tr>
      <w:tr w:rsidR="001E00A1" w:rsidTr="007331A0">
        <w:trPr>
          <w:cantSplit/>
          <w:trHeight w:val="454"/>
          <w:jc w:val="center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</w:pPr>
            <w:r>
              <w:t>Зона под размещение благоустройства и иные территории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  <w:jc w:val="center"/>
            </w:pPr>
            <w:r>
              <w:t>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A1" w:rsidRPr="00CD0D5B" w:rsidRDefault="001E00A1" w:rsidP="007331A0">
            <w:pPr>
              <w:pStyle w:val="af9"/>
              <w:ind w:left="284"/>
              <w:jc w:val="center"/>
              <w:rPr>
                <w:highlight w:val="yellow"/>
              </w:rPr>
            </w:pPr>
            <w:r>
              <w:t>0,5792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  <w:jc w:val="center"/>
            </w:pPr>
            <w:r>
              <w:t>4,31</w:t>
            </w:r>
          </w:p>
        </w:tc>
      </w:tr>
      <w:tr w:rsidR="001E00A1" w:rsidTr="007331A0">
        <w:trPr>
          <w:cantSplit/>
          <w:trHeight w:val="454"/>
          <w:jc w:val="center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  <w:rPr>
                <w:highlight w:val="yellow"/>
              </w:rPr>
            </w:pPr>
            <w:r>
              <w:t xml:space="preserve">Территории общего пользования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  <w:jc w:val="center"/>
            </w:pPr>
            <w:r>
              <w:t>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A1" w:rsidRPr="00CD0D5B" w:rsidRDefault="001E00A1" w:rsidP="007331A0">
            <w:pPr>
              <w:pStyle w:val="af9"/>
              <w:ind w:left="284"/>
              <w:jc w:val="center"/>
              <w:rPr>
                <w:highlight w:val="yellow"/>
                <w:lang w:val="en-US"/>
              </w:rPr>
            </w:pPr>
            <w:r w:rsidRPr="00A778F3">
              <w:t>4,2366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E00A1" w:rsidRDefault="001E00A1" w:rsidP="007331A0">
            <w:pPr>
              <w:pStyle w:val="af9"/>
              <w:ind w:left="284"/>
              <w:jc w:val="center"/>
              <w:rPr>
                <w:lang w:val="en-US"/>
              </w:rPr>
            </w:pPr>
            <w:r>
              <w:t>31,48</w:t>
            </w:r>
          </w:p>
        </w:tc>
      </w:tr>
    </w:tbl>
    <w:p w:rsidR="00262AC3" w:rsidRDefault="00262AC3" w:rsidP="0002352E">
      <w:pPr>
        <w:ind w:left="284"/>
        <w:rPr>
          <w:sz w:val="24"/>
          <w:szCs w:val="24"/>
        </w:rPr>
      </w:pPr>
    </w:p>
    <w:p w:rsidR="00CF1051" w:rsidRDefault="00CF1051" w:rsidP="0002352E">
      <w:pPr>
        <w:ind w:left="284"/>
        <w:rPr>
          <w:sz w:val="24"/>
          <w:szCs w:val="24"/>
        </w:rPr>
      </w:pPr>
    </w:p>
    <w:p w:rsidR="00A879F0" w:rsidRDefault="00A879F0" w:rsidP="0002352E">
      <w:pPr>
        <w:ind w:left="284"/>
        <w:rPr>
          <w:sz w:val="24"/>
          <w:szCs w:val="24"/>
        </w:rPr>
      </w:pPr>
    </w:p>
    <w:p w:rsidR="00262AC3" w:rsidRDefault="00262AC3" w:rsidP="0002352E">
      <w:pPr>
        <w:ind w:left="284"/>
        <w:jc w:val="center"/>
        <w:rPr>
          <w:sz w:val="24"/>
          <w:szCs w:val="24"/>
        </w:rPr>
        <w:sectPr w:rsidR="00262AC3" w:rsidSect="006B52EE">
          <w:headerReference w:type="default" r:id="rId13"/>
          <w:footerReference w:type="default" r:id="rId14"/>
          <w:pgSz w:w="11906" w:h="16838" w:code="9"/>
          <w:pgMar w:top="851" w:right="539" w:bottom="1560" w:left="1219" w:header="0" w:footer="0" w:gutter="0"/>
          <w:cols w:space="708"/>
          <w:docGrid w:linePitch="360"/>
        </w:sectPr>
      </w:pPr>
    </w:p>
    <w:p w:rsidR="008F7817" w:rsidRPr="001A45D4" w:rsidRDefault="008F7817" w:rsidP="00EE7186">
      <w:pPr>
        <w:pStyle w:val="a8"/>
        <w:ind w:firstLine="0"/>
        <w:rPr>
          <w:i/>
        </w:rPr>
      </w:pPr>
      <w:bookmarkStart w:id="12" w:name="_Toc388539049"/>
      <w:bookmarkEnd w:id="11"/>
      <w:r w:rsidRPr="00BB08C2">
        <w:rPr>
          <w:i/>
        </w:rPr>
        <w:lastRenderedPageBreak/>
        <w:t xml:space="preserve">Таблица </w:t>
      </w:r>
      <w:r w:rsidR="005C1D35" w:rsidRPr="00BB08C2">
        <w:rPr>
          <w:i/>
        </w:rPr>
        <w:t>3</w:t>
      </w:r>
    </w:p>
    <w:tbl>
      <w:tblPr>
        <w:tblW w:w="9942" w:type="dxa"/>
        <w:jc w:val="center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3"/>
        <w:gridCol w:w="3802"/>
        <w:gridCol w:w="1293"/>
        <w:gridCol w:w="1573"/>
        <w:gridCol w:w="2531"/>
      </w:tblGrid>
      <w:tr w:rsidR="001653FA" w:rsidRPr="008450AE" w:rsidTr="001653FA">
        <w:trPr>
          <w:trHeight w:val="303"/>
          <w:jc w:val="center"/>
        </w:trPr>
        <w:tc>
          <w:tcPr>
            <w:tcW w:w="5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653FA" w:rsidRPr="008450AE" w:rsidRDefault="001653FA" w:rsidP="0002352E">
            <w:pPr>
              <w:ind w:left="284"/>
              <w:jc w:val="center"/>
              <w:rPr>
                <w:b/>
                <w:bCs/>
                <w:sz w:val="24"/>
                <w:szCs w:val="24"/>
              </w:rPr>
            </w:pPr>
            <w:r w:rsidRPr="008450AE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8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653FA" w:rsidRPr="008450AE" w:rsidRDefault="001653FA" w:rsidP="0002352E">
            <w:pPr>
              <w:ind w:left="284"/>
              <w:jc w:val="center"/>
              <w:rPr>
                <w:b/>
                <w:bCs/>
                <w:sz w:val="24"/>
                <w:szCs w:val="24"/>
              </w:rPr>
            </w:pPr>
            <w:r w:rsidRPr="008450AE">
              <w:rPr>
                <w:b/>
                <w:bCs/>
                <w:sz w:val="24"/>
                <w:szCs w:val="24"/>
              </w:rPr>
              <w:t xml:space="preserve">Использование территории </w:t>
            </w:r>
          </w:p>
          <w:p w:rsidR="001653FA" w:rsidRPr="008450AE" w:rsidRDefault="001653FA" w:rsidP="0002352E">
            <w:pPr>
              <w:ind w:left="284"/>
              <w:jc w:val="center"/>
              <w:rPr>
                <w:b/>
                <w:bCs/>
                <w:sz w:val="24"/>
                <w:szCs w:val="24"/>
              </w:rPr>
            </w:pPr>
            <w:r w:rsidRPr="008450AE">
              <w:rPr>
                <w:b/>
                <w:bCs/>
                <w:sz w:val="24"/>
                <w:szCs w:val="24"/>
              </w:rPr>
              <w:t>микрорайона</w:t>
            </w:r>
          </w:p>
        </w:tc>
        <w:tc>
          <w:tcPr>
            <w:tcW w:w="548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653FA" w:rsidRPr="008450AE" w:rsidRDefault="001653FA" w:rsidP="0002352E">
            <w:pPr>
              <w:ind w:left="284"/>
              <w:jc w:val="center"/>
              <w:rPr>
                <w:b/>
                <w:bCs/>
                <w:sz w:val="24"/>
                <w:szCs w:val="24"/>
              </w:rPr>
            </w:pPr>
            <w:r w:rsidRPr="008450AE">
              <w:rPr>
                <w:b/>
                <w:bCs/>
                <w:sz w:val="24"/>
                <w:szCs w:val="24"/>
              </w:rPr>
              <w:t>Площадь</w:t>
            </w:r>
          </w:p>
        </w:tc>
      </w:tr>
      <w:tr w:rsidR="001653FA" w:rsidRPr="008450AE" w:rsidTr="001653FA">
        <w:trPr>
          <w:trHeight w:val="85"/>
          <w:jc w:val="center"/>
        </w:trPr>
        <w:tc>
          <w:tcPr>
            <w:tcW w:w="578" w:type="dxa"/>
            <w:vMerge/>
            <w:vAlign w:val="center"/>
          </w:tcPr>
          <w:p w:rsidR="001653FA" w:rsidRPr="008450AE" w:rsidRDefault="001653FA" w:rsidP="0002352E">
            <w:pPr>
              <w:ind w:left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84" w:type="dxa"/>
            <w:vMerge/>
            <w:shd w:val="clear" w:color="auto" w:fill="auto"/>
          </w:tcPr>
          <w:p w:rsidR="001653FA" w:rsidRPr="008450AE" w:rsidRDefault="001653FA" w:rsidP="0002352E">
            <w:pPr>
              <w:ind w:left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653FA" w:rsidRPr="008450AE" w:rsidRDefault="001653FA" w:rsidP="0002352E">
            <w:pPr>
              <w:ind w:left="284"/>
              <w:jc w:val="center"/>
              <w:rPr>
                <w:b/>
                <w:bCs/>
                <w:sz w:val="24"/>
                <w:szCs w:val="24"/>
              </w:rPr>
            </w:pPr>
            <w:r w:rsidRPr="008450AE">
              <w:rPr>
                <w:b/>
                <w:bCs/>
                <w:sz w:val="24"/>
                <w:szCs w:val="24"/>
              </w:rPr>
              <w:t>га</w:t>
            </w:r>
          </w:p>
        </w:tc>
        <w:tc>
          <w:tcPr>
            <w:tcW w:w="1600" w:type="dxa"/>
            <w:shd w:val="clear" w:color="auto" w:fill="auto"/>
          </w:tcPr>
          <w:p w:rsidR="001653FA" w:rsidRPr="008450AE" w:rsidRDefault="001653FA" w:rsidP="0002352E">
            <w:pPr>
              <w:ind w:left="284"/>
              <w:jc w:val="center"/>
              <w:rPr>
                <w:b/>
                <w:sz w:val="24"/>
                <w:szCs w:val="24"/>
              </w:rPr>
            </w:pPr>
            <w:r w:rsidRPr="008450AE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2580" w:type="dxa"/>
            <w:shd w:val="clear" w:color="auto" w:fill="auto"/>
          </w:tcPr>
          <w:p w:rsidR="001653FA" w:rsidRPr="008450AE" w:rsidRDefault="001653FA" w:rsidP="0002352E">
            <w:pPr>
              <w:ind w:left="284"/>
              <w:jc w:val="center"/>
              <w:rPr>
                <w:b/>
                <w:bCs/>
                <w:sz w:val="24"/>
                <w:szCs w:val="24"/>
              </w:rPr>
            </w:pPr>
            <w:r w:rsidRPr="008450AE">
              <w:rPr>
                <w:b/>
                <w:bCs/>
                <w:sz w:val="24"/>
                <w:szCs w:val="24"/>
              </w:rPr>
              <w:t>кв.м./чел.</w:t>
            </w:r>
          </w:p>
        </w:tc>
      </w:tr>
      <w:tr w:rsidR="001653FA" w:rsidRPr="008450AE" w:rsidTr="001653FA">
        <w:trPr>
          <w:trHeight w:val="240"/>
          <w:jc w:val="center"/>
        </w:trPr>
        <w:tc>
          <w:tcPr>
            <w:tcW w:w="578" w:type="dxa"/>
            <w:shd w:val="clear" w:color="auto" w:fill="auto"/>
          </w:tcPr>
          <w:p w:rsidR="001653FA" w:rsidRPr="008450AE" w:rsidRDefault="001653FA" w:rsidP="0002352E">
            <w:pPr>
              <w:ind w:left="284"/>
              <w:jc w:val="center"/>
              <w:rPr>
                <w:sz w:val="24"/>
                <w:szCs w:val="24"/>
              </w:rPr>
            </w:pPr>
            <w:r w:rsidRPr="008450AE">
              <w:rPr>
                <w:sz w:val="24"/>
                <w:szCs w:val="24"/>
              </w:rPr>
              <w:t>1</w:t>
            </w:r>
          </w:p>
        </w:tc>
        <w:tc>
          <w:tcPr>
            <w:tcW w:w="3884" w:type="dxa"/>
            <w:shd w:val="clear" w:color="auto" w:fill="auto"/>
          </w:tcPr>
          <w:p w:rsidR="001653FA" w:rsidRPr="008F7817" w:rsidRDefault="008450AE" w:rsidP="0002352E">
            <w:pPr>
              <w:ind w:left="284"/>
              <w:rPr>
                <w:sz w:val="24"/>
                <w:szCs w:val="24"/>
              </w:rPr>
            </w:pPr>
            <w:r w:rsidRPr="008F7817">
              <w:rPr>
                <w:sz w:val="24"/>
                <w:szCs w:val="24"/>
              </w:rPr>
              <w:t>Асфальтовые покрытия</w:t>
            </w:r>
          </w:p>
        </w:tc>
        <w:tc>
          <w:tcPr>
            <w:tcW w:w="1300" w:type="dxa"/>
            <w:shd w:val="clear" w:color="auto" w:fill="auto"/>
          </w:tcPr>
          <w:p w:rsidR="001653FA" w:rsidRPr="008F7817" w:rsidRDefault="000C55B9" w:rsidP="0002352E">
            <w:pPr>
              <w:ind w:left="28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4,28</w:t>
            </w:r>
          </w:p>
        </w:tc>
        <w:tc>
          <w:tcPr>
            <w:tcW w:w="1600" w:type="dxa"/>
            <w:shd w:val="clear" w:color="auto" w:fill="auto"/>
          </w:tcPr>
          <w:p w:rsidR="001653FA" w:rsidRPr="008F7817" w:rsidRDefault="000C55B9" w:rsidP="0002352E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31,81</w:t>
            </w:r>
          </w:p>
        </w:tc>
        <w:tc>
          <w:tcPr>
            <w:tcW w:w="2580" w:type="dxa"/>
            <w:shd w:val="clear" w:color="auto" w:fill="auto"/>
          </w:tcPr>
          <w:p w:rsidR="001653FA" w:rsidRPr="008F7817" w:rsidRDefault="00A17D3A" w:rsidP="0002352E">
            <w:pPr>
              <w:ind w:left="28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19,6</w:t>
            </w:r>
          </w:p>
        </w:tc>
      </w:tr>
      <w:tr w:rsidR="001653FA" w:rsidRPr="008450AE" w:rsidTr="001653FA">
        <w:trPr>
          <w:trHeight w:val="240"/>
          <w:jc w:val="center"/>
        </w:trPr>
        <w:tc>
          <w:tcPr>
            <w:tcW w:w="578" w:type="dxa"/>
            <w:shd w:val="clear" w:color="auto" w:fill="auto"/>
            <w:vAlign w:val="center"/>
          </w:tcPr>
          <w:p w:rsidR="001653FA" w:rsidRPr="008450AE" w:rsidRDefault="008450AE" w:rsidP="0002352E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84" w:type="dxa"/>
            <w:shd w:val="clear" w:color="auto" w:fill="auto"/>
          </w:tcPr>
          <w:p w:rsidR="001653FA" w:rsidRPr="008F7817" w:rsidRDefault="008450AE" w:rsidP="0002352E">
            <w:pPr>
              <w:ind w:left="284"/>
              <w:rPr>
                <w:sz w:val="24"/>
                <w:szCs w:val="24"/>
              </w:rPr>
            </w:pPr>
            <w:r w:rsidRPr="008F7817">
              <w:rPr>
                <w:sz w:val="24"/>
                <w:szCs w:val="24"/>
              </w:rPr>
              <w:t>Площадь застройки</w:t>
            </w:r>
          </w:p>
        </w:tc>
        <w:tc>
          <w:tcPr>
            <w:tcW w:w="1300" w:type="dxa"/>
            <w:shd w:val="clear" w:color="auto" w:fill="auto"/>
          </w:tcPr>
          <w:p w:rsidR="001653FA" w:rsidRPr="001A45D4" w:rsidRDefault="001A45D4" w:rsidP="0002352E">
            <w:pPr>
              <w:ind w:left="28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  <w:r>
              <w:rPr>
                <w:bCs/>
                <w:sz w:val="24"/>
                <w:szCs w:val="24"/>
              </w:rPr>
              <w:t>,78</w:t>
            </w:r>
          </w:p>
        </w:tc>
        <w:tc>
          <w:tcPr>
            <w:tcW w:w="1600" w:type="dxa"/>
            <w:shd w:val="clear" w:color="auto" w:fill="auto"/>
          </w:tcPr>
          <w:p w:rsidR="001653FA" w:rsidRPr="008F7817" w:rsidRDefault="000C55B9" w:rsidP="0002352E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20,67</w:t>
            </w:r>
          </w:p>
        </w:tc>
        <w:tc>
          <w:tcPr>
            <w:tcW w:w="2580" w:type="dxa"/>
            <w:shd w:val="clear" w:color="auto" w:fill="auto"/>
          </w:tcPr>
          <w:p w:rsidR="001653FA" w:rsidRPr="008F7817" w:rsidRDefault="00A17D3A" w:rsidP="0002352E">
            <w:pPr>
              <w:ind w:left="28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12,73</w:t>
            </w:r>
          </w:p>
        </w:tc>
      </w:tr>
      <w:tr w:rsidR="001653FA" w:rsidRPr="008450AE" w:rsidTr="001653FA">
        <w:trPr>
          <w:trHeight w:val="240"/>
          <w:jc w:val="center"/>
        </w:trPr>
        <w:tc>
          <w:tcPr>
            <w:tcW w:w="578" w:type="dxa"/>
            <w:shd w:val="clear" w:color="auto" w:fill="auto"/>
            <w:vAlign w:val="center"/>
          </w:tcPr>
          <w:p w:rsidR="001653FA" w:rsidRPr="008450AE" w:rsidRDefault="008450AE" w:rsidP="0002352E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84" w:type="dxa"/>
            <w:shd w:val="clear" w:color="auto" w:fill="auto"/>
          </w:tcPr>
          <w:p w:rsidR="001653FA" w:rsidRPr="008F7817" w:rsidRDefault="008450AE" w:rsidP="0002352E">
            <w:pPr>
              <w:ind w:left="284"/>
              <w:rPr>
                <w:sz w:val="24"/>
                <w:szCs w:val="24"/>
              </w:rPr>
            </w:pPr>
            <w:r w:rsidRPr="008F7817">
              <w:rPr>
                <w:sz w:val="24"/>
                <w:szCs w:val="24"/>
              </w:rPr>
              <w:t>Площадь озеленения и газоны</w:t>
            </w:r>
          </w:p>
        </w:tc>
        <w:tc>
          <w:tcPr>
            <w:tcW w:w="1300" w:type="dxa"/>
            <w:shd w:val="clear" w:color="auto" w:fill="auto"/>
          </w:tcPr>
          <w:p w:rsidR="001653FA" w:rsidRPr="008450AE" w:rsidRDefault="000C55B9" w:rsidP="0002352E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5,09</w:t>
            </w:r>
          </w:p>
        </w:tc>
        <w:tc>
          <w:tcPr>
            <w:tcW w:w="1600" w:type="dxa"/>
            <w:shd w:val="clear" w:color="auto" w:fill="auto"/>
          </w:tcPr>
          <w:p w:rsidR="001653FA" w:rsidRPr="008450AE" w:rsidRDefault="000C55B9" w:rsidP="0002352E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37,85</w:t>
            </w:r>
          </w:p>
        </w:tc>
        <w:tc>
          <w:tcPr>
            <w:tcW w:w="2580" w:type="dxa"/>
            <w:shd w:val="clear" w:color="auto" w:fill="auto"/>
          </w:tcPr>
          <w:p w:rsidR="001653FA" w:rsidRPr="00A45129" w:rsidRDefault="00A17D3A" w:rsidP="0002352E">
            <w:pPr>
              <w:ind w:left="28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23,32</w:t>
            </w:r>
          </w:p>
        </w:tc>
      </w:tr>
      <w:tr w:rsidR="008450AE" w:rsidRPr="008450AE" w:rsidTr="001653FA">
        <w:trPr>
          <w:trHeight w:val="240"/>
          <w:jc w:val="center"/>
        </w:trPr>
        <w:tc>
          <w:tcPr>
            <w:tcW w:w="578" w:type="dxa"/>
            <w:shd w:val="clear" w:color="auto" w:fill="auto"/>
            <w:vAlign w:val="center"/>
          </w:tcPr>
          <w:p w:rsidR="008450AE" w:rsidRDefault="008450AE" w:rsidP="0002352E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84" w:type="dxa"/>
            <w:shd w:val="clear" w:color="auto" w:fill="auto"/>
          </w:tcPr>
          <w:p w:rsidR="008450AE" w:rsidRPr="008F7817" w:rsidRDefault="008450AE" w:rsidP="0002352E">
            <w:pPr>
              <w:ind w:left="284"/>
              <w:rPr>
                <w:sz w:val="24"/>
                <w:szCs w:val="24"/>
              </w:rPr>
            </w:pPr>
            <w:r w:rsidRPr="008F7817">
              <w:rPr>
                <w:sz w:val="24"/>
                <w:szCs w:val="24"/>
              </w:rPr>
              <w:t>Тротуары</w:t>
            </w:r>
          </w:p>
        </w:tc>
        <w:tc>
          <w:tcPr>
            <w:tcW w:w="1300" w:type="dxa"/>
            <w:shd w:val="clear" w:color="auto" w:fill="auto"/>
          </w:tcPr>
          <w:p w:rsidR="008450AE" w:rsidRPr="008450AE" w:rsidRDefault="000C55B9" w:rsidP="0002352E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1,30</w:t>
            </w:r>
          </w:p>
        </w:tc>
        <w:tc>
          <w:tcPr>
            <w:tcW w:w="1600" w:type="dxa"/>
            <w:shd w:val="clear" w:color="auto" w:fill="auto"/>
          </w:tcPr>
          <w:p w:rsidR="008450AE" w:rsidRPr="008450AE" w:rsidRDefault="008F7817" w:rsidP="000C55B9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</w:t>
            </w:r>
            <w:r w:rsidR="000C55B9">
              <w:rPr>
                <w:sz w:val="24"/>
                <w:szCs w:val="24"/>
              </w:rPr>
              <w:t>67</w:t>
            </w:r>
          </w:p>
        </w:tc>
        <w:tc>
          <w:tcPr>
            <w:tcW w:w="2580" w:type="dxa"/>
            <w:shd w:val="clear" w:color="auto" w:fill="auto"/>
          </w:tcPr>
          <w:p w:rsidR="008450AE" w:rsidRPr="00A45129" w:rsidRDefault="00A17D3A" w:rsidP="0002352E">
            <w:pPr>
              <w:ind w:left="28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5,96</w:t>
            </w:r>
          </w:p>
        </w:tc>
      </w:tr>
      <w:tr w:rsidR="008450AE" w:rsidRPr="008450AE" w:rsidTr="001653FA">
        <w:trPr>
          <w:trHeight w:val="240"/>
          <w:jc w:val="center"/>
        </w:trPr>
        <w:tc>
          <w:tcPr>
            <w:tcW w:w="578" w:type="dxa"/>
            <w:shd w:val="clear" w:color="auto" w:fill="auto"/>
            <w:vAlign w:val="center"/>
          </w:tcPr>
          <w:p w:rsidR="008450AE" w:rsidRDefault="008450AE" w:rsidP="0002352E">
            <w:pPr>
              <w:ind w:left="284"/>
              <w:jc w:val="center"/>
              <w:rPr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</w:tcPr>
          <w:p w:rsidR="008450AE" w:rsidRDefault="008450AE" w:rsidP="0002352E">
            <w:pPr>
              <w:ind w:left="284"/>
              <w:jc w:val="right"/>
              <w:rPr>
                <w:sz w:val="24"/>
                <w:szCs w:val="24"/>
                <w:highlight w:val="yellow"/>
              </w:rPr>
            </w:pPr>
            <w:r w:rsidRPr="008F7817">
              <w:rPr>
                <w:sz w:val="24"/>
                <w:szCs w:val="24"/>
              </w:rPr>
              <w:t>Всего</w:t>
            </w:r>
          </w:p>
        </w:tc>
        <w:tc>
          <w:tcPr>
            <w:tcW w:w="1300" w:type="dxa"/>
            <w:shd w:val="clear" w:color="auto" w:fill="auto"/>
          </w:tcPr>
          <w:p w:rsidR="008450AE" w:rsidRPr="008450AE" w:rsidRDefault="000C55B9" w:rsidP="0002352E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13,453</w:t>
            </w:r>
          </w:p>
        </w:tc>
        <w:tc>
          <w:tcPr>
            <w:tcW w:w="1600" w:type="dxa"/>
            <w:shd w:val="clear" w:color="auto" w:fill="auto"/>
          </w:tcPr>
          <w:p w:rsidR="008450AE" w:rsidRPr="008450AE" w:rsidRDefault="008450AE" w:rsidP="0002352E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80" w:type="dxa"/>
            <w:shd w:val="clear" w:color="auto" w:fill="auto"/>
          </w:tcPr>
          <w:p w:rsidR="008450AE" w:rsidRPr="00A45129" w:rsidRDefault="008450AE" w:rsidP="0002352E">
            <w:pPr>
              <w:ind w:left="284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664205" w:rsidRDefault="00664205" w:rsidP="0002352E">
      <w:pPr>
        <w:pStyle w:val="a6"/>
        <w:ind w:left="284"/>
      </w:pPr>
      <w:bookmarkStart w:id="13" w:name="_Toc388539048"/>
      <w:bookmarkStart w:id="14" w:name="_Toc388539063"/>
      <w:bookmarkStart w:id="15" w:name="_Toc368400458"/>
      <w:bookmarkEnd w:id="7"/>
      <w:bookmarkEnd w:id="12"/>
    </w:p>
    <w:p w:rsidR="00EE7186" w:rsidRDefault="00EE7186" w:rsidP="0002352E">
      <w:pPr>
        <w:pStyle w:val="a6"/>
        <w:ind w:left="284"/>
      </w:pPr>
    </w:p>
    <w:p w:rsidR="00D57B89" w:rsidRPr="00D57B89" w:rsidRDefault="00D57B89" w:rsidP="00D57B89">
      <w:pPr>
        <w:pStyle w:val="a8"/>
      </w:pPr>
    </w:p>
    <w:p w:rsidR="00765D75" w:rsidRPr="00EB777B" w:rsidRDefault="00765D75" w:rsidP="0002352E">
      <w:pPr>
        <w:pStyle w:val="a6"/>
        <w:ind w:left="284"/>
      </w:pPr>
      <w:bookmarkStart w:id="16" w:name="_Toc499715018"/>
      <w:r w:rsidRPr="00EB777B">
        <w:t>2.</w:t>
      </w:r>
      <w:r w:rsidR="00664205">
        <w:t>2</w:t>
      </w:r>
      <w:r w:rsidRPr="00476268">
        <w:t>Характеристика сферы жилищного строительства</w:t>
      </w:r>
      <w:bookmarkEnd w:id="16"/>
    </w:p>
    <w:p w:rsidR="00D57B89" w:rsidRDefault="00D57B89" w:rsidP="00D57B89">
      <w:pPr>
        <w:pStyle w:val="a8"/>
        <w:ind w:left="142"/>
        <w:rPr>
          <w:rFonts w:cs="Times New Roman"/>
        </w:rPr>
      </w:pPr>
      <w:r w:rsidRPr="00152348">
        <w:rPr>
          <w:rFonts w:cs="Times New Roman"/>
        </w:rPr>
        <w:t xml:space="preserve">В соответствии с </w:t>
      </w:r>
      <w:r>
        <w:rPr>
          <w:rFonts w:cs="Times New Roman"/>
        </w:rPr>
        <w:t>Положением о территориальном планировании с изменениями от 2015 г. Раздел 2 Параметры функциональных зон, а также сведения о планируемых для размещения в них объектах федерального значения (ОФЗ), объектах регионального значения (ОРЗ), объектах местного значения (ОМЗ), максимально допустимых показатель плотности застройки составляет: 8600  чел/</w:t>
      </w:r>
      <w:proofErr w:type="gramStart"/>
      <w:r>
        <w:rPr>
          <w:rFonts w:cs="Times New Roman"/>
        </w:rPr>
        <w:t>га</w:t>
      </w:r>
      <w:proofErr w:type="gramEnd"/>
      <w:r>
        <w:rPr>
          <w:rFonts w:cs="Times New Roman"/>
        </w:rPr>
        <w:t>.</w:t>
      </w:r>
    </w:p>
    <w:p w:rsidR="00D57B89" w:rsidRDefault="00D57B89" w:rsidP="00D57B89">
      <w:pPr>
        <w:pStyle w:val="a8"/>
        <w:ind w:left="142"/>
        <w:rPr>
          <w:rFonts w:cs="Times New Roman"/>
        </w:rPr>
      </w:pPr>
      <w:r w:rsidRPr="00764B0C">
        <w:rPr>
          <w:rFonts w:cs="Times New Roman"/>
        </w:rPr>
        <w:t>Норма жилищной обеспеченности на ра</w:t>
      </w:r>
      <w:r>
        <w:rPr>
          <w:rFonts w:cs="Times New Roman"/>
        </w:rPr>
        <w:t>счетный срок принята в размере 30</w:t>
      </w:r>
      <w:r w:rsidRPr="00764B0C">
        <w:rPr>
          <w:rFonts w:cs="Times New Roman"/>
        </w:rPr>
        <w:t xml:space="preserve"> м</w:t>
      </w:r>
      <w:proofErr w:type="gramStart"/>
      <w:r w:rsidRPr="002E5CFF">
        <w:rPr>
          <w:rFonts w:cs="Times New Roman"/>
          <w:vertAlign w:val="superscript"/>
        </w:rPr>
        <w:t>2</w:t>
      </w:r>
      <w:proofErr w:type="gramEnd"/>
      <w:r w:rsidRPr="00764B0C">
        <w:rPr>
          <w:rFonts w:cs="Times New Roman"/>
        </w:rPr>
        <w:t xml:space="preserve"> </w:t>
      </w:r>
      <w:r w:rsidR="00E839E9">
        <w:rPr>
          <w:rFonts w:cs="Times New Roman"/>
        </w:rPr>
        <w:t>общей жилой площади на человека (по данным генерального плана города Нефтеюганска".</w:t>
      </w:r>
    </w:p>
    <w:p w:rsidR="00D57B89" w:rsidRDefault="00D57B89" w:rsidP="00D57B89">
      <w:pPr>
        <w:pStyle w:val="a8"/>
        <w:ind w:left="142"/>
        <w:rPr>
          <w:rFonts w:cs="Times New Roman"/>
        </w:rPr>
      </w:pPr>
      <w:r w:rsidRPr="00040578">
        <w:rPr>
          <w:rFonts w:cs="Times New Roman"/>
        </w:rPr>
        <w:t>Проект планировки территории предусматривает расселение</w:t>
      </w:r>
      <w:r>
        <w:rPr>
          <w:rFonts w:cs="Times New Roman"/>
        </w:rPr>
        <w:t xml:space="preserve"> </w:t>
      </w:r>
      <w:r w:rsidRPr="00040578">
        <w:rPr>
          <w:rFonts w:cs="Times New Roman"/>
        </w:rPr>
        <w:t>и снос существующ</w:t>
      </w:r>
      <w:r>
        <w:rPr>
          <w:rFonts w:cs="Times New Roman"/>
        </w:rPr>
        <w:t>их</w:t>
      </w:r>
      <w:r w:rsidRPr="00040578">
        <w:rPr>
          <w:rFonts w:cs="Times New Roman"/>
        </w:rPr>
        <w:t xml:space="preserve"> жил</w:t>
      </w:r>
      <w:r>
        <w:rPr>
          <w:rFonts w:cs="Times New Roman"/>
        </w:rPr>
        <w:t>ых</w:t>
      </w:r>
      <w:r w:rsidRPr="00040578">
        <w:rPr>
          <w:rFonts w:cs="Times New Roman"/>
        </w:rPr>
        <w:t xml:space="preserve"> дом</w:t>
      </w:r>
      <w:r>
        <w:rPr>
          <w:rFonts w:cs="Times New Roman"/>
        </w:rPr>
        <w:t>ов.</w:t>
      </w:r>
    </w:p>
    <w:p w:rsidR="00D57B89" w:rsidRDefault="00D57B89" w:rsidP="00D57B89">
      <w:pPr>
        <w:pStyle w:val="a8"/>
        <w:ind w:left="142"/>
        <w:rPr>
          <w:rFonts w:cs="Times New Roman"/>
        </w:rPr>
      </w:pPr>
    </w:p>
    <w:p w:rsidR="00D57B89" w:rsidRPr="00E471FC" w:rsidRDefault="00D57B89" w:rsidP="00D57B89">
      <w:pPr>
        <w:pStyle w:val="a8"/>
        <w:ind w:left="142"/>
        <w:rPr>
          <w:i/>
        </w:rPr>
      </w:pPr>
      <w:r w:rsidRPr="00E9710C">
        <w:rPr>
          <w:i/>
        </w:rPr>
        <w:t xml:space="preserve">Таблица </w:t>
      </w:r>
      <w:r>
        <w:rPr>
          <w:i/>
        </w:rPr>
        <w:t>4</w:t>
      </w:r>
      <w:r w:rsidRPr="00E9710C">
        <w:rPr>
          <w:i/>
        </w:rPr>
        <w:t xml:space="preserve"> – </w:t>
      </w:r>
      <w:r>
        <w:rPr>
          <w:i/>
        </w:rPr>
        <w:t>Перечень жилых домов, подлежащих сносу.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181"/>
        <w:gridCol w:w="5183"/>
      </w:tblGrid>
      <w:tr w:rsidR="00D57B89" w:rsidTr="0084443C">
        <w:tc>
          <w:tcPr>
            <w:tcW w:w="5224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Адрес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экспликации зданий и сооружений чертежа МО</w:t>
            </w:r>
            <w:proofErr w:type="gramStart"/>
            <w:r>
              <w:rPr>
                <w:rFonts w:cs="Times New Roman"/>
              </w:rPr>
              <w:t>2</w:t>
            </w:r>
            <w:proofErr w:type="gramEnd"/>
            <w:r>
              <w:rPr>
                <w:rFonts w:cs="Times New Roman"/>
              </w:rPr>
              <w:t xml:space="preserve"> "Схема использования территории в период подготовки проекта планировки (опорный план)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pStyle w:val="a8"/>
              <w:tabs>
                <w:tab w:val="left" w:pos="3396"/>
              </w:tabs>
              <w:ind w:left="142" w:firstLine="0"/>
              <w:jc w:val="center"/>
              <w:rPr>
                <w:rFonts w:cs="Times New Roman"/>
              </w:rPr>
            </w:pPr>
            <w:r w:rsidRPr="00E471FC">
              <w:rPr>
                <w:rFonts w:cs="Times New Roman"/>
              </w:rPr>
              <w:t>г. Нефтеюганск, 6 мкр.,</w:t>
            </w:r>
            <w:r>
              <w:rPr>
                <w:rFonts w:cs="Times New Roman"/>
              </w:rPr>
              <w:t xml:space="preserve"> д. </w:t>
            </w:r>
            <w:r w:rsidRPr="00E471FC">
              <w:rPr>
                <w:rFonts w:cs="Times New Roman"/>
              </w:rPr>
              <w:t>77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left" w:pos="4170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75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left" w:pos="4234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69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left" w:pos="4320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74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73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72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71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65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66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67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62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61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31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60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32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58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33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51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34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52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35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53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36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45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37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lastRenderedPageBreak/>
              <w:t>г. Нефтеюганск, 6 мкр., д. 46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38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47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39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48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49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41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50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42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70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43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left" w:pos="4191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78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44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left" w:pos="4213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44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45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left" w:pos="4277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43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46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left" w:pos="4277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42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47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left" w:pos="4299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41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48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37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49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36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35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51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34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52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17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53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21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54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22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55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left" w:pos="4170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31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56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left" w:pos="4213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32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57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left" w:pos="4213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>г. Нефтеюганск, 6 мкр., д. 33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58</w:t>
            </w:r>
          </w:p>
        </w:tc>
      </w:tr>
    </w:tbl>
    <w:p w:rsidR="00D57B89" w:rsidRDefault="00D57B89" w:rsidP="00D57B89">
      <w:pPr>
        <w:pStyle w:val="a8"/>
        <w:ind w:left="142"/>
        <w:rPr>
          <w:rFonts w:cs="Times New Roman"/>
        </w:rPr>
      </w:pPr>
      <w:r w:rsidRPr="00040578">
        <w:rPr>
          <w:rFonts w:cs="Times New Roman"/>
        </w:rPr>
        <w:t xml:space="preserve">Из-за отсутствия данных по существующему жилому фонду сложно судить о точном количестве расселяемого населения, необходимо уточнение при реализации проекта планировки. В проекте планировки </w:t>
      </w:r>
      <w:proofErr w:type="gramStart"/>
      <w:r w:rsidRPr="00040578">
        <w:rPr>
          <w:rFonts w:cs="Times New Roman"/>
        </w:rPr>
        <w:t>укрупнено</w:t>
      </w:r>
      <w:proofErr w:type="gramEnd"/>
      <w:r w:rsidRPr="00040578">
        <w:rPr>
          <w:rFonts w:cs="Times New Roman"/>
        </w:rPr>
        <w:t xml:space="preserve"> принято, что расселению подлежат </w:t>
      </w:r>
      <w:r>
        <w:rPr>
          <w:rFonts w:cs="Times New Roman"/>
        </w:rPr>
        <w:t>1225</w:t>
      </w:r>
      <w:r w:rsidRPr="00040578">
        <w:rPr>
          <w:rFonts w:cs="Times New Roman"/>
        </w:rPr>
        <w:t xml:space="preserve"> человек. </w:t>
      </w:r>
    </w:p>
    <w:p w:rsidR="00D57B89" w:rsidRPr="00AE118D" w:rsidRDefault="00D57B89" w:rsidP="00D57B89">
      <w:pPr>
        <w:pStyle w:val="a8"/>
        <w:ind w:left="142"/>
        <w:rPr>
          <w:rFonts w:cs="Times New Roman"/>
        </w:rPr>
      </w:pPr>
      <w:r>
        <w:rPr>
          <w:rFonts w:cs="Times New Roman"/>
        </w:rPr>
        <w:t>В рамках п</w:t>
      </w:r>
      <w:r w:rsidRPr="00AE118D">
        <w:rPr>
          <w:rFonts w:cs="Times New Roman"/>
        </w:rPr>
        <w:t>роектн</w:t>
      </w:r>
      <w:r>
        <w:rPr>
          <w:rFonts w:cs="Times New Roman"/>
        </w:rPr>
        <w:t>ого</w:t>
      </w:r>
      <w:r w:rsidRPr="00AE118D">
        <w:rPr>
          <w:rFonts w:cs="Times New Roman"/>
        </w:rPr>
        <w:t xml:space="preserve"> предложени</w:t>
      </w:r>
      <w:r>
        <w:rPr>
          <w:rFonts w:cs="Times New Roman"/>
        </w:rPr>
        <w:t>я</w:t>
      </w:r>
      <w:r w:rsidRPr="00AE118D">
        <w:rPr>
          <w:rFonts w:cs="Times New Roman"/>
        </w:rPr>
        <w:t xml:space="preserve"> предлагается к строительству </w:t>
      </w:r>
      <w:r>
        <w:rPr>
          <w:rFonts w:cs="Times New Roman"/>
        </w:rPr>
        <w:t xml:space="preserve">9 </w:t>
      </w:r>
      <w:r w:rsidRPr="00AE118D">
        <w:rPr>
          <w:rFonts w:cs="Times New Roman"/>
        </w:rPr>
        <w:t>многоквартирных жилых дома</w:t>
      </w:r>
      <w:r>
        <w:rPr>
          <w:rFonts w:cs="Times New Roman"/>
        </w:rPr>
        <w:t xml:space="preserve"> различной этажности, часть из которых </w:t>
      </w:r>
      <w:r w:rsidRPr="00AE118D">
        <w:rPr>
          <w:rFonts w:cs="Times New Roman"/>
        </w:rPr>
        <w:t>со встроенными помещениями общественного назначения</w:t>
      </w:r>
      <w:r>
        <w:rPr>
          <w:rFonts w:cs="Times New Roman"/>
        </w:rPr>
        <w:t>.</w:t>
      </w:r>
      <w:r w:rsidRPr="00AE118D">
        <w:rPr>
          <w:rFonts w:cs="Times New Roman"/>
        </w:rPr>
        <w:t xml:space="preserve"> </w:t>
      </w:r>
    </w:p>
    <w:p w:rsidR="00D57B89" w:rsidRDefault="00D57B89" w:rsidP="00D57B89">
      <w:pPr>
        <w:pStyle w:val="a8"/>
        <w:ind w:left="142"/>
        <w:rPr>
          <w:rFonts w:cs="Times New Roman"/>
        </w:rPr>
      </w:pPr>
      <w:r w:rsidRPr="00AE118D">
        <w:rPr>
          <w:rFonts w:cs="Times New Roman"/>
        </w:rPr>
        <w:t xml:space="preserve">Сведения о проектируемом многоквартирном жилом фонде представлены в таблице </w:t>
      </w:r>
      <w:r>
        <w:rPr>
          <w:rFonts w:cs="Times New Roman"/>
        </w:rPr>
        <w:t>5</w:t>
      </w:r>
      <w:r w:rsidRPr="00AE118D">
        <w:rPr>
          <w:rFonts w:cs="Times New Roman"/>
        </w:rPr>
        <w:t>.</w:t>
      </w:r>
    </w:p>
    <w:p w:rsidR="00D57B89" w:rsidRDefault="00D57B89" w:rsidP="00D57B89">
      <w:pPr>
        <w:pStyle w:val="a8"/>
        <w:ind w:left="142"/>
        <w:rPr>
          <w:rFonts w:cs="Times New Roman"/>
        </w:rPr>
      </w:pPr>
    </w:p>
    <w:p w:rsidR="00D57B89" w:rsidRPr="00631285" w:rsidRDefault="00D57B89" w:rsidP="00D57B89">
      <w:pPr>
        <w:pStyle w:val="a8"/>
        <w:ind w:left="142"/>
        <w:rPr>
          <w:rFonts w:cs="Times New Roman"/>
          <w:i/>
        </w:rPr>
      </w:pPr>
      <w:r w:rsidRPr="00631285">
        <w:rPr>
          <w:rFonts w:cs="Times New Roman"/>
          <w:i/>
        </w:rPr>
        <w:t>Та</w:t>
      </w:r>
      <w:r>
        <w:rPr>
          <w:rFonts w:cs="Times New Roman"/>
          <w:i/>
        </w:rPr>
        <w:t>блица 5</w:t>
      </w:r>
      <w:r w:rsidRPr="00631285">
        <w:rPr>
          <w:rFonts w:cs="Times New Roman"/>
          <w:i/>
        </w:rPr>
        <w:t xml:space="preserve"> – Проектируемый жилой фонд</w:t>
      </w:r>
    </w:p>
    <w:tbl>
      <w:tblPr>
        <w:tblW w:w="10490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"/>
        <w:gridCol w:w="2245"/>
        <w:gridCol w:w="1443"/>
        <w:gridCol w:w="1175"/>
        <w:gridCol w:w="1349"/>
        <w:gridCol w:w="1252"/>
        <w:gridCol w:w="830"/>
        <w:gridCol w:w="1625"/>
      </w:tblGrid>
      <w:tr w:rsidR="00F276F6" w:rsidRPr="00342C02" w:rsidTr="007331A0">
        <w:trPr>
          <w:tblHeader/>
        </w:trPr>
        <w:tc>
          <w:tcPr>
            <w:tcW w:w="571" w:type="dxa"/>
            <w:vAlign w:val="center"/>
          </w:tcPr>
          <w:p w:rsidR="00F276F6" w:rsidRPr="005776F3" w:rsidRDefault="00F276F6" w:rsidP="007331A0">
            <w:pPr>
              <w:pStyle w:val="a8"/>
              <w:spacing w:line="240" w:lineRule="auto"/>
              <w:ind w:hanging="7"/>
              <w:jc w:val="center"/>
              <w:rPr>
                <w:b/>
              </w:rPr>
            </w:pPr>
            <w:r w:rsidRPr="005776F3">
              <w:rPr>
                <w:b/>
              </w:rPr>
              <w:t xml:space="preserve">№ </w:t>
            </w:r>
            <w:proofErr w:type="gramStart"/>
            <w:r w:rsidRPr="005776F3">
              <w:rPr>
                <w:b/>
              </w:rPr>
              <w:t>п</w:t>
            </w:r>
            <w:proofErr w:type="gramEnd"/>
            <w:r w:rsidRPr="005776F3">
              <w:rPr>
                <w:b/>
              </w:rPr>
              <w:t>/п</w:t>
            </w:r>
          </w:p>
        </w:tc>
        <w:tc>
          <w:tcPr>
            <w:tcW w:w="2245" w:type="dxa"/>
            <w:vAlign w:val="center"/>
          </w:tcPr>
          <w:p w:rsidR="00F276F6" w:rsidRDefault="00F276F6" w:rsidP="007331A0">
            <w:pPr>
              <w:pStyle w:val="a8"/>
              <w:spacing w:line="240" w:lineRule="auto"/>
              <w:ind w:hanging="7"/>
              <w:jc w:val="center"/>
              <w:rPr>
                <w:b/>
              </w:rPr>
            </w:pPr>
            <w:r w:rsidRPr="005776F3">
              <w:rPr>
                <w:b/>
              </w:rPr>
              <w:t xml:space="preserve">Номер дома по экспликации </w:t>
            </w:r>
            <w:r>
              <w:rPr>
                <w:b/>
              </w:rPr>
              <w:t>зданий и сооружений</w:t>
            </w:r>
          </w:p>
          <w:p w:rsidR="00F276F6" w:rsidRPr="005776F3" w:rsidRDefault="00F276F6" w:rsidP="007331A0">
            <w:pPr>
              <w:pStyle w:val="a8"/>
              <w:spacing w:line="240" w:lineRule="auto"/>
              <w:ind w:hanging="7"/>
              <w:jc w:val="center"/>
              <w:rPr>
                <w:b/>
              </w:rPr>
            </w:pPr>
            <w:r>
              <w:rPr>
                <w:b/>
              </w:rPr>
              <w:t>МО</w:t>
            </w:r>
            <w:proofErr w:type="gramStart"/>
            <w:r>
              <w:rPr>
                <w:b/>
              </w:rPr>
              <w:t>7</w:t>
            </w:r>
            <w:proofErr w:type="gramEnd"/>
            <w:r>
              <w:rPr>
                <w:b/>
              </w:rPr>
              <w:t>.1</w:t>
            </w:r>
          </w:p>
        </w:tc>
        <w:tc>
          <w:tcPr>
            <w:tcW w:w="1443" w:type="dxa"/>
            <w:vAlign w:val="center"/>
          </w:tcPr>
          <w:p w:rsidR="00F276F6" w:rsidRPr="005776F3" w:rsidRDefault="00F276F6" w:rsidP="007331A0">
            <w:pPr>
              <w:pStyle w:val="a8"/>
              <w:spacing w:line="240" w:lineRule="auto"/>
              <w:ind w:hanging="7"/>
              <w:jc w:val="center"/>
              <w:rPr>
                <w:b/>
              </w:rPr>
            </w:pPr>
            <w:r w:rsidRPr="005776F3">
              <w:rPr>
                <w:b/>
              </w:rPr>
              <w:t>Этажность</w:t>
            </w:r>
          </w:p>
        </w:tc>
        <w:tc>
          <w:tcPr>
            <w:tcW w:w="1175" w:type="dxa"/>
            <w:vAlign w:val="center"/>
          </w:tcPr>
          <w:p w:rsidR="00F276F6" w:rsidRPr="005776F3" w:rsidRDefault="00F276F6" w:rsidP="007331A0">
            <w:pPr>
              <w:pStyle w:val="a8"/>
              <w:spacing w:line="240" w:lineRule="auto"/>
              <w:ind w:hanging="7"/>
              <w:jc w:val="center"/>
              <w:rPr>
                <w:b/>
              </w:rPr>
            </w:pPr>
            <w:r w:rsidRPr="005776F3">
              <w:rPr>
                <w:b/>
              </w:rPr>
              <w:t>Кол-во квартир</w:t>
            </w:r>
          </w:p>
        </w:tc>
        <w:tc>
          <w:tcPr>
            <w:tcW w:w="1349" w:type="dxa"/>
            <w:vAlign w:val="center"/>
          </w:tcPr>
          <w:p w:rsidR="00F276F6" w:rsidRPr="005776F3" w:rsidRDefault="00F276F6" w:rsidP="007331A0">
            <w:pPr>
              <w:pStyle w:val="a8"/>
              <w:spacing w:line="240" w:lineRule="auto"/>
              <w:ind w:hanging="7"/>
              <w:jc w:val="center"/>
              <w:rPr>
                <w:b/>
              </w:rPr>
            </w:pPr>
            <w:r>
              <w:rPr>
                <w:b/>
              </w:rPr>
              <w:t>Кол-во подъездов</w:t>
            </w:r>
          </w:p>
        </w:tc>
        <w:tc>
          <w:tcPr>
            <w:tcW w:w="1252" w:type="dxa"/>
            <w:vAlign w:val="center"/>
          </w:tcPr>
          <w:p w:rsidR="00F276F6" w:rsidRPr="005776F3" w:rsidRDefault="00F276F6" w:rsidP="007331A0">
            <w:pPr>
              <w:pStyle w:val="a8"/>
              <w:spacing w:line="240" w:lineRule="auto"/>
              <w:ind w:hanging="7"/>
              <w:jc w:val="center"/>
              <w:rPr>
                <w:b/>
                <w:vertAlign w:val="superscript"/>
              </w:rPr>
            </w:pPr>
            <w:r w:rsidRPr="005776F3">
              <w:rPr>
                <w:b/>
              </w:rPr>
              <w:t>Общая площадь квартир, м</w:t>
            </w:r>
            <w:proofErr w:type="gramStart"/>
            <w:r w:rsidRPr="005776F3">
              <w:rPr>
                <w:b/>
                <w:vertAlign w:val="superscript"/>
              </w:rPr>
              <w:t>2</w:t>
            </w:r>
            <w:proofErr w:type="gramEnd"/>
          </w:p>
        </w:tc>
        <w:tc>
          <w:tcPr>
            <w:tcW w:w="830" w:type="dxa"/>
            <w:vAlign w:val="center"/>
          </w:tcPr>
          <w:p w:rsidR="00F276F6" w:rsidRPr="005776F3" w:rsidRDefault="00F276F6" w:rsidP="007331A0">
            <w:pPr>
              <w:pStyle w:val="a8"/>
              <w:spacing w:line="240" w:lineRule="auto"/>
              <w:ind w:hanging="7"/>
              <w:jc w:val="center"/>
              <w:rPr>
                <w:b/>
              </w:rPr>
            </w:pPr>
            <w:r w:rsidRPr="005776F3">
              <w:rPr>
                <w:b/>
              </w:rPr>
              <w:t>Кол-во чел</w:t>
            </w:r>
            <w:r>
              <w:rPr>
                <w:b/>
              </w:rPr>
              <w:t>.</w:t>
            </w:r>
          </w:p>
        </w:tc>
        <w:tc>
          <w:tcPr>
            <w:tcW w:w="1625" w:type="dxa"/>
          </w:tcPr>
          <w:p w:rsidR="00F276F6" w:rsidRPr="005776F3" w:rsidRDefault="00F276F6" w:rsidP="007331A0">
            <w:pPr>
              <w:pStyle w:val="a8"/>
              <w:spacing w:line="240" w:lineRule="auto"/>
              <w:ind w:hanging="7"/>
              <w:jc w:val="center"/>
              <w:rPr>
                <w:b/>
              </w:rPr>
            </w:pPr>
            <w:r w:rsidRPr="00F723B9">
              <w:rPr>
                <w:b/>
              </w:rPr>
              <w:t xml:space="preserve">Общая площадь </w:t>
            </w:r>
            <w:r>
              <w:rPr>
                <w:b/>
              </w:rPr>
              <w:t>встроенных помещений</w:t>
            </w:r>
            <w:r w:rsidRPr="00F723B9">
              <w:rPr>
                <w:b/>
              </w:rPr>
              <w:t>, м</w:t>
            </w:r>
            <w:proofErr w:type="gramStart"/>
            <w:r w:rsidRPr="00F723B9">
              <w:rPr>
                <w:b/>
                <w:vertAlign w:val="superscript"/>
              </w:rPr>
              <w:t>2</w:t>
            </w:r>
            <w:proofErr w:type="gramEnd"/>
          </w:p>
        </w:tc>
      </w:tr>
      <w:tr w:rsidR="00F276F6" w:rsidRPr="00342C02" w:rsidTr="007331A0">
        <w:tc>
          <w:tcPr>
            <w:tcW w:w="571" w:type="dxa"/>
            <w:vAlign w:val="center"/>
          </w:tcPr>
          <w:p w:rsidR="00F276F6" w:rsidRPr="00F64AB6" w:rsidRDefault="00F276F6" w:rsidP="007331A0">
            <w:pPr>
              <w:pStyle w:val="a8"/>
              <w:ind w:hanging="7"/>
              <w:jc w:val="center"/>
            </w:pPr>
            <w:r>
              <w:t>1</w:t>
            </w:r>
          </w:p>
        </w:tc>
        <w:tc>
          <w:tcPr>
            <w:tcW w:w="2245" w:type="dxa"/>
            <w:vAlign w:val="center"/>
          </w:tcPr>
          <w:p w:rsidR="00F276F6" w:rsidRPr="00F64AB6" w:rsidRDefault="00F276F6" w:rsidP="007331A0">
            <w:pPr>
              <w:pStyle w:val="a8"/>
              <w:ind w:hanging="7"/>
              <w:jc w:val="center"/>
            </w:pPr>
            <w:r w:rsidRPr="00764B0C">
              <w:t>Жилой дом со встроенными помещениями общественного назначения №</w:t>
            </w:r>
            <w:r>
              <w:t>13</w:t>
            </w:r>
          </w:p>
        </w:tc>
        <w:tc>
          <w:tcPr>
            <w:tcW w:w="1443" w:type="dxa"/>
            <w:vAlign w:val="center"/>
          </w:tcPr>
          <w:p w:rsidR="00F276F6" w:rsidRPr="00F64AB6" w:rsidRDefault="00F276F6" w:rsidP="007331A0">
            <w:pPr>
              <w:pStyle w:val="a8"/>
              <w:tabs>
                <w:tab w:val="left" w:pos="516"/>
                <w:tab w:val="center" w:pos="597"/>
              </w:tabs>
              <w:ind w:hanging="7"/>
              <w:jc w:val="center"/>
            </w:pPr>
            <w:r>
              <w:t>10-12</w:t>
            </w:r>
          </w:p>
        </w:tc>
        <w:tc>
          <w:tcPr>
            <w:tcW w:w="1175" w:type="dxa"/>
            <w:vAlign w:val="center"/>
          </w:tcPr>
          <w:p w:rsidR="00F276F6" w:rsidRPr="001178B3" w:rsidRDefault="00F276F6" w:rsidP="007331A0">
            <w:pPr>
              <w:pStyle w:val="a8"/>
              <w:ind w:hanging="7"/>
              <w:jc w:val="center"/>
            </w:pPr>
            <w:r>
              <w:t>120</w:t>
            </w:r>
          </w:p>
        </w:tc>
        <w:tc>
          <w:tcPr>
            <w:tcW w:w="1349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4</w:t>
            </w:r>
          </w:p>
        </w:tc>
        <w:tc>
          <w:tcPr>
            <w:tcW w:w="1252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10740</w:t>
            </w:r>
          </w:p>
        </w:tc>
        <w:tc>
          <w:tcPr>
            <w:tcW w:w="830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358</w:t>
            </w:r>
          </w:p>
        </w:tc>
        <w:tc>
          <w:tcPr>
            <w:tcW w:w="1625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1500</w:t>
            </w:r>
          </w:p>
        </w:tc>
      </w:tr>
      <w:tr w:rsidR="00F276F6" w:rsidRPr="00342C02" w:rsidTr="007331A0">
        <w:tc>
          <w:tcPr>
            <w:tcW w:w="571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2</w:t>
            </w:r>
          </w:p>
        </w:tc>
        <w:tc>
          <w:tcPr>
            <w:tcW w:w="2245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Жилой дом №14</w:t>
            </w:r>
          </w:p>
        </w:tc>
        <w:tc>
          <w:tcPr>
            <w:tcW w:w="1443" w:type="dxa"/>
            <w:vAlign w:val="center"/>
          </w:tcPr>
          <w:p w:rsidR="00F276F6" w:rsidRDefault="00F276F6" w:rsidP="007331A0">
            <w:pPr>
              <w:pStyle w:val="a8"/>
              <w:tabs>
                <w:tab w:val="left" w:pos="516"/>
                <w:tab w:val="center" w:pos="597"/>
              </w:tabs>
              <w:ind w:hanging="7"/>
              <w:jc w:val="center"/>
            </w:pPr>
            <w:r>
              <w:t>6</w:t>
            </w:r>
          </w:p>
        </w:tc>
        <w:tc>
          <w:tcPr>
            <w:tcW w:w="1175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30</w:t>
            </w:r>
          </w:p>
        </w:tc>
        <w:tc>
          <w:tcPr>
            <w:tcW w:w="1349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3</w:t>
            </w:r>
          </w:p>
        </w:tc>
        <w:tc>
          <w:tcPr>
            <w:tcW w:w="1252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2754</w:t>
            </w:r>
          </w:p>
        </w:tc>
        <w:tc>
          <w:tcPr>
            <w:tcW w:w="830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92</w:t>
            </w:r>
          </w:p>
        </w:tc>
        <w:tc>
          <w:tcPr>
            <w:tcW w:w="1625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-</w:t>
            </w:r>
          </w:p>
        </w:tc>
      </w:tr>
      <w:tr w:rsidR="00F276F6" w:rsidRPr="00342C02" w:rsidTr="007331A0">
        <w:tc>
          <w:tcPr>
            <w:tcW w:w="571" w:type="dxa"/>
            <w:vAlign w:val="center"/>
          </w:tcPr>
          <w:p w:rsidR="00F276F6" w:rsidRPr="00F64AB6" w:rsidRDefault="00F276F6" w:rsidP="007331A0">
            <w:pPr>
              <w:pStyle w:val="a8"/>
              <w:ind w:hanging="7"/>
              <w:jc w:val="center"/>
            </w:pPr>
            <w:r>
              <w:t>3</w:t>
            </w:r>
          </w:p>
        </w:tc>
        <w:tc>
          <w:tcPr>
            <w:tcW w:w="2245" w:type="dxa"/>
            <w:vAlign w:val="center"/>
          </w:tcPr>
          <w:p w:rsidR="00F276F6" w:rsidRPr="00F64AB6" w:rsidRDefault="00F276F6" w:rsidP="007331A0">
            <w:pPr>
              <w:pStyle w:val="a8"/>
              <w:ind w:hanging="7"/>
              <w:jc w:val="center"/>
            </w:pPr>
            <w:r w:rsidRPr="00764B0C">
              <w:t xml:space="preserve">Жилой дом со встроенными помещениями общественного </w:t>
            </w:r>
            <w:r w:rsidRPr="00764B0C">
              <w:lastRenderedPageBreak/>
              <w:t xml:space="preserve">назначения </w:t>
            </w:r>
            <w:r w:rsidRPr="00C919D5">
              <w:t>№15</w:t>
            </w:r>
          </w:p>
        </w:tc>
        <w:tc>
          <w:tcPr>
            <w:tcW w:w="1443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lastRenderedPageBreak/>
              <w:t>6</w:t>
            </w:r>
          </w:p>
        </w:tc>
        <w:tc>
          <w:tcPr>
            <w:tcW w:w="1175" w:type="dxa"/>
            <w:vAlign w:val="center"/>
          </w:tcPr>
          <w:p w:rsidR="00F276F6" w:rsidRPr="001178B3" w:rsidRDefault="00F276F6" w:rsidP="007331A0">
            <w:pPr>
              <w:pStyle w:val="a8"/>
              <w:ind w:hanging="7"/>
              <w:jc w:val="center"/>
            </w:pPr>
            <w:r>
              <w:t>50</w:t>
            </w:r>
          </w:p>
        </w:tc>
        <w:tc>
          <w:tcPr>
            <w:tcW w:w="1349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3</w:t>
            </w:r>
          </w:p>
        </w:tc>
        <w:tc>
          <w:tcPr>
            <w:tcW w:w="1252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4029</w:t>
            </w:r>
          </w:p>
        </w:tc>
        <w:tc>
          <w:tcPr>
            <w:tcW w:w="830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134</w:t>
            </w:r>
          </w:p>
        </w:tc>
        <w:tc>
          <w:tcPr>
            <w:tcW w:w="1625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330</w:t>
            </w:r>
          </w:p>
        </w:tc>
      </w:tr>
      <w:tr w:rsidR="00F276F6" w:rsidRPr="00342C02" w:rsidTr="007331A0">
        <w:tc>
          <w:tcPr>
            <w:tcW w:w="571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lastRenderedPageBreak/>
              <w:t>4</w:t>
            </w:r>
          </w:p>
        </w:tc>
        <w:tc>
          <w:tcPr>
            <w:tcW w:w="2245" w:type="dxa"/>
            <w:vAlign w:val="center"/>
          </w:tcPr>
          <w:p w:rsidR="00F276F6" w:rsidRPr="00764B0C" w:rsidRDefault="00F276F6" w:rsidP="007331A0">
            <w:pPr>
              <w:pStyle w:val="a8"/>
              <w:ind w:hanging="7"/>
              <w:jc w:val="center"/>
            </w:pPr>
            <w:r w:rsidRPr="00764B0C">
              <w:t xml:space="preserve">Жилой дом со встроенными помещениями общественного назначения </w:t>
            </w:r>
            <w:r w:rsidRPr="00C919D5">
              <w:t>№16</w:t>
            </w:r>
          </w:p>
        </w:tc>
        <w:tc>
          <w:tcPr>
            <w:tcW w:w="1443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9-10</w:t>
            </w:r>
          </w:p>
        </w:tc>
        <w:tc>
          <w:tcPr>
            <w:tcW w:w="1175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56</w:t>
            </w:r>
          </w:p>
        </w:tc>
        <w:tc>
          <w:tcPr>
            <w:tcW w:w="1349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2</w:t>
            </w:r>
          </w:p>
        </w:tc>
        <w:tc>
          <w:tcPr>
            <w:tcW w:w="1252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5103</w:t>
            </w:r>
          </w:p>
        </w:tc>
        <w:tc>
          <w:tcPr>
            <w:tcW w:w="830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170</w:t>
            </w:r>
          </w:p>
        </w:tc>
        <w:tc>
          <w:tcPr>
            <w:tcW w:w="1625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700</w:t>
            </w:r>
          </w:p>
        </w:tc>
      </w:tr>
      <w:tr w:rsidR="00F276F6" w:rsidRPr="00342C02" w:rsidTr="007331A0">
        <w:tc>
          <w:tcPr>
            <w:tcW w:w="571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5</w:t>
            </w:r>
          </w:p>
        </w:tc>
        <w:tc>
          <w:tcPr>
            <w:tcW w:w="2245" w:type="dxa"/>
            <w:vAlign w:val="center"/>
          </w:tcPr>
          <w:p w:rsidR="00F276F6" w:rsidRPr="00764B0C" w:rsidRDefault="00F276F6" w:rsidP="007331A0">
            <w:pPr>
              <w:pStyle w:val="a8"/>
              <w:ind w:hanging="7"/>
              <w:jc w:val="center"/>
            </w:pPr>
            <w:r w:rsidRPr="00764B0C">
              <w:t>Жилой дом №</w:t>
            </w:r>
            <w:r>
              <w:t>17</w:t>
            </w:r>
          </w:p>
        </w:tc>
        <w:tc>
          <w:tcPr>
            <w:tcW w:w="1443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5</w:t>
            </w:r>
          </w:p>
        </w:tc>
        <w:tc>
          <w:tcPr>
            <w:tcW w:w="1175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18</w:t>
            </w:r>
          </w:p>
        </w:tc>
        <w:tc>
          <w:tcPr>
            <w:tcW w:w="1349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2</w:t>
            </w:r>
          </w:p>
        </w:tc>
        <w:tc>
          <w:tcPr>
            <w:tcW w:w="1252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1530</w:t>
            </w:r>
          </w:p>
        </w:tc>
        <w:tc>
          <w:tcPr>
            <w:tcW w:w="830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51</w:t>
            </w:r>
          </w:p>
        </w:tc>
        <w:tc>
          <w:tcPr>
            <w:tcW w:w="1625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-</w:t>
            </w:r>
          </w:p>
        </w:tc>
      </w:tr>
      <w:tr w:rsidR="00F276F6" w:rsidRPr="00342C02" w:rsidTr="007331A0">
        <w:tc>
          <w:tcPr>
            <w:tcW w:w="571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6</w:t>
            </w:r>
          </w:p>
        </w:tc>
        <w:tc>
          <w:tcPr>
            <w:tcW w:w="2245" w:type="dxa"/>
            <w:vAlign w:val="center"/>
          </w:tcPr>
          <w:p w:rsidR="00F276F6" w:rsidRPr="00764B0C" w:rsidRDefault="00F276F6" w:rsidP="007331A0">
            <w:pPr>
              <w:pStyle w:val="a8"/>
              <w:ind w:hanging="7"/>
              <w:jc w:val="center"/>
            </w:pPr>
            <w:r w:rsidRPr="00764B0C">
              <w:t>Жилой дом №</w:t>
            </w:r>
            <w:r>
              <w:t>18</w:t>
            </w:r>
          </w:p>
        </w:tc>
        <w:tc>
          <w:tcPr>
            <w:tcW w:w="1443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5</w:t>
            </w:r>
          </w:p>
        </w:tc>
        <w:tc>
          <w:tcPr>
            <w:tcW w:w="1175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26</w:t>
            </w:r>
          </w:p>
        </w:tc>
        <w:tc>
          <w:tcPr>
            <w:tcW w:w="1349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3</w:t>
            </w:r>
          </w:p>
        </w:tc>
        <w:tc>
          <w:tcPr>
            <w:tcW w:w="1252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2295</w:t>
            </w:r>
          </w:p>
        </w:tc>
        <w:tc>
          <w:tcPr>
            <w:tcW w:w="830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76</w:t>
            </w:r>
          </w:p>
        </w:tc>
        <w:tc>
          <w:tcPr>
            <w:tcW w:w="1625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-</w:t>
            </w:r>
          </w:p>
        </w:tc>
      </w:tr>
      <w:tr w:rsidR="00F276F6" w:rsidRPr="00342C02" w:rsidTr="007331A0">
        <w:tc>
          <w:tcPr>
            <w:tcW w:w="571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7</w:t>
            </w:r>
          </w:p>
        </w:tc>
        <w:tc>
          <w:tcPr>
            <w:tcW w:w="2245" w:type="dxa"/>
            <w:vAlign w:val="center"/>
          </w:tcPr>
          <w:p w:rsidR="00F276F6" w:rsidRPr="00764B0C" w:rsidRDefault="00F276F6" w:rsidP="007331A0">
            <w:pPr>
              <w:pStyle w:val="a8"/>
              <w:ind w:hanging="7"/>
              <w:jc w:val="center"/>
            </w:pPr>
            <w:r w:rsidRPr="00764B0C">
              <w:t>Жилой дом со встроенными помещениями общественного назначения №</w:t>
            </w:r>
            <w:r>
              <w:t>19</w:t>
            </w:r>
          </w:p>
        </w:tc>
        <w:tc>
          <w:tcPr>
            <w:tcW w:w="1443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10-12</w:t>
            </w:r>
          </w:p>
        </w:tc>
        <w:tc>
          <w:tcPr>
            <w:tcW w:w="1175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90</w:t>
            </w:r>
          </w:p>
        </w:tc>
        <w:tc>
          <w:tcPr>
            <w:tcW w:w="1349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3</w:t>
            </w:r>
          </w:p>
        </w:tc>
        <w:tc>
          <w:tcPr>
            <w:tcW w:w="1252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8133</w:t>
            </w:r>
          </w:p>
        </w:tc>
        <w:tc>
          <w:tcPr>
            <w:tcW w:w="830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271</w:t>
            </w:r>
          </w:p>
        </w:tc>
        <w:tc>
          <w:tcPr>
            <w:tcW w:w="1625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600</w:t>
            </w:r>
          </w:p>
        </w:tc>
      </w:tr>
      <w:tr w:rsidR="00F276F6" w:rsidRPr="00342C02" w:rsidTr="007331A0">
        <w:tc>
          <w:tcPr>
            <w:tcW w:w="571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8</w:t>
            </w:r>
          </w:p>
        </w:tc>
        <w:tc>
          <w:tcPr>
            <w:tcW w:w="2245" w:type="dxa"/>
            <w:vAlign w:val="center"/>
          </w:tcPr>
          <w:p w:rsidR="00F276F6" w:rsidRPr="00764B0C" w:rsidRDefault="00F276F6" w:rsidP="007331A0">
            <w:pPr>
              <w:pStyle w:val="a8"/>
              <w:ind w:hanging="7"/>
              <w:jc w:val="center"/>
            </w:pPr>
            <w:r w:rsidRPr="00764B0C">
              <w:t>Жилой дом со встроенными помещениями общественного назначения №</w:t>
            </w:r>
            <w:r>
              <w:t>20</w:t>
            </w:r>
          </w:p>
        </w:tc>
        <w:tc>
          <w:tcPr>
            <w:tcW w:w="1443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10-12</w:t>
            </w:r>
          </w:p>
        </w:tc>
        <w:tc>
          <w:tcPr>
            <w:tcW w:w="1175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140</w:t>
            </w:r>
          </w:p>
        </w:tc>
        <w:tc>
          <w:tcPr>
            <w:tcW w:w="1349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5</w:t>
            </w:r>
          </w:p>
        </w:tc>
        <w:tc>
          <w:tcPr>
            <w:tcW w:w="1252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12636</w:t>
            </w:r>
          </w:p>
        </w:tc>
        <w:tc>
          <w:tcPr>
            <w:tcW w:w="830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421</w:t>
            </w:r>
          </w:p>
        </w:tc>
        <w:tc>
          <w:tcPr>
            <w:tcW w:w="1625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1050</w:t>
            </w:r>
          </w:p>
        </w:tc>
      </w:tr>
      <w:tr w:rsidR="00F276F6" w:rsidRPr="00342C02" w:rsidTr="007331A0">
        <w:tc>
          <w:tcPr>
            <w:tcW w:w="571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9</w:t>
            </w:r>
          </w:p>
        </w:tc>
        <w:tc>
          <w:tcPr>
            <w:tcW w:w="2245" w:type="dxa"/>
            <w:vAlign w:val="center"/>
          </w:tcPr>
          <w:p w:rsidR="00F276F6" w:rsidRPr="00764B0C" w:rsidRDefault="00F276F6" w:rsidP="007331A0">
            <w:pPr>
              <w:pStyle w:val="a8"/>
              <w:ind w:hanging="7"/>
              <w:jc w:val="center"/>
            </w:pPr>
            <w:r w:rsidRPr="00764B0C">
              <w:t>Жилой дом со встроенными помещениями общественного назначения №</w:t>
            </w:r>
            <w:r>
              <w:t>21</w:t>
            </w:r>
          </w:p>
        </w:tc>
        <w:tc>
          <w:tcPr>
            <w:tcW w:w="1443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12</w:t>
            </w:r>
          </w:p>
        </w:tc>
        <w:tc>
          <w:tcPr>
            <w:tcW w:w="1175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40</w:t>
            </w:r>
          </w:p>
        </w:tc>
        <w:tc>
          <w:tcPr>
            <w:tcW w:w="1349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1</w:t>
            </w:r>
          </w:p>
        </w:tc>
        <w:tc>
          <w:tcPr>
            <w:tcW w:w="1252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3433</w:t>
            </w:r>
          </w:p>
        </w:tc>
        <w:tc>
          <w:tcPr>
            <w:tcW w:w="830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115</w:t>
            </w:r>
          </w:p>
        </w:tc>
        <w:tc>
          <w:tcPr>
            <w:tcW w:w="1625" w:type="dxa"/>
            <w:vAlign w:val="center"/>
          </w:tcPr>
          <w:p w:rsidR="00F276F6" w:rsidRDefault="00F276F6" w:rsidP="007331A0">
            <w:pPr>
              <w:pStyle w:val="a8"/>
              <w:ind w:hanging="7"/>
              <w:jc w:val="center"/>
            </w:pPr>
            <w:r>
              <w:t>400</w:t>
            </w:r>
          </w:p>
        </w:tc>
      </w:tr>
      <w:tr w:rsidR="00F276F6" w:rsidRPr="00342C02" w:rsidTr="007331A0">
        <w:tc>
          <w:tcPr>
            <w:tcW w:w="4259" w:type="dxa"/>
            <w:gridSpan w:val="3"/>
            <w:vAlign w:val="center"/>
          </w:tcPr>
          <w:p w:rsidR="00F276F6" w:rsidRPr="005776F3" w:rsidRDefault="00F276F6" w:rsidP="007331A0">
            <w:pPr>
              <w:pStyle w:val="a8"/>
              <w:tabs>
                <w:tab w:val="center" w:pos="3348"/>
                <w:tab w:val="right" w:pos="6697"/>
              </w:tabs>
              <w:ind w:firstLine="0"/>
              <w:jc w:val="lef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75" w:type="dxa"/>
            <w:vAlign w:val="center"/>
          </w:tcPr>
          <w:p w:rsidR="00F276F6" w:rsidRPr="005776F3" w:rsidRDefault="00F276F6" w:rsidP="007331A0">
            <w:pPr>
              <w:pStyle w:val="a8"/>
              <w:tabs>
                <w:tab w:val="center" w:pos="3348"/>
                <w:tab w:val="right" w:pos="6697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582</w:t>
            </w:r>
          </w:p>
        </w:tc>
        <w:tc>
          <w:tcPr>
            <w:tcW w:w="1349" w:type="dxa"/>
            <w:vAlign w:val="center"/>
          </w:tcPr>
          <w:p w:rsidR="00F276F6" w:rsidRDefault="00F276F6" w:rsidP="007331A0">
            <w:pPr>
              <w:pStyle w:val="a8"/>
              <w:ind w:firstLine="0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252" w:type="dxa"/>
            <w:vAlign w:val="center"/>
          </w:tcPr>
          <w:p w:rsidR="00F276F6" w:rsidRPr="005776F3" w:rsidRDefault="00F276F6" w:rsidP="007331A0">
            <w:pPr>
              <w:pStyle w:val="a8"/>
              <w:ind w:firstLine="0"/>
              <w:jc w:val="center"/>
              <w:rPr>
                <w:b/>
              </w:rPr>
            </w:pPr>
            <w:r>
              <w:rPr>
                <w:b/>
              </w:rPr>
              <w:t>51571</w:t>
            </w:r>
          </w:p>
        </w:tc>
        <w:tc>
          <w:tcPr>
            <w:tcW w:w="830" w:type="dxa"/>
            <w:vAlign w:val="center"/>
          </w:tcPr>
          <w:p w:rsidR="00F276F6" w:rsidRPr="005776F3" w:rsidRDefault="00F276F6" w:rsidP="007331A0">
            <w:pPr>
              <w:pStyle w:val="a8"/>
              <w:ind w:firstLine="0"/>
              <w:jc w:val="center"/>
              <w:rPr>
                <w:b/>
              </w:rPr>
            </w:pPr>
            <w:r>
              <w:rPr>
                <w:b/>
              </w:rPr>
              <w:t>1718</w:t>
            </w:r>
          </w:p>
        </w:tc>
        <w:tc>
          <w:tcPr>
            <w:tcW w:w="1625" w:type="dxa"/>
            <w:vAlign w:val="center"/>
          </w:tcPr>
          <w:p w:rsidR="00F276F6" w:rsidRDefault="00F276F6" w:rsidP="007331A0">
            <w:pPr>
              <w:pStyle w:val="a8"/>
              <w:ind w:firstLine="0"/>
              <w:jc w:val="center"/>
              <w:rPr>
                <w:b/>
              </w:rPr>
            </w:pPr>
            <w:r>
              <w:rPr>
                <w:b/>
              </w:rPr>
              <w:t>4580</w:t>
            </w:r>
          </w:p>
        </w:tc>
      </w:tr>
    </w:tbl>
    <w:p w:rsidR="00F276F6" w:rsidRDefault="00F276F6" w:rsidP="00F276F6">
      <w:pPr>
        <w:pStyle w:val="a8"/>
        <w:rPr>
          <w:rFonts w:cs="Times New Roman"/>
        </w:rPr>
      </w:pPr>
      <w:r w:rsidRPr="004538FD">
        <w:rPr>
          <w:rFonts w:cs="Times New Roman"/>
        </w:rPr>
        <w:t xml:space="preserve">Таким образом, проектный жилой фонд на расчетный срок составит </w:t>
      </w:r>
      <w:r>
        <w:rPr>
          <w:rFonts w:cs="Times New Roman"/>
        </w:rPr>
        <w:t>66,243</w:t>
      </w:r>
      <w:r w:rsidRPr="004538FD">
        <w:rPr>
          <w:rFonts w:cs="Times New Roman"/>
        </w:rPr>
        <w:t xml:space="preserve"> тыс. м</w:t>
      </w:r>
      <w:proofErr w:type="gramStart"/>
      <w:r w:rsidRPr="004538FD">
        <w:rPr>
          <w:rFonts w:cs="Times New Roman"/>
          <w:vertAlign w:val="superscript"/>
        </w:rPr>
        <w:t>2</w:t>
      </w:r>
      <w:proofErr w:type="gramEnd"/>
      <w:r>
        <w:rPr>
          <w:rFonts w:cs="Times New Roman"/>
        </w:rPr>
        <w:t>:</w:t>
      </w:r>
    </w:p>
    <w:p w:rsidR="00F276F6" w:rsidRDefault="00F276F6" w:rsidP="00F276F6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cs="Times New Roman"/>
        </w:rPr>
      </w:pPr>
      <w:r>
        <w:rPr>
          <w:rFonts w:cs="Times New Roman"/>
        </w:rPr>
        <w:t>сохраняемый жилой фонд- 14,672</w:t>
      </w:r>
      <w:r w:rsidRPr="00D047C0">
        <w:rPr>
          <w:rFonts w:cs="Times New Roman"/>
        </w:rPr>
        <w:t xml:space="preserve">тыс. </w:t>
      </w:r>
      <w:r>
        <w:rPr>
          <w:rFonts w:cs="Times New Roman"/>
        </w:rPr>
        <w:t>м</w:t>
      </w:r>
      <w:proofErr w:type="gramStart"/>
      <w:r w:rsidRPr="00D047C0">
        <w:rPr>
          <w:rFonts w:cs="Times New Roman"/>
          <w:vertAlign w:val="superscript"/>
        </w:rPr>
        <w:t>2</w:t>
      </w:r>
      <w:proofErr w:type="gramEnd"/>
      <w:r w:rsidRPr="00D047C0">
        <w:rPr>
          <w:rFonts w:cs="Times New Roman"/>
        </w:rPr>
        <w:t>;</w:t>
      </w:r>
    </w:p>
    <w:p w:rsidR="00F276F6" w:rsidRDefault="00F276F6" w:rsidP="00F276F6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cs="Times New Roman"/>
        </w:rPr>
      </w:pPr>
      <w:r>
        <w:rPr>
          <w:rFonts w:cs="Times New Roman"/>
        </w:rPr>
        <w:t>проектируемый жилой фонд – 51,571</w:t>
      </w:r>
      <w:r w:rsidRPr="00D047C0">
        <w:rPr>
          <w:rFonts w:cs="Times New Roman"/>
        </w:rPr>
        <w:t xml:space="preserve">тыс. </w:t>
      </w:r>
      <w:r>
        <w:rPr>
          <w:rFonts w:cs="Times New Roman"/>
        </w:rPr>
        <w:t>м</w:t>
      </w:r>
      <w:proofErr w:type="gramStart"/>
      <w:r w:rsidRPr="00D047C0">
        <w:rPr>
          <w:rFonts w:cs="Times New Roman"/>
          <w:vertAlign w:val="superscript"/>
        </w:rPr>
        <w:t>2</w:t>
      </w:r>
      <w:proofErr w:type="gramEnd"/>
      <w:r>
        <w:rPr>
          <w:rFonts w:cs="Times New Roman"/>
        </w:rPr>
        <w:t>.</w:t>
      </w:r>
    </w:p>
    <w:p w:rsidR="00F276F6" w:rsidRPr="004538FD" w:rsidRDefault="00F276F6" w:rsidP="00F276F6">
      <w:pPr>
        <w:pStyle w:val="a8"/>
        <w:ind w:firstLine="0"/>
        <w:rPr>
          <w:rFonts w:cs="Times New Roman"/>
        </w:rPr>
      </w:pPr>
      <w:r>
        <w:rPr>
          <w:rFonts w:cs="Times New Roman"/>
        </w:rPr>
        <w:t>Плот</w:t>
      </w:r>
      <w:r w:rsidRPr="004538FD">
        <w:rPr>
          <w:rFonts w:cs="Times New Roman"/>
        </w:rPr>
        <w:t>ность жилого фонда</w:t>
      </w:r>
      <w:r>
        <w:rPr>
          <w:rFonts w:cs="Times New Roman"/>
        </w:rPr>
        <w:t xml:space="preserve"> по отношению к жилой зоне 4924 чел</w:t>
      </w:r>
      <w:r w:rsidRPr="004538FD">
        <w:rPr>
          <w:rFonts w:cs="Times New Roman"/>
        </w:rPr>
        <w:t>/</w:t>
      </w:r>
      <w:proofErr w:type="gramStart"/>
      <w:r w:rsidRPr="004538FD">
        <w:rPr>
          <w:rFonts w:cs="Times New Roman"/>
        </w:rPr>
        <w:t>га</w:t>
      </w:r>
      <w:proofErr w:type="gramEnd"/>
      <w:r w:rsidRPr="004538FD">
        <w:rPr>
          <w:rFonts w:cs="Times New Roman"/>
        </w:rPr>
        <w:t>.</w:t>
      </w:r>
    </w:p>
    <w:p w:rsidR="00F276F6" w:rsidRDefault="00F276F6" w:rsidP="00F276F6">
      <w:pPr>
        <w:pStyle w:val="a8"/>
        <w:rPr>
          <w:rFonts w:cs="Times New Roman"/>
        </w:rPr>
      </w:pPr>
      <w:r w:rsidRPr="004538FD">
        <w:rPr>
          <w:rFonts w:cs="Times New Roman"/>
        </w:rPr>
        <w:t>Исходя из жилищной обеспеченности</w:t>
      </w:r>
      <w:r>
        <w:rPr>
          <w:rFonts w:cs="Times New Roman"/>
        </w:rPr>
        <w:t xml:space="preserve"> в размере 30 кв.м. на человека, </w:t>
      </w:r>
      <w:r w:rsidRPr="004538FD">
        <w:rPr>
          <w:rFonts w:cs="Times New Roman"/>
        </w:rPr>
        <w:t xml:space="preserve"> проектная численность населения</w:t>
      </w:r>
      <w:r>
        <w:rPr>
          <w:rFonts w:cs="Times New Roman"/>
        </w:rPr>
        <w:t xml:space="preserve"> в границах проектирования</w:t>
      </w:r>
      <w:r w:rsidRPr="004538FD">
        <w:rPr>
          <w:rFonts w:cs="Times New Roman"/>
        </w:rPr>
        <w:t xml:space="preserve"> принята</w:t>
      </w:r>
      <w:r>
        <w:rPr>
          <w:rFonts w:cs="Times New Roman"/>
        </w:rPr>
        <w:t xml:space="preserve"> 2208</w:t>
      </w:r>
      <w:r w:rsidRPr="004538FD">
        <w:rPr>
          <w:rFonts w:cs="Times New Roman"/>
        </w:rPr>
        <w:t xml:space="preserve"> человек</w:t>
      </w:r>
      <w:r>
        <w:rPr>
          <w:rFonts w:cs="Times New Roman"/>
        </w:rPr>
        <w:t>а:</w:t>
      </w:r>
    </w:p>
    <w:p w:rsidR="00F276F6" w:rsidRDefault="00F276F6" w:rsidP="00F276F6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cs="Times New Roman"/>
        </w:rPr>
      </w:pPr>
      <w:r>
        <w:rPr>
          <w:rFonts w:cs="Times New Roman"/>
        </w:rPr>
        <w:t>сохраняемая численность населения- 490 чел.</w:t>
      </w:r>
      <w:r w:rsidRPr="00D047C0">
        <w:rPr>
          <w:rFonts w:cs="Times New Roman"/>
        </w:rPr>
        <w:t>;</w:t>
      </w:r>
    </w:p>
    <w:p w:rsidR="00F276F6" w:rsidRDefault="00F276F6" w:rsidP="00F276F6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cs="Times New Roman"/>
        </w:rPr>
      </w:pPr>
      <w:r>
        <w:rPr>
          <w:rFonts w:cs="Times New Roman"/>
        </w:rPr>
        <w:t>проектируемая</w:t>
      </w:r>
      <w:r w:rsidRPr="00D047C0">
        <w:rPr>
          <w:rFonts w:cs="Times New Roman"/>
        </w:rPr>
        <w:t xml:space="preserve"> численность населения </w:t>
      </w:r>
      <w:r>
        <w:rPr>
          <w:rFonts w:cs="Times New Roman"/>
        </w:rPr>
        <w:t>– 1718</w:t>
      </w:r>
      <w:r w:rsidRPr="00D047C0">
        <w:rPr>
          <w:rFonts w:cs="Times New Roman"/>
        </w:rPr>
        <w:t xml:space="preserve"> чел</w:t>
      </w:r>
      <w:r>
        <w:rPr>
          <w:rFonts w:cs="Times New Roman"/>
        </w:rPr>
        <w:t>.</w:t>
      </w:r>
    </w:p>
    <w:p w:rsidR="00F276F6" w:rsidRDefault="00F276F6" w:rsidP="00F276F6">
      <w:pPr>
        <w:pStyle w:val="a8"/>
        <w:ind w:firstLine="0"/>
        <w:rPr>
          <w:rFonts w:cs="Times New Roman"/>
        </w:rPr>
      </w:pPr>
      <w:r>
        <w:rPr>
          <w:rFonts w:cs="Times New Roman"/>
        </w:rPr>
        <w:t>П</w:t>
      </w:r>
      <w:r w:rsidRPr="004538FD">
        <w:rPr>
          <w:rFonts w:cs="Times New Roman"/>
        </w:rPr>
        <w:t xml:space="preserve">лотность населения </w:t>
      </w:r>
      <w:r>
        <w:rPr>
          <w:rFonts w:cs="Times New Roman"/>
        </w:rPr>
        <w:t>составит 164</w:t>
      </w:r>
      <w:r w:rsidRPr="004538FD">
        <w:rPr>
          <w:rFonts w:cs="Times New Roman"/>
        </w:rPr>
        <w:t xml:space="preserve"> чел/</w:t>
      </w:r>
      <w:proofErr w:type="gramStart"/>
      <w:r w:rsidRPr="004538FD">
        <w:rPr>
          <w:rFonts w:cs="Times New Roman"/>
        </w:rPr>
        <w:t>га</w:t>
      </w:r>
      <w:proofErr w:type="gramEnd"/>
      <w:r w:rsidRPr="004538FD">
        <w:rPr>
          <w:rFonts w:cs="Times New Roman"/>
        </w:rPr>
        <w:t>.</w:t>
      </w:r>
    </w:p>
    <w:p w:rsidR="00EB777B" w:rsidRDefault="00EB777B" w:rsidP="00F276F6">
      <w:pPr>
        <w:pStyle w:val="a8"/>
        <w:numPr>
          <w:ilvl w:val="0"/>
          <w:numId w:val="48"/>
        </w:numPr>
        <w:tabs>
          <w:tab w:val="left" w:pos="284"/>
        </w:tabs>
        <w:ind w:left="142" w:firstLine="0"/>
      </w:pPr>
    </w:p>
    <w:p w:rsidR="00765D75" w:rsidRDefault="00765D75" w:rsidP="0002352E">
      <w:pPr>
        <w:pStyle w:val="a6"/>
        <w:ind w:left="284"/>
      </w:pPr>
      <w:bookmarkStart w:id="17" w:name="_Toc499715019"/>
      <w:r w:rsidRPr="00BB08C2">
        <w:t>2.</w:t>
      </w:r>
      <w:r w:rsidR="00664205" w:rsidRPr="00BB08C2">
        <w:t>3</w:t>
      </w:r>
      <w:r w:rsidRPr="00BB08C2">
        <w:t>Характеристика социально</w:t>
      </w:r>
      <w:r w:rsidR="00E839E9">
        <w:t>-культурного</w:t>
      </w:r>
      <w:r w:rsidRPr="00BB08C2">
        <w:t xml:space="preserve"> и к</w:t>
      </w:r>
      <w:r w:rsidR="00E839E9">
        <w:t>оммунально</w:t>
      </w:r>
      <w:r w:rsidRPr="00BB08C2">
        <w:t>-бытового обслуживания</w:t>
      </w:r>
      <w:bookmarkEnd w:id="17"/>
    </w:p>
    <w:p w:rsidR="00F276F6" w:rsidRPr="009158EB" w:rsidRDefault="00F276F6" w:rsidP="00F276F6">
      <w:pPr>
        <w:pStyle w:val="a8"/>
      </w:pPr>
      <w:r w:rsidRPr="009158EB">
        <w:t>В результате анализа существующей системы культурно-бытового обслуживания сделан вывод, что минимально необходимый уровень обеспеченности объектами образовательного назначения (школьные места) в границах проектирования не достигнут.</w:t>
      </w:r>
    </w:p>
    <w:p w:rsidR="00F276F6" w:rsidRPr="009158EB" w:rsidRDefault="00F276F6" w:rsidP="00F276F6">
      <w:pPr>
        <w:pStyle w:val="a8"/>
        <w:rPr>
          <w:szCs w:val="28"/>
        </w:rPr>
      </w:pPr>
      <w:r w:rsidRPr="009158EB">
        <w:t xml:space="preserve">В соответствии с Техническим заданием в границах проектирования необходимо </w:t>
      </w:r>
      <w:proofErr w:type="gramStart"/>
      <w:r w:rsidRPr="009158EB">
        <w:t>разместить</w:t>
      </w:r>
      <w:proofErr w:type="gramEnd"/>
      <w:r w:rsidRPr="009158EB">
        <w:t xml:space="preserve"> общеобразовательную </w:t>
      </w:r>
      <w:r w:rsidRPr="000926B3">
        <w:t xml:space="preserve">школу на 1200 мест. В региональных нормативах </w:t>
      </w:r>
      <w:r w:rsidRPr="000926B3">
        <w:lastRenderedPageBreak/>
        <w:t>градостроительного проектирования Ханты-Мансийского автономного округа - Югры</w:t>
      </w:r>
      <w:r>
        <w:t xml:space="preserve"> </w:t>
      </w:r>
      <w:r w:rsidRPr="009158EB">
        <w:rPr>
          <w:szCs w:val="28"/>
        </w:rPr>
        <w:t>определены расчетные показатели по объектам местного значения в области образования и просвещения.</w:t>
      </w:r>
    </w:p>
    <w:p w:rsidR="00F276F6" w:rsidRPr="00611062" w:rsidRDefault="00F276F6" w:rsidP="00F276F6">
      <w:pPr>
        <w:pStyle w:val="a8"/>
      </w:pPr>
      <w:r w:rsidRPr="00611062">
        <w:rPr>
          <w:szCs w:val="28"/>
        </w:rPr>
        <w:t xml:space="preserve">Размер земельного участка для размещения общеобразовательной организации на 1200 мест, согласно региональным нормативам ХМАО принимается для школ свыше 1100 мест из расчета 21 м² на 1 учащегося. Нормативная площадь земельного участка равна 25200 м². </w:t>
      </w:r>
    </w:p>
    <w:p w:rsidR="00F276F6" w:rsidRDefault="00F276F6" w:rsidP="00F276F6">
      <w:pPr>
        <w:pStyle w:val="a8"/>
      </w:pPr>
      <w:r w:rsidRPr="00611062">
        <w:t>1200*21=</w:t>
      </w:r>
      <w:r>
        <w:t>25200.</w:t>
      </w:r>
    </w:p>
    <w:p w:rsidR="00F276F6" w:rsidRPr="00611062" w:rsidRDefault="00F276F6" w:rsidP="00F276F6">
      <w:pPr>
        <w:pStyle w:val="a8"/>
      </w:pPr>
      <w:r>
        <w:t xml:space="preserve">Согласно примечанию, размеры земельных участков могут быть уменьшены на 40% в климатических подрайонах </w:t>
      </w:r>
      <w:proofErr w:type="gramStart"/>
      <w:r>
        <w:rPr>
          <w:lang w:val="en-US"/>
        </w:rPr>
        <w:t>I</w:t>
      </w:r>
      <w:proofErr w:type="gramEnd"/>
      <w:r>
        <w:t xml:space="preserve">Д. </w:t>
      </w:r>
      <w:proofErr w:type="gramStart"/>
      <w:r>
        <w:t xml:space="preserve">Город Нефтеюганск относится к подрайону </w:t>
      </w:r>
      <w:r>
        <w:rPr>
          <w:lang w:val="en-US"/>
        </w:rPr>
        <w:t>I</w:t>
      </w:r>
      <w:r>
        <w:t>Д (раздел "Природные условия.</w:t>
      </w:r>
      <w:proofErr w:type="gramEnd"/>
      <w:r>
        <w:t xml:space="preserve"> Инженерно-геодезическая и гидрологическая характеристика территории поселения". Климатическая характеристика. </w:t>
      </w:r>
      <w:proofErr w:type="gramStart"/>
      <w:r>
        <w:t>Генеральный план города Нефтеюганска.).</w:t>
      </w:r>
      <w:proofErr w:type="gramEnd"/>
    </w:p>
    <w:p w:rsidR="00F276F6" w:rsidRPr="00832874" w:rsidRDefault="00F276F6" w:rsidP="00F276F6">
      <w:pPr>
        <w:pStyle w:val="a8"/>
        <w:rPr>
          <w:szCs w:val="28"/>
        </w:rPr>
      </w:pPr>
      <w:r>
        <w:rPr>
          <w:szCs w:val="28"/>
        </w:rPr>
        <w:t>Для увеличения проектируемого жилого фонда земельный участок под школу предлагается уменьшить на 40 %, что допускается нормами. Исходя из вышесказанного, п</w:t>
      </w:r>
      <w:r w:rsidRPr="00832874">
        <w:rPr>
          <w:szCs w:val="28"/>
        </w:rPr>
        <w:t xml:space="preserve">роектом выделяется участок площадью </w:t>
      </w:r>
      <w:r w:rsidRPr="00D06CC5">
        <w:rPr>
          <w:szCs w:val="28"/>
        </w:rPr>
        <w:t>17121</w:t>
      </w:r>
      <w:r w:rsidRPr="00832874">
        <w:rPr>
          <w:szCs w:val="28"/>
        </w:rPr>
        <w:t xml:space="preserve"> м².</w:t>
      </w:r>
    </w:p>
    <w:p w:rsidR="00F276F6" w:rsidRPr="00832874" w:rsidRDefault="00F276F6" w:rsidP="00F276F6">
      <w:pPr>
        <w:pStyle w:val="a8"/>
      </w:pPr>
      <w:r w:rsidRPr="00832874">
        <w:t>Проектом предлагается размещение школы, состоящей из трех блоков.</w:t>
      </w:r>
    </w:p>
    <w:p w:rsidR="00F276F6" w:rsidRPr="00832874" w:rsidRDefault="00F276F6" w:rsidP="00F276F6">
      <w:pPr>
        <w:pStyle w:val="a8"/>
      </w:pPr>
      <w:proofErr w:type="gramStart"/>
      <w:r w:rsidRPr="00832874">
        <w:t>Блок начальных классов, с отдельных входом, малым спортивным залом и помещением столовой.</w:t>
      </w:r>
      <w:proofErr w:type="gramEnd"/>
    </w:p>
    <w:p w:rsidR="00F276F6" w:rsidRPr="00832874" w:rsidRDefault="00F276F6" w:rsidP="00F276F6">
      <w:pPr>
        <w:pStyle w:val="a8"/>
      </w:pPr>
      <w:r w:rsidRPr="00832874">
        <w:t>Блок старших классов, с отдельным входом, актовым залом и помещением столовой.</w:t>
      </w:r>
    </w:p>
    <w:p w:rsidR="00F276F6" w:rsidRPr="00832874" w:rsidRDefault="00F276F6" w:rsidP="00F276F6">
      <w:pPr>
        <w:pStyle w:val="a8"/>
      </w:pPr>
      <w:r w:rsidRPr="00832874">
        <w:t xml:space="preserve">Блок начальных и старших классов </w:t>
      </w:r>
      <w:proofErr w:type="gramStart"/>
      <w:r w:rsidRPr="00832874">
        <w:t>соединены</w:t>
      </w:r>
      <w:proofErr w:type="gramEnd"/>
      <w:r w:rsidRPr="00832874">
        <w:t xml:space="preserve"> отапливаемым переходом на уровне второго и третьего этажа.</w:t>
      </w:r>
    </w:p>
    <w:p w:rsidR="00F276F6" w:rsidRPr="00832874" w:rsidRDefault="00F276F6" w:rsidP="00F276F6">
      <w:pPr>
        <w:pStyle w:val="a8"/>
      </w:pPr>
      <w:r w:rsidRPr="00832874">
        <w:t>Спортивное ядро.</w:t>
      </w:r>
    </w:p>
    <w:p w:rsidR="00F276F6" w:rsidRPr="00832874" w:rsidRDefault="00F276F6" w:rsidP="00F276F6">
      <w:pPr>
        <w:pStyle w:val="a8"/>
      </w:pPr>
      <w:r w:rsidRPr="00832874">
        <w:t>Согласно СП 251.1325800.2016  "Здания общеобразовательных организаций",</w:t>
      </w:r>
    </w:p>
    <w:p w:rsidR="00F276F6" w:rsidRPr="00832874" w:rsidRDefault="00F276F6" w:rsidP="00F276F6">
      <w:pPr>
        <w:pStyle w:val="a8"/>
      </w:pPr>
      <w:r w:rsidRPr="00832874">
        <w:t>п.6 Требования к размещению и функциональному составу участка, п.п.6.5</w:t>
      </w:r>
      <w:proofErr w:type="gramStart"/>
      <w:r w:rsidRPr="00832874">
        <w:t xml:space="preserve"> :</w:t>
      </w:r>
      <w:proofErr w:type="gramEnd"/>
    </w:p>
    <w:p w:rsidR="00F276F6" w:rsidRPr="00832874" w:rsidRDefault="00F276F6" w:rsidP="00F276F6">
      <w:pPr>
        <w:pStyle w:val="a8"/>
        <w:rPr>
          <w:shd w:val="clear" w:color="auto" w:fill="FFFFFF"/>
        </w:rPr>
      </w:pPr>
      <w:r w:rsidRPr="00832874">
        <w:rPr>
          <w:shd w:val="clear" w:color="auto" w:fill="FFFFFF"/>
        </w:rPr>
        <w:t>На территории общеобразовательной организации выделяют следующие зоны: физкультурно-спортивная, отдыха и хозяйственная. Допускается выделение учебно-опытной зоны</w:t>
      </w:r>
      <w:proofErr w:type="gramStart"/>
      <w:r w:rsidRPr="00832874">
        <w:rPr>
          <w:shd w:val="clear" w:color="auto" w:fill="FFFFFF"/>
        </w:rPr>
        <w:t>.п</w:t>
      </w:r>
      <w:proofErr w:type="gramEnd"/>
      <w:r w:rsidRPr="00832874">
        <w:rPr>
          <w:shd w:val="clear" w:color="auto" w:fill="FFFFFF"/>
        </w:rPr>
        <w:t xml:space="preserve">.6.9: . </w:t>
      </w:r>
    </w:p>
    <w:p w:rsidR="00F276F6" w:rsidRPr="00832874" w:rsidRDefault="00F276F6" w:rsidP="00F276F6">
      <w:pPr>
        <w:pStyle w:val="a8"/>
        <w:rPr>
          <w:shd w:val="clear" w:color="auto" w:fill="FFFFFF"/>
        </w:rPr>
      </w:pPr>
      <w:r w:rsidRPr="00832874">
        <w:rPr>
          <w:shd w:val="clear" w:color="auto" w:fill="FFFFFF"/>
        </w:rPr>
        <w:t>Проектом предлагаются следующие площади функционального состава участков (зон):</w:t>
      </w:r>
    </w:p>
    <w:p w:rsidR="00F276F6" w:rsidRPr="00832874" w:rsidRDefault="00F276F6" w:rsidP="00F276F6">
      <w:pPr>
        <w:pStyle w:val="a8"/>
        <w:rPr>
          <w:shd w:val="clear" w:color="auto" w:fill="FFFFFF"/>
        </w:rPr>
      </w:pPr>
      <w:r w:rsidRPr="00832874">
        <w:rPr>
          <w:shd w:val="clear" w:color="auto" w:fill="FFFFFF"/>
        </w:rPr>
        <w:t>- физкультурно-оздоровительная зона – 2366  м²;</w:t>
      </w:r>
    </w:p>
    <w:p w:rsidR="00F276F6" w:rsidRPr="00832874" w:rsidRDefault="00F276F6" w:rsidP="00F276F6">
      <w:pPr>
        <w:pStyle w:val="a8"/>
        <w:rPr>
          <w:shd w:val="clear" w:color="auto" w:fill="FFFFFF"/>
        </w:rPr>
      </w:pPr>
      <w:r w:rsidRPr="00832874">
        <w:rPr>
          <w:shd w:val="clear" w:color="auto" w:fill="FFFFFF"/>
        </w:rPr>
        <w:t>- зона отдыха – 400 м²;</w:t>
      </w:r>
    </w:p>
    <w:p w:rsidR="00F276F6" w:rsidRPr="00832874" w:rsidRDefault="00F276F6" w:rsidP="00F276F6">
      <w:pPr>
        <w:pStyle w:val="a8"/>
        <w:rPr>
          <w:shd w:val="clear" w:color="auto" w:fill="FFFFFF"/>
        </w:rPr>
      </w:pPr>
      <w:r w:rsidRPr="00832874">
        <w:rPr>
          <w:shd w:val="clear" w:color="auto" w:fill="FFFFFF"/>
        </w:rPr>
        <w:t>- хозяйственная зона -  250 м².</w:t>
      </w:r>
    </w:p>
    <w:p w:rsidR="00F276F6" w:rsidRPr="00832874" w:rsidRDefault="00F276F6" w:rsidP="00F276F6">
      <w:pPr>
        <w:pStyle w:val="a8"/>
      </w:pPr>
      <w:r w:rsidRPr="00832874">
        <w:rPr>
          <w:shd w:val="clear" w:color="auto" w:fill="FFFFFF"/>
        </w:rPr>
        <w:t xml:space="preserve">На основании СанПиН 2.4.2.2821-10, раздела </w:t>
      </w:r>
      <w:r w:rsidRPr="00832874">
        <w:t>III. Требования к территории общеобразовательных учреждений, п. 3.1.:</w:t>
      </w:r>
    </w:p>
    <w:p w:rsidR="00F276F6" w:rsidRPr="00832874" w:rsidRDefault="00F276F6" w:rsidP="00F276F6">
      <w:pPr>
        <w:pStyle w:val="a8"/>
        <w:rPr>
          <w:shd w:val="clear" w:color="auto" w:fill="FFFFFF"/>
        </w:rPr>
      </w:pPr>
      <w:r w:rsidRPr="00832874">
        <w:t>Территория общеобразовательного учреждения должна быть ограждена забором и озеленена. Озеленение территории предусматривают из расчета не менее 50 % площади его территории. При размещении территории общеобразовательного учреждения на границе с лесными и садовыми массивами допускается сокращать площадь озеленения на 10%.</w:t>
      </w:r>
    </w:p>
    <w:p w:rsidR="00F276F6" w:rsidRPr="00832874" w:rsidRDefault="00F276F6" w:rsidP="00F276F6">
      <w:pPr>
        <w:pStyle w:val="a8"/>
      </w:pPr>
      <w:r w:rsidRPr="00832874">
        <w:t>Допускается сокращение озеленения деревьями и кустарниками территорий общеобразовательных учреждений в районах Крайнего Севера, с учетом особых климатических условий в этих районах.</w:t>
      </w:r>
    </w:p>
    <w:p w:rsidR="00F276F6" w:rsidRPr="00832874" w:rsidRDefault="00F276F6" w:rsidP="00F276F6">
      <w:pPr>
        <w:pStyle w:val="a8"/>
      </w:pPr>
      <w:r w:rsidRPr="00832874">
        <w:t>Территория земельного участка имеет 2 въезда-выезда,</w:t>
      </w:r>
      <w:proofErr w:type="gramStart"/>
      <w:r w:rsidRPr="00832874">
        <w:t xml:space="preserve"> ,</w:t>
      </w:r>
      <w:proofErr w:type="gramEnd"/>
      <w:r w:rsidRPr="00832874">
        <w:t xml:space="preserve"> со стороны улиц Парковая и Нефтяников, обоснованные в первую очередь организацией пожарных проездов, принятых в соответствии с СТУ, п.5.13 и «…обеспечивающих доступ пожарных с </w:t>
      </w:r>
      <w:proofErr w:type="spellStart"/>
      <w:r w:rsidRPr="00832874">
        <w:t>автолестниц</w:t>
      </w:r>
      <w:proofErr w:type="spellEnd"/>
      <w:r w:rsidRPr="00832874">
        <w:t xml:space="preserve"> или автоподъемников в любое помещение…» (СП 42.13330.2011 «Градостроительство. </w:t>
      </w:r>
      <w:proofErr w:type="gramStart"/>
      <w:r w:rsidRPr="00832874">
        <w:t xml:space="preserve">Планировка и застройка городских и сельских поселений»). </w:t>
      </w:r>
      <w:proofErr w:type="gramEnd"/>
    </w:p>
    <w:p w:rsidR="00F276F6" w:rsidRPr="00832874" w:rsidRDefault="00F276F6" w:rsidP="00F276F6">
      <w:pPr>
        <w:pStyle w:val="a8"/>
      </w:pPr>
      <w:r w:rsidRPr="00832874">
        <w:t xml:space="preserve"> Вокруг школы предусмотрен проезд. Проезды, площадки, тротуары, площадка для </w:t>
      </w:r>
      <w:r w:rsidRPr="00832874">
        <w:lastRenderedPageBreak/>
        <w:t>стоянки машин, запроектированы с асфальтобетонным покрытием с бортовым камнем по ГОСТ 6665-91 «Камни бортовые бетонные и железобетонные». Тротуар по периметру здания общеобразовательного учреждения шириной 2,0 м, вымощен брусчатым покрытием. В местах прохождения инвалидных колясок предусмотрен пониженный бордюр.</w:t>
      </w:r>
    </w:p>
    <w:p w:rsidR="00F276F6" w:rsidRPr="00832874" w:rsidRDefault="00F276F6" w:rsidP="00F276F6">
      <w:pPr>
        <w:pStyle w:val="a8"/>
      </w:pPr>
      <w:r w:rsidRPr="00832874">
        <w:t>Территория общеобразовательного учреждения ограждена забором и озеленена.</w:t>
      </w:r>
    </w:p>
    <w:p w:rsidR="00F276F6" w:rsidRPr="00832874" w:rsidRDefault="00F276F6" w:rsidP="00F276F6">
      <w:pPr>
        <w:pStyle w:val="a8"/>
      </w:pPr>
      <w:r w:rsidRPr="00832874">
        <w:t>Территория учреждения имеет наружное искусственное освещение.</w:t>
      </w:r>
    </w:p>
    <w:p w:rsidR="00F276F6" w:rsidRDefault="00F276F6" w:rsidP="00F276F6">
      <w:pPr>
        <w:pStyle w:val="a8"/>
      </w:pPr>
      <w:r w:rsidRPr="00832874">
        <w:t xml:space="preserve">Размещение </w:t>
      </w:r>
      <w:r>
        <w:t>общеобразовательного учреждения</w:t>
      </w:r>
      <w:r w:rsidRPr="00832874">
        <w:t xml:space="preserve"> возможно при соблюдении градостроительных и санитарных норм</w:t>
      </w:r>
      <w:r>
        <w:t>.</w:t>
      </w:r>
    </w:p>
    <w:p w:rsidR="00F276F6" w:rsidRDefault="00F276F6" w:rsidP="00F276F6">
      <w:pPr>
        <w:pStyle w:val="a8"/>
      </w:pPr>
    </w:p>
    <w:p w:rsidR="00F276F6" w:rsidRDefault="00305A1F" w:rsidP="00F276F6">
      <w:pPr>
        <w:pStyle w:val="a8"/>
      </w:pPr>
      <w:r>
        <w:t xml:space="preserve">В границах земельного участка, образуемого для размещения объекта учреждений начального и среднего образования (школы) проходят проектируемые инженерные сети, а именно: сети электроснабжения. Данные сети разработаны в рамках проекта планировки и межевания застроенной территории микрорайона 6 города Нефтеюганска, утвержденного администрацией города Нефтеюганска 25.02.2015. </w:t>
      </w:r>
      <w:proofErr w:type="gramStart"/>
      <w:r>
        <w:t>Так как данные сети попадают на проектируемую в рамках настоящей документации  территорию, предлагается  внести соответствующие изменения в ранее  выполненный проект планировки в части  размещения инженерных коммуникаций, поскольку их проектируемое расположение исключает возможность размещения на рассматриваемой территории школы на 1200 мест с необходимой инфраструктурой, с учетом сложившейся застройки.</w:t>
      </w:r>
      <w:proofErr w:type="gramEnd"/>
      <w:r>
        <w:t xml:space="preserve"> В рамках настоящей проектной документации для формирования земельного участка под размещение объекта учреждений начального и среднего образования сети электроснабжения, разработанные проектом</w:t>
      </w:r>
      <w:r w:rsidRPr="007B4DB2">
        <w:t xml:space="preserve"> </w:t>
      </w:r>
      <w:r>
        <w:t>планировки и межевания застроенной территории микрорайона 6 города Нефтеюганска, утвержденного администрацией города Нефтеюганска 25.02.2015,  из границ образуемого земельного участка исключены.</w:t>
      </w:r>
    </w:p>
    <w:p w:rsidR="00F276F6" w:rsidRPr="00832874" w:rsidRDefault="00F276F6" w:rsidP="00F276F6">
      <w:pPr>
        <w:pStyle w:val="a8"/>
      </w:pPr>
      <w:r>
        <w:t>Торговые объекты и предприятия бытового обслуживания предлагается разместить на первых этажах проектируемых жилых зданий.</w:t>
      </w:r>
    </w:p>
    <w:p w:rsidR="00476268" w:rsidRPr="00476268" w:rsidRDefault="00476268" w:rsidP="0002352E">
      <w:pPr>
        <w:pStyle w:val="a8"/>
        <w:ind w:left="284" w:firstLine="0"/>
      </w:pPr>
    </w:p>
    <w:p w:rsidR="008D739B" w:rsidRPr="00545821" w:rsidRDefault="00C42C0E" w:rsidP="0002352E">
      <w:pPr>
        <w:pStyle w:val="a8"/>
        <w:ind w:left="284" w:firstLine="0"/>
        <w:rPr>
          <w:i/>
        </w:rPr>
      </w:pPr>
      <w:r w:rsidRPr="00545821">
        <w:rPr>
          <w:i/>
        </w:rPr>
        <w:t xml:space="preserve">Таблица </w:t>
      </w:r>
      <w:r w:rsidR="00545821">
        <w:rPr>
          <w:i/>
        </w:rPr>
        <w:t>6</w:t>
      </w:r>
    </w:p>
    <w:tbl>
      <w:tblPr>
        <w:tblW w:w="0" w:type="auto"/>
        <w:jc w:val="center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478"/>
        <w:gridCol w:w="2543"/>
        <w:gridCol w:w="1517"/>
        <w:gridCol w:w="1113"/>
        <w:gridCol w:w="1738"/>
      </w:tblGrid>
      <w:tr w:rsidR="008D739B" w:rsidTr="00C133D8">
        <w:trPr>
          <w:trHeight w:val="505"/>
          <w:jc w:val="center"/>
        </w:trPr>
        <w:tc>
          <w:tcPr>
            <w:tcW w:w="1524" w:type="dxa"/>
            <w:vMerge w:val="restart"/>
          </w:tcPr>
          <w:p w:rsidR="008D739B" w:rsidRDefault="008D739B" w:rsidP="0002352E">
            <w:pPr>
              <w:pStyle w:val="120"/>
              <w:ind w:left="284"/>
            </w:pPr>
            <w:r>
              <w:t>Зона размещения ОКС</w:t>
            </w:r>
          </w:p>
        </w:tc>
        <w:tc>
          <w:tcPr>
            <w:tcW w:w="1408" w:type="dxa"/>
            <w:vMerge w:val="restart"/>
          </w:tcPr>
          <w:p w:rsidR="008D739B" w:rsidRDefault="008D739B" w:rsidP="0002352E">
            <w:pPr>
              <w:pStyle w:val="120"/>
              <w:ind w:left="284"/>
            </w:pPr>
            <w:r>
              <w:t>Этажность</w:t>
            </w:r>
          </w:p>
        </w:tc>
        <w:tc>
          <w:tcPr>
            <w:tcW w:w="5034" w:type="dxa"/>
            <w:gridSpan w:val="3"/>
          </w:tcPr>
          <w:p w:rsidR="008D739B" w:rsidRDefault="008D739B" w:rsidP="0002352E">
            <w:pPr>
              <w:pStyle w:val="120"/>
              <w:ind w:left="284"/>
            </w:pPr>
            <w:r>
              <w:t>Параметры ОКС</w:t>
            </w:r>
          </w:p>
        </w:tc>
        <w:tc>
          <w:tcPr>
            <w:tcW w:w="1654" w:type="dxa"/>
            <w:vMerge w:val="restart"/>
          </w:tcPr>
          <w:p w:rsidR="008D739B" w:rsidRDefault="008D739B" w:rsidP="0002352E">
            <w:pPr>
              <w:pStyle w:val="120"/>
              <w:ind w:left="284"/>
            </w:pPr>
            <w:r>
              <w:t xml:space="preserve">Необходимое число </w:t>
            </w:r>
            <w:proofErr w:type="gramStart"/>
            <w:r>
              <w:t>м</w:t>
            </w:r>
            <w:proofErr w:type="gramEnd"/>
            <w:r>
              <w:t>/м для временного хранения автомобилей</w:t>
            </w:r>
          </w:p>
        </w:tc>
      </w:tr>
      <w:tr w:rsidR="00D27E36" w:rsidRPr="003C6AB5" w:rsidTr="00C133D8">
        <w:trPr>
          <w:trHeight w:val="804"/>
          <w:jc w:val="center"/>
        </w:trPr>
        <w:tc>
          <w:tcPr>
            <w:tcW w:w="1524" w:type="dxa"/>
            <w:vMerge/>
          </w:tcPr>
          <w:p w:rsidR="008D739B" w:rsidRDefault="008D739B" w:rsidP="0002352E">
            <w:pPr>
              <w:pStyle w:val="120"/>
              <w:ind w:left="284"/>
            </w:pPr>
          </w:p>
        </w:tc>
        <w:tc>
          <w:tcPr>
            <w:tcW w:w="1408" w:type="dxa"/>
            <w:vMerge/>
          </w:tcPr>
          <w:p w:rsidR="008D739B" w:rsidRDefault="008D739B" w:rsidP="0002352E">
            <w:pPr>
              <w:pStyle w:val="120"/>
              <w:ind w:left="284"/>
            </w:pPr>
          </w:p>
        </w:tc>
        <w:tc>
          <w:tcPr>
            <w:tcW w:w="1747" w:type="dxa"/>
          </w:tcPr>
          <w:p w:rsidR="008D739B" w:rsidRDefault="008D739B" w:rsidP="0002352E">
            <w:pPr>
              <w:pStyle w:val="120"/>
              <w:ind w:left="284"/>
            </w:pPr>
            <w:r>
              <w:t>Наименование</w:t>
            </w:r>
          </w:p>
        </w:tc>
        <w:tc>
          <w:tcPr>
            <w:tcW w:w="2224" w:type="dxa"/>
          </w:tcPr>
          <w:p w:rsidR="008D739B" w:rsidRDefault="008D739B" w:rsidP="0002352E">
            <w:pPr>
              <w:pStyle w:val="120"/>
              <w:ind w:left="284"/>
            </w:pPr>
            <w:r>
              <w:t xml:space="preserve">Мощность, </w:t>
            </w:r>
            <w:proofErr w:type="spellStart"/>
            <w:r>
              <w:t>ед</w:t>
            </w:r>
            <w:proofErr w:type="gramStart"/>
            <w:r>
              <w:t>.и</w:t>
            </w:r>
            <w:proofErr w:type="gramEnd"/>
            <w:r>
              <w:t>зм</w:t>
            </w:r>
            <w:proofErr w:type="spellEnd"/>
            <w:r>
              <w:t>.</w:t>
            </w:r>
          </w:p>
        </w:tc>
        <w:tc>
          <w:tcPr>
            <w:tcW w:w="1063" w:type="dxa"/>
          </w:tcPr>
          <w:p w:rsidR="008D739B" w:rsidRDefault="008D739B" w:rsidP="0002352E">
            <w:pPr>
              <w:pStyle w:val="120"/>
              <w:ind w:left="284"/>
            </w:pPr>
            <w:r>
              <w:t>Статус</w:t>
            </w:r>
          </w:p>
        </w:tc>
        <w:tc>
          <w:tcPr>
            <w:tcW w:w="1654" w:type="dxa"/>
            <w:vMerge/>
          </w:tcPr>
          <w:p w:rsidR="008D739B" w:rsidRDefault="008D739B" w:rsidP="0002352E">
            <w:pPr>
              <w:pStyle w:val="120"/>
              <w:ind w:left="284"/>
            </w:pPr>
          </w:p>
        </w:tc>
      </w:tr>
      <w:tr w:rsidR="00C133D8" w:rsidTr="0084443C">
        <w:trPr>
          <w:trHeight w:val="2277"/>
          <w:jc w:val="center"/>
        </w:trPr>
        <w:tc>
          <w:tcPr>
            <w:tcW w:w="1524" w:type="dxa"/>
          </w:tcPr>
          <w:p w:rsidR="00C133D8" w:rsidRPr="003C6AB5" w:rsidRDefault="00C133D8" w:rsidP="00C133D8">
            <w:pPr>
              <w:tabs>
                <w:tab w:val="left" w:pos="2400"/>
              </w:tabs>
              <w:autoSpaceDE w:val="0"/>
              <w:autoSpaceDN w:val="0"/>
              <w:adjustRightInd w:val="0"/>
              <w:ind w:left="97"/>
              <w:rPr>
                <w:color w:val="000000"/>
                <w:sz w:val="24"/>
                <w:szCs w:val="24"/>
              </w:rPr>
            </w:pPr>
            <w:r w:rsidRPr="003C6AB5">
              <w:rPr>
                <w:color w:val="000000"/>
                <w:sz w:val="24"/>
                <w:szCs w:val="24"/>
              </w:rPr>
              <w:t xml:space="preserve">Зона </w:t>
            </w:r>
            <w:r>
              <w:rPr>
                <w:color w:val="000000"/>
                <w:sz w:val="24"/>
                <w:szCs w:val="24"/>
              </w:rPr>
              <w:t>размещения объектов культуры и образования</w:t>
            </w:r>
          </w:p>
          <w:p w:rsidR="00C133D8" w:rsidRDefault="00C133D8" w:rsidP="0002352E">
            <w:pPr>
              <w:pStyle w:val="120"/>
              <w:ind w:left="284"/>
            </w:pPr>
          </w:p>
        </w:tc>
        <w:tc>
          <w:tcPr>
            <w:tcW w:w="1408" w:type="dxa"/>
          </w:tcPr>
          <w:p w:rsidR="00C133D8" w:rsidRDefault="00545821" w:rsidP="0002352E">
            <w:pPr>
              <w:pStyle w:val="120"/>
              <w:ind w:left="284"/>
            </w:pPr>
            <w:r>
              <w:t>4</w:t>
            </w:r>
          </w:p>
        </w:tc>
        <w:tc>
          <w:tcPr>
            <w:tcW w:w="1747" w:type="dxa"/>
          </w:tcPr>
          <w:p w:rsidR="00C133D8" w:rsidRDefault="00C133D8" w:rsidP="0002352E">
            <w:pPr>
              <w:pStyle w:val="120"/>
              <w:ind w:left="284"/>
            </w:pPr>
            <w:r>
              <w:t>Общеобразовательная школа</w:t>
            </w:r>
          </w:p>
        </w:tc>
        <w:tc>
          <w:tcPr>
            <w:tcW w:w="2224" w:type="dxa"/>
          </w:tcPr>
          <w:p w:rsidR="00C133D8" w:rsidRDefault="00C133D8" w:rsidP="0002352E">
            <w:pPr>
              <w:pStyle w:val="120"/>
              <w:ind w:left="284"/>
            </w:pPr>
            <w:r>
              <w:t>1200 мест</w:t>
            </w:r>
          </w:p>
        </w:tc>
        <w:tc>
          <w:tcPr>
            <w:tcW w:w="1063" w:type="dxa"/>
          </w:tcPr>
          <w:p w:rsidR="00C133D8" w:rsidRDefault="00C133D8" w:rsidP="0002352E">
            <w:pPr>
              <w:pStyle w:val="120"/>
              <w:ind w:left="284"/>
            </w:pPr>
            <w:proofErr w:type="gramStart"/>
            <w:r>
              <w:t>П</w:t>
            </w:r>
            <w:proofErr w:type="gramEnd"/>
          </w:p>
        </w:tc>
        <w:tc>
          <w:tcPr>
            <w:tcW w:w="1654" w:type="dxa"/>
          </w:tcPr>
          <w:p w:rsidR="00C133D8" w:rsidRDefault="00C133D8" w:rsidP="0002352E">
            <w:pPr>
              <w:pStyle w:val="120"/>
              <w:ind w:left="284"/>
            </w:pPr>
            <w:r>
              <w:t>-</w:t>
            </w:r>
          </w:p>
        </w:tc>
      </w:tr>
    </w:tbl>
    <w:p w:rsidR="008D739B" w:rsidRDefault="008D739B" w:rsidP="0002352E">
      <w:pPr>
        <w:pStyle w:val="a8"/>
        <w:ind w:left="284" w:firstLine="0"/>
      </w:pPr>
    </w:p>
    <w:p w:rsidR="00EB540A" w:rsidRDefault="00EB540A" w:rsidP="00547967">
      <w:pPr>
        <w:pStyle w:val="a8"/>
        <w:ind w:left="142"/>
      </w:pPr>
    </w:p>
    <w:p w:rsidR="009A7455" w:rsidRPr="00547967" w:rsidRDefault="009A7455" w:rsidP="00547967">
      <w:pPr>
        <w:pStyle w:val="a8"/>
        <w:ind w:left="142"/>
      </w:pPr>
    </w:p>
    <w:p w:rsidR="00EB540A" w:rsidRPr="005D7441" w:rsidRDefault="00EB540A" w:rsidP="00EB540A">
      <w:pPr>
        <w:pStyle w:val="a6"/>
        <w:ind w:left="284"/>
      </w:pPr>
      <w:bookmarkStart w:id="18" w:name="_Toc499715020"/>
      <w:r w:rsidRPr="00AD4AE3">
        <w:t>2.4 Плотность застройки</w:t>
      </w:r>
      <w:bookmarkEnd w:id="18"/>
    </w:p>
    <w:p w:rsidR="00664205" w:rsidRDefault="00EC2372" w:rsidP="0002352E">
      <w:pPr>
        <w:pStyle w:val="a8"/>
        <w:ind w:left="284" w:firstLine="0"/>
      </w:pPr>
      <w:r>
        <w:lastRenderedPageBreak/>
        <w:t>Основными показателями плотности застройки являются:</w:t>
      </w:r>
    </w:p>
    <w:p w:rsidR="00EC2372" w:rsidRDefault="00EC2372" w:rsidP="0002352E">
      <w:pPr>
        <w:pStyle w:val="a8"/>
        <w:ind w:left="284" w:firstLine="0"/>
      </w:pPr>
      <w:r>
        <w:t xml:space="preserve"> - коэффициент застройки - отношение площади, занятой под зданиями и сооружениями, </w:t>
      </w:r>
      <w:r w:rsidR="00607889">
        <w:t>к</w:t>
      </w:r>
      <w:r>
        <w:t xml:space="preserve"> площади участка (квартала);</w:t>
      </w:r>
    </w:p>
    <w:p w:rsidR="00EC2372" w:rsidRDefault="00EC2372" w:rsidP="0002352E">
      <w:pPr>
        <w:pStyle w:val="a8"/>
        <w:ind w:left="284" w:firstLine="0"/>
      </w:pPr>
      <w:r>
        <w:t xml:space="preserve"> - коэффициент плотности застройки - отношение площади всех этажей зданий и сооружений к площади участка (квартала).</w:t>
      </w:r>
    </w:p>
    <w:p w:rsidR="00D26C60" w:rsidRDefault="00D26C60" w:rsidP="0002352E">
      <w:pPr>
        <w:pStyle w:val="a8"/>
        <w:ind w:left="284" w:firstLine="0"/>
      </w:pPr>
      <w:r>
        <w:t>Коэффициент застройки составляет 0,2</w:t>
      </w:r>
      <w:r w:rsidR="00837A4E">
        <w:t>2</w:t>
      </w:r>
      <w:r w:rsidR="00545821">
        <w:t>7</w:t>
      </w:r>
      <w:r>
        <w:t xml:space="preserve">, </w:t>
      </w:r>
      <w:r w:rsidRPr="0002352E">
        <w:t xml:space="preserve">в соответствии с </w:t>
      </w:r>
      <w:r>
        <w:t>СП 42.13330.2011, таблице Г.1 коэффициент застройки равен 0,4 для жилой зоны.</w:t>
      </w:r>
    </w:p>
    <w:p w:rsidR="00717B14" w:rsidRDefault="00717B14" w:rsidP="00717B14">
      <w:pPr>
        <w:pStyle w:val="a8"/>
        <w:ind w:left="284" w:firstLine="0"/>
      </w:pPr>
      <w:r>
        <w:t xml:space="preserve">Коэффициент плотности застройки составляет </w:t>
      </w:r>
      <w:r w:rsidR="00044A88">
        <w:t>1,</w:t>
      </w:r>
      <w:r w:rsidR="00837A4E">
        <w:t>178</w:t>
      </w:r>
      <w:r>
        <w:t xml:space="preserve">, </w:t>
      </w:r>
      <w:r w:rsidRPr="0002352E">
        <w:t xml:space="preserve">в соответствии с </w:t>
      </w:r>
      <w:r>
        <w:t>СП 42.13330.2011, таблице Г.1 коэффициент застройки равен 1,2 для жилой зоны.</w:t>
      </w:r>
    </w:p>
    <w:p w:rsidR="0028209E" w:rsidRPr="00404F6F" w:rsidRDefault="0028209E" w:rsidP="0002352E">
      <w:pPr>
        <w:pStyle w:val="a8"/>
        <w:ind w:left="284" w:firstLine="0"/>
        <w:rPr>
          <w:rFonts w:cs="Times New Roman"/>
        </w:rPr>
      </w:pPr>
    </w:p>
    <w:p w:rsidR="000A03BA" w:rsidRPr="005D7441" w:rsidRDefault="000A03BA" w:rsidP="0002352E">
      <w:pPr>
        <w:pStyle w:val="a6"/>
        <w:ind w:left="284"/>
      </w:pPr>
      <w:bookmarkStart w:id="19" w:name="_Toc499715021"/>
      <w:r w:rsidRPr="00BB08C2">
        <w:t>2.</w:t>
      </w:r>
      <w:r w:rsidR="00BD4F15" w:rsidRPr="00BB08C2">
        <w:t>5</w:t>
      </w:r>
      <w:r w:rsidR="00765D75" w:rsidRPr="00BB08C2">
        <w:t>Система</w:t>
      </w:r>
      <w:r w:rsidRPr="00BB08C2">
        <w:t xml:space="preserve"> транспортного</w:t>
      </w:r>
      <w:bookmarkEnd w:id="13"/>
      <w:r w:rsidR="00C133D8" w:rsidRPr="00BB08C2">
        <w:t xml:space="preserve"> </w:t>
      </w:r>
      <w:r w:rsidRPr="00BB08C2">
        <w:t>обслуживания</w:t>
      </w:r>
      <w:bookmarkEnd w:id="19"/>
    </w:p>
    <w:p w:rsidR="005D3A48" w:rsidRPr="005D3A48" w:rsidRDefault="005D3A48" w:rsidP="005D3A48">
      <w:pPr>
        <w:pStyle w:val="a8"/>
      </w:pPr>
      <w:r w:rsidRPr="005D3A48">
        <w:t>Транспортное обслуживание на территории проектирования предусматривает четкое разделение пешеходного и автомобильного движения путем организации тротуаров вдоль проезжей части улиц и проездов, а также организацию велосипедных дорожек.</w:t>
      </w:r>
    </w:p>
    <w:p w:rsidR="005D3A48" w:rsidRPr="005D3A48" w:rsidRDefault="005D3A48" w:rsidP="005D3A48">
      <w:pPr>
        <w:pStyle w:val="a8"/>
      </w:pPr>
      <w:r w:rsidRPr="005D3A48">
        <w:t xml:space="preserve">Подъезды к домам и их группам осуществляются по асфальтированным проездам. </w:t>
      </w:r>
    </w:p>
    <w:p w:rsidR="005D3A48" w:rsidRPr="005D3A48" w:rsidRDefault="005D3A48" w:rsidP="005D3A48">
      <w:pPr>
        <w:pStyle w:val="a8"/>
      </w:pPr>
      <w:r w:rsidRPr="005D3A48">
        <w:t>Протяженность проектируемых участков дороги в границах проектирования составляет 3,212 км, проектируемая плотность улиц 0,24км/км</w:t>
      </w:r>
      <w:proofErr w:type="gramStart"/>
      <w:r w:rsidRPr="005D3A48">
        <w:t>2</w:t>
      </w:r>
      <w:proofErr w:type="gramEnd"/>
      <w:r w:rsidRPr="005D3A48">
        <w:t>.</w:t>
      </w:r>
    </w:p>
    <w:p w:rsidR="005D3A48" w:rsidRPr="00EE2BF3" w:rsidRDefault="005D3A48" w:rsidP="005D3A48">
      <w:pPr>
        <w:pStyle w:val="a8"/>
      </w:pPr>
      <w:r w:rsidRPr="00EE2BF3">
        <w:t>В целях обеспечения удобного и безопасного движения транспорта и пешеходов предусматривается расстановка технических средств организации дорожного движения (дорожных знаков, указателей).</w:t>
      </w:r>
    </w:p>
    <w:p w:rsidR="005D3A48" w:rsidRPr="008F183F" w:rsidRDefault="005D3A48" w:rsidP="005D3A48">
      <w:pPr>
        <w:pStyle w:val="a8"/>
      </w:pPr>
      <w:r>
        <w:t>Существующие маршруты и остановки общественного транспорта сохраняются, новые не планируются.</w:t>
      </w:r>
    </w:p>
    <w:p w:rsidR="000A03BA" w:rsidRPr="00153AF1" w:rsidRDefault="000A03BA" w:rsidP="0002352E">
      <w:pPr>
        <w:pStyle w:val="a8"/>
        <w:ind w:left="284" w:firstLine="0"/>
      </w:pPr>
    </w:p>
    <w:p w:rsidR="000A03BA" w:rsidRDefault="000A03BA" w:rsidP="0002352E">
      <w:pPr>
        <w:pStyle w:val="a8"/>
        <w:ind w:left="284" w:firstLine="0"/>
        <w:rPr>
          <w:rFonts w:cs="Times New Roman"/>
          <w:i/>
        </w:rPr>
      </w:pPr>
      <w:r w:rsidRPr="006C1C44">
        <w:rPr>
          <w:rFonts w:cs="Times New Roman"/>
          <w:i/>
        </w:rPr>
        <w:t>Индивидуальный транспорт.</w:t>
      </w:r>
    </w:p>
    <w:p w:rsidR="00F276F6" w:rsidRPr="00C33066" w:rsidRDefault="00F276F6" w:rsidP="00F276F6">
      <w:pPr>
        <w:pStyle w:val="a8"/>
        <w:ind w:firstLine="567"/>
        <w:rPr>
          <w:rFonts w:cs="Times New Roman"/>
        </w:rPr>
      </w:pPr>
      <w:r>
        <w:rPr>
          <w:rFonts w:cs="Times New Roman"/>
        </w:rPr>
        <w:t>На проектируемой территории предлагается разместить 598 м/м открытого типа для хранения автомобилей личного пользования. Также проектом предлагается размещение полуподземного паркинга на 100 м/м с эксплуатированной кровлей.</w:t>
      </w:r>
    </w:p>
    <w:p w:rsidR="00F276F6" w:rsidRDefault="00F276F6" w:rsidP="00F276F6">
      <w:pPr>
        <w:pStyle w:val="a8"/>
        <w:ind w:firstLine="567"/>
        <w:rPr>
          <w:rFonts w:cs="Times New Roman"/>
        </w:rPr>
      </w:pPr>
      <w:r>
        <w:rPr>
          <w:rFonts w:cs="Times New Roman"/>
        </w:rPr>
        <w:t>Дополнительные места для хранения автотранспорта предлагается разместить на прилежащей территории с соблюдением действующих нормативов в паркингах и гаражах.</w:t>
      </w:r>
    </w:p>
    <w:p w:rsidR="00F276F6" w:rsidRPr="007D63BF" w:rsidRDefault="00F276F6" w:rsidP="00F276F6">
      <w:pPr>
        <w:pStyle w:val="a8"/>
      </w:pPr>
    </w:p>
    <w:p w:rsidR="00F276F6" w:rsidRPr="007D63BF" w:rsidRDefault="00F276F6" w:rsidP="00F276F6">
      <w:pPr>
        <w:pStyle w:val="a8"/>
      </w:pPr>
      <w:r w:rsidRPr="007D63BF">
        <w:rPr>
          <w:rFonts w:cs="Times New Roman"/>
        </w:rPr>
        <w:t xml:space="preserve">Объекты общественного назначения, расположенные или планируемые к размещению на проектируемой территории, обеспечиваются открытыми автостоянками. Расчет необходимого количества произведен в соответствии </w:t>
      </w:r>
      <w:r>
        <w:rPr>
          <w:rFonts w:cs="Times New Roman"/>
        </w:rPr>
        <w:t xml:space="preserve">с </w:t>
      </w:r>
      <w:r>
        <w:t>«Региональными</w:t>
      </w:r>
      <w:r w:rsidRPr="007D63BF">
        <w:t xml:space="preserve"> норматив</w:t>
      </w:r>
      <w:r>
        <w:t>ами</w:t>
      </w:r>
      <w:r w:rsidRPr="007D63BF">
        <w:t xml:space="preserve"> градостроительного проектирования Ханты-Мансийского автономного округа 2016 года» Приложение</w:t>
      </w:r>
      <w:proofErr w:type="gramStart"/>
      <w:r w:rsidRPr="007D63BF">
        <w:t xml:space="preserve"> В</w:t>
      </w:r>
      <w:proofErr w:type="gramEnd"/>
      <w:r w:rsidRPr="007D63BF">
        <w:t xml:space="preserve"> Таблица В.1. </w:t>
      </w:r>
    </w:p>
    <w:p w:rsidR="00F276F6" w:rsidRDefault="00F276F6" w:rsidP="00F276F6">
      <w:pPr>
        <w:pStyle w:val="a8"/>
        <w:ind w:firstLine="567"/>
        <w:rPr>
          <w:rFonts w:cs="Times New Roman"/>
        </w:rPr>
      </w:pPr>
      <w:r>
        <w:rPr>
          <w:rFonts w:cs="Times New Roman"/>
        </w:rPr>
        <w:t xml:space="preserve">Количество людей, работающих в учреждениях и предприятиях обслуживания </w:t>
      </w:r>
      <w:proofErr w:type="gramStart"/>
      <w:r>
        <w:rPr>
          <w:rFonts w:cs="Times New Roman"/>
        </w:rPr>
        <w:t>на части территории</w:t>
      </w:r>
      <w:proofErr w:type="gramEnd"/>
      <w:r>
        <w:rPr>
          <w:rFonts w:cs="Times New Roman"/>
        </w:rPr>
        <w:t xml:space="preserve"> 6 мкр. составляет 660 людей.</w:t>
      </w:r>
    </w:p>
    <w:p w:rsidR="00F276F6" w:rsidRDefault="00F276F6" w:rsidP="00F276F6">
      <w:pPr>
        <w:pStyle w:val="a8"/>
        <w:ind w:firstLine="567"/>
        <w:rPr>
          <w:rFonts w:cs="Times New Roman"/>
        </w:rPr>
      </w:pPr>
      <w:r>
        <w:rPr>
          <w:rFonts w:cs="Times New Roman"/>
        </w:rPr>
        <w:t>660 чел.</w:t>
      </w:r>
      <w:proofErr w:type="gramStart"/>
      <w:r>
        <w:rPr>
          <w:rFonts w:cs="Times New Roman"/>
        </w:rPr>
        <w:t xml:space="preserve"> :</w:t>
      </w:r>
      <w:proofErr w:type="gramEnd"/>
      <w:r>
        <w:rPr>
          <w:rFonts w:cs="Times New Roman"/>
        </w:rPr>
        <w:t>100х10м/м=66 м/м</w:t>
      </w:r>
    </w:p>
    <w:p w:rsidR="00E06256" w:rsidRDefault="00E06256" w:rsidP="00E06256">
      <w:pPr>
        <w:pStyle w:val="a8"/>
        <w:rPr>
          <w:rFonts w:cs="Times New Roman"/>
        </w:rPr>
      </w:pPr>
      <w:r w:rsidRPr="00140BDF">
        <w:t>Размеры машино-мест приняты в соответствии с п.5.1.5 СП 113.13330.2012 «Стоянки автомобилей. Актуализированная редакция СНиП 21-02-99*» и составляют 5,3 x 2,5 м, а для инвалидов, пользующихся креслами-колясками, - 6,0 x 3,6 м.</w:t>
      </w:r>
      <w:r w:rsidRPr="00D84AFA">
        <w:rPr>
          <w:rFonts w:cs="Times New Roman"/>
        </w:rPr>
        <w:t xml:space="preserve"> </w:t>
      </w:r>
    </w:p>
    <w:p w:rsidR="00E06256" w:rsidRDefault="00E06256" w:rsidP="0002352E">
      <w:pPr>
        <w:pStyle w:val="a6"/>
        <w:ind w:left="284"/>
        <w:rPr>
          <w:rFonts w:cs="Times New Roman"/>
        </w:rPr>
      </w:pPr>
    </w:p>
    <w:p w:rsidR="000A03BA" w:rsidRPr="0048581C" w:rsidRDefault="000A03BA" w:rsidP="0002352E">
      <w:pPr>
        <w:pStyle w:val="a6"/>
        <w:ind w:left="284"/>
      </w:pPr>
      <w:bookmarkStart w:id="20" w:name="_Toc499715022"/>
      <w:r w:rsidRPr="005A02E1">
        <w:rPr>
          <w:rFonts w:cs="Times New Roman"/>
        </w:rPr>
        <w:t xml:space="preserve">2.6. </w:t>
      </w:r>
      <w:r w:rsidR="00765D75" w:rsidRPr="005A02E1">
        <w:rPr>
          <w:rFonts w:cs="Times New Roman"/>
        </w:rPr>
        <w:t xml:space="preserve">Система </w:t>
      </w:r>
      <w:proofErr w:type="gramStart"/>
      <w:r w:rsidR="00765D75" w:rsidRPr="005A02E1">
        <w:rPr>
          <w:rFonts w:cs="Times New Roman"/>
        </w:rPr>
        <w:t>и</w:t>
      </w:r>
      <w:r w:rsidRPr="005A02E1">
        <w:t>нженерно-техническое</w:t>
      </w:r>
      <w:proofErr w:type="gramEnd"/>
      <w:r w:rsidRPr="005A02E1">
        <w:t xml:space="preserve"> обеспечени</w:t>
      </w:r>
      <w:r w:rsidR="00765D75" w:rsidRPr="005A02E1">
        <w:t>я</w:t>
      </w:r>
      <w:r w:rsidRPr="005A02E1">
        <w:t xml:space="preserve"> территории</w:t>
      </w:r>
      <w:bookmarkEnd w:id="20"/>
    </w:p>
    <w:p w:rsidR="0028209E" w:rsidRPr="00F93055" w:rsidRDefault="0028209E" w:rsidP="0028209E">
      <w:pPr>
        <w:pStyle w:val="a8"/>
        <w:ind w:left="142"/>
      </w:pPr>
      <w:r w:rsidRPr="00F93055">
        <w:t>Настоящим</w:t>
      </w:r>
      <w:r>
        <w:t xml:space="preserve"> проектом</w:t>
      </w:r>
      <w:r w:rsidRPr="00F93055">
        <w:t xml:space="preserve"> предусматриваются изменения в </w:t>
      </w:r>
      <w:r>
        <w:t>утвержденном</w:t>
      </w:r>
      <w:r w:rsidRPr="00F93055">
        <w:t xml:space="preserve"> проекте планировки  связанные с изменением состава и расположения зданий. Уточняется трассировка инженерных коммуникаций связанная с изменением планировки.</w:t>
      </w:r>
    </w:p>
    <w:p w:rsidR="0028209E" w:rsidRPr="00404F6F" w:rsidRDefault="0028209E" w:rsidP="0002352E">
      <w:pPr>
        <w:pStyle w:val="a6"/>
        <w:ind w:left="284"/>
      </w:pPr>
    </w:p>
    <w:p w:rsidR="000A03BA" w:rsidRDefault="000A03BA" w:rsidP="0002352E">
      <w:pPr>
        <w:pStyle w:val="a6"/>
        <w:ind w:left="284"/>
      </w:pPr>
      <w:bookmarkStart w:id="21" w:name="_Toc499715023"/>
      <w:r>
        <w:t>2.6.1</w:t>
      </w:r>
      <w:r w:rsidRPr="001666CD">
        <w:t xml:space="preserve"> Водоснабжение</w:t>
      </w:r>
      <w:bookmarkEnd w:id="21"/>
    </w:p>
    <w:p w:rsidR="00D27E36" w:rsidRDefault="00D27E36" w:rsidP="00D27E36">
      <w:pPr>
        <w:pStyle w:val="a8"/>
        <w:rPr>
          <w:rFonts w:eastAsia="TimesNewRomanPSMT"/>
        </w:rPr>
      </w:pPr>
      <w:r w:rsidRPr="00144581">
        <w:rPr>
          <w:rFonts w:eastAsia="TimesNewRomanPSMT"/>
        </w:rPr>
        <w:t>В</w:t>
      </w:r>
      <w:r>
        <w:rPr>
          <w:rFonts w:eastAsia="TimesNewRomanPSMT"/>
        </w:rPr>
        <w:t xml:space="preserve"> </w:t>
      </w:r>
      <w:r w:rsidRPr="00144581">
        <w:rPr>
          <w:rFonts w:eastAsia="TimesNewRomanPSMT"/>
        </w:rPr>
        <w:t>настоящем проекте</w:t>
      </w:r>
      <w:r>
        <w:rPr>
          <w:rFonts w:eastAsia="TimesNewRomanPSMT"/>
        </w:rPr>
        <w:t xml:space="preserve"> </w:t>
      </w:r>
      <w:r w:rsidRPr="00144581">
        <w:t>планировки и проект межевания части территории микрорайона 6 города Нефтеюганска,</w:t>
      </w:r>
      <w:r>
        <w:t xml:space="preserve"> </w:t>
      </w:r>
      <w:r w:rsidRPr="00144581">
        <w:rPr>
          <w:rFonts w:eastAsia="TimesNewRomanPSMT"/>
        </w:rPr>
        <w:t>решаются уличные и внутриквартальные сети холодного водоснабжения в границах отведенного участка.</w:t>
      </w:r>
    </w:p>
    <w:p w:rsidR="00D27E36" w:rsidRPr="00144581" w:rsidRDefault="00D27E36" w:rsidP="00D27E36">
      <w:pPr>
        <w:pStyle w:val="a8"/>
        <w:rPr>
          <w:rFonts w:eastAsia="TimesNewRomanPSMT"/>
        </w:rPr>
      </w:pPr>
      <w:r w:rsidRPr="00144581">
        <w:rPr>
          <w:rFonts w:eastAsia="TimesNewRomanPSMT"/>
        </w:rPr>
        <w:t>Водоснабжение предусматривается от проектируемой</w:t>
      </w:r>
      <w:r>
        <w:rPr>
          <w:rFonts w:eastAsia="TimesNewRomanPSMT"/>
        </w:rPr>
        <w:t xml:space="preserve"> </w:t>
      </w:r>
      <w:r w:rsidRPr="00144581">
        <w:rPr>
          <w:rFonts w:eastAsia="TimesNewRomanPSMT"/>
        </w:rPr>
        <w:t>сети холодного водоснабжения.</w:t>
      </w:r>
    </w:p>
    <w:p w:rsidR="00D27E36" w:rsidRPr="007006FB" w:rsidRDefault="00D27E36" w:rsidP="00D27E36">
      <w:pPr>
        <w:pStyle w:val="a8"/>
      </w:pPr>
      <w:r w:rsidRPr="007006FB">
        <w:t xml:space="preserve">При проектировании централизованного хозяйственно-питьевого и противопожарного водоснабжения документации по внесению изменений в проект планировки и проект межевания части территории микрорайона 6 города Нефтеюганска, определяется требуемый расход воды для населения, которое является основной категорией </w:t>
      </w:r>
      <w:proofErr w:type="spellStart"/>
      <w:r w:rsidRPr="007006FB">
        <w:t>водопотребителей</w:t>
      </w:r>
      <w:proofErr w:type="spellEnd"/>
      <w:r w:rsidRPr="007006FB">
        <w:t>. Кроме этого, определяются расходы воды на пожаротушение.</w:t>
      </w:r>
    </w:p>
    <w:p w:rsidR="006E0253" w:rsidRPr="00115827" w:rsidRDefault="006E0253" w:rsidP="006E0253">
      <w:pPr>
        <w:pStyle w:val="a8"/>
      </w:pPr>
      <w:r w:rsidRPr="00115827">
        <w:t xml:space="preserve">Расходы </w:t>
      </w:r>
      <w:r>
        <w:t xml:space="preserve">на </w:t>
      </w:r>
      <w:proofErr w:type="gramStart"/>
      <w:r>
        <w:t>хозяйственно-питьевое</w:t>
      </w:r>
      <w:proofErr w:type="gramEnd"/>
      <w:r>
        <w:t xml:space="preserve"> нужды населения</w:t>
      </w:r>
      <w:r w:rsidRPr="00115827">
        <w:t xml:space="preserve"> составляют:</w:t>
      </w:r>
    </w:p>
    <w:p w:rsidR="006E0253" w:rsidRPr="00115827" w:rsidRDefault="006E0253" w:rsidP="006E0253">
      <w:pPr>
        <w:pStyle w:val="a8"/>
      </w:pPr>
      <w:r w:rsidRPr="00115827">
        <w:t xml:space="preserve">           -   максимальный суточный расход – 7</w:t>
      </w:r>
      <w:r>
        <w:t>55</w:t>
      </w:r>
      <w:r w:rsidRPr="00115827">
        <w:t>,</w:t>
      </w:r>
      <w:r>
        <w:t>88</w:t>
      </w:r>
      <w:r w:rsidRPr="00115827">
        <w:t xml:space="preserve"> м³/</w:t>
      </w:r>
      <w:proofErr w:type="spellStart"/>
      <w:r w:rsidRPr="00115827">
        <w:t>сут</w:t>
      </w:r>
      <w:proofErr w:type="spellEnd"/>
      <w:r w:rsidRPr="00115827">
        <w:t xml:space="preserve">.; </w:t>
      </w:r>
    </w:p>
    <w:p w:rsidR="006E0253" w:rsidRPr="00115827" w:rsidRDefault="006E0253" w:rsidP="006E0253">
      <w:pPr>
        <w:pStyle w:val="a8"/>
      </w:pPr>
      <w:r w:rsidRPr="00115827">
        <w:t xml:space="preserve">           -   максимальный часовой расход – </w:t>
      </w:r>
      <w:r>
        <w:t>73</w:t>
      </w:r>
      <w:r w:rsidRPr="00115827">
        <w:t>,</w:t>
      </w:r>
      <w:r>
        <w:t>16</w:t>
      </w:r>
      <w:r w:rsidRPr="00115827">
        <w:t xml:space="preserve"> м³/ч.; </w:t>
      </w:r>
    </w:p>
    <w:p w:rsidR="006E0253" w:rsidRDefault="006E0253" w:rsidP="006E0253">
      <w:pPr>
        <w:pStyle w:val="a8"/>
      </w:pPr>
      <w:r w:rsidRPr="00115827">
        <w:t xml:space="preserve">           -   максимальный секундный расход – 2</w:t>
      </w:r>
      <w:r>
        <w:t>6</w:t>
      </w:r>
      <w:r w:rsidRPr="00115827">
        <w:t>,</w:t>
      </w:r>
      <w:r>
        <w:t>68</w:t>
      </w:r>
      <w:r w:rsidRPr="00115827">
        <w:t xml:space="preserve"> л/</w:t>
      </w:r>
      <w:proofErr w:type="gramStart"/>
      <w:r w:rsidRPr="00115827">
        <w:t>с</w:t>
      </w:r>
      <w:proofErr w:type="gramEnd"/>
      <w:r w:rsidRPr="00115827">
        <w:t xml:space="preserve">. </w:t>
      </w:r>
    </w:p>
    <w:p w:rsidR="00AD4AE3" w:rsidRPr="00AD4AE3" w:rsidRDefault="00AD4AE3" w:rsidP="00AD4AE3">
      <w:pPr>
        <w:pStyle w:val="a8"/>
      </w:pPr>
    </w:p>
    <w:p w:rsidR="000A03BA" w:rsidRDefault="000A03BA" w:rsidP="0002352E">
      <w:pPr>
        <w:pStyle w:val="a6"/>
        <w:ind w:left="284"/>
      </w:pPr>
      <w:bookmarkStart w:id="22" w:name="_Toc499715024"/>
      <w:r>
        <w:t xml:space="preserve">2.6.2. </w:t>
      </w:r>
      <w:r w:rsidRPr="00D228C2">
        <w:t>Водоотведение</w:t>
      </w:r>
      <w:bookmarkEnd w:id="22"/>
    </w:p>
    <w:p w:rsidR="00D27E36" w:rsidRDefault="00D27E36" w:rsidP="00D27E36">
      <w:pPr>
        <w:pStyle w:val="a8"/>
      </w:pPr>
      <w:r w:rsidRPr="00144581">
        <w:t>Для отведения сточных вод от жилой застройки проекта планировки и проект межевания части территории микрорайона 6 города Нефтеюганска,</w:t>
      </w:r>
      <w:r>
        <w:t xml:space="preserve"> </w:t>
      </w:r>
      <w:r w:rsidRPr="00144581">
        <w:t>предусматривается проектируемая сеть</w:t>
      </w:r>
      <w:r>
        <w:t xml:space="preserve"> </w:t>
      </w:r>
      <w:r w:rsidRPr="00144581">
        <w:t>хозяйственно-бытовой канализации с последующим транспортированием стоков в существующую канализационную сеть.</w:t>
      </w:r>
    </w:p>
    <w:p w:rsidR="00D27E36" w:rsidRPr="00144581" w:rsidRDefault="00D27E36" w:rsidP="00D27E36">
      <w:pPr>
        <w:pStyle w:val="a8"/>
      </w:pPr>
      <w:r>
        <w:t>В проекте планировки предусмотрен демонтаж участков существующей канализационной сети, а также указаны перекладываемые участки.</w:t>
      </w:r>
    </w:p>
    <w:p w:rsidR="00D27E36" w:rsidRPr="00027831" w:rsidRDefault="00D27E36" w:rsidP="00D27E36">
      <w:pPr>
        <w:pStyle w:val="a8"/>
      </w:pPr>
      <w:r w:rsidRPr="00027831">
        <w:t xml:space="preserve">Канализационная сеть построена по схеме, определяемой планировкой застройки, общим направлениям рельефа местности. </w:t>
      </w:r>
    </w:p>
    <w:p w:rsidR="00D27E36" w:rsidRPr="00027831" w:rsidRDefault="00D27E36" w:rsidP="006E0253">
      <w:pPr>
        <w:pStyle w:val="a8"/>
        <w:rPr>
          <w:rFonts w:eastAsia="TimesNewRomanPSMT"/>
        </w:rPr>
      </w:pPr>
      <w:r w:rsidRPr="00027831">
        <w:rPr>
          <w:rFonts w:eastAsia="TimesNewRomanPSMT"/>
        </w:rPr>
        <w:t>На территории отведенного участка предусматривается закрытая система водостока. Сбор поверхностных стоков осуществляется через дождеприемники с отстойной частью. Затем стоки от застройки направляются по проектируемым внутриквартальным и уличным сетям в существующий канализационный коллектор ливневых сточных вод.</w:t>
      </w:r>
    </w:p>
    <w:p w:rsidR="006E0253" w:rsidRPr="00115827" w:rsidRDefault="006E0253" w:rsidP="006E0253">
      <w:pPr>
        <w:pStyle w:val="a8"/>
      </w:pPr>
      <w:r w:rsidRPr="00115827">
        <w:t>Расходы хозяйственно-бытовых сточных вод составляют:</w:t>
      </w:r>
    </w:p>
    <w:p w:rsidR="006E0253" w:rsidRPr="00115827" w:rsidRDefault="006E0253" w:rsidP="006E0253">
      <w:pPr>
        <w:pStyle w:val="a8"/>
      </w:pPr>
      <w:r w:rsidRPr="00115827">
        <w:t xml:space="preserve">           -   максимальный суточный расход – 7</w:t>
      </w:r>
      <w:r>
        <w:t>55</w:t>
      </w:r>
      <w:r w:rsidRPr="00115827">
        <w:t>,</w:t>
      </w:r>
      <w:r>
        <w:t>88</w:t>
      </w:r>
      <w:r w:rsidRPr="00115827">
        <w:t xml:space="preserve"> м³/</w:t>
      </w:r>
      <w:proofErr w:type="spellStart"/>
      <w:r w:rsidRPr="00115827">
        <w:t>сут</w:t>
      </w:r>
      <w:proofErr w:type="spellEnd"/>
      <w:r w:rsidRPr="00115827">
        <w:t xml:space="preserve">.; </w:t>
      </w:r>
    </w:p>
    <w:p w:rsidR="006E0253" w:rsidRPr="00115827" w:rsidRDefault="006E0253" w:rsidP="006E0253">
      <w:pPr>
        <w:pStyle w:val="a8"/>
      </w:pPr>
      <w:r w:rsidRPr="00115827">
        <w:t xml:space="preserve">           -   максимальный часовой расход –7</w:t>
      </w:r>
      <w:r>
        <w:t>3</w:t>
      </w:r>
      <w:r w:rsidRPr="00115827">
        <w:t>,</w:t>
      </w:r>
      <w:r>
        <w:t>16</w:t>
      </w:r>
      <w:r w:rsidRPr="00115827">
        <w:t xml:space="preserve"> м³/ч.; </w:t>
      </w:r>
    </w:p>
    <w:p w:rsidR="006E0253" w:rsidRPr="00115827" w:rsidRDefault="006E0253" w:rsidP="006E0253">
      <w:pPr>
        <w:pStyle w:val="a8"/>
      </w:pPr>
      <w:r w:rsidRPr="00115827">
        <w:t xml:space="preserve">           -   максимальный секундный расход – </w:t>
      </w:r>
      <w:r>
        <w:t>28</w:t>
      </w:r>
      <w:r w:rsidRPr="00115827">
        <w:t>,</w:t>
      </w:r>
      <w:r>
        <w:t>28</w:t>
      </w:r>
      <w:r w:rsidRPr="00115827">
        <w:t>л/</w:t>
      </w:r>
      <w:proofErr w:type="gramStart"/>
      <w:r w:rsidRPr="00115827">
        <w:t>с</w:t>
      </w:r>
      <w:proofErr w:type="gramEnd"/>
      <w:r w:rsidRPr="00115827">
        <w:t xml:space="preserve">. </w:t>
      </w:r>
    </w:p>
    <w:p w:rsidR="00007381" w:rsidRDefault="00D27E36" w:rsidP="00837A4E">
      <w:pPr>
        <w:pStyle w:val="a8"/>
      </w:pPr>
      <w:r w:rsidRPr="000E7B55">
        <w:t>Годовой объем поверхностных сточных вод с прилегающей территор</w:t>
      </w:r>
      <w:r>
        <w:t xml:space="preserve">ии составит - </w:t>
      </w:r>
      <w:r w:rsidRPr="000E7B55">
        <w:t>20797,48 м</w:t>
      </w:r>
      <w:r w:rsidRPr="000E7B55">
        <w:rPr>
          <w:vertAlign w:val="superscript"/>
        </w:rPr>
        <w:t>3</w:t>
      </w:r>
      <w:r w:rsidRPr="000E7B55">
        <w:t>/год.</w:t>
      </w:r>
    </w:p>
    <w:p w:rsidR="009A7455" w:rsidRPr="009A7455" w:rsidRDefault="009A7455" w:rsidP="009A7455">
      <w:pPr>
        <w:pStyle w:val="a8"/>
      </w:pPr>
    </w:p>
    <w:p w:rsidR="000A03BA" w:rsidRDefault="000A03BA" w:rsidP="0002352E">
      <w:pPr>
        <w:pStyle w:val="a6"/>
        <w:ind w:left="284"/>
      </w:pPr>
      <w:bookmarkStart w:id="23" w:name="_Toc499715025"/>
      <w:r>
        <w:t xml:space="preserve">2.6.3. </w:t>
      </w:r>
      <w:r w:rsidRPr="001666CD">
        <w:t>Электроснабжение</w:t>
      </w:r>
      <w:bookmarkEnd w:id="23"/>
    </w:p>
    <w:p w:rsidR="00D27E36" w:rsidRPr="00D27E36" w:rsidRDefault="00D27E36" w:rsidP="00D27E36">
      <w:pPr>
        <w:pStyle w:val="a8"/>
        <w:rPr>
          <w:szCs w:val="28"/>
        </w:rPr>
      </w:pPr>
      <w:proofErr w:type="spellStart"/>
      <w:r w:rsidRPr="00D27E36">
        <w:t>Электроприемниками</w:t>
      </w:r>
      <w:proofErr w:type="spellEnd"/>
      <w:r w:rsidRPr="00D27E36">
        <w:t xml:space="preserve"> по планировке территории (проект планировки территории и проект межевания территории) микрорайона 6 города Нефтеюганска </w:t>
      </w:r>
      <w:r w:rsidRPr="00D27E36">
        <w:rPr>
          <w:szCs w:val="28"/>
        </w:rPr>
        <w:t>являются: общественные здания и жилые дома.</w:t>
      </w:r>
    </w:p>
    <w:p w:rsidR="00D27E36" w:rsidRPr="00D27E36" w:rsidRDefault="00D27E36" w:rsidP="00D27E36">
      <w:pPr>
        <w:pStyle w:val="a8"/>
        <w:rPr>
          <w:szCs w:val="28"/>
        </w:rPr>
      </w:pPr>
      <w:proofErr w:type="spellStart"/>
      <w:r w:rsidRPr="00D27E36">
        <w:rPr>
          <w:szCs w:val="28"/>
        </w:rPr>
        <w:t>Электроприемники</w:t>
      </w:r>
      <w:proofErr w:type="spellEnd"/>
      <w:r w:rsidRPr="00D27E36">
        <w:rPr>
          <w:szCs w:val="28"/>
        </w:rPr>
        <w:t xml:space="preserve"> II категории надежности электроснабжения:</w:t>
      </w:r>
    </w:p>
    <w:p w:rsidR="00D27E36" w:rsidRPr="00D27E36" w:rsidRDefault="00D27E36" w:rsidP="00D27E36">
      <w:pPr>
        <w:pStyle w:val="a8"/>
        <w:rPr>
          <w:szCs w:val="28"/>
        </w:rPr>
      </w:pPr>
      <w:r w:rsidRPr="00D27E36">
        <w:rPr>
          <w:szCs w:val="28"/>
        </w:rPr>
        <w:t>Банковские учреждения;</w:t>
      </w:r>
    </w:p>
    <w:p w:rsidR="00D27E36" w:rsidRPr="00D27E36" w:rsidRDefault="00D27E36" w:rsidP="00D27E36">
      <w:pPr>
        <w:pStyle w:val="a8"/>
        <w:rPr>
          <w:szCs w:val="28"/>
        </w:rPr>
      </w:pPr>
      <w:r w:rsidRPr="00D27E36">
        <w:rPr>
          <w:szCs w:val="28"/>
        </w:rPr>
        <w:t>Многоквартирные жилые дома выше 5ти этажей;</w:t>
      </w:r>
    </w:p>
    <w:p w:rsidR="00D27E36" w:rsidRPr="00D27E36" w:rsidRDefault="00D27E36" w:rsidP="00D27E36">
      <w:pPr>
        <w:pStyle w:val="a8"/>
        <w:rPr>
          <w:szCs w:val="28"/>
        </w:rPr>
      </w:pPr>
      <w:r w:rsidRPr="00D27E36">
        <w:rPr>
          <w:szCs w:val="28"/>
        </w:rPr>
        <w:t>Общеобразовательная школа;</w:t>
      </w:r>
    </w:p>
    <w:p w:rsidR="00D27E36" w:rsidRPr="00D27E36" w:rsidRDefault="00D27E36" w:rsidP="00D27E36">
      <w:pPr>
        <w:pStyle w:val="a8"/>
        <w:rPr>
          <w:szCs w:val="28"/>
        </w:rPr>
      </w:pPr>
      <w:r w:rsidRPr="00D27E36">
        <w:rPr>
          <w:szCs w:val="28"/>
        </w:rPr>
        <w:t>Торговый центр;</w:t>
      </w:r>
    </w:p>
    <w:p w:rsidR="00D27E36" w:rsidRPr="00D27E36" w:rsidRDefault="00D27E36" w:rsidP="00D27E36">
      <w:pPr>
        <w:pStyle w:val="a8"/>
        <w:rPr>
          <w:szCs w:val="28"/>
        </w:rPr>
      </w:pPr>
      <w:r w:rsidRPr="00D27E36">
        <w:rPr>
          <w:szCs w:val="28"/>
        </w:rPr>
        <w:lastRenderedPageBreak/>
        <w:t>Детский сад №7 «</w:t>
      </w:r>
      <w:proofErr w:type="spellStart"/>
      <w:r w:rsidRPr="00D27E36">
        <w:rPr>
          <w:szCs w:val="28"/>
        </w:rPr>
        <w:t>Дюймовочка</w:t>
      </w:r>
      <w:proofErr w:type="spellEnd"/>
      <w:r w:rsidRPr="00D27E36">
        <w:rPr>
          <w:szCs w:val="28"/>
        </w:rPr>
        <w:t>»</w:t>
      </w:r>
    </w:p>
    <w:p w:rsidR="00D27E36" w:rsidRPr="00D27E36" w:rsidRDefault="00D27E36" w:rsidP="00D27E36">
      <w:pPr>
        <w:pStyle w:val="a8"/>
        <w:rPr>
          <w:szCs w:val="28"/>
        </w:rPr>
      </w:pPr>
      <w:r w:rsidRPr="00D27E36">
        <w:rPr>
          <w:szCs w:val="28"/>
        </w:rPr>
        <w:t xml:space="preserve">Все остальные </w:t>
      </w:r>
      <w:proofErr w:type="spellStart"/>
      <w:r w:rsidRPr="00D27E36">
        <w:rPr>
          <w:szCs w:val="28"/>
        </w:rPr>
        <w:t>электроприемники</w:t>
      </w:r>
      <w:proofErr w:type="spellEnd"/>
      <w:r w:rsidRPr="00D27E36">
        <w:rPr>
          <w:szCs w:val="28"/>
        </w:rPr>
        <w:t xml:space="preserve"> относятся к III категории надежности электроснабжения.</w:t>
      </w:r>
    </w:p>
    <w:p w:rsidR="00442084" w:rsidRPr="0019263B" w:rsidRDefault="00442084" w:rsidP="00442084">
      <w:pPr>
        <w:pStyle w:val="a8"/>
      </w:pPr>
      <w:r w:rsidRPr="0019263B">
        <w:t xml:space="preserve">Суммарная нагрузка составляет: </w:t>
      </w:r>
      <w:r>
        <w:t xml:space="preserve">2810,1 </w:t>
      </w:r>
      <w:proofErr w:type="spellStart"/>
      <w:r>
        <w:t>кВА</w:t>
      </w:r>
      <w:proofErr w:type="spellEnd"/>
      <w:r>
        <w:t xml:space="preserve"> </w:t>
      </w:r>
      <w:r w:rsidRPr="00CA2D62">
        <w:t>(</w:t>
      </w:r>
      <w:r>
        <w:t xml:space="preserve">в том числе проектируемая – 1324,1 </w:t>
      </w:r>
      <w:proofErr w:type="spellStart"/>
      <w:r w:rsidRPr="00CA2D62">
        <w:t>кВ</w:t>
      </w:r>
      <w:r>
        <w:t>А</w:t>
      </w:r>
      <w:proofErr w:type="spellEnd"/>
      <w:r>
        <w:t>)</w:t>
      </w:r>
    </w:p>
    <w:p w:rsidR="00442084" w:rsidRPr="0019263B" w:rsidRDefault="00442084" w:rsidP="00442084">
      <w:pPr>
        <w:pStyle w:val="a8"/>
      </w:pPr>
      <w:r w:rsidRPr="0019263B">
        <w:t xml:space="preserve">Единовременная расчетная нагрузка составляет: </w:t>
      </w:r>
      <w:proofErr w:type="spellStart"/>
      <w:r w:rsidRPr="0019263B">
        <w:t>Рр</w:t>
      </w:r>
      <w:proofErr w:type="spellEnd"/>
      <w:r w:rsidRPr="0019263B">
        <w:t xml:space="preserve"> =</w:t>
      </w:r>
      <w:r>
        <w:t>2585,3</w:t>
      </w:r>
      <w:r w:rsidRPr="0019263B">
        <w:t xml:space="preserve"> кВт</w:t>
      </w:r>
      <w:r>
        <w:t xml:space="preserve"> </w:t>
      </w:r>
      <w:r w:rsidRPr="00CA2D62">
        <w:t>(</w:t>
      </w:r>
      <w:r>
        <w:t xml:space="preserve">в том числе </w:t>
      </w:r>
      <w:proofErr w:type="gramStart"/>
      <w:r>
        <w:t>проектируемая</w:t>
      </w:r>
      <w:proofErr w:type="gramEnd"/>
      <w:r>
        <w:t xml:space="preserve"> – 1289,6 </w:t>
      </w:r>
      <w:r w:rsidRPr="00CA2D62">
        <w:t>кВт</w:t>
      </w:r>
      <w:r>
        <w:t>)</w:t>
      </w:r>
    </w:p>
    <w:p w:rsidR="00442084" w:rsidRDefault="00442084" w:rsidP="00442084">
      <w:pPr>
        <w:pStyle w:val="a8"/>
      </w:pPr>
      <w:r w:rsidRPr="0019263B">
        <w:t xml:space="preserve">При Кс-коэффициенте спроса одновременности нагрузок </w:t>
      </w:r>
      <w:r>
        <w:t xml:space="preserve">6 </w:t>
      </w:r>
      <w:r w:rsidRPr="0019263B">
        <w:t xml:space="preserve">трансформаторных подстанций (Кс=0,8), при </w:t>
      </w:r>
      <w:proofErr w:type="spellStart"/>
      <w:r w:rsidRPr="0019263B">
        <w:t>cos</w:t>
      </w:r>
      <w:proofErr w:type="spellEnd"/>
      <w:r w:rsidRPr="0019263B">
        <w:t xml:space="preserve"> φ = 0,92 полная единовременная расчетная нагрузка составля</w:t>
      </w:r>
      <w:r>
        <w:t xml:space="preserve">ет: S </w:t>
      </w:r>
      <w:proofErr w:type="gramStart"/>
      <w:r>
        <w:t>р</w:t>
      </w:r>
      <w:proofErr w:type="gramEnd"/>
      <w:r>
        <w:t>=2248,0</w:t>
      </w:r>
      <w:r w:rsidRPr="0019263B">
        <w:t xml:space="preserve"> </w:t>
      </w:r>
      <w:proofErr w:type="spellStart"/>
      <w:r w:rsidRPr="0019263B">
        <w:t>кВА</w:t>
      </w:r>
      <w:proofErr w:type="spellEnd"/>
      <w:r w:rsidRPr="005B065C">
        <w:t xml:space="preserve"> </w:t>
      </w:r>
      <w:r w:rsidRPr="00CA2D62">
        <w:t>(</w:t>
      </w:r>
      <w:r>
        <w:t>в том числе проектируемая – 1191,5</w:t>
      </w:r>
      <w:r w:rsidRPr="00CA2D62">
        <w:t>кВт</w:t>
      </w:r>
      <w:r>
        <w:t>).</w:t>
      </w:r>
    </w:p>
    <w:p w:rsidR="00442084" w:rsidRPr="004B4427" w:rsidRDefault="00442084" w:rsidP="00442084">
      <w:pPr>
        <w:pStyle w:val="a8"/>
        <w:rPr>
          <w:b/>
        </w:rPr>
      </w:pPr>
      <w:r w:rsidRPr="004B4427">
        <w:t>Годовой расход электроэнергии микрорайона №6 города Нефтеюганска составляет 14,413 МВт*</w:t>
      </w:r>
      <w:proofErr w:type="gramStart"/>
      <w:r w:rsidRPr="004B4427">
        <w:t>ч</w:t>
      </w:r>
      <w:proofErr w:type="gramEnd"/>
      <w:r w:rsidRPr="004B4427">
        <w:t>.</w:t>
      </w:r>
    </w:p>
    <w:p w:rsidR="00442084" w:rsidRPr="0019263B" w:rsidRDefault="00442084" w:rsidP="00442084">
      <w:pPr>
        <w:pStyle w:val="a8"/>
      </w:pPr>
      <w:r w:rsidRPr="0019263B">
        <w:t>Электроснабжение существующих</w:t>
      </w:r>
      <w:r>
        <w:t xml:space="preserve"> и проектируемых</w:t>
      </w:r>
      <w:r w:rsidRPr="0019263B">
        <w:t xml:space="preserve"> объектов по проекту планировки территории микрорайона №</w:t>
      </w:r>
      <w:r>
        <w:t>6</w:t>
      </w:r>
      <w:r w:rsidRPr="0019263B">
        <w:t xml:space="preserve"> города Нефтеюганска осуществляется от ТП №№</w:t>
      </w:r>
      <w:r>
        <w:t xml:space="preserve"> 6-2*, 6-4*, 6-5*, 6-5А, КТП (поз.24).</w:t>
      </w:r>
    </w:p>
    <w:p w:rsidR="00442084" w:rsidRPr="008C568B" w:rsidRDefault="00442084" w:rsidP="00442084">
      <w:pPr>
        <w:pStyle w:val="a8"/>
      </w:pPr>
      <w:r w:rsidRPr="00DD4AF7">
        <w:t xml:space="preserve">Электроснабжение </w:t>
      </w:r>
      <w:r>
        <w:t>проектируемых объектов выполнить в кабельном исполнении</w:t>
      </w:r>
      <w:r w:rsidRPr="008C568B">
        <w:t xml:space="preserve"> с алюминиевыми жилами, проложенным</w:t>
      </w:r>
      <w:r>
        <w:t>и</w:t>
      </w:r>
      <w:r w:rsidRPr="008C568B">
        <w:t xml:space="preserve"> в траншее на </w:t>
      </w:r>
      <w:proofErr w:type="spellStart"/>
      <w:r w:rsidRPr="008C568B">
        <w:t>отм</w:t>
      </w:r>
      <w:proofErr w:type="spellEnd"/>
      <w:r w:rsidRPr="008C568B">
        <w:t xml:space="preserve">. -0,7 м от поверхности земли по песчаной подушке с покрытием кирпичом от механических повреждений. </w:t>
      </w:r>
    </w:p>
    <w:p w:rsidR="00442084" w:rsidRPr="008C568B" w:rsidRDefault="00442084" w:rsidP="00442084">
      <w:pPr>
        <w:pStyle w:val="a8"/>
      </w:pPr>
      <w:r w:rsidRPr="008C568B">
        <w:t xml:space="preserve">На пересечении с другими коммуникациями кабели защитить асбестоцементными трубами - ø100. </w:t>
      </w:r>
    </w:p>
    <w:p w:rsidR="00442084" w:rsidRPr="00442084" w:rsidRDefault="00442084" w:rsidP="00442084">
      <w:pPr>
        <w:pStyle w:val="a8"/>
      </w:pPr>
      <w:r w:rsidRPr="008C568B">
        <w:t>Ввод кабелей в здани</w:t>
      </w:r>
      <w:r>
        <w:t>я</w:t>
      </w:r>
      <w:r w:rsidRPr="008C568B">
        <w:t xml:space="preserve"> осуществить на глубине 0,7м от уровня земли в стальных трубах в помещени</w:t>
      </w:r>
      <w:r>
        <w:t>е</w:t>
      </w:r>
      <w:r w:rsidRPr="008C568B">
        <w:t xml:space="preserve"> </w:t>
      </w:r>
      <w:proofErr w:type="spellStart"/>
      <w:r w:rsidRPr="008C568B">
        <w:t>электрощитов</w:t>
      </w:r>
      <w:r>
        <w:t>ой</w:t>
      </w:r>
      <w:proofErr w:type="spellEnd"/>
      <w:r w:rsidRPr="008C568B">
        <w:t>.</w:t>
      </w:r>
    </w:p>
    <w:p w:rsidR="00F276F6" w:rsidRPr="00AB4E4D" w:rsidRDefault="00F276F6" w:rsidP="00F276F6">
      <w:pPr>
        <w:pStyle w:val="a8"/>
      </w:pPr>
      <w:r w:rsidRPr="00AB4E4D">
        <w:t xml:space="preserve">Сеть </w:t>
      </w:r>
      <w:r>
        <w:t xml:space="preserve">проектируемого </w:t>
      </w:r>
      <w:r w:rsidRPr="00AB4E4D">
        <w:t>наружного освещения выполн</w:t>
      </w:r>
      <w:r>
        <w:t>ена в кабельном исполнении</w:t>
      </w:r>
      <w:r w:rsidRPr="00AB4E4D">
        <w:t>.</w:t>
      </w:r>
    </w:p>
    <w:p w:rsidR="00F276F6" w:rsidRPr="00AB4E4D" w:rsidRDefault="00F276F6" w:rsidP="00F276F6">
      <w:pPr>
        <w:pStyle w:val="a8"/>
      </w:pPr>
      <w:r w:rsidRPr="00AB4E4D">
        <w:t xml:space="preserve">Кабель проложить в земле на глубине </w:t>
      </w:r>
      <w:smartTag w:uri="urn:schemas-microsoft-com:office:smarttags" w:element="metricconverter">
        <w:smartTagPr>
          <w:attr w:name="ProductID" w:val="0,7 м"/>
        </w:smartTagPr>
        <w:r w:rsidRPr="00AB4E4D">
          <w:t>0,7 м</w:t>
        </w:r>
      </w:smartTag>
      <w:r w:rsidRPr="00AB4E4D">
        <w:t xml:space="preserve"> от планировочной отметки по песчаной подушке с покрытием кирпичом от механических повреждений. </w:t>
      </w:r>
    </w:p>
    <w:p w:rsidR="00F276F6" w:rsidRPr="00AB4E4D" w:rsidRDefault="00F276F6" w:rsidP="00F276F6">
      <w:pPr>
        <w:pStyle w:val="a8"/>
      </w:pPr>
      <w:r w:rsidRPr="00AB4E4D">
        <w:t xml:space="preserve">На пересечении с другими коммуникациями кабели защитить асбестоцементными трубами - ø100. </w:t>
      </w:r>
    </w:p>
    <w:p w:rsidR="004F28F7" w:rsidRDefault="00F276F6" w:rsidP="00BE6C6F">
      <w:pPr>
        <w:pStyle w:val="a8"/>
      </w:pPr>
      <w:r w:rsidRPr="00AB4E4D">
        <w:t xml:space="preserve">На опорах установить светильники ЖКУ-01-100 с лампами высокого давления ДНаТ-100, предназначенными для освещения улиц и обладающими улучшенными светотехническими характеристиками.  </w:t>
      </w:r>
    </w:p>
    <w:p w:rsidR="000A03BA" w:rsidRPr="006E4381" w:rsidRDefault="000A03BA" w:rsidP="0002352E">
      <w:pPr>
        <w:pStyle w:val="a6"/>
        <w:ind w:left="284"/>
      </w:pPr>
      <w:bookmarkStart w:id="24" w:name="_Toc499715026"/>
      <w:r w:rsidRPr="00622DE8">
        <w:t>2.6.4.Теплоснабжение</w:t>
      </w:r>
      <w:bookmarkEnd w:id="24"/>
    </w:p>
    <w:bookmarkEnd w:id="14"/>
    <w:bookmarkEnd w:id="15"/>
    <w:p w:rsidR="00442084" w:rsidRDefault="00442084" w:rsidP="00442084">
      <w:pPr>
        <w:pStyle w:val="a8"/>
      </w:pPr>
      <w:r>
        <w:t xml:space="preserve">Теплоснабжение потребителей, расположенных на территории 6-го микрорайона города Нефтеюганска, осуществляется от тепловых сетей. Источник теплоснабжения  - центральная котельная №1; №2. </w:t>
      </w:r>
    </w:p>
    <w:p w:rsidR="00442084" w:rsidRDefault="00442084" w:rsidP="00442084">
      <w:pPr>
        <w:pStyle w:val="a8"/>
      </w:pPr>
      <w:r w:rsidRPr="00E00176">
        <w:t xml:space="preserve"> </w:t>
      </w:r>
      <w:r>
        <w:t xml:space="preserve">Прокладка трубопроводов тепловых сетей  подземная </w:t>
      </w:r>
      <w:proofErr w:type="spellStart"/>
      <w:r>
        <w:t>бесканальная</w:t>
      </w:r>
      <w:proofErr w:type="spellEnd"/>
      <w:r>
        <w:t>. Система теплоснабжения – открытая. Температурный график отпуска тепловой энергии 115-65°С.</w:t>
      </w:r>
    </w:p>
    <w:p w:rsidR="00442084" w:rsidRPr="004E7641" w:rsidRDefault="00442084" w:rsidP="00442084">
      <w:pPr>
        <w:pStyle w:val="a8"/>
      </w:pPr>
      <w:r>
        <w:t>Для проектируемых объектов предусмо</w:t>
      </w:r>
      <w:r w:rsidRPr="004E7641">
        <w:t>тр</w:t>
      </w:r>
      <w:r>
        <w:t>еть</w:t>
      </w:r>
      <w:r w:rsidRPr="004E7641">
        <w:t xml:space="preserve">  индивидуальны</w:t>
      </w:r>
      <w:r>
        <w:t>е</w:t>
      </w:r>
      <w:r w:rsidRPr="004E7641">
        <w:t xml:space="preserve"> тепловы</w:t>
      </w:r>
      <w:r>
        <w:t>е</w:t>
      </w:r>
      <w:r w:rsidRPr="004E7641">
        <w:t xml:space="preserve"> пункт</w:t>
      </w:r>
      <w:r>
        <w:t>ы</w:t>
      </w:r>
      <w:r w:rsidRPr="004E7641">
        <w:t xml:space="preserve"> в каждом здании. </w:t>
      </w:r>
    </w:p>
    <w:p w:rsidR="00442084" w:rsidRDefault="00442084" w:rsidP="00442084">
      <w:pPr>
        <w:pStyle w:val="a8"/>
      </w:pPr>
      <w:r>
        <w:t>Охранная зона действующих сетей теплоснабжения – согласно СНиП 41-02-2003 «Тепловые сети» (5 метров от оси теплотрассы в каждую сторону).</w:t>
      </w:r>
    </w:p>
    <w:p w:rsidR="00F276F6" w:rsidRDefault="00F276F6" w:rsidP="00F276F6">
      <w:pPr>
        <w:pStyle w:val="a8"/>
      </w:pPr>
    </w:p>
    <w:p w:rsidR="00D27E36" w:rsidRDefault="00442084" w:rsidP="00D27E36">
      <w:pPr>
        <w:pStyle w:val="a8"/>
      </w:pPr>
      <w:r>
        <w:t>В проекте планировки нанесены проектируемые сети теплоснабжения строящихся объектов (многоквартирных жилых домов), вне зоны проектирования 6-го микрорайона, на пересечения ул. Ленина ул. Нефтяников. Суммарное теплопотребление строящихся объектов, вне зоны проектирования 6-го микрорайона, на пересечения ул. Ленина ул. Нефтяников составляет 2,3 Гкал/ч; (10400 Гкал/год).</w:t>
      </w:r>
      <w:proofErr w:type="gramStart"/>
      <w:r>
        <w:t xml:space="preserve"> .</w:t>
      </w:r>
      <w:proofErr w:type="gramEnd"/>
    </w:p>
    <w:p w:rsidR="00D27E36" w:rsidRDefault="00BB38F7" w:rsidP="00D27E36">
      <w:pPr>
        <w:pStyle w:val="a6"/>
        <w:ind w:left="284"/>
      </w:pPr>
      <w:bookmarkStart w:id="25" w:name="_Toc499715027"/>
      <w:r>
        <w:t>2.6.5</w:t>
      </w:r>
      <w:r w:rsidR="00D27E36">
        <w:t>.Газоснабжение</w:t>
      </w:r>
      <w:bookmarkEnd w:id="25"/>
    </w:p>
    <w:p w:rsidR="00442084" w:rsidRPr="00827562" w:rsidRDefault="00442084" w:rsidP="00442084">
      <w:pPr>
        <w:pStyle w:val="a8"/>
      </w:pPr>
      <w:r w:rsidRPr="00827562">
        <w:lastRenderedPageBreak/>
        <w:t xml:space="preserve">По территории 6-го микрорайона проходит </w:t>
      </w:r>
      <w:proofErr w:type="spellStart"/>
      <w:r w:rsidRPr="00827562">
        <w:t>подземныйстальной</w:t>
      </w:r>
      <w:proofErr w:type="spellEnd"/>
      <w:r w:rsidRPr="00827562">
        <w:t xml:space="preserve"> </w:t>
      </w:r>
      <w:proofErr w:type="spellStart"/>
      <w:r w:rsidRPr="00827562">
        <w:t>газопроводприродного</w:t>
      </w:r>
      <w:proofErr w:type="spellEnd"/>
      <w:r w:rsidRPr="00827562">
        <w:t xml:space="preserve"> газа низкого давления после существующего </w:t>
      </w:r>
      <w:proofErr w:type="spellStart"/>
      <w:r w:rsidRPr="00827562">
        <w:t>ГРП,диаметром</w:t>
      </w:r>
      <w:proofErr w:type="spellEnd"/>
      <w:r w:rsidRPr="00827562">
        <w:t xml:space="preserve"> 159 – 57 мм. Газоснабжение существующих (сохраняемых) потребителей  - многоквартирный жилой дом по адресу г. Нефтеюганск, 6 микрорайон, д. №83 осуществляется от существующего подземного стального газопровода низкого давления после существующего ГРП. </w:t>
      </w:r>
    </w:p>
    <w:p w:rsidR="00BB38F7" w:rsidRDefault="00BB38F7" w:rsidP="00BB38F7">
      <w:pPr>
        <w:pStyle w:val="a6"/>
        <w:ind w:left="284"/>
      </w:pPr>
      <w:bookmarkStart w:id="26" w:name="_Toc499715028"/>
      <w:r>
        <w:t>2.6.6.Сети связи</w:t>
      </w:r>
      <w:bookmarkEnd w:id="26"/>
    </w:p>
    <w:p w:rsidR="00BB38F7" w:rsidRPr="00BB38F7" w:rsidRDefault="00BB38F7" w:rsidP="00BB38F7">
      <w:pPr>
        <w:pStyle w:val="a8"/>
      </w:pPr>
      <w:r w:rsidRPr="00BB38F7">
        <w:t>Проектная документация на наружные сети связи предусматривает:</w:t>
      </w:r>
    </w:p>
    <w:p w:rsidR="00D27E36" w:rsidRDefault="00BB38F7" w:rsidP="00D27E36">
      <w:pPr>
        <w:pStyle w:val="a8"/>
      </w:pPr>
      <w:r w:rsidRPr="00BB38F7">
        <w:t>1. Прокладку волоконно-оптического кабеля от существующего кабельной канализации ПАО «Росте</w:t>
      </w:r>
      <w:r w:rsidR="00BE6C6F">
        <w:t>леком» к проектируемым объектам.</w:t>
      </w:r>
      <w:bookmarkStart w:id="27" w:name="_GoBack"/>
      <w:bookmarkEnd w:id="27"/>
    </w:p>
    <w:p w:rsidR="00190535" w:rsidRDefault="00190535" w:rsidP="0002352E">
      <w:pPr>
        <w:pStyle w:val="a8"/>
        <w:ind w:left="284" w:firstLine="0"/>
        <w:jc w:val="center"/>
        <w:rPr>
          <w:rFonts w:cs="Times New Roman"/>
          <w:b/>
        </w:rPr>
      </w:pPr>
    </w:p>
    <w:sectPr w:rsidR="00190535" w:rsidSect="00D27E36">
      <w:headerReference w:type="first" r:id="rId15"/>
      <w:pgSz w:w="11906" w:h="16838" w:code="9"/>
      <w:pgMar w:top="851" w:right="539" w:bottom="1560" w:left="1219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793" w:rsidRDefault="00AC2793">
      <w:r>
        <w:separator/>
      </w:r>
    </w:p>
  </w:endnote>
  <w:endnote w:type="continuationSeparator" w:id="0">
    <w:p w:rsidR="00AC2793" w:rsidRDefault="00AC2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1061" w:tblpY="15696"/>
      <w:tblW w:w="1049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7"/>
      <w:gridCol w:w="567"/>
      <w:gridCol w:w="567"/>
      <w:gridCol w:w="567"/>
      <w:gridCol w:w="851"/>
      <w:gridCol w:w="567"/>
      <w:gridCol w:w="6237"/>
      <w:gridCol w:w="567"/>
    </w:tblGrid>
    <w:tr w:rsidR="00140773" w:rsidRPr="00110124" w:rsidTr="00301D30">
      <w:trPr>
        <w:cantSplit/>
        <w:trHeight w:hRule="exact" w:val="281"/>
      </w:trPr>
      <w:tc>
        <w:tcPr>
          <w:tcW w:w="567" w:type="dxa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140773" w:rsidRPr="000838DB" w:rsidRDefault="00140773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6237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  <w:vAlign w:val="center"/>
        </w:tcPr>
        <w:p w:rsidR="00140773" w:rsidRPr="00B60646" w:rsidRDefault="00140773" w:rsidP="005C71DB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072-2016-ОЧ</w:t>
          </w:r>
          <w:proofErr w:type="gramStart"/>
          <w:r>
            <w:rPr>
              <w:sz w:val="24"/>
              <w:szCs w:val="24"/>
            </w:rPr>
            <w:t>.Т</w:t>
          </w:r>
          <w:proofErr w:type="gramEnd"/>
          <w:r>
            <w:rPr>
              <w:sz w:val="24"/>
              <w:szCs w:val="24"/>
            </w:rPr>
            <w:t>Ч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140773" w:rsidRPr="00110124" w:rsidRDefault="00140773" w:rsidP="00301D30">
          <w:r w:rsidRPr="00110124">
            <w:t>Лист</w:t>
          </w:r>
        </w:p>
      </w:tc>
    </w:tr>
    <w:tr w:rsidR="00140773" w:rsidTr="00301D30">
      <w:trPr>
        <w:cantSplit/>
        <w:trHeight w:hRule="exact" w:val="281"/>
      </w:trPr>
      <w:tc>
        <w:tcPr>
          <w:tcW w:w="567" w:type="dxa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623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</w:tcPr>
        <w:p w:rsidR="00140773" w:rsidRPr="00F80D66" w:rsidRDefault="00140773" w:rsidP="00301D30">
          <w:pPr>
            <w:rPr>
              <w:rFonts w:ascii="Arial" w:hAnsi="Arial" w:cs="Arial"/>
            </w:rPr>
          </w:pPr>
        </w:p>
      </w:tc>
      <w:tc>
        <w:tcPr>
          <w:tcW w:w="567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140773" w:rsidRPr="000838DB" w:rsidRDefault="00DF3D1D" w:rsidP="00301D30">
          <w:pPr>
            <w:jc w:val="center"/>
            <w:rPr>
              <w:sz w:val="24"/>
              <w:szCs w:val="24"/>
            </w:rPr>
          </w:pPr>
          <w:r w:rsidRPr="008426A8">
            <w:rPr>
              <w:sz w:val="24"/>
              <w:szCs w:val="24"/>
            </w:rPr>
            <w:fldChar w:fldCharType="begin"/>
          </w:r>
          <w:r w:rsidR="00140773" w:rsidRPr="008426A8">
            <w:rPr>
              <w:sz w:val="24"/>
              <w:szCs w:val="24"/>
            </w:rPr>
            <w:instrText xml:space="preserve"> PAGE   \* MERGEFORMAT </w:instrText>
          </w:r>
          <w:r w:rsidRPr="008426A8">
            <w:rPr>
              <w:sz w:val="24"/>
              <w:szCs w:val="24"/>
            </w:rPr>
            <w:fldChar w:fldCharType="separate"/>
          </w:r>
          <w:r w:rsidR="00140773">
            <w:rPr>
              <w:noProof/>
              <w:sz w:val="24"/>
              <w:szCs w:val="24"/>
            </w:rPr>
            <w:t>7</w:t>
          </w:r>
          <w:r w:rsidRPr="008426A8">
            <w:rPr>
              <w:sz w:val="24"/>
              <w:szCs w:val="24"/>
            </w:rPr>
            <w:fldChar w:fldCharType="end"/>
          </w:r>
        </w:p>
      </w:tc>
    </w:tr>
    <w:tr w:rsidR="00140773" w:rsidTr="00301D30">
      <w:trPr>
        <w:cantSplit/>
        <w:trHeight w:hRule="exact" w:val="281"/>
      </w:trPr>
      <w:tc>
        <w:tcPr>
          <w:tcW w:w="567" w:type="dxa"/>
          <w:tcBorders>
            <w:top w:val="single" w:sz="12" w:space="0" w:color="auto"/>
            <w:left w:val="nil"/>
            <w:bottom w:val="nil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140773" w:rsidRPr="001354A5" w:rsidRDefault="00140773" w:rsidP="00301D30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140773" w:rsidRPr="001354A5" w:rsidRDefault="00140773" w:rsidP="00301D30">
          <w:pPr>
            <w:jc w:val="center"/>
            <w:rPr>
              <w:spacing w:val="-6"/>
              <w:sz w:val="18"/>
              <w:szCs w:val="18"/>
            </w:rPr>
          </w:pPr>
          <w:proofErr w:type="spellStart"/>
          <w:r w:rsidRPr="001354A5">
            <w:rPr>
              <w:spacing w:val="-6"/>
              <w:sz w:val="18"/>
              <w:szCs w:val="18"/>
            </w:rPr>
            <w:t>Кол</w:t>
          </w:r>
          <w:proofErr w:type="gramStart"/>
          <w:r w:rsidRPr="001354A5">
            <w:rPr>
              <w:spacing w:val="-6"/>
              <w:sz w:val="18"/>
              <w:szCs w:val="18"/>
            </w:rPr>
            <w:t>.у</w:t>
          </w:r>
          <w:proofErr w:type="gramEnd"/>
          <w:r w:rsidRPr="001354A5">
            <w:rPr>
              <w:spacing w:val="-6"/>
              <w:sz w:val="18"/>
              <w:szCs w:val="18"/>
            </w:rPr>
            <w:t>ч</w:t>
          </w:r>
          <w:proofErr w:type="spellEnd"/>
          <w:r w:rsidRPr="001354A5">
            <w:rPr>
              <w:spacing w:val="-6"/>
              <w:sz w:val="18"/>
              <w:szCs w:val="18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140773" w:rsidRPr="001354A5" w:rsidRDefault="00140773" w:rsidP="00301D30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140773" w:rsidRPr="001354A5" w:rsidRDefault="00140773" w:rsidP="00301D30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№док.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140773" w:rsidRPr="001354A5" w:rsidRDefault="00140773" w:rsidP="00301D30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140773" w:rsidRPr="001354A5" w:rsidRDefault="00140773" w:rsidP="00301D30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Дата</w:t>
          </w:r>
        </w:p>
      </w:tc>
      <w:tc>
        <w:tcPr>
          <w:tcW w:w="623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140773" w:rsidRPr="00F80D66" w:rsidRDefault="00140773" w:rsidP="00301D30">
          <w:pPr>
            <w:rPr>
              <w:rFonts w:ascii="Arial" w:hAnsi="Arial" w:cs="Arial"/>
            </w:rPr>
          </w:pPr>
        </w:p>
      </w:tc>
      <w:tc>
        <w:tcPr>
          <w:tcW w:w="56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</w:tcPr>
        <w:p w:rsidR="00140773" w:rsidRPr="00F80D66" w:rsidRDefault="00140773" w:rsidP="00301D30">
          <w:pPr>
            <w:rPr>
              <w:rFonts w:ascii="Arial" w:hAnsi="Arial" w:cs="Arial"/>
            </w:rPr>
          </w:pPr>
        </w:p>
      </w:tc>
    </w:tr>
  </w:tbl>
  <w:p w:rsidR="00140773" w:rsidRDefault="008F1476">
    <w:r>
      <w:rPr>
        <w:noProof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page">
                <wp:posOffset>234315</wp:posOffset>
              </wp:positionH>
              <wp:positionV relativeFrom="page">
                <wp:posOffset>7452995</wp:posOffset>
              </wp:positionV>
              <wp:extent cx="432435" cy="3060065"/>
              <wp:effectExtent l="15240" t="13970" r="9525" b="12065"/>
              <wp:wrapNone/>
              <wp:docPr id="21" name="Group 3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2435" cy="3060065"/>
                        <a:chOff x="3402" y="6237"/>
                        <a:chExt cx="681" cy="4819"/>
                      </a:xfrm>
                    </wpg:grpSpPr>
                    <wps:wsp>
                      <wps:cNvPr id="22" name="Rectangle 307"/>
                      <wps:cNvSpPr>
                        <a:spLocks noChangeArrowheads="1"/>
                      </wps:cNvSpPr>
                      <wps:spPr bwMode="auto">
                        <a:xfrm>
                          <a:off x="3402" y="7655"/>
                          <a:ext cx="283" cy="198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773" w:rsidRPr="002076F5" w:rsidRDefault="00140773" w:rsidP="00A80AF1">
                            <w:pPr>
                              <w:jc w:val="center"/>
                            </w:pPr>
                            <w:r w:rsidRPr="002076F5">
                              <w:t>Подпись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3" name="Rectangle 308"/>
                      <wps:cNvSpPr>
                        <a:spLocks noChangeArrowheads="1"/>
                      </wps:cNvSpPr>
                      <wps:spPr bwMode="auto">
                        <a:xfrm>
                          <a:off x="3402" y="6237"/>
                          <a:ext cx="283" cy="141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773" w:rsidRPr="002076F5" w:rsidRDefault="00140773" w:rsidP="00A80AF1">
                            <w:pPr>
                              <w:jc w:val="center"/>
                            </w:pPr>
                            <w:proofErr w:type="spellStart"/>
                            <w:r w:rsidRPr="002076F5">
                              <w:t>Взам</w:t>
                            </w:r>
                            <w:proofErr w:type="spellEnd"/>
                            <w:r w:rsidRPr="002076F5">
                              <w:t>. инв. 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4" name="Rectangle 309"/>
                      <wps:cNvSpPr>
                        <a:spLocks noChangeArrowheads="1"/>
                      </wps:cNvSpPr>
                      <wps:spPr bwMode="auto">
                        <a:xfrm>
                          <a:off x="3402" y="9639"/>
                          <a:ext cx="283" cy="141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773" w:rsidRPr="002076F5" w:rsidRDefault="00140773" w:rsidP="00A80AF1">
                            <w:pPr>
                              <w:jc w:val="center"/>
                            </w:pPr>
                            <w:r w:rsidRPr="002076F5">
                              <w:t>Инв. № 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5" name="Rectangle 310"/>
                      <wps:cNvSpPr>
                        <a:spLocks noChangeArrowheads="1"/>
                      </wps:cNvSpPr>
                      <wps:spPr bwMode="auto">
                        <a:xfrm>
                          <a:off x="3686" y="6237"/>
                          <a:ext cx="397" cy="141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773" w:rsidRPr="00852972" w:rsidRDefault="00140773" w:rsidP="00A80AF1"/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6" name="Rectangle 311"/>
                      <wps:cNvSpPr>
                        <a:spLocks noChangeArrowheads="1"/>
                      </wps:cNvSpPr>
                      <wps:spPr bwMode="auto">
                        <a:xfrm>
                          <a:off x="3686" y="7655"/>
                          <a:ext cx="397" cy="198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773" w:rsidRPr="00852972" w:rsidRDefault="00140773" w:rsidP="00A80AF1"/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7" name="Rectangle 312"/>
                      <wps:cNvSpPr>
                        <a:spLocks noChangeArrowheads="1"/>
                      </wps:cNvSpPr>
                      <wps:spPr bwMode="auto">
                        <a:xfrm>
                          <a:off x="3686" y="9639"/>
                          <a:ext cx="397" cy="141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773" w:rsidRPr="00695632" w:rsidRDefault="00140773" w:rsidP="00A80AF1"/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6" o:spid="_x0000_s1026" style="position:absolute;margin-left:18.45pt;margin-top:586.85pt;width:34.05pt;height:240.95pt;z-index:251651072;mso-position-horizontal-relative:page;mso-position-vertical-relative:page" coordorigin="3402,6237" coordsize="681,4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">
              <v:rect id="Rectangle 307" o:spid="_x0000_s1027" style="position:absolute;left:3402;top:7655;width:283;height:19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MdpsUA&#10;AADbAAAADwAAAGRycy9kb3ducmV2LnhtbESPQWvCQBSE70L/w/IKvYjZNMUqqau0jVXxptH7a/Y1&#10;CWbfhuyq6b93C0KPw8x8w8wWvWnEhTpXW1bwHMUgiAuray4VHPKv0RSE88gaG8uk4JccLOYPgxmm&#10;2l55R5e9L0WAsEtRQeV9m0rpiooMusi2xMH7sZ1BH2RXSt3hNcBNI5M4fpUGaw4LFbb0WVFx2p+N&#10;gtW63S5Pk2G5+XjJsskqH2ffx7FST4/9+xsIT73/D9/bG60gSeDvS/gB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wx2mxQAAANsAAAAPAAAAAAAAAAAAAAAAAJgCAABkcnMv&#10;ZG93bnJldi54bWxQSwUGAAAAAAQABAD1AAAAigMAAAAA&#10;" strokeweight="1.5pt">
                <v:fill opacity="0"/>
                <v:textbox style="layout-flow:vertical;mso-layout-flow-alt:bottom-to-top" inset="0,0,0,0">
                  <w:txbxContent>
                    <w:p w:rsidR="00140773" w:rsidRPr="002076F5" w:rsidRDefault="00140773" w:rsidP="00A80AF1">
                      <w:pPr>
                        <w:jc w:val="center"/>
                      </w:pPr>
                      <w:r w:rsidRPr="002076F5">
                        <w:t>Подпись и дата</w:t>
                      </w:r>
                    </w:p>
                  </w:txbxContent>
                </v:textbox>
              </v:rect>
              <v:rect id="Rectangle 308" o:spid="_x0000_s1028" style="position:absolute;left:3402;top:6237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+4PcUA&#10;AADbAAAADwAAAGRycy9kb3ducmV2LnhtbESPS2/CMBCE75X6H6ytxKUCBxAFpRgEhJd643Vf4m0S&#10;Ea+j2ED673ElJI6jmflGM542phQ3ql1hWUG3E4EgTq0uOFNwPKzaIxDOI2ssLZOCP3Iwnby/jTHW&#10;9s47uu19JgKEXYwKcu+rWEqX5mTQdWxFHLxfWxv0QdaZ1DXeA9yUshdFX9JgwWEhx4oWOaWX/dUo&#10;WG+qn+Vl+Jlt5/0kGa4Pg+R8GijV+mhm3yA8Nf4Vfra3WkGvD/9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j7g9xQAAANsAAAAPAAAAAAAAAAAAAAAAAJgCAABkcnMv&#10;ZG93bnJldi54bWxQSwUGAAAAAAQABAD1AAAAigMAAAAA&#10;" strokeweight="1.5pt">
                <v:fill opacity="0"/>
                <v:textbox style="layout-flow:vertical;mso-layout-flow-alt:bottom-to-top" inset="0,0,0,0">
                  <w:txbxContent>
                    <w:p w:rsidR="00140773" w:rsidRPr="002076F5" w:rsidRDefault="00140773" w:rsidP="00A80AF1">
                      <w:pPr>
                        <w:jc w:val="center"/>
                      </w:pPr>
                      <w:r w:rsidRPr="002076F5">
                        <w:t>Взам. инв. №</w:t>
                      </w:r>
                    </w:p>
                  </w:txbxContent>
                </v:textbox>
              </v:rect>
              <v:rect id="Rectangle 309" o:spid="_x0000_s1029" style="position:absolute;left:3402;top:9639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YgScUA&#10;AADbAAAADwAAAGRycy9kb3ducmV2LnhtbESPS2/CMBCE75X6H6ytxKUCB8pLAYOAFIq48eh9Gy9J&#10;RLyOYgPh39dIlXoczcw3mum8MaW4Ue0Kywq6nQgEcWp1wZmC03HdHoNwHlljaZkUPMjBfPb6MsVY&#10;2zvv6XbwmQgQdjEqyL2vYildmpNB17EVcfDOtjbog6wzqWu8B7gpZS+KhtJgwWEhx4pWOaWXw9Uo&#10;2HxVu8/L6D3bLj+SZLQ5DpKf74FSrbdmMQHhqfH/4b/2Vivo9eH5JfwAO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ZiBJxQAAANsAAAAPAAAAAAAAAAAAAAAAAJgCAABkcnMv&#10;ZG93bnJldi54bWxQSwUGAAAAAAQABAD1AAAAigMAAAAA&#10;" strokeweight="1.5pt">
                <v:fill opacity="0"/>
                <v:textbox style="layout-flow:vertical;mso-layout-flow-alt:bottom-to-top" inset="0,0,0,0">
                  <w:txbxContent>
                    <w:p w:rsidR="00140773" w:rsidRPr="002076F5" w:rsidRDefault="00140773" w:rsidP="00A80AF1">
                      <w:pPr>
                        <w:jc w:val="center"/>
                      </w:pPr>
                      <w:r w:rsidRPr="002076F5">
                        <w:t>Инв. № подл.</w:t>
                      </w:r>
                    </w:p>
                  </w:txbxContent>
                </v:textbox>
              </v:rect>
              <v:rect id="Rectangle 310" o:spid="_x0000_s1030" style="position:absolute;left:3686;top:6237;width:397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qF0sYA&#10;AADbAAAADwAAAGRycy9kb3ducmV2LnhtbESPT2vCQBTE74V+h+UVeil1UyVaUldpG/8Eb2p7f82+&#10;JsHs25BdTfz2riB4HGbmN8x03ptanKh1lWUFb4MIBHFudcWFgp/98vUdhPPIGmvLpOBMDuazx4cp&#10;Jtp2vKXTzhciQNglqKD0vkmkdHlJBt3ANsTB+7etQR9kW0jdYhfgppbDKBpLgxWHhRIb+i4pP+yO&#10;RsFq3WwWh8lLkX2N0nSy2sfp32+s1PNT//kBwlPv7+FbO9MKhjFcv4QfIG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qF0sYAAADbAAAADwAAAAAAAAAAAAAAAACYAgAAZHJz&#10;L2Rvd25yZXYueG1sUEsFBgAAAAAEAAQA9QAAAIsDAAAAAA==&#10;" strokeweight="1.5pt">
                <v:fill opacity="0"/>
                <v:textbox style="layout-flow:vertical;mso-layout-flow-alt:bottom-to-top" inset="0,0,0,0">
                  <w:txbxContent>
                    <w:p w:rsidR="00140773" w:rsidRPr="00852972" w:rsidRDefault="00140773" w:rsidP="00A80AF1"/>
                  </w:txbxContent>
                </v:textbox>
              </v:rect>
              <v:rect id="Rectangle 311" o:spid="_x0000_s1031" style="position:absolute;left:3686;top:7655;width:397;height:19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gbpcUA&#10;AADbAAAADwAAAGRycy9kb3ducmV2LnhtbESPS2/CMBCE75X6H6ytxKUCBxAPpRgEhALqjdd9ibdJ&#10;RLyOYgPh3+NKSD2OZuYbzWTWmFLcqHaFZQXdTgSCOLW64EzB8fDdHoNwHlljaZkUPMjBbPr+NsFY&#10;2zvv6Lb3mQgQdjEqyL2vYildmpNB17EVcfB+bW3QB1lnUtd4D3BTyl4UDaXBgsNCjhUtc0ov+6tR&#10;sN5UP6vL6DPbLvpJMlofBsn5NFCq9dHMv0B4avx/+NXeagW9Ifx9CT9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+BulxQAAANsAAAAPAAAAAAAAAAAAAAAAAJgCAABkcnMv&#10;ZG93bnJldi54bWxQSwUGAAAAAAQABAD1AAAAigMAAAAA&#10;" strokeweight="1.5pt">
                <v:fill opacity="0"/>
                <v:textbox style="layout-flow:vertical;mso-layout-flow-alt:bottom-to-top" inset="0,0,0,0">
                  <w:txbxContent>
                    <w:p w:rsidR="00140773" w:rsidRPr="00852972" w:rsidRDefault="00140773" w:rsidP="00A80AF1"/>
                  </w:txbxContent>
                </v:textbox>
              </v:rect>
              <v:rect id="Rectangle 312" o:spid="_x0000_s1032" style="position:absolute;left:3686;top:9639;width:397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+PsYA&#10;AADbAAAADwAAAGRycy9kb3ducmV2LnhtbESPT2vCQBTE70K/w/IEL2I2tdhImlVaY1V6q3/ur9ln&#10;Esy+DdlV02/fLRR6HGbmN0y27E0jbtS52rKCxygGQVxYXXOp4Hh4n8xBOI+ssbFMCr7JwXLxMMgw&#10;1fbOn3Tb+1IECLsUFVTet6mUrqjIoItsSxy8s+0M+iC7UuoO7wFuGjmN42dpsOawUGFLq4qKy/5q&#10;FGy27cf6kozL3dtTniebwyz/Os2UGg371xcQnnr/H/5r77SCaQK/X8IP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bS+PsYAAADbAAAADwAAAAAAAAAAAAAAAACYAgAAZHJz&#10;L2Rvd25yZXYueG1sUEsFBgAAAAAEAAQA9QAAAIsDAAAAAA==&#10;" strokeweight="1.5pt">
                <v:fill opacity="0"/>
                <v:textbox style="layout-flow:vertical;mso-layout-flow-alt:bottom-to-top" inset="0,0,0,0">
                  <w:txbxContent>
                    <w:p w:rsidR="00140773" w:rsidRPr="00695632" w:rsidRDefault="00140773" w:rsidP="00A80AF1"/>
                  </w:txbxContent>
                </v:textbox>
              </v:rect>
              <w10:wrap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1045" w:tblpY="10774"/>
      <w:tblW w:w="1545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7"/>
      <w:gridCol w:w="865"/>
      <w:gridCol w:w="566"/>
      <w:gridCol w:w="566"/>
      <w:gridCol w:w="850"/>
      <w:gridCol w:w="566"/>
      <w:gridCol w:w="10762"/>
      <w:gridCol w:w="709"/>
    </w:tblGrid>
    <w:tr w:rsidR="00140773" w:rsidRPr="00110124" w:rsidTr="00EC3551">
      <w:trPr>
        <w:cantSplit/>
        <w:trHeight w:hRule="exact" w:val="281"/>
      </w:trPr>
      <w:tc>
        <w:tcPr>
          <w:tcW w:w="567" w:type="dxa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140773" w:rsidRPr="000838DB" w:rsidRDefault="00140773" w:rsidP="00EC3551">
          <w:pPr>
            <w:jc w:val="center"/>
            <w:rPr>
              <w:sz w:val="18"/>
              <w:szCs w:val="18"/>
            </w:rPr>
          </w:pPr>
        </w:p>
      </w:tc>
      <w:tc>
        <w:tcPr>
          <w:tcW w:w="865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EC3551">
          <w:pPr>
            <w:jc w:val="center"/>
            <w:rPr>
              <w:sz w:val="18"/>
              <w:szCs w:val="18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EC3551">
          <w:pPr>
            <w:jc w:val="center"/>
            <w:rPr>
              <w:sz w:val="18"/>
              <w:szCs w:val="18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EC3551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EC3551">
          <w:pPr>
            <w:jc w:val="center"/>
            <w:rPr>
              <w:sz w:val="18"/>
              <w:szCs w:val="18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EC3551">
          <w:pPr>
            <w:jc w:val="center"/>
            <w:rPr>
              <w:sz w:val="18"/>
              <w:szCs w:val="18"/>
            </w:rPr>
          </w:pPr>
        </w:p>
      </w:tc>
      <w:tc>
        <w:tcPr>
          <w:tcW w:w="10762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  <w:vAlign w:val="center"/>
        </w:tcPr>
        <w:p w:rsidR="00140773" w:rsidRPr="00B60646" w:rsidRDefault="00140773" w:rsidP="00EC3551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599-2016-ОЧ</w:t>
          </w:r>
          <w:proofErr w:type="gramStart"/>
          <w:r>
            <w:rPr>
              <w:sz w:val="24"/>
              <w:szCs w:val="24"/>
            </w:rPr>
            <w:t>.Т</w:t>
          </w:r>
          <w:proofErr w:type="gramEnd"/>
          <w:r>
            <w:rPr>
              <w:sz w:val="24"/>
              <w:szCs w:val="24"/>
            </w:rPr>
            <w:t>Ч</w:t>
          </w:r>
        </w:p>
      </w:tc>
      <w:tc>
        <w:tcPr>
          <w:tcW w:w="70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140773" w:rsidRPr="00110124" w:rsidRDefault="00140773" w:rsidP="00EC3551">
          <w:r w:rsidRPr="00110124">
            <w:t>Лист</w:t>
          </w:r>
        </w:p>
      </w:tc>
    </w:tr>
    <w:tr w:rsidR="00140773" w:rsidTr="00EC3551">
      <w:trPr>
        <w:cantSplit/>
        <w:trHeight w:hRule="exact" w:val="281"/>
      </w:trPr>
      <w:tc>
        <w:tcPr>
          <w:tcW w:w="567" w:type="dxa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EC3551">
          <w:pPr>
            <w:jc w:val="center"/>
            <w:rPr>
              <w:sz w:val="18"/>
              <w:szCs w:val="18"/>
            </w:rPr>
          </w:pPr>
        </w:p>
      </w:tc>
      <w:tc>
        <w:tcPr>
          <w:tcW w:w="865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EC3551">
          <w:pPr>
            <w:jc w:val="center"/>
            <w:rPr>
              <w:sz w:val="18"/>
              <w:szCs w:val="18"/>
            </w:rPr>
          </w:pPr>
        </w:p>
      </w:tc>
      <w:tc>
        <w:tcPr>
          <w:tcW w:w="56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EC3551">
          <w:pPr>
            <w:jc w:val="center"/>
            <w:rPr>
              <w:sz w:val="18"/>
              <w:szCs w:val="18"/>
            </w:rPr>
          </w:pPr>
        </w:p>
      </w:tc>
      <w:tc>
        <w:tcPr>
          <w:tcW w:w="56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EC3551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EC3551">
          <w:pPr>
            <w:jc w:val="center"/>
            <w:rPr>
              <w:sz w:val="18"/>
              <w:szCs w:val="18"/>
            </w:rPr>
          </w:pPr>
        </w:p>
      </w:tc>
      <w:tc>
        <w:tcPr>
          <w:tcW w:w="56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EC3551">
          <w:pPr>
            <w:jc w:val="center"/>
            <w:rPr>
              <w:sz w:val="18"/>
              <w:szCs w:val="18"/>
            </w:rPr>
          </w:pPr>
        </w:p>
      </w:tc>
      <w:tc>
        <w:tcPr>
          <w:tcW w:w="10762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</w:tcPr>
        <w:p w:rsidR="00140773" w:rsidRPr="00F80D66" w:rsidRDefault="00140773" w:rsidP="00EC3551">
          <w:pPr>
            <w:rPr>
              <w:rFonts w:ascii="Arial" w:hAnsi="Arial" w:cs="Arial"/>
            </w:rPr>
          </w:pPr>
        </w:p>
      </w:tc>
      <w:tc>
        <w:tcPr>
          <w:tcW w:w="709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140773" w:rsidRPr="000838DB" w:rsidRDefault="00DF3D1D" w:rsidP="00EC3551">
          <w:pPr>
            <w:jc w:val="center"/>
            <w:rPr>
              <w:sz w:val="24"/>
              <w:szCs w:val="24"/>
            </w:rPr>
          </w:pPr>
          <w:r w:rsidRPr="008426A8">
            <w:rPr>
              <w:sz w:val="24"/>
              <w:szCs w:val="24"/>
            </w:rPr>
            <w:fldChar w:fldCharType="begin"/>
          </w:r>
          <w:r w:rsidR="00140773" w:rsidRPr="008426A8">
            <w:rPr>
              <w:sz w:val="24"/>
              <w:szCs w:val="24"/>
            </w:rPr>
            <w:instrText xml:space="preserve"> PAGE   \* MERGEFORMAT </w:instrText>
          </w:r>
          <w:r w:rsidRPr="008426A8">
            <w:rPr>
              <w:sz w:val="24"/>
              <w:szCs w:val="24"/>
            </w:rPr>
            <w:fldChar w:fldCharType="separate"/>
          </w:r>
          <w:r w:rsidR="00BE6C6F">
            <w:rPr>
              <w:noProof/>
              <w:sz w:val="24"/>
              <w:szCs w:val="24"/>
            </w:rPr>
            <w:t>4</w:t>
          </w:r>
          <w:r w:rsidRPr="008426A8">
            <w:rPr>
              <w:sz w:val="24"/>
              <w:szCs w:val="24"/>
            </w:rPr>
            <w:fldChar w:fldCharType="end"/>
          </w:r>
        </w:p>
      </w:tc>
    </w:tr>
    <w:tr w:rsidR="00140773" w:rsidTr="00EC3551">
      <w:trPr>
        <w:cantSplit/>
        <w:trHeight w:hRule="exact" w:val="281"/>
      </w:trPr>
      <w:tc>
        <w:tcPr>
          <w:tcW w:w="567" w:type="dxa"/>
          <w:tcBorders>
            <w:top w:val="single" w:sz="12" w:space="0" w:color="auto"/>
            <w:left w:val="nil"/>
            <w:bottom w:val="nil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140773" w:rsidRPr="001354A5" w:rsidRDefault="00140773" w:rsidP="00EC3551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Изм.</w:t>
          </w:r>
        </w:p>
      </w:tc>
      <w:tc>
        <w:tcPr>
          <w:tcW w:w="865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140773" w:rsidRPr="001354A5" w:rsidRDefault="00140773" w:rsidP="00EC3551">
          <w:pPr>
            <w:jc w:val="center"/>
            <w:rPr>
              <w:spacing w:val="-6"/>
              <w:sz w:val="18"/>
              <w:szCs w:val="18"/>
            </w:rPr>
          </w:pPr>
          <w:proofErr w:type="spellStart"/>
          <w:r w:rsidRPr="001354A5">
            <w:rPr>
              <w:spacing w:val="-6"/>
              <w:sz w:val="18"/>
              <w:szCs w:val="18"/>
            </w:rPr>
            <w:t>Кол</w:t>
          </w:r>
          <w:proofErr w:type="gramStart"/>
          <w:r w:rsidRPr="001354A5">
            <w:rPr>
              <w:spacing w:val="-6"/>
              <w:sz w:val="18"/>
              <w:szCs w:val="18"/>
            </w:rPr>
            <w:t>.у</w:t>
          </w:r>
          <w:proofErr w:type="gramEnd"/>
          <w:r w:rsidRPr="001354A5">
            <w:rPr>
              <w:spacing w:val="-6"/>
              <w:sz w:val="18"/>
              <w:szCs w:val="18"/>
            </w:rPr>
            <w:t>ч</w:t>
          </w:r>
          <w:proofErr w:type="spellEnd"/>
          <w:r w:rsidRPr="001354A5">
            <w:rPr>
              <w:spacing w:val="-6"/>
              <w:sz w:val="18"/>
              <w:szCs w:val="18"/>
            </w:rPr>
            <w:t>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140773" w:rsidRPr="001354A5" w:rsidRDefault="00140773" w:rsidP="00EC3551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Лист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140773" w:rsidRPr="001354A5" w:rsidRDefault="00140773" w:rsidP="00EC3551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№док.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140773" w:rsidRPr="001354A5" w:rsidRDefault="00140773" w:rsidP="00EC3551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Подп.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140773" w:rsidRPr="001354A5" w:rsidRDefault="00140773" w:rsidP="00EC3551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Дата</w:t>
          </w:r>
        </w:p>
      </w:tc>
      <w:tc>
        <w:tcPr>
          <w:tcW w:w="10762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140773" w:rsidRPr="00F80D66" w:rsidRDefault="00140773" w:rsidP="00EC3551">
          <w:pPr>
            <w:rPr>
              <w:rFonts w:ascii="Arial" w:hAnsi="Arial" w:cs="Arial"/>
            </w:rPr>
          </w:pPr>
        </w:p>
      </w:tc>
      <w:tc>
        <w:tcPr>
          <w:tcW w:w="709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</w:tcPr>
        <w:p w:rsidR="00140773" w:rsidRPr="00F80D66" w:rsidRDefault="00140773" w:rsidP="00EC3551">
          <w:pPr>
            <w:rPr>
              <w:rFonts w:ascii="Arial" w:hAnsi="Arial" w:cs="Arial"/>
            </w:rPr>
          </w:pPr>
        </w:p>
      </w:tc>
    </w:tr>
  </w:tbl>
  <w:p w:rsidR="00140773" w:rsidRDefault="008F1476"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233680</wp:posOffset>
              </wp:positionH>
              <wp:positionV relativeFrom="page">
                <wp:posOffset>4320540</wp:posOffset>
              </wp:positionV>
              <wp:extent cx="432435" cy="3060065"/>
              <wp:effectExtent l="14605" t="15240" r="10160" b="10795"/>
              <wp:wrapNone/>
              <wp:docPr id="12" name="Group 3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2435" cy="3060065"/>
                        <a:chOff x="3402" y="6237"/>
                        <a:chExt cx="681" cy="4819"/>
                      </a:xfrm>
                    </wpg:grpSpPr>
                    <wps:wsp>
                      <wps:cNvPr id="13" name="Rectangle 340"/>
                      <wps:cNvSpPr>
                        <a:spLocks noChangeArrowheads="1"/>
                      </wps:cNvSpPr>
                      <wps:spPr bwMode="auto">
                        <a:xfrm>
                          <a:off x="3402" y="7655"/>
                          <a:ext cx="283" cy="198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773" w:rsidRPr="002076F5" w:rsidRDefault="00140773" w:rsidP="00A80AF1">
                            <w:pPr>
                              <w:jc w:val="center"/>
                            </w:pPr>
                            <w:r w:rsidRPr="002076F5">
                              <w:t>Подпись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4" name="Rectangle 341"/>
                      <wps:cNvSpPr>
                        <a:spLocks noChangeArrowheads="1"/>
                      </wps:cNvSpPr>
                      <wps:spPr bwMode="auto">
                        <a:xfrm>
                          <a:off x="3402" y="6237"/>
                          <a:ext cx="283" cy="141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773" w:rsidRPr="002076F5" w:rsidRDefault="00140773" w:rsidP="00A80AF1">
                            <w:pPr>
                              <w:jc w:val="center"/>
                            </w:pPr>
                            <w:proofErr w:type="spellStart"/>
                            <w:r w:rsidRPr="002076F5">
                              <w:t>Взам</w:t>
                            </w:r>
                            <w:proofErr w:type="spellEnd"/>
                            <w:r w:rsidRPr="002076F5">
                              <w:t>. инв. 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5" name="Rectangle 342"/>
                      <wps:cNvSpPr>
                        <a:spLocks noChangeArrowheads="1"/>
                      </wps:cNvSpPr>
                      <wps:spPr bwMode="auto">
                        <a:xfrm>
                          <a:off x="3402" y="9639"/>
                          <a:ext cx="283" cy="141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773" w:rsidRPr="002076F5" w:rsidRDefault="00140773" w:rsidP="00A80AF1">
                            <w:pPr>
                              <w:jc w:val="center"/>
                            </w:pPr>
                            <w:r w:rsidRPr="002076F5">
                              <w:t>Инв. № 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6" name="Rectangle 343"/>
                      <wps:cNvSpPr>
                        <a:spLocks noChangeArrowheads="1"/>
                      </wps:cNvSpPr>
                      <wps:spPr bwMode="auto">
                        <a:xfrm>
                          <a:off x="3686" y="6237"/>
                          <a:ext cx="397" cy="141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773" w:rsidRPr="00852972" w:rsidRDefault="00140773" w:rsidP="00A80AF1"/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7" name="Rectangle 344"/>
                      <wps:cNvSpPr>
                        <a:spLocks noChangeArrowheads="1"/>
                      </wps:cNvSpPr>
                      <wps:spPr bwMode="auto">
                        <a:xfrm>
                          <a:off x="3686" y="7655"/>
                          <a:ext cx="397" cy="198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773" w:rsidRPr="00852972" w:rsidRDefault="00140773" w:rsidP="00A80AF1"/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8" name="Rectangle 345"/>
                      <wps:cNvSpPr>
                        <a:spLocks noChangeArrowheads="1"/>
                      </wps:cNvSpPr>
                      <wps:spPr bwMode="auto">
                        <a:xfrm>
                          <a:off x="3686" y="9639"/>
                          <a:ext cx="397" cy="141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773" w:rsidRPr="00695632" w:rsidRDefault="00140773" w:rsidP="00A80AF1"/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39" o:spid="_x0000_s1033" style="position:absolute;margin-left:18.4pt;margin-top:340.2pt;width:34.05pt;height:240.95pt;z-index:251668480;mso-position-horizontal-relative:page;mso-position-vertical-relative:page" coordorigin="3402,6237" coordsize="681,4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">
              <v:rect id="Rectangle 340" o:spid="_x0000_s1034" style="position:absolute;left:3402;top:7655;width:283;height:19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NygMIA&#10;AADbAAAADwAAAGRycy9kb3ducmV2LnhtbERPS2vCQBC+C/6HZQq9iG6saCR1FW1aFW++7tPsNAlm&#10;Z0N2q+m/dwuCt/n4njNbtKYSV2pcaVnBcBCBIM6sLjlXcDp+9acgnEfWWFkmBX/kYDHvdmaYaHvj&#10;PV0PPhchhF2CCgrv60RKlxVk0A1sTRy4H9sY9AE2udQN3kK4qeRbFE2kwZJDQ4E1fRSUXQ6/RsF6&#10;U+8+L3Ev365GaRqvj+P0+zxW6vWlXb6D8NT6p/jh3uowfwT/v4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43KAwgAAANsAAAAPAAAAAAAAAAAAAAAAAJgCAABkcnMvZG93&#10;bnJldi54bWxQSwUGAAAAAAQABAD1AAAAhwMAAAAA&#10;" strokeweight="1.5pt">
                <v:fill opacity="0"/>
                <v:textbox style="layout-flow:vertical;mso-layout-flow-alt:bottom-to-top" inset="0,0,0,0">
                  <w:txbxContent>
                    <w:p w:rsidR="00140773" w:rsidRPr="002076F5" w:rsidRDefault="00140773" w:rsidP="00A80AF1">
                      <w:pPr>
                        <w:jc w:val="center"/>
                      </w:pPr>
                      <w:r w:rsidRPr="002076F5">
                        <w:t>Подпись и дата</w:t>
                      </w:r>
                    </w:p>
                  </w:txbxContent>
                </v:textbox>
              </v:rect>
              <v:rect id="Rectangle 341" o:spid="_x0000_s1035" style="position:absolute;left:3402;top:6237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rq9MIA&#10;AADbAAAADwAAAGRycy9kb3ducmV2LnhtbERPyW7CMBC9V+IfrKnEpQKHvQoYBA2buBXa+xBPk4h4&#10;HMUupH+PKyFxm6e3zmzRmFJcqXaFZQW9bgSCOLW64EzB12nTeQfhPLLG0jIp+CMHi3nrZYaxtjf+&#10;pOvRZyKEsItRQe59FUvp0pwMuq6tiAP3Y2uDPsA6k7rGWwg3pexH0VgaLDg05FjRR07p5fhrFGx3&#10;1WF9mbxl+9UgSSbb0yg5f4+Uar82yykIT41/ih/uvQ7zh/D/SzhAz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ur0wgAAANsAAAAPAAAAAAAAAAAAAAAAAJgCAABkcnMvZG93&#10;bnJldi54bWxQSwUGAAAAAAQABAD1AAAAhwMAAAAA&#10;" strokeweight="1.5pt">
                <v:fill opacity="0"/>
                <v:textbox style="layout-flow:vertical;mso-layout-flow-alt:bottom-to-top" inset="0,0,0,0">
                  <w:txbxContent>
                    <w:p w:rsidR="00140773" w:rsidRPr="002076F5" w:rsidRDefault="00140773" w:rsidP="00A80AF1">
                      <w:pPr>
                        <w:jc w:val="center"/>
                      </w:pPr>
                      <w:r w:rsidRPr="002076F5">
                        <w:t>Взам. инв. №</w:t>
                      </w:r>
                    </w:p>
                  </w:txbxContent>
                </v:textbox>
              </v:rect>
              <v:rect id="Rectangle 342" o:spid="_x0000_s1036" style="position:absolute;left:3402;top:9639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ZPb8IA&#10;AADbAAAADwAAAGRycy9kb3ducmV2LnhtbERPS2vCQBC+F/wPywi9FN3YEpXoKmpaK9583cfsmASz&#10;syG71fTfuwWht/n4njOdt6YSN2pcaVnBoB+BIM6sLjlXcDx89cYgnEfWWFkmBb/kYD7rvEwx0fbO&#10;O7rtfS5CCLsEFRTe14mULivIoOvbmjhwF9sY9AE2udQN3kO4qeR7FA2lwZJDQ4E1rQrKrvsfo2D9&#10;XW8/r6O3fLP8SNPR+hCn51Os1Gu3XUxAeGr9v/jp3ugwP4a/X8IB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Rk9vwgAAANsAAAAPAAAAAAAAAAAAAAAAAJgCAABkcnMvZG93&#10;bnJldi54bWxQSwUGAAAAAAQABAD1AAAAhwMAAAAA&#10;" strokeweight="1.5pt">
                <v:fill opacity="0"/>
                <v:textbox style="layout-flow:vertical;mso-layout-flow-alt:bottom-to-top" inset="0,0,0,0">
                  <w:txbxContent>
                    <w:p w:rsidR="00140773" w:rsidRPr="002076F5" w:rsidRDefault="00140773" w:rsidP="00A80AF1">
                      <w:pPr>
                        <w:jc w:val="center"/>
                      </w:pPr>
                      <w:r w:rsidRPr="002076F5">
                        <w:t>Инв. № подл.</w:t>
                      </w:r>
                    </w:p>
                  </w:txbxContent>
                </v:textbox>
              </v:rect>
              <v:rect id="Rectangle 343" o:spid="_x0000_s1037" style="position:absolute;left:3686;top:6237;width:397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TRGMIA&#10;AADbAAAADwAAAGRycy9kb3ducmV2LnhtbERPS2vCQBC+C/6HZQq9iG5s0UjqKtq0Kt583afZaRLM&#10;zobsVuO/dwuCt/n4njOdt6YSF2pcaVnBcBCBIM6sLjlXcDx89ycgnEfWWFkmBTdyMJ91O1NMtL3y&#10;ji57n4sQwi5BBYX3dSKlywoy6Aa2Jg7cr20M+gCbXOoGryHcVPItisbSYMmhocCaPgvKzvs/o2C1&#10;rrdf57iXb5bvaRqvDqP05zRS6vWlXXyA8NT6p/jh3ugwfwz/v4QD5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lNEYwgAAANsAAAAPAAAAAAAAAAAAAAAAAJgCAABkcnMvZG93&#10;bnJldi54bWxQSwUGAAAAAAQABAD1AAAAhwMAAAAA&#10;" strokeweight="1.5pt">
                <v:fill opacity="0"/>
                <v:textbox style="layout-flow:vertical;mso-layout-flow-alt:bottom-to-top" inset="0,0,0,0">
                  <w:txbxContent>
                    <w:p w:rsidR="00140773" w:rsidRPr="00852972" w:rsidRDefault="00140773" w:rsidP="00A80AF1"/>
                  </w:txbxContent>
                </v:textbox>
              </v:rect>
              <v:rect id="Rectangle 344" o:spid="_x0000_s1038" style="position:absolute;left:3686;top:7655;width:397;height:19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h0g8IA&#10;AADbAAAADwAAAGRycy9kb3ducmV2LnhtbERPS2vCQBC+C/0PyxR6Ed20YiOpq1RTH/Tm6z5mp0kw&#10;OxuyW43/3hUEb/PxPWc8bU0lztS40rKC934EgjizuuRcwX636I1AOI+ssbJMCq7kYDp56Ywx0fbC&#10;GzpvfS5CCLsEFRTe14mULivIoOvbmjhwf7Yx6ANscqkbvIRwU8mPKPqUBksODQXWNC8oO23/jYLl&#10;qv79OcXdfD0bpGm83A3T42Go1Ntr+/0FwlPrn+KHe63D/Bjuv4QD5O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2HSDwgAAANsAAAAPAAAAAAAAAAAAAAAAAJgCAABkcnMvZG93&#10;bnJldi54bWxQSwUGAAAAAAQABAD1AAAAhwMAAAAA&#10;" strokeweight="1.5pt">
                <v:fill opacity="0"/>
                <v:textbox style="layout-flow:vertical;mso-layout-flow-alt:bottom-to-top" inset="0,0,0,0">
                  <w:txbxContent>
                    <w:p w:rsidR="00140773" w:rsidRPr="00852972" w:rsidRDefault="00140773" w:rsidP="00A80AF1"/>
                  </w:txbxContent>
                </v:textbox>
              </v:rect>
              <v:rect id="Rectangle 345" o:spid="_x0000_s1039" style="position:absolute;left:3686;top:9639;width:397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fg8cYA&#10;AADbAAAADwAAAGRycy9kb3ducmV2LnhtbESPzW7CQAyE75V4h5WRuFRl01ZAlbIg2pQf9VZo727W&#10;JBFZb5RdILw9PiBxszXjmc/TeedqdaI2VJ4NPA8TUMS5txUXBn53y6c3UCEiW6w9k4ELBZjPeg9T&#10;TK0/8w+dtrFQEsIhRQNljE2qdchLchiGviEWbe9bh1HWttC2xbOEu1q/JMlYO6xYGkps6LOk/LA9&#10;OgOrdfP9dZg8FpuP1yybrHaj7P9vZMyg3y3eQUXq4t18u95YwRdY+UUG0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kfg8cYAAADbAAAADwAAAAAAAAAAAAAAAACYAgAAZHJz&#10;L2Rvd25yZXYueG1sUEsFBgAAAAAEAAQA9QAAAIsDAAAAAA==&#10;" strokeweight="1.5pt">
                <v:fill opacity="0"/>
                <v:textbox style="layout-flow:vertical;mso-layout-flow-alt:bottom-to-top" inset="0,0,0,0">
                  <w:txbxContent>
                    <w:p w:rsidR="00140773" w:rsidRPr="00695632" w:rsidRDefault="00140773" w:rsidP="00A80AF1"/>
                  </w:txbxContent>
                </v:textbox>
              </v:rect>
              <w10:wrap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1061" w:tblpY="15696"/>
      <w:tblW w:w="1049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7"/>
      <w:gridCol w:w="567"/>
      <w:gridCol w:w="567"/>
      <w:gridCol w:w="567"/>
      <w:gridCol w:w="851"/>
      <w:gridCol w:w="567"/>
      <w:gridCol w:w="6237"/>
      <w:gridCol w:w="567"/>
    </w:tblGrid>
    <w:tr w:rsidR="00140773" w:rsidRPr="00110124" w:rsidTr="00301D30">
      <w:trPr>
        <w:cantSplit/>
        <w:trHeight w:hRule="exact" w:val="281"/>
      </w:trPr>
      <w:tc>
        <w:tcPr>
          <w:tcW w:w="567" w:type="dxa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140773" w:rsidRPr="000838DB" w:rsidRDefault="00140773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6237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  <w:vAlign w:val="center"/>
        </w:tcPr>
        <w:p w:rsidR="00140773" w:rsidRPr="00B60646" w:rsidRDefault="00140773" w:rsidP="005C71DB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599-2016-ОЧ</w:t>
          </w:r>
          <w:proofErr w:type="gramStart"/>
          <w:r>
            <w:rPr>
              <w:sz w:val="24"/>
              <w:szCs w:val="24"/>
            </w:rPr>
            <w:t>.Т</w:t>
          </w:r>
          <w:proofErr w:type="gramEnd"/>
          <w:r>
            <w:rPr>
              <w:sz w:val="24"/>
              <w:szCs w:val="24"/>
            </w:rPr>
            <w:t>Ч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140773" w:rsidRPr="00110124" w:rsidRDefault="00140773" w:rsidP="00301D30">
          <w:r w:rsidRPr="00110124">
            <w:t>Лист</w:t>
          </w:r>
        </w:p>
      </w:tc>
    </w:tr>
    <w:tr w:rsidR="00140773" w:rsidTr="00301D30">
      <w:trPr>
        <w:cantSplit/>
        <w:trHeight w:hRule="exact" w:val="281"/>
      </w:trPr>
      <w:tc>
        <w:tcPr>
          <w:tcW w:w="567" w:type="dxa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40773" w:rsidRPr="000838DB" w:rsidRDefault="00140773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623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</w:tcPr>
        <w:p w:rsidR="00140773" w:rsidRPr="00F80D66" w:rsidRDefault="00140773" w:rsidP="00301D30">
          <w:pPr>
            <w:rPr>
              <w:rFonts w:ascii="Arial" w:hAnsi="Arial" w:cs="Arial"/>
            </w:rPr>
          </w:pPr>
        </w:p>
      </w:tc>
      <w:tc>
        <w:tcPr>
          <w:tcW w:w="567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140773" w:rsidRPr="000838DB" w:rsidRDefault="00DF3D1D" w:rsidP="00301D30">
          <w:pPr>
            <w:jc w:val="center"/>
            <w:rPr>
              <w:sz w:val="24"/>
              <w:szCs w:val="24"/>
            </w:rPr>
          </w:pPr>
          <w:r w:rsidRPr="008426A8">
            <w:rPr>
              <w:sz w:val="24"/>
              <w:szCs w:val="24"/>
            </w:rPr>
            <w:fldChar w:fldCharType="begin"/>
          </w:r>
          <w:r w:rsidR="00140773" w:rsidRPr="008426A8">
            <w:rPr>
              <w:sz w:val="24"/>
              <w:szCs w:val="24"/>
            </w:rPr>
            <w:instrText xml:space="preserve"> PAGE   \* MERGEFORMAT </w:instrText>
          </w:r>
          <w:r w:rsidRPr="008426A8">
            <w:rPr>
              <w:sz w:val="24"/>
              <w:szCs w:val="24"/>
            </w:rPr>
            <w:fldChar w:fldCharType="separate"/>
          </w:r>
          <w:r w:rsidR="00BE6C6F">
            <w:rPr>
              <w:noProof/>
              <w:sz w:val="24"/>
              <w:szCs w:val="24"/>
            </w:rPr>
            <w:t>12</w:t>
          </w:r>
          <w:r w:rsidRPr="008426A8">
            <w:rPr>
              <w:sz w:val="24"/>
              <w:szCs w:val="24"/>
            </w:rPr>
            <w:fldChar w:fldCharType="end"/>
          </w:r>
        </w:p>
      </w:tc>
    </w:tr>
    <w:tr w:rsidR="00140773" w:rsidTr="00301D30">
      <w:trPr>
        <w:cantSplit/>
        <w:trHeight w:hRule="exact" w:val="281"/>
      </w:trPr>
      <w:tc>
        <w:tcPr>
          <w:tcW w:w="567" w:type="dxa"/>
          <w:tcBorders>
            <w:top w:val="single" w:sz="12" w:space="0" w:color="auto"/>
            <w:left w:val="nil"/>
            <w:bottom w:val="nil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140773" w:rsidRPr="001354A5" w:rsidRDefault="00140773" w:rsidP="00301D30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140773" w:rsidRPr="001354A5" w:rsidRDefault="00140773" w:rsidP="00301D30">
          <w:pPr>
            <w:jc w:val="center"/>
            <w:rPr>
              <w:spacing w:val="-6"/>
              <w:sz w:val="18"/>
              <w:szCs w:val="18"/>
            </w:rPr>
          </w:pPr>
          <w:proofErr w:type="spellStart"/>
          <w:r w:rsidRPr="001354A5">
            <w:rPr>
              <w:spacing w:val="-6"/>
              <w:sz w:val="18"/>
              <w:szCs w:val="18"/>
            </w:rPr>
            <w:t>Кол</w:t>
          </w:r>
          <w:proofErr w:type="gramStart"/>
          <w:r w:rsidRPr="001354A5">
            <w:rPr>
              <w:spacing w:val="-6"/>
              <w:sz w:val="18"/>
              <w:szCs w:val="18"/>
            </w:rPr>
            <w:t>.у</w:t>
          </w:r>
          <w:proofErr w:type="gramEnd"/>
          <w:r w:rsidRPr="001354A5">
            <w:rPr>
              <w:spacing w:val="-6"/>
              <w:sz w:val="18"/>
              <w:szCs w:val="18"/>
            </w:rPr>
            <w:t>ч</w:t>
          </w:r>
          <w:proofErr w:type="spellEnd"/>
          <w:r w:rsidRPr="001354A5">
            <w:rPr>
              <w:spacing w:val="-6"/>
              <w:sz w:val="18"/>
              <w:szCs w:val="18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140773" w:rsidRPr="001354A5" w:rsidRDefault="00140773" w:rsidP="00301D30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140773" w:rsidRPr="001354A5" w:rsidRDefault="00140773" w:rsidP="00301D30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№док.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140773" w:rsidRPr="001354A5" w:rsidRDefault="00140773" w:rsidP="00301D30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140773" w:rsidRPr="001354A5" w:rsidRDefault="00140773" w:rsidP="00301D30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Дата</w:t>
          </w:r>
        </w:p>
      </w:tc>
      <w:tc>
        <w:tcPr>
          <w:tcW w:w="623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140773" w:rsidRPr="00F80D66" w:rsidRDefault="00140773" w:rsidP="00301D30">
          <w:pPr>
            <w:rPr>
              <w:rFonts w:ascii="Arial" w:hAnsi="Arial" w:cs="Arial"/>
            </w:rPr>
          </w:pPr>
        </w:p>
      </w:tc>
      <w:tc>
        <w:tcPr>
          <w:tcW w:w="56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</w:tcPr>
        <w:p w:rsidR="00140773" w:rsidRPr="00F80D66" w:rsidRDefault="00140773" w:rsidP="00301D30">
          <w:pPr>
            <w:rPr>
              <w:rFonts w:ascii="Arial" w:hAnsi="Arial" w:cs="Arial"/>
            </w:rPr>
          </w:pPr>
        </w:p>
      </w:tc>
    </w:tr>
  </w:tbl>
  <w:p w:rsidR="00140773" w:rsidRDefault="008F1476"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234315</wp:posOffset>
              </wp:positionH>
              <wp:positionV relativeFrom="page">
                <wp:posOffset>7452995</wp:posOffset>
              </wp:positionV>
              <wp:extent cx="432435" cy="3060065"/>
              <wp:effectExtent l="15240" t="13970" r="9525" b="12065"/>
              <wp:wrapNone/>
              <wp:docPr id="4" name="Group 3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2435" cy="3060065"/>
                        <a:chOff x="3402" y="6237"/>
                        <a:chExt cx="681" cy="4819"/>
                      </a:xfrm>
                    </wpg:grpSpPr>
                    <wps:wsp>
                      <wps:cNvPr id="5" name="Rectangle 326"/>
                      <wps:cNvSpPr>
                        <a:spLocks noChangeArrowheads="1"/>
                      </wps:cNvSpPr>
                      <wps:spPr bwMode="auto">
                        <a:xfrm>
                          <a:off x="3402" y="7655"/>
                          <a:ext cx="283" cy="198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773" w:rsidRPr="002076F5" w:rsidRDefault="00140773" w:rsidP="00A80AF1">
                            <w:pPr>
                              <w:jc w:val="center"/>
                            </w:pPr>
                            <w:r w:rsidRPr="002076F5">
                              <w:t>Подпись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6" name="Rectangle 327"/>
                      <wps:cNvSpPr>
                        <a:spLocks noChangeArrowheads="1"/>
                      </wps:cNvSpPr>
                      <wps:spPr bwMode="auto">
                        <a:xfrm>
                          <a:off x="3402" y="6237"/>
                          <a:ext cx="283" cy="141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773" w:rsidRPr="002076F5" w:rsidRDefault="00140773" w:rsidP="00A80AF1">
                            <w:pPr>
                              <w:jc w:val="center"/>
                            </w:pPr>
                            <w:proofErr w:type="spellStart"/>
                            <w:r w:rsidRPr="002076F5">
                              <w:t>Взам</w:t>
                            </w:r>
                            <w:proofErr w:type="spellEnd"/>
                            <w:r w:rsidRPr="002076F5">
                              <w:t>. инв. 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7" name="Rectangle 328"/>
                      <wps:cNvSpPr>
                        <a:spLocks noChangeArrowheads="1"/>
                      </wps:cNvSpPr>
                      <wps:spPr bwMode="auto">
                        <a:xfrm>
                          <a:off x="3402" y="9639"/>
                          <a:ext cx="283" cy="141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773" w:rsidRPr="002076F5" w:rsidRDefault="00140773" w:rsidP="00A80AF1">
                            <w:pPr>
                              <w:jc w:val="center"/>
                            </w:pPr>
                            <w:r w:rsidRPr="002076F5">
                              <w:t>Инв. № 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8" name="Rectangle 329"/>
                      <wps:cNvSpPr>
                        <a:spLocks noChangeArrowheads="1"/>
                      </wps:cNvSpPr>
                      <wps:spPr bwMode="auto">
                        <a:xfrm>
                          <a:off x="3686" y="6237"/>
                          <a:ext cx="397" cy="141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773" w:rsidRPr="00852972" w:rsidRDefault="00140773" w:rsidP="00A80AF1"/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9" name="Rectangle 330"/>
                      <wps:cNvSpPr>
                        <a:spLocks noChangeArrowheads="1"/>
                      </wps:cNvSpPr>
                      <wps:spPr bwMode="auto">
                        <a:xfrm>
                          <a:off x="3686" y="7655"/>
                          <a:ext cx="397" cy="198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773" w:rsidRPr="00852972" w:rsidRDefault="00140773" w:rsidP="00A80AF1"/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0" name="Rectangle 331"/>
                      <wps:cNvSpPr>
                        <a:spLocks noChangeArrowheads="1"/>
                      </wps:cNvSpPr>
                      <wps:spPr bwMode="auto">
                        <a:xfrm>
                          <a:off x="3686" y="9639"/>
                          <a:ext cx="397" cy="141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773" w:rsidRPr="00695632" w:rsidRDefault="00140773" w:rsidP="00A80AF1"/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25" o:spid="_x0000_s1040" style="position:absolute;margin-left:18.45pt;margin-top:586.85pt;width:34.05pt;height:240.95pt;z-index:251664384;mso-position-horizontal-relative:page;mso-position-vertical-relative:page" coordorigin="3402,6237" coordsize="681,4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">
              <v:rect id="Rectangle 326" o:spid="_x0000_s1041" style="position:absolute;left:3402;top:7655;width:283;height:19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MvsQA&#10;AADaAAAADwAAAGRycy9kb3ducmV2LnhtbESPQWvCQBSE7wX/w/IEL6VutEQlZiO2sVa8Ve39NftM&#10;gtm3Ibtq+u+7hUKPw8x8w6Sr3jTiRp2rLSuYjCMQxIXVNZcKTse3pwUI55E1NpZJwTc5WGWDhxQT&#10;be/8QbeDL0WAsEtQQeV9m0jpiooMurFtiYN3tp1BH2RXSt3hPcBNI6dRNJMGaw4LFbb0WlFxOVyN&#10;gu17u99c5o/l7uU5z+fbY5x/fcZKjYb9egnCU+//w3/tnVYQw++Vc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MDL7EAAAA2gAAAA8AAAAAAAAAAAAAAAAAmAIAAGRycy9k&#10;b3ducmV2LnhtbFBLBQYAAAAABAAEAPUAAACJAwAAAAA=&#10;" strokeweight="1.5pt">
                <v:fill opacity="0"/>
                <v:textbox style="layout-flow:vertical;mso-layout-flow-alt:bottom-to-top" inset="0,0,0,0">
                  <w:txbxContent>
                    <w:p w:rsidR="00140773" w:rsidRPr="002076F5" w:rsidRDefault="00140773" w:rsidP="00A80AF1">
                      <w:pPr>
                        <w:jc w:val="center"/>
                      </w:pPr>
                      <w:r w:rsidRPr="002076F5">
                        <w:t>Подпись и дата</w:t>
                      </w:r>
                    </w:p>
                  </w:txbxContent>
                </v:textbox>
              </v:rect>
              <v:rect id="Rectangle 327" o:spid="_x0000_s1042" style="position:absolute;left:3402;top:6237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6SycQA&#10;AADaAAAADwAAAGRycy9kb3ducmV2LnhtbESPQWvCQBSE74L/YXkFL2I2rWgkzSq2sSq9Vdv7a/Y1&#10;CWbfhuyq8d+7hUKPw8x8w2Sr3jTiQp2rLSt4jGIQxIXVNZcKPo9vkwUI55E1NpZJwY0crJbDQYap&#10;tlf+oMvBlyJA2KWooPK+TaV0RUUGXWRb4uD92M6gD7Irpe7wGuCmkU9xPJcGaw4LFbb0WlFxOpyN&#10;gu2ufd+cknG5f5nmebI9zvLvr5lSo4d+/QzCU+//w3/tvVYwh98r4Qb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eksnEAAAA2gAAAA8AAAAAAAAAAAAAAAAAmAIAAGRycy9k&#10;b3ducmV2LnhtbFBLBQYAAAAABAAEAPUAAACJAwAAAAA=&#10;" strokeweight="1.5pt">
                <v:fill opacity="0"/>
                <v:textbox style="layout-flow:vertical;mso-layout-flow-alt:bottom-to-top" inset="0,0,0,0">
                  <w:txbxContent>
                    <w:p w:rsidR="00140773" w:rsidRPr="002076F5" w:rsidRDefault="00140773" w:rsidP="00A80AF1">
                      <w:pPr>
                        <w:jc w:val="center"/>
                      </w:pPr>
                      <w:r w:rsidRPr="002076F5">
                        <w:t>Взам. инв. №</w:t>
                      </w:r>
                    </w:p>
                  </w:txbxContent>
                </v:textbox>
              </v:rect>
              <v:rect id="Rectangle 328" o:spid="_x0000_s1043" style="position:absolute;left:3402;top:9639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I3UsUA&#10;AADaAAAADwAAAGRycy9kb3ducmV2LnhtbESPT2vCQBTE74V+h+UVvBSzqcVG0qxSjbXSm//uz+xr&#10;Esy+DdlV02/vFoQeh5n5DZPNetOIC3WutqzgJYpBEBdW11wq2O8+hxMQziNrbCyTgl9yMJs+PmSY&#10;anvlDV22vhQBwi5FBZX3bSqlKyoy6CLbEgfvx3YGfZBdKXWH1wA3jRzF8Zs0WHNYqLClRUXFaXs2&#10;ClZf7ffylDyX6/lrnier3Tg/HsZKDZ76j3cQnnr/H76311pBAn9Xwg2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0jdSxQAAANoAAAAPAAAAAAAAAAAAAAAAAJgCAABkcnMv&#10;ZG93bnJldi54bWxQSwUGAAAAAAQABAD1AAAAigMAAAAA&#10;" strokeweight="1.5pt">
                <v:fill opacity="0"/>
                <v:textbox style="layout-flow:vertical;mso-layout-flow-alt:bottom-to-top" inset="0,0,0,0">
                  <w:txbxContent>
                    <w:p w:rsidR="00140773" w:rsidRPr="002076F5" w:rsidRDefault="00140773" w:rsidP="00A80AF1">
                      <w:pPr>
                        <w:jc w:val="center"/>
                      </w:pPr>
                      <w:r w:rsidRPr="002076F5">
                        <w:t>Инв. № подл.</w:t>
                      </w:r>
                    </w:p>
                  </w:txbxContent>
                </v:textbox>
              </v:rect>
              <v:rect id="Rectangle 329" o:spid="_x0000_s1044" style="position:absolute;left:3686;top:6237;width:397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2jIMAA&#10;AADaAAAADwAAAGRycy9kb3ducmV2LnhtbERPy4rCMBTdD/gP4QpuhjEdRR2qURzrC3fqzP7aXNti&#10;c1OaqPXvzUJweTjvyawxpbhR7QrLCr67EQji1OqCMwV/x9XXDwjnkTWWlknBgxzMpq2PCcba3nlP&#10;t4PPRAhhF6OC3PsqltKlORl0XVsRB+5sa4M+wDqTusZ7CDel7EXRUBosODTkWNEip/RyuBoF6021&#10;W15Gn9n2t58ko/VxkJz+B0p12s18DMJT49/il3urFYSt4Uq4AXL6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02jIMAAAADaAAAADwAAAAAAAAAAAAAAAACYAgAAZHJzL2Rvd25y&#10;ZXYueG1sUEsFBgAAAAAEAAQA9QAAAIUDAAAAAA==&#10;" strokeweight="1.5pt">
                <v:fill opacity="0"/>
                <v:textbox style="layout-flow:vertical;mso-layout-flow-alt:bottom-to-top" inset="0,0,0,0">
                  <w:txbxContent>
                    <w:p w:rsidR="00140773" w:rsidRPr="00852972" w:rsidRDefault="00140773" w:rsidP="00A80AF1"/>
                  </w:txbxContent>
                </v:textbox>
              </v:rect>
              <v:rect id="Rectangle 330" o:spid="_x0000_s1045" style="position:absolute;left:3686;top:7655;width:397;height:19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EGu8QA&#10;AADaAAAADwAAAGRycy9kb3ducmV2LnhtbESPS2/CMBCE75X6H6xF4lKBUxCvgEFtQwFx43Vf4iWJ&#10;iNdR7EL673GlShxHM/ONZrZoTCluVLvCsoL3bgSCOLW64EzB8fDdGYNwHlljaZkU/JKDxfz1ZYax&#10;tnfe0W3vMxEg7GJUkHtfxVK6NCeDrmsr4uBdbG3QB1lnUtd4D3BTyl4UDaXBgsNCjhV95ZRe9z9G&#10;wWpdbZfX0Vu2+ewnyWh1GCTn00Cpdqv5mILw1Phn+L+90Qom8Hcl3AA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BBrvEAAAA2gAAAA8AAAAAAAAAAAAAAAAAmAIAAGRycy9k&#10;b3ducmV2LnhtbFBLBQYAAAAABAAEAPUAAACJAwAAAAA=&#10;" strokeweight="1.5pt">
                <v:fill opacity="0"/>
                <v:textbox style="layout-flow:vertical;mso-layout-flow-alt:bottom-to-top" inset="0,0,0,0">
                  <w:txbxContent>
                    <w:p w:rsidR="00140773" w:rsidRPr="00852972" w:rsidRDefault="00140773" w:rsidP="00A80AF1"/>
                  </w:txbxContent>
                </v:textbox>
              </v:rect>
              <v:rect id="Rectangle 331" o:spid="_x0000_s1046" style="position:absolute;left:3686;top:9639;width:397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Hs98YA&#10;AADbAAAADwAAAGRycy9kb3ducmV2LnhtbESPzW7CQAyE75V4h5WRuFRl01ZAlbIg2pQf9VZo727W&#10;JBFZb5RdILw9PiBxszXjmc/TeedqdaI2VJ4NPA8TUMS5txUXBn53y6c3UCEiW6w9k4ELBZjPeg9T&#10;TK0/8w+dtrFQEsIhRQNljE2qdchLchiGviEWbe9bh1HWttC2xbOEu1q/JMlYO6xYGkps6LOk/LA9&#10;OgOrdfP9dZg8FpuP1yybrHaj7P9vZMyg3y3eQUXq4t18u95YwRd6+UUG0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DHs98YAAADbAAAADwAAAAAAAAAAAAAAAACYAgAAZHJz&#10;L2Rvd25yZXYueG1sUEsFBgAAAAAEAAQA9QAAAIsDAAAAAA==&#10;" strokeweight="1.5pt">
                <v:fill opacity="0"/>
                <v:textbox style="layout-flow:vertical;mso-layout-flow-alt:bottom-to-top" inset="0,0,0,0">
                  <w:txbxContent>
                    <w:p w:rsidR="00140773" w:rsidRPr="00695632" w:rsidRDefault="00140773" w:rsidP="00A80AF1"/>
                  </w:txbxContent>
                </v:textbox>
              </v:rect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793" w:rsidRDefault="00AC2793">
      <w:r>
        <w:separator/>
      </w:r>
    </w:p>
  </w:footnote>
  <w:footnote w:type="continuationSeparator" w:id="0">
    <w:p w:rsidR="00AC2793" w:rsidRDefault="00AC27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topFromText="567" w:vertAnchor="page" w:horzAnchor="page" w:tblpX="1061" w:tblpY="14272"/>
      <w:tblOverlap w:val="never"/>
      <w:tblW w:w="1049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6"/>
      <w:gridCol w:w="567"/>
      <w:gridCol w:w="567"/>
      <w:gridCol w:w="567"/>
      <w:gridCol w:w="851"/>
      <w:gridCol w:w="567"/>
      <w:gridCol w:w="3969"/>
      <w:gridCol w:w="851"/>
      <w:gridCol w:w="851"/>
      <w:gridCol w:w="1134"/>
    </w:tblGrid>
    <w:tr w:rsidR="00140773" w:rsidRPr="00212633" w:rsidTr="00C64016">
      <w:trPr>
        <w:cantSplit/>
        <w:trHeight w:hRule="exact" w:val="284"/>
      </w:trPr>
      <w:tc>
        <w:tcPr>
          <w:tcW w:w="566" w:type="dxa"/>
          <w:tcBorders>
            <w:top w:val="single" w:sz="12" w:space="0" w:color="auto"/>
            <w:left w:val="nil"/>
            <w:right w:val="single" w:sz="12" w:space="0" w:color="auto"/>
          </w:tcBorders>
          <w:noWrap/>
        </w:tcPr>
        <w:p w:rsidR="00140773" w:rsidRPr="00212633" w:rsidRDefault="00140773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140773" w:rsidRPr="00212633" w:rsidRDefault="00140773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140773" w:rsidRPr="00212633" w:rsidRDefault="00140773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140773" w:rsidRPr="00212633" w:rsidRDefault="00140773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140773" w:rsidRPr="00212633" w:rsidRDefault="00140773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140773" w:rsidRPr="00212633" w:rsidRDefault="00140773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6805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  <w:vAlign w:val="center"/>
        </w:tcPr>
        <w:p w:rsidR="00140773" w:rsidRPr="00FA2019" w:rsidRDefault="00140773" w:rsidP="005C71DB">
          <w:pPr>
            <w:jc w:val="center"/>
            <w:rPr>
              <w:b/>
              <w:sz w:val="24"/>
              <w:szCs w:val="24"/>
            </w:rPr>
          </w:pPr>
          <w:r>
            <w:rPr>
              <w:sz w:val="24"/>
              <w:szCs w:val="24"/>
            </w:rPr>
            <w:t>599-2016-ОЧ</w:t>
          </w:r>
          <w:proofErr w:type="gramStart"/>
          <w:r>
            <w:rPr>
              <w:sz w:val="24"/>
              <w:szCs w:val="24"/>
            </w:rPr>
            <w:t>.Т</w:t>
          </w:r>
          <w:proofErr w:type="gramEnd"/>
          <w:r>
            <w:rPr>
              <w:sz w:val="24"/>
              <w:szCs w:val="24"/>
            </w:rPr>
            <w:t>Ч</w:t>
          </w:r>
        </w:p>
      </w:tc>
    </w:tr>
    <w:tr w:rsidR="00140773" w:rsidRPr="00212633" w:rsidTr="00C64016">
      <w:trPr>
        <w:cantSplit/>
        <w:trHeight w:hRule="exact" w:val="284"/>
      </w:trPr>
      <w:tc>
        <w:tcPr>
          <w:tcW w:w="566" w:type="dxa"/>
          <w:tcBorders>
            <w:left w:val="nil"/>
            <w:bottom w:val="single" w:sz="12" w:space="0" w:color="auto"/>
            <w:right w:val="single" w:sz="12" w:space="0" w:color="auto"/>
          </w:tcBorders>
          <w:noWrap/>
        </w:tcPr>
        <w:p w:rsidR="00140773" w:rsidRPr="00212633" w:rsidRDefault="00140773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140773" w:rsidRPr="00212633" w:rsidRDefault="00140773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140773" w:rsidRPr="00212633" w:rsidRDefault="00140773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140773" w:rsidRPr="00212633" w:rsidRDefault="00140773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851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140773" w:rsidRPr="00212633" w:rsidRDefault="00140773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140773" w:rsidRPr="00212633" w:rsidRDefault="00140773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6805" w:type="dxa"/>
          <w:gridSpan w:val="4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</w:tcPr>
        <w:p w:rsidR="00140773" w:rsidRPr="00212633" w:rsidRDefault="00140773" w:rsidP="009A11C6">
          <w:pPr>
            <w:rPr>
              <w:sz w:val="22"/>
              <w:szCs w:val="22"/>
            </w:rPr>
          </w:pPr>
        </w:p>
      </w:tc>
    </w:tr>
    <w:tr w:rsidR="00140773" w:rsidRPr="00212633" w:rsidTr="00C64016">
      <w:trPr>
        <w:cantSplit/>
        <w:trHeight w:hRule="exact" w:val="284"/>
      </w:trPr>
      <w:tc>
        <w:tcPr>
          <w:tcW w:w="566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140773" w:rsidRPr="001354A5" w:rsidRDefault="00140773" w:rsidP="009A11C6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140773" w:rsidRPr="000A19C6" w:rsidRDefault="00140773" w:rsidP="009A11C6">
          <w:pPr>
            <w:jc w:val="center"/>
            <w:rPr>
              <w:spacing w:val="-6"/>
              <w:sz w:val="18"/>
              <w:szCs w:val="18"/>
            </w:rPr>
          </w:pPr>
          <w:proofErr w:type="spellStart"/>
          <w:r w:rsidRPr="000A19C6">
            <w:rPr>
              <w:spacing w:val="-6"/>
              <w:sz w:val="18"/>
              <w:szCs w:val="18"/>
            </w:rPr>
            <w:t>Кол</w:t>
          </w:r>
          <w:proofErr w:type="gramStart"/>
          <w:r w:rsidRPr="000A19C6">
            <w:rPr>
              <w:spacing w:val="-6"/>
              <w:sz w:val="18"/>
              <w:szCs w:val="18"/>
            </w:rPr>
            <w:t>.у</w:t>
          </w:r>
          <w:proofErr w:type="gramEnd"/>
          <w:r w:rsidRPr="000A19C6">
            <w:rPr>
              <w:spacing w:val="-6"/>
              <w:sz w:val="18"/>
              <w:szCs w:val="18"/>
            </w:rPr>
            <w:t>ч</w:t>
          </w:r>
          <w:proofErr w:type="spellEnd"/>
          <w:r w:rsidRPr="000A19C6">
            <w:rPr>
              <w:spacing w:val="-6"/>
              <w:sz w:val="18"/>
              <w:szCs w:val="18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140773" w:rsidRPr="001354A5" w:rsidRDefault="00140773" w:rsidP="009A11C6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140773" w:rsidRPr="001354A5" w:rsidRDefault="00140773" w:rsidP="009A11C6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№док.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140773" w:rsidRPr="001354A5" w:rsidRDefault="00140773" w:rsidP="009A11C6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140773" w:rsidRPr="001354A5" w:rsidRDefault="00140773" w:rsidP="009A11C6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Дата</w:t>
          </w:r>
        </w:p>
      </w:tc>
      <w:tc>
        <w:tcPr>
          <w:tcW w:w="6805" w:type="dxa"/>
          <w:gridSpan w:val="4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</w:tcPr>
        <w:p w:rsidR="00140773" w:rsidRPr="00212633" w:rsidRDefault="00140773" w:rsidP="009A11C6">
          <w:pPr>
            <w:rPr>
              <w:sz w:val="22"/>
              <w:szCs w:val="22"/>
            </w:rPr>
          </w:pPr>
        </w:p>
      </w:tc>
    </w:tr>
    <w:tr w:rsidR="00140773" w:rsidRPr="00212633" w:rsidTr="001F485C">
      <w:trPr>
        <w:cantSplit/>
        <w:trHeight w:hRule="exact" w:val="284"/>
      </w:trPr>
      <w:tc>
        <w:tcPr>
          <w:tcW w:w="1133" w:type="dxa"/>
          <w:gridSpan w:val="2"/>
          <w:tcBorders>
            <w:top w:val="single" w:sz="12" w:space="0" w:color="auto"/>
            <w:left w:val="nil"/>
            <w:right w:val="single" w:sz="12" w:space="0" w:color="auto"/>
          </w:tcBorders>
          <w:noWrap/>
          <w:vAlign w:val="center"/>
        </w:tcPr>
        <w:p w:rsidR="00140773" w:rsidRPr="00DA38BC" w:rsidRDefault="00140773" w:rsidP="004717CC">
          <w:proofErr w:type="spellStart"/>
          <w:r w:rsidRPr="00DA38BC">
            <w:t>Разраб</w:t>
          </w:r>
          <w:proofErr w:type="spellEnd"/>
          <w:r w:rsidRPr="00DA38BC">
            <w:t>.</w:t>
          </w: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  <w:vAlign w:val="center"/>
        </w:tcPr>
        <w:p w:rsidR="00140773" w:rsidRPr="00DA38BC" w:rsidRDefault="00140773" w:rsidP="00A97BAD">
          <w:r>
            <w:t>Солдатова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140773" w:rsidRPr="00212633" w:rsidRDefault="00140773" w:rsidP="004717CC"/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140773" w:rsidRPr="00212633" w:rsidRDefault="00140773" w:rsidP="004717CC"/>
      </w:tc>
      <w:tc>
        <w:tcPr>
          <w:tcW w:w="3969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140773" w:rsidRPr="00FA2019" w:rsidRDefault="00140773" w:rsidP="004717CC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Текстовая часть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140773" w:rsidRPr="00BB057B" w:rsidRDefault="00140773" w:rsidP="004717CC">
          <w:pPr>
            <w:jc w:val="center"/>
          </w:pPr>
          <w:r w:rsidRPr="00BB057B">
            <w:t>Стадия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140773" w:rsidRPr="00BB057B" w:rsidRDefault="00140773" w:rsidP="004717CC">
          <w:pPr>
            <w:jc w:val="center"/>
          </w:pPr>
          <w:r w:rsidRPr="00BB057B">
            <w:t>Лист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  <w:vAlign w:val="center"/>
        </w:tcPr>
        <w:p w:rsidR="00140773" w:rsidRPr="00BB057B" w:rsidRDefault="00140773" w:rsidP="004717CC">
          <w:pPr>
            <w:jc w:val="center"/>
          </w:pPr>
          <w:r w:rsidRPr="00BB057B">
            <w:t>Листов</w:t>
          </w:r>
        </w:p>
      </w:tc>
    </w:tr>
    <w:tr w:rsidR="00140773" w:rsidRPr="00AC021F" w:rsidTr="001F485C">
      <w:trPr>
        <w:cantSplit/>
        <w:trHeight w:hRule="exact" w:val="284"/>
      </w:trPr>
      <w:tc>
        <w:tcPr>
          <w:tcW w:w="1133" w:type="dxa"/>
          <w:gridSpan w:val="2"/>
          <w:tcBorders>
            <w:left w:val="nil"/>
            <w:right w:val="single" w:sz="12" w:space="0" w:color="auto"/>
          </w:tcBorders>
          <w:noWrap/>
          <w:vAlign w:val="center"/>
        </w:tcPr>
        <w:p w:rsidR="00140773" w:rsidRPr="00DA38BC" w:rsidRDefault="00140773" w:rsidP="004717CC"/>
      </w:tc>
      <w:tc>
        <w:tcPr>
          <w:tcW w:w="1134" w:type="dxa"/>
          <w:gridSpan w:val="2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140773" w:rsidRPr="00DA38BC" w:rsidRDefault="00140773" w:rsidP="004717CC"/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  <w:noWrap/>
        </w:tcPr>
        <w:p w:rsidR="00140773" w:rsidRPr="00212633" w:rsidRDefault="00140773" w:rsidP="004717CC"/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noWrap/>
        </w:tcPr>
        <w:p w:rsidR="00140773" w:rsidRPr="00212633" w:rsidRDefault="00140773" w:rsidP="004717CC"/>
      </w:tc>
      <w:tc>
        <w:tcPr>
          <w:tcW w:w="396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140773" w:rsidRPr="00212633" w:rsidRDefault="00140773" w:rsidP="004717CC">
          <w:pPr>
            <w:rPr>
              <w:sz w:val="22"/>
              <w:szCs w:val="22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140773" w:rsidRPr="00FA2019" w:rsidRDefault="00140773" w:rsidP="00FA2019">
          <w:pPr>
            <w:jc w:val="center"/>
            <w:rPr>
              <w:sz w:val="24"/>
              <w:szCs w:val="24"/>
            </w:rPr>
          </w:pPr>
          <w:r w:rsidRPr="00FA2019">
            <w:rPr>
              <w:sz w:val="24"/>
              <w:szCs w:val="24"/>
            </w:rPr>
            <w:t>П</w:t>
          </w:r>
          <w:r>
            <w:rPr>
              <w:sz w:val="24"/>
              <w:szCs w:val="24"/>
            </w:rPr>
            <w:t>П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140773" w:rsidRPr="008426A8" w:rsidRDefault="00140773" w:rsidP="002728AF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1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  <w:vAlign w:val="center"/>
        </w:tcPr>
        <w:p w:rsidR="00140773" w:rsidRPr="00110E9F" w:rsidRDefault="00140773" w:rsidP="000C192C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15</w:t>
          </w:r>
        </w:p>
      </w:tc>
    </w:tr>
    <w:tr w:rsidR="00140773" w:rsidRPr="00212633" w:rsidTr="001F485C">
      <w:trPr>
        <w:cantSplit/>
        <w:trHeight w:hRule="exact" w:val="284"/>
      </w:trPr>
      <w:tc>
        <w:tcPr>
          <w:tcW w:w="1133" w:type="dxa"/>
          <w:gridSpan w:val="2"/>
          <w:tcBorders>
            <w:left w:val="nil"/>
            <w:right w:val="single" w:sz="12" w:space="0" w:color="auto"/>
          </w:tcBorders>
          <w:noWrap/>
          <w:vAlign w:val="center"/>
        </w:tcPr>
        <w:p w:rsidR="00140773" w:rsidRPr="00DA38BC" w:rsidRDefault="00140773" w:rsidP="004717CC"/>
      </w:tc>
      <w:tc>
        <w:tcPr>
          <w:tcW w:w="1134" w:type="dxa"/>
          <w:gridSpan w:val="2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140773" w:rsidRPr="00DA38BC" w:rsidRDefault="00140773" w:rsidP="004717CC"/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  <w:noWrap/>
        </w:tcPr>
        <w:p w:rsidR="00140773" w:rsidRPr="001F485C" w:rsidRDefault="00140773" w:rsidP="004717CC">
          <w:pPr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noWrap/>
        </w:tcPr>
        <w:p w:rsidR="00140773" w:rsidRPr="001F485C" w:rsidRDefault="00140773" w:rsidP="004717CC">
          <w:pPr>
            <w:rPr>
              <w:sz w:val="22"/>
              <w:szCs w:val="22"/>
            </w:rPr>
          </w:pPr>
        </w:p>
      </w:tc>
      <w:tc>
        <w:tcPr>
          <w:tcW w:w="396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140773" w:rsidRPr="00212633" w:rsidRDefault="00140773" w:rsidP="004717CC">
          <w:pPr>
            <w:rPr>
              <w:sz w:val="22"/>
              <w:szCs w:val="22"/>
            </w:rPr>
          </w:pPr>
        </w:p>
      </w:tc>
      <w:tc>
        <w:tcPr>
          <w:tcW w:w="2836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nil"/>
          </w:tcBorders>
          <w:noWrap/>
          <w:tcMar>
            <w:left w:w="0" w:type="dxa"/>
            <w:right w:w="57" w:type="dxa"/>
          </w:tcMar>
          <w:vAlign w:val="center"/>
        </w:tcPr>
        <w:p w:rsidR="00140773" w:rsidRPr="00FA2019" w:rsidRDefault="00140773" w:rsidP="00FA2019">
          <w:pPr>
            <w:jc w:val="center"/>
            <w:rPr>
              <w:sz w:val="22"/>
              <w:szCs w:val="22"/>
            </w:rPr>
          </w:pPr>
          <w:r w:rsidRPr="00FA2019">
            <w:rPr>
              <w:sz w:val="24"/>
              <w:szCs w:val="24"/>
            </w:rPr>
            <w:t>ООО "ЦентрГрадПроект</w:t>
          </w:r>
          <w:r>
            <w:rPr>
              <w:sz w:val="24"/>
              <w:szCs w:val="24"/>
            </w:rPr>
            <w:t>"</w:t>
          </w:r>
        </w:p>
      </w:tc>
    </w:tr>
    <w:tr w:rsidR="00140773" w:rsidRPr="00212633" w:rsidTr="001F485C">
      <w:trPr>
        <w:cantSplit/>
        <w:trHeight w:hRule="exact" w:val="284"/>
      </w:trPr>
      <w:tc>
        <w:tcPr>
          <w:tcW w:w="1133" w:type="dxa"/>
          <w:gridSpan w:val="2"/>
          <w:tcBorders>
            <w:left w:val="nil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140773" w:rsidRPr="00DA38BC" w:rsidRDefault="00140773" w:rsidP="004717CC">
          <w:proofErr w:type="spellStart"/>
          <w:r w:rsidRPr="00DA38BC">
            <w:t>Н.контр</w:t>
          </w:r>
          <w:proofErr w:type="spellEnd"/>
          <w:r w:rsidRPr="00DA38BC">
            <w:t>.</w:t>
          </w:r>
        </w:p>
      </w:tc>
      <w:tc>
        <w:tcPr>
          <w:tcW w:w="1134" w:type="dxa"/>
          <w:gridSpan w:val="2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140773" w:rsidRPr="00DA38BC" w:rsidRDefault="00140773" w:rsidP="000473A0">
          <w:r>
            <w:t xml:space="preserve">  Сафронова</w:t>
          </w:r>
        </w:p>
      </w:tc>
      <w:tc>
        <w:tcPr>
          <w:tcW w:w="851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</w:tcPr>
        <w:p w:rsidR="00140773" w:rsidRPr="001F485C" w:rsidRDefault="00140773" w:rsidP="004717CC">
          <w:pPr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</w:tcPr>
        <w:p w:rsidR="00140773" w:rsidRPr="001F485C" w:rsidRDefault="00140773" w:rsidP="004717CC">
          <w:pPr>
            <w:rPr>
              <w:sz w:val="22"/>
              <w:szCs w:val="22"/>
            </w:rPr>
          </w:pPr>
        </w:p>
      </w:tc>
      <w:tc>
        <w:tcPr>
          <w:tcW w:w="396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140773" w:rsidRPr="00212633" w:rsidRDefault="00140773" w:rsidP="004717CC"/>
      </w:tc>
      <w:tc>
        <w:tcPr>
          <w:tcW w:w="2836" w:type="dxa"/>
          <w:gridSpan w:val="3"/>
          <w:vMerge/>
          <w:tcBorders>
            <w:left w:val="single" w:sz="12" w:space="0" w:color="auto"/>
            <w:right w:val="nil"/>
          </w:tcBorders>
          <w:noWrap/>
        </w:tcPr>
        <w:p w:rsidR="00140773" w:rsidRPr="00212633" w:rsidRDefault="00140773" w:rsidP="004717CC"/>
      </w:tc>
    </w:tr>
    <w:tr w:rsidR="00140773" w:rsidRPr="00212633" w:rsidTr="001F485C">
      <w:trPr>
        <w:cantSplit/>
        <w:trHeight w:hRule="exact" w:val="284"/>
      </w:trPr>
      <w:tc>
        <w:tcPr>
          <w:tcW w:w="1133" w:type="dxa"/>
          <w:gridSpan w:val="2"/>
          <w:tcBorders>
            <w:left w:val="nil"/>
            <w:bottom w:val="nil"/>
            <w:right w:val="single" w:sz="12" w:space="0" w:color="auto"/>
          </w:tcBorders>
          <w:noWrap/>
          <w:vAlign w:val="center"/>
        </w:tcPr>
        <w:p w:rsidR="00140773" w:rsidRPr="009A11C6" w:rsidRDefault="00140773" w:rsidP="004717CC">
          <w:pPr>
            <w:rPr>
              <w:sz w:val="22"/>
              <w:szCs w:val="22"/>
            </w:rPr>
          </w:pPr>
        </w:p>
      </w:tc>
      <w:tc>
        <w:tcPr>
          <w:tcW w:w="1134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noWrap/>
          <w:vAlign w:val="center"/>
        </w:tcPr>
        <w:p w:rsidR="00140773" w:rsidRPr="009A11C6" w:rsidRDefault="00140773" w:rsidP="004717CC">
          <w:pPr>
            <w:rPr>
              <w:sz w:val="22"/>
              <w:szCs w:val="22"/>
            </w:rPr>
          </w:pPr>
        </w:p>
      </w:tc>
      <w:tc>
        <w:tcPr>
          <w:tcW w:w="851" w:type="dxa"/>
          <w:tcBorders>
            <w:left w:val="single" w:sz="12" w:space="0" w:color="auto"/>
            <w:bottom w:val="nil"/>
            <w:right w:val="single" w:sz="12" w:space="0" w:color="auto"/>
          </w:tcBorders>
          <w:noWrap/>
        </w:tcPr>
        <w:p w:rsidR="00140773" w:rsidRPr="001F485C" w:rsidRDefault="00140773" w:rsidP="004717CC">
          <w:pPr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nil"/>
            <w:right w:val="single" w:sz="12" w:space="0" w:color="auto"/>
          </w:tcBorders>
          <w:noWrap/>
        </w:tcPr>
        <w:p w:rsidR="00140773" w:rsidRPr="001F485C" w:rsidRDefault="00140773" w:rsidP="004717CC">
          <w:pPr>
            <w:rPr>
              <w:sz w:val="22"/>
              <w:szCs w:val="22"/>
            </w:rPr>
          </w:pPr>
        </w:p>
      </w:tc>
      <w:tc>
        <w:tcPr>
          <w:tcW w:w="396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140773" w:rsidRPr="00212633" w:rsidRDefault="00140773" w:rsidP="004717CC"/>
      </w:tc>
      <w:tc>
        <w:tcPr>
          <w:tcW w:w="2836" w:type="dxa"/>
          <w:gridSpan w:val="3"/>
          <w:vMerge/>
          <w:tcBorders>
            <w:left w:val="single" w:sz="12" w:space="0" w:color="auto"/>
            <w:bottom w:val="single" w:sz="12" w:space="0" w:color="auto"/>
            <w:right w:val="nil"/>
          </w:tcBorders>
          <w:noWrap/>
        </w:tcPr>
        <w:p w:rsidR="00140773" w:rsidRPr="00212633" w:rsidRDefault="00140773" w:rsidP="004717CC"/>
      </w:tc>
    </w:tr>
  </w:tbl>
  <w:tbl>
    <w:tblPr>
      <w:tblpPr w:vertAnchor="page" w:horzAnchor="page" w:tblpX="10984" w:tblpY="273"/>
      <w:tblOverlap w:val="never"/>
      <w:tblW w:w="0" w:type="auto"/>
      <w:tblBorders>
        <w:left w:val="single" w:sz="12" w:space="0" w:color="auto"/>
        <w:bottom w:val="single" w:sz="12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</w:tblGrid>
    <w:tr w:rsidR="00140773" w:rsidTr="00C64016">
      <w:trPr>
        <w:trHeight w:hRule="exact" w:val="397"/>
      </w:trPr>
      <w:tc>
        <w:tcPr>
          <w:tcW w:w="567" w:type="dxa"/>
          <w:noWrap/>
          <w:vAlign w:val="center"/>
        </w:tcPr>
        <w:p w:rsidR="00140773" w:rsidRPr="002D799C" w:rsidRDefault="00DF3D1D" w:rsidP="002D799C">
          <w:pPr>
            <w:jc w:val="center"/>
            <w:rPr>
              <w:sz w:val="24"/>
              <w:szCs w:val="24"/>
            </w:rPr>
          </w:pPr>
          <w:r w:rsidRPr="00D11637">
            <w:rPr>
              <w:sz w:val="24"/>
              <w:szCs w:val="24"/>
            </w:rPr>
            <w:fldChar w:fldCharType="begin"/>
          </w:r>
          <w:r w:rsidR="00140773" w:rsidRPr="00D11637">
            <w:rPr>
              <w:sz w:val="24"/>
              <w:szCs w:val="24"/>
              <w:lang w:val="en-US"/>
            </w:rPr>
            <w:instrText>=</w:instrText>
          </w:r>
          <w:r w:rsidRPr="00D11637">
            <w:rPr>
              <w:sz w:val="24"/>
              <w:szCs w:val="24"/>
              <w:lang w:val="en-US"/>
            </w:rPr>
            <w:fldChar w:fldCharType="begin"/>
          </w:r>
          <w:r w:rsidR="00140773" w:rsidRPr="00D11637">
            <w:rPr>
              <w:sz w:val="24"/>
              <w:szCs w:val="24"/>
              <w:lang w:val="en-US"/>
            </w:rPr>
            <w:instrText xml:space="preserve"> page </w:instrText>
          </w:r>
          <w:r w:rsidRPr="00D11637">
            <w:rPr>
              <w:sz w:val="24"/>
              <w:szCs w:val="24"/>
              <w:lang w:val="en-US"/>
            </w:rPr>
            <w:fldChar w:fldCharType="separate"/>
          </w:r>
          <w:r w:rsidR="00BE6C6F">
            <w:rPr>
              <w:noProof/>
              <w:sz w:val="24"/>
              <w:szCs w:val="24"/>
              <w:lang w:val="en-US"/>
            </w:rPr>
            <w:instrText>1</w:instrText>
          </w:r>
          <w:r w:rsidRPr="00D11637">
            <w:rPr>
              <w:sz w:val="24"/>
              <w:szCs w:val="24"/>
              <w:lang w:val="en-US"/>
            </w:rPr>
            <w:fldChar w:fldCharType="end"/>
          </w:r>
          <w:r w:rsidR="00140773" w:rsidRPr="00D11637">
            <w:rPr>
              <w:sz w:val="24"/>
              <w:szCs w:val="24"/>
              <w:lang w:val="en-US"/>
            </w:rPr>
            <w:instrText>+</w:instrText>
          </w:r>
          <w:r w:rsidRPr="00D11637">
            <w:rPr>
              <w:sz w:val="24"/>
              <w:szCs w:val="24"/>
              <w:lang w:val="en-US"/>
            </w:rPr>
            <w:fldChar w:fldCharType="begin"/>
          </w:r>
          <w:r w:rsidR="00140773" w:rsidRPr="00D11637">
            <w:rPr>
              <w:sz w:val="24"/>
              <w:szCs w:val="24"/>
              <w:lang w:val="en-US"/>
            </w:rPr>
            <w:instrText xml:space="preserve"> pageRef R1 </w:instrText>
          </w:r>
          <w:r w:rsidRPr="00D11637">
            <w:rPr>
              <w:sz w:val="24"/>
              <w:szCs w:val="24"/>
              <w:lang w:val="en-US"/>
            </w:rPr>
            <w:fldChar w:fldCharType="separate"/>
          </w:r>
          <w:r w:rsidR="00BE6C6F">
            <w:rPr>
              <w:b/>
              <w:bCs/>
              <w:noProof/>
              <w:sz w:val="24"/>
              <w:szCs w:val="24"/>
            </w:rPr>
            <w:instrText>Ошибка! Закладка не определена.</w:instrText>
          </w:r>
          <w:r w:rsidRPr="00D11637">
            <w:rPr>
              <w:sz w:val="24"/>
              <w:szCs w:val="24"/>
              <w:lang w:val="en-US"/>
            </w:rPr>
            <w:fldChar w:fldCharType="end"/>
          </w:r>
          <w:r w:rsidR="00140773" w:rsidRPr="00D11637">
            <w:rPr>
              <w:sz w:val="24"/>
              <w:szCs w:val="24"/>
              <w:lang w:val="en-US"/>
            </w:rPr>
            <w:instrText>+1</w:instrText>
          </w:r>
          <w:r w:rsidRPr="00D11637">
            <w:rPr>
              <w:sz w:val="24"/>
              <w:szCs w:val="24"/>
            </w:rPr>
            <w:fldChar w:fldCharType="separate"/>
          </w:r>
          <w:r w:rsidR="00BE6C6F">
            <w:rPr>
              <w:b/>
              <w:noProof/>
              <w:sz w:val="24"/>
              <w:szCs w:val="24"/>
              <w:lang w:val="en-US"/>
            </w:rPr>
            <w:t>!Синтаксическая ошибка, !</w:t>
          </w:r>
          <w:r w:rsidRPr="00D11637">
            <w:rPr>
              <w:sz w:val="24"/>
              <w:szCs w:val="24"/>
            </w:rPr>
            <w:fldChar w:fldCharType="end"/>
          </w:r>
        </w:p>
      </w:tc>
    </w:tr>
  </w:tbl>
  <w:p w:rsidR="00140773" w:rsidRPr="0060760F" w:rsidRDefault="008F1476" w:rsidP="00EB0CED">
    <w:pPr>
      <w:jc w:val="center"/>
      <w:rPr>
        <w:rFonts w:ascii="Arial" w:hAnsi="Arial" w:cs="Arial"/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0" distR="0" simplePos="0" relativeHeight="251652096" behindDoc="1" locked="1" layoutInCell="0" allowOverlap="0">
              <wp:simplePos x="0" y="0"/>
              <wp:positionH relativeFrom="page">
                <wp:posOffset>666115</wp:posOffset>
              </wp:positionH>
              <wp:positionV relativeFrom="page">
                <wp:posOffset>180340</wp:posOffset>
              </wp:positionV>
              <wp:extent cx="6659880" cy="10332085"/>
              <wp:effectExtent l="18415" t="18415" r="17780" b="12700"/>
              <wp:wrapNone/>
              <wp:docPr id="20" name="Rectangle 3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332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05" o:spid="_x0000_s1026" style="position:absolute;margin-left:52.45pt;margin-top:14.2pt;width:524.4pt;height:813.55pt;z-index:-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" o:allowincell="f" o:allowoverlap="f" strokeweight="1.5pt">
              <w10:wrap anchorx="page" anchory="page"/>
              <w10:anchorlock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15897" w:tblpY="273"/>
      <w:tblOverlap w:val="never"/>
      <w:tblW w:w="0" w:type="auto"/>
      <w:tblBorders>
        <w:left w:val="single" w:sz="12" w:space="0" w:color="auto"/>
        <w:bottom w:val="single" w:sz="12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</w:tblGrid>
    <w:tr w:rsidR="00140773" w:rsidRPr="00D11637" w:rsidTr="00EC3551">
      <w:trPr>
        <w:trHeight w:hRule="exact" w:val="397"/>
      </w:trPr>
      <w:tc>
        <w:tcPr>
          <w:tcW w:w="567" w:type="dxa"/>
          <w:noWrap/>
          <w:vAlign w:val="center"/>
        </w:tcPr>
        <w:p w:rsidR="00140773" w:rsidRPr="00D11637" w:rsidRDefault="00DF3D1D" w:rsidP="00EC3551">
          <w:pPr>
            <w:jc w:val="center"/>
            <w:rPr>
              <w:sz w:val="24"/>
              <w:szCs w:val="24"/>
            </w:rPr>
          </w:pPr>
          <w:r w:rsidRPr="00D11637">
            <w:rPr>
              <w:sz w:val="24"/>
              <w:szCs w:val="24"/>
            </w:rPr>
            <w:fldChar w:fldCharType="begin"/>
          </w:r>
          <w:r w:rsidR="00140773" w:rsidRPr="00D11637">
            <w:rPr>
              <w:sz w:val="24"/>
              <w:szCs w:val="24"/>
              <w:lang w:val="en-US"/>
            </w:rPr>
            <w:instrText>=</w:instrText>
          </w:r>
          <w:r w:rsidRPr="00D11637">
            <w:rPr>
              <w:sz w:val="24"/>
              <w:szCs w:val="24"/>
              <w:lang w:val="en-US"/>
            </w:rPr>
            <w:fldChar w:fldCharType="begin"/>
          </w:r>
          <w:r w:rsidR="00140773" w:rsidRPr="00D11637">
            <w:rPr>
              <w:sz w:val="24"/>
              <w:szCs w:val="24"/>
              <w:lang w:val="en-US"/>
            </w:rPr>
            <w:instrText xml:space="preserve"> page </w:instrText>
          </w:r>
          <w:r w:rsidRPr="00D11637">
            <w:rPr>
              <w:sz w:val="24"/>
              <w:szCs w:val="24"/>
              <w:lang w:val="en-US"/>
            </w:rPr>
            <w:fldChar w:fldCharType="separate"/>
          </w:r>
          <w:r w:rsidR="00BE6C6F">
            <w:rPr>
              <w:noProof/>
              <w:sz w:val="24"/>
              <w:szCs w:val="24"/>
              <w:lang w:val="en-US"/>
            </w:rPr>
            <w:instrText>4</w:instrText>
          </w:r>
          <w:r w:rsidRPr="00D11637">
            <w:rPr>
              <w:sz w:val="24"/>
              <w:szCs w:val="24"/>
              <w:lang w:val="en-US"/>
            </w:rPr>
            <w:fldChar w:fldCharType="end"/>
          </w:r>
          <w:r w:rsidR="00140773" w:rsidRPr="00D11637">
            <w:rPr>
              <w:sz w:val="24"/>
              <w:szCs w:val="24"/>
              <w:lang w:val="en-US"/>
            </w:rPr>
            <w:instrText>+</w:instrText>
          </w:r>
          <w:r w:rsidRPr="00D11637">
            <w:rPr>
              <w:sz w:val="24"/>
              <w:szCs w:val="24"/>
              <w:lang w:val="en-US"/>
            </w:rPr>
            <w:fldChar w:fldCharType="begin"/>
          </w:r>
          <w:r w:rsidR="00140773" w:rsidRPr="00D11637">
            <w:rPr>
              <w:sz w:val="24"/>
              <w:szCs w:val="24"/>
              <w:lang w:val="en-US"/>
            </w:rPr>
            <w:instrText xml:space="preserve"> pageRef R1 </w:instrText>
          </w:r>
          <w:r w:rsidRPr="00D11637">
            <w:rPr>
              <w:sz w:val="24"/>
              <w:szCs w:val="24"/>
              <w:lang w:val="en-US"/>
            </w:rPr>
            <w:fldChar w:fldCharType="separate"/>
          </w:r>
          <w:r w:rsidR="00BE6C6F">
            <w:rPr>
              <w:b/>
              <w:bCs/>
              <w:noProof/>
              <w:sz w:val="24"/>
              <w:szCs w:val="24"/>
            </w:rPr>
            <w:instrText>Ошибка! Закладка не определена.</w:instrText>
          </w:r>
          <w:r w:rsidRPr="00D11637">
            <w:rPr>
              <w:sz w:val="24"/>
              <w:szCs w:val="24"/>
              <w:lang w:val="en-US"/>
            </w:rPr>
            <w:fldChar w:fldCharType="end"/>
          </w:r>
          <w:r w:rsidR="00140773" w:rsidRPr="00D11637">
            <w:rPr>
              <w:sz w:val="24"/>
              <w:szCs w:val="24"/>
              <w:lang w:val="en-US"/>
            </w:rPr>
            <w:instrText>+1</w:instrText>
          </w:r>
          <w:r w:rsidRPr="00D11637">
            <w:rPr>
              <w:sz w:val="24"/>
              <w:szCs w:val="24"/>
            </w:rPr>
            <w:fldChar w:fldCharType="separate"/>
          </w:r>
          <w:r w:rsidR="00BE6C6F">
            <w:rPr>
              <w:b/>
              <w:noProof/>
              <w:sz w:val="24"/>
              <w:szCs w:val="24"/>
              <w:lang w:val="en-US"/>
            </w:rPr>
            <w:t>!Синтаксическая ошибка, !</w:t>
          </w:r>
          <w:r w:rsidRPr="00D11637">
            <w:rPr>
              <w:sz w:val="24"/>
              <w:szCs w:val="24"/>
            </w:rPr>
            <w:fldChar w:fldCharType="end"/>
          </w:r>
        </w:p>
      </w:tc>
    </w:tr>
  </w:tbl>
  <w:p w:rsidR="00140773" w:rsidRDefault="008F1476">
    <w:r>
      <w:rPr>
        <w:noProof/>
      </w:rPr>
      <mc:AlternateContent>
        <mc:Choice Requires="wps">
          <w:drawing>
            <wp:anchor distT="0" distB="0" distL="0" distR="0" simplePos="0" relativeHeight="251674624" behindDoc="1" locked="1" layoutInCell="0" allowOverlap="0">
              <wp:simplePos x="0" y="0"/>
              <wp:positionH relativeFrom="page">
                <wp:posOffset>666115</wp:posOffset>
              </wp:positionH>
              <wp:positionV relativeFrom="page">
                <wp:posOffset>180340</wp:posOffset>
              </wp:positionV>
              <wp:extent cx="9791700" cy="7200265"/>
              <wp:effectExtent l="18415" t="18415" r="10160" b="10795"/>
              <wp:wrapNone/>
              <wp:docPr id="19" name="Rectangle 3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791700" cy="72002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56" o:spid="_x0000_s1026" style="position:absolute;margin-left:52.45pt;margin-top:14.2pt;width:771pt;height:566.95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" o:allowincell="f" o:allowoverlap="f" strokeweight="1.5pt">
              <w10:wrap anchorx="page" anchory="page"/>
              <w10:anchorlock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10984" w:tblpY="273"/>
      <w:tblOverlap w:val="never"/>
      <w:tblW w:w="0" w:type="auto"/>
      <w:tblBorders>
        <w:left w:val="single" w:sz="12" w:space="0" w:color="auto"/>
        <w:bottom w:val="single" w:sz="12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</w:tblGrid>
    <w:tr w:rsidR="00140773" w:rsidRPr="00D11637" w:rsidTr="002D30AA">
      <w:trPr>
        <w:trHeight w:hRule="exact" w:val="397"/>
      </w:trPr>
      <w:tc>
        <w:tcPr>
          <w:tcW w:w="567" w:type="dxa"/>
          <w:noWrap/>
          <w:vAlign w:val="center"/>
        </w:tcPr>
        <w:p w:rsidR="00140773" w:rsidRPr="00D11637" w:rsidRDefault="00DF3D1D" w:rsidP="00D11637">
          <w:pPr>
            <w:jc w:val="center"/>
            <w:rPr>
              <w:sz w:val="24"/>
              <w:szCs w:val="24"/>
            </w:rPr>
          </w:pPr>
          <w:r w:rsidRPr="00D11637">
            <w:rPr>
              <w:sz w:val="24"/>
              <w:szCs w:val="24"/>
            </w:rPr>
            <w:fldChar w:fldCharType="begin"/>
          </w:r>
          <w:r w:rsidR="00140773" w:rsidRPr="00D11637">
            <w:rPr>
              <w:sz w:val="24"/>
              <w:szCs w:val="24"/>
              <w:lang w:val="en-US"/>
            </w:rPr>
            <w:instrText>=</w:instrText>
          </w:r>
          <w:r w:rsidRPr="00D11637">
            <w:rPr>
              <w:sz w:val="24"/>
              <w:szCs w:val="24"/>
              <w:lang w:val="en-US"/>
            </w:rPr>
            <w:fldChar w:fldCharType="begin"/>
          </w:r>
          <w:r w:rsidR="00140773" w:rsidRPr="00D11637">
            <w:rPr>
              <w:sz w:val="24"/>
              <w:szCs w:val="24"/>
              <w:lang w:val="en-US"/>
            </w:rPr>
            <w:instrText xml:space="preserve"> page </w:instrText>
          </w:r>
          <w:r w:rsidRPr="00D11637">
            <w:rPr>
              <w:sz w:val="24"/>
              <w:szCs w:val="24"/>
              <w:lang w:val="en-US"/>
            </w:rPr>
            <w:fldChar w:fldCharType="separate"/>
          </w:r>
          <w:r w:rsidR="00BE6C6F">
            <w:rPr>
              <w:noProof/>
              <w:sz w:val="24"/>
              <w:szCs w:val="24"/>
              <w:lang w:val="en-US"/>
            </w:rPr>
            <w:instrText>12</w:instrText>
          </w:r>
          <w:r w:rsidRPr="00D11637">
            <w:rPr>
              <w:sz w:val="24"/>
              <w:szCs w:val="24"/>
              <w:lang w:val="en-US"/>
            </w:rPr>
            <w:fldChar w:fldCharType="end"/>
          </w:r>
          <w:r w:rsidR="00140773" w:rsidRPr="00D11637">
            <w:rPr>
              <w:sz w:val="24"/>
              <w:szCs w:val="24"/>
              <w:lang w:val="en-US"/>
            </w:rPr>
            <w:instrText>+</w:instrText>
          </w:r>
          <w:r w:rsidRPr="00D11637">
            <w:rPr>
              <w:sz w:val="24"/>
              <w:szCs w:val="24"/>
              <w:lang w:val="en-US"/>
            </w:rPr>
            <w:fldChar w:fldCharType="begin"/>
          </w:r>
          <w:r w:rsidR="00140773" w:rsidRPr="00D11637">
            <w:rPr>
              <w:sz w:val="24"/>
              <w:szCs w:val="24"/>
              <w:lang w:val="en-US"/>
            </w:rPr>
            <w:instrText xml:space="preserve"> pageRef R1 </w:instrText>
          </w:r>
          <w:r w:rsidRPr="00D11637">
            <w:rPr>
              <w:sz w:val="24"/>
              <w:szCs w:val="24"/>
              <w:lang w:val="en-US"/>
            </w:rPr>
            <w:fldChar w:fldCharType="separate"/>
          </w:r>
          <w:r w:rsidR="00BE6C6F">
            <w:rPr>
              <w:b/>
              <w:bCs/>
              <w:noProof/>
              <w:sz w:val="24"/>
              <w:szCs w:val="24"/>
            </w:rPr>
            <w:instrText>Ошибка! Закладка не определена.</w:instrText>
          </w:r>
          <w:r w:rsidRPr="00D11637">
            <w:rPr>
              <w:sz w:val="24"/>
              <w:szCs w:val="24"/>
              <w:lang w:val="en-US"/>
            </w:rPr>
            <w:fldChar w:fldCharType="end"/>
          </w:r>
          <w:r w:rsidR="00140773" w:rsidRPr="00D11637">
            <w:rPr>
              <w:sz w:val="24"/>
              <w:szCs w:val="24"/>
              <w:lang w:val="en-US"/>
            </w:rPr>
            <w:instrText>+1</w:instrText>
          </w:r>
          <w:r w:rsidRPr="00D11637">
            <w:rPr>
              <w:sz w:val="24"/>
              <w:szCs w:val="24"/>
            </w:rPr>
            <w:fldChar w:fldCharType="separate"/>
          </w:r>
          <w:r w:rsidR="00BE6C6F">
            <w:rPr>
              <w:b/>
              <w:noProof/>
              <w:sz w:val="24"/>
              <w:szCs w:val="24"/>
              <w:lang w:val="en-US"/>
            </w:rPr>
            <w:t>!Синтаксическая ошибка, !</w:t>
          </w:r>
          <w:r w:rsidRPr="00D11637">
            <w:rPr>
              <w:sz w:val="24"/>
              <w:szCs w:val="24"/>
            </w:rPr>
            <w:fldChar w:fldCharType="end"/>
          </w:r>
        </w:p>
      </w:tc>
    </w:tr>
  </w:tbl>
  <w:p w:rsidR="00140773" w:rsidRDefault="008F1476">
    <w:r>
      <w:rPr>
        <w:noProof/>
      </w:rPr>
      <mc:AlternateContent>
        <mc:Choice Requires="wps">
          <w:drawing>
            <wp:anchor distT="0" distB="0" distL="0" distR="0" simplePos="0" relativeHeight="251676672" behindDoc="1" locked="1" layoutInCell="0" allowOverlap="0">
              <wp:simplePos x="0" y="0"/>
              <wp:positionH relativeFrom="page">
                <wp:posOffset>666115</wp:posOffset>
              </wp:positionH>
              <wp:positionV relativeFrom="page">
                <wp:posOffset>180340</wp:posOffset>
              </wp:positionV>
              <wp:extent cx="6659880" cy="10332085"/>
              <wp:effectExtent l="18415" t="18415" r="17780" b="12700"/>
              <wp:wrapNone/>
              <wp:docPr id="11" name="Rectangle 3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332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57" o:spid="_x0000_s1026" style="position:absolute;margin-left:52.45pt;margin-top:14.2pt;width:524.4pt;height:813.55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" o:allowincell="f" o:allowoverlap="f" strokeweight="1.5pt">
              <w10:wrap anchorx="page" anchory="page"/>
              <w10:anchorlock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773" w:rsidRPr="0060760F" w:rsidRDefault="00140773" w:rsidP="00EB0CED">
    <w:pPr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821"/>
        </w:tabs>
        <w:ind w:left="4821" w:firstLine="0"/>
      </w:pPr>
      <w:rPr>
        <w:rFonts w:cs="Times New Roman"/>
      </w:rPr>
    </w:lvl>
  </w:abstractNum>
  <w:abstractNum w:abstractNumId="1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2D67BFB"/>
    <w:multiLevelType w:val="hybridMultilevel"/>
    <w:tmpl w:val="2DB61256"/>
    <w:lvl w:ilvl="0" w:tplc="F7D8AAE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D509FD"/>
    <w:multiLevelType w:val="hybridMultilevel"/>
    <w:tmpl w:val="566E2616"/>
    <w:lvl w:ilvl="0" w:tplc="A7840068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873E7E"/>
    <w:multiLevelType w:val="multilevel"/>
    <w:tmpl w:val="642A2F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020" w:hanging="360"/>
      </w:pPr>
    </w:lvl>
    <w:lvl w:ilvl="2">
      <w:start w:val="1"/>
      <w:numFmt w:val="decimal"/>
      <w:lvlText w:val="%1.%2.%3."/>
      <w:lvlJc w:val="left"/>
      <w:pPr>
        <w:ind w:left="2040" w:hanging="720"/>
      </w:pPr>
    </w:lvl>
    <w:lvl w:ilvl="3">
      <w:start w:val="1"/>
      <w:numFmt w:val="decimal"/>
      <w:lvlText w:val="%1.%2.%3.%4."/>
      <w:lvlJc w:val="left"/>
      <w:pPr>
        <w:ind w:left="2700" w:hanging="720"/>
      </w:pPr>
    </w:lvl>
    <w:lvl w:ilvl="4">
      <w:start w:val="1"/>
      <w:numFmt w:val="decimal"/>
      <w:lvlText w:val="%1.%2.%3.%4.%5."/>
      <w:lvlJc w:val="left"/>
      <w:pPr>
        <w:ind w:left="3720" w:hanging="1080"/>
      </w:pPr>
    </w:lvl>
    <w:lvl w:ilvl="5">
      <w:start w:val="1"/>
      <w:numFmt w:val="decimal"/>
      <w:lvlText w:val="%1.%2.%3.%4.%5.%6."/>
      <w:lvlJc w:val="left"/>
      <w:pPr>
        <w:ind w:left="4380" w:hanging="1080"/>
      </w:pPr>
    </w:lvl>
    <w:lvl w:ilvl="6">
      <w:start w:val="1"/>
      <w:numFmt w:val="decimal"/>
      <w:lvlText w:val="%1.%2.%3.%4.%5.%6.%7."/>
      <w:lvlJc w:val="left"/>
      <w:pPr>
        <w:ind w:left="5400" w:hanging="1440"/>
      </w:pPr>
    </w:lvl>
    <w:lvl w:ilvl="7">
      <w:start w:val="1"/>
      <w:numFmt w:val="decimal"/>
      <w:lvlText w:val="%1.%2.%3.%4.%5.%6.%7.%8."/>
      <w:lvlJc w:val="left"/>
      <w:pPr>
        <w:ind w:left="6060" w:hanging="1440"/>
      </w:pPr>
    </w:lvl>
    <w:lvl w:ilvl="8">
      <w:start w:val="1"/>
      <w:numFmt w:val="decimal"/>
      <w:lvlText w:val="%1.%2.%3.%4.%5.%6.%7.%8.%9."/>
      <w:lvlJc w:val="left"/>
      <w:pPr>
        <w:ind w:left="7080" w:hanging="1800"/>
      </w:pPr>
    </w:lvl>
  </w:abstractNum>
  <w:abstractNum w:abstractNumId="6">
    <w:nsid w:val="0D50712E"/>
    <w:multiLevelType w:val="hybridMultilevel"/>
    <w:tmpl w:val="8A488380"/>
    <w:lvl w:ilvl="0" w:tplc="67AC9D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7C0B90"/>
    <w:multiLevelType w:val="hybridMultilevel"/>
    <w:tmpl w:val="8D7AE83C"/>
    <w:lvl w:ilvl="0" w:tplc="67AC9D0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19A7037"/>
    <w:multiLevelType w:val="hybridMultilevel"/>
    <w:tmpl w:val="7D907BBC"/>
    <w:lvl w:ilvl="0" w:tplc="7E0612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00DDF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A01D7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2C073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20CE6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14932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BCFCA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6AA8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94DCF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1283680E"/>
    <w:multiLevelType w:val="hybridMultilevel"/>
    <w:tmpl w:val="A912938A"/>
    <w:lvl w:ilvl="0" w:tplc="67AC9D06">
      <w:start w:val="1"/>
      <w:numFmt w:val="bullet"/>
      <w:lvlText w:val="­"/>
      <w:lvlJc w:val="left"/>
      <w:pPr>
        <w:ind w:left="1485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>
    <w:nsid w:val="12F97EF2"/>
    <w:multiLevelType w:val="hybridMultilevel"/>
    <w:tmpl w:val="D978707E"/>
    <w:lvl w:ilvl="0" w:tplc="E9D8B5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5D53AE6"/>
    <w:multiLevelType w:val="hybridMultilevel"/>
    <w:tmpl w:val="5C6E4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EA56DD"/>
    <w:multiLevelType w:val="hybridMultilevel"/>
    <w:tmpl w:val="387A160A"/>
    <w:lvl w:ilvl="0" w:tplc="1D2A17D8">
      <w:start w:val="1"/>
      <w:numFmt w:val="bullet"/>
      <w:lvlText w:val="─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B4437F9"/>
    <w:multiLevelType w:val="multilevel"/>
    <w:tmpl w:val="F91AEF90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14">
    <w:nsid w:val="1B484795"/>
    <w:multiLevelType w:val="hybridMultilevel"/>
    <w:tmpl w:val="B4EC350E"/>
    <w:lvl w:ilvl="0" w:tplc="1D2A17D8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8B6116"/>
    <w:multiLevelType w:val="hybridMultilevel"/>
    <w:tmpl w:val="B490AFC6"/>
    <w:lvl w:ilvl="0" w:tplc="FC80781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213E93"/>
    <w:multiLevelType w:val="hybridMultilevel"/>
    <w:tmpl w:val="DA56D79E"/>
    <w:lvl w:ilvl="0" w:tplc="67AC9D0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3897052"/>
    <w:multiLevelType w:val="hybridMultilevel"/>
    <w:tmpl w:val="B5B4586E"/>
    <w:lvl w:ilvl="0" w:tplc="1D2A17D8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E96729"/>
    <w:multiLevelType w:val="hybridMultilevel"/>
    <w:tmpl w:val="97C25A20"/>
    <w:lvl w:ilvl="0" w:tplc="67AC9D0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DBD55AF"/>
    <w:multiLevelType w:val="hybridMultilevel"/>
    <w:tmpl w:val="41DAA7B6"/>
    <w:lvl w:ilvl="0" w:tplc="93688120">
      <w:start w:val="1"/>
      <w:numFmt w:val="decimal"/>
      <w:pStyle w:val="a0"/>
      <w:lvlText w:val="%1)"/>
      <w:lvlJc w:val="left"/>
      <w:pPr>
        <w:ind w:left="121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312D5AF9"/>
    <w:multiLevelType w:val="hybridMultilevel"/>
    <w:tmpl w:val="A6E8830E"/>
    <w:lvl w:ilvl="0" w:tplc="67AC9D0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47E0B40"/>
    <w:multiLevelType w:val="hybridMultilevel"/>
    <w:tmpl w:val="7FE4AE6C"/>
    <w:lvl w:ilvl="0" w:tplc="8A426DE8">
      <w:start w:val="1"/>
      <w:numFmt w:val="bullet"/>
      <w:pStyle w:val="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51A51B7"/>
    <w:multiLevelType w:val="hybridMultilevel"/>
    <w:tmpl w:val="7B40AD00"/>
    <w:lvl w:ilvl="0" w:tplc="1D70C210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4" w:hanging="360"/>
      </w:pPr>
    </w:lvl>
    <w:lvl w:ilvl="2" w:tplc="0419001B" w:tentative="1">
      <w:start w:val="1"/>
      <w:numFmt w:val="lowerRoman"/>
      <w:lvlText w:val="%3."/>
      <w:lvlJc w:val="right"/>
      <w:pPr>
        <w:ind w:left="2124" w:hanging="180"/>
      </w:pPr>
    </w:lvl>
    <w:lvl w:ilvl="3" w:tplc="0419000F" w:tentative="1">
      <w:start w:val="1"/>
      <w:numFmt w:val="decimal"/>
      <w:lvlText w:val="%4."/>
      <w:lvlJc w:val="left"/>
      <w:pPr>
        <w:ind w:left="2844" w:hanging="360"/>
      </w:pPr>
    </w:lvl>
    <w:lvl w:ilvl="4" w:tplc="04190019" w:tentative="1">
      <w:start w:val="1"/>
      <w:numFmt w:val="lowerLetter"/>
      <w:lvlText w:val="%5."/>
      <w:lvlJc w:val="left"/>
      <w:pPr>
        <w:ind w:left="3564" w:hanging="360"/>
      </w:pPr>
    </w:lvl>
    <w:lvl w:ilvl="5" w:tplc="0419001B" w:tentative="1">
      <w:start w:val="1"/>
      <w:numFmt w:val="lowerRoman"/>
      <w:lvlText w:val="%6."/>
      <w:lvlJc w:val="right"/>
      <w:pPr>
        <w:ind w:left="4284" w:hanging="180"/>
      </w:pPr>
    </w:lvl>
    <w:lvl w:ilvl="6" w:tplc="0419000F" w:tentative="1">
      <w:start w:val="1"/>
      <w:numFmt w:val="decimal"/>
      <w:lvlText w:val="%7."/>
      <w:lvlJc w:val="left"/>
      <w:pPr>
        <w:ind w:left="5004" w:hanging="360"/>
      </w:pPr>
    </w:lvl>
    <w:lvl w:ilvl="7" w:tplc="04190019" w:tentative="1">
      <w:start w:val="1"/>
      <w:numFmt w:val="lowerLetter"/>
      <w:lvlText w:val="%8."/>
      <w:lvlJc w:val="left"/>
      <w:pPr>
        <w:ind w:left="5724" w:hanging="360"/>
      </w:pPr>
    </w:lvl>
    <w:lvl w:ilvl="8" w:tplc="0419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3">
    <w:nsid w:val="4046085F"/>
    <w:multiLevelType w:val="hybridMultilevel"/>
    <w:tmpl w:val="CA887CFC"/>
    <w:lvl w:ilvl="0" w:tplc="67AC9D0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34912C0"/>
    <w:multiLevelType w:val="hybridMultilevel"/>
    <w:tmpl w:val="219CE84A"/>
    <w:lvl w:ilvl="0" w:tplc="1728AD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0108C3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4547CA7"/>
    <w:multiLevelType w:val="hybridMultilevel"/>
    <w:tmpl w:val="71A6486C"/>
    <w:lvl w:ilvl="0" w:tplc="506CBCAC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sz w:val="24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4BF2402"/>
    <w:multiLevelType w:val="hybridMultilevel"/>
    <w:tmpl w:val="A39E6AD6"/>
    <w:lvl w:ilvl="0" w:tplc="BC7EA26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4C74F27"/>
    <w:multiLevelType w:val="hybridMultilevel"/>
    <w:tmpl w:val="51D2724C"/>
    <w:lvl w:ilvl="0" w:tplc="34FC1112">
      <w:numFmt w:val="bullet"/>
      <w:lvlText w:val="•"/>
      <w:lvlJc w:val="left"/>
      <w:pPr>
        <w:ind w:left="1406" w:hanging="555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>
    <w:nsid w:val="49DC31A3"/>
    <w:multiLevelType w:val="hybridMultilevel"/>
    <w:tmpl w:val="0BB09FA0"/>
    <w:lvl w:ilvl="0" w:tplc="1D2A17D8">
      <w:start w:val="1"/>
      <w:numFmt w:val="bullet"/>
      <w:lvlText w:val="─"/>
      <w:lvlJc w:val="left"/>
      <w:pPr>
        <w:ind w:left="1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29">
    <w:nsid w:val="52204B63"/>
    <w:multiLevelType w:val="hybridMultilevel"/>
    <w:tmpl w:val="CA92C4B6"/>
    <w:lvl w:ilvl="0" w:tplc="08E49620">
      <w:start w:val="1"/>
      <w:numFmt w:val="decimal"/>
      <w:lvlText w:val="%1."/>
      <w:lvlJc w:val="left"/>
      <w:pPr>
        <w:tabs>
          <w:tab w:val="num" w:pos="567"/>
        </w:tabs>
        <w:ind w:left="7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4DE1D19"/>
    <w:multiLevelType w:val="hybridMultilevel"/>
    <w:tmpl w:val="DD3038A4"/>
    <w:lvl w:ilvl="0" w:tplc="04190001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6DE5C57"/>
    <w:multiLevelType w:val="hybridMultilevel"/>
    <w:tmpl w:val="73C24512"/>
    <w:lvl w:ilvl="0" w:tplc="1D2A17D8">
      <w:start w:val="1"/>
      <w:numFmt w:val="bullet"/>
      <w:lvlText w:val="─"/>
      <w:lvlJc w:val="left"/>
      <w:pPr>
        <w:ind w:left="7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2">
    <w:nsid w:val="57F21B18"/>
    <w:multiLevelType w:val="hybridMultilevel"/>
    <w:tmpl w:val="4DF05B72"/>
    <w:lvl w:ilvl="0" w:tplc="04190001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84D4762"/>
    <w:multiLevelType w:val="hybridMultilevel"/>
    <w:tmpl w:val="4FEA45CA"/>
    <w:lvl w:ilvl="0" w:tplc="D1F099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589E6EB9"/>
    <w:multiLevelType w:val="hybridMultilevel"/>
    <w:tmpl w:val="D98A095E"/>
    <w:lvl w:ilvl="0" w:tplc="67AC9D0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8CF381A"/>
    <w:multiLevelType w:val="hybridMultilevel"/>
    <w:tmpl w:val="1A689252"/>
    <w:lvl w:ilvl="0" w:tplc="67AC9D0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B3303FB"/>
    <w:multiLevelType w:val="hybridMultilevel"/>
    <w:tmpl w:val="EAE2A132"/>
    <w:lvl w:ilvl="0" w:tplc="1D2A17D8">
      <w:start w:val="1"/>
      <w:numFmt w:val="bullet"/>
      <w:lvlText w:val="─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5E4A07ED"/>
    <w:multiLevelType w:val="hybridMultilevel"/>
    <w:tmpl w:val="8D6AA7DE"/>
    <w:lvl w:ilvl="0" w:tplc="108C10AE">
      <w:start w:val="1"/>
      <w:numFmt w:val="decimal"/>
      <w:lvlText w:val="%1."/>
      <w:lvlJc w:val="left"/>
      <w:pPr>
        <w:ind w:left="1920" w:hanging="360"/>
      </w:pPr>
    </w:lvl>
    <w:lvl w:ilvl="1" w:tplc="1D2A17D8">
      <w:start w:val="1"/>
      <w:numFmt w:val="bullet"/>
      <w:lvlText w:val="─"/>
      <w:lvlJc w:val="left"/>
      <w:pPr>
        <w:ind w:left="1785" w:hanging="705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4E2AC9"/>
    <w:multiLevelType w:val="hybridMultilevel"/>
    <w:tmpl w:val="8934017C"/>
    <w:lvl w:ilvl="0" w:tplc="A6EC3B58">
      <w:start w:val="1"/>
      <w:numFmt w:val="decimal"/>
      <w:lvlText w:val="%1."/>
      <w:lvlJc w:val="left"/>
      <w:pPr>
        <w:tabs>
          <w:tab w:val="num" w:pos="1440"/>
        </w:tabs>
        <w:ind w:left="1077" w:hanging="1077"/>
      </w:pPr>
      <w:rPr>
        <w:rFonts w:hint="default"/>
      </w:rPr>
    </w:lvl>
    <w:lvl w:ilvl="1" w:tplc="AB2438B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B5E3B58"/>
    <w:multiLevelType w:val="hybridMultilevel"/>
    <w:tmpl w:val="6BE0EF7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C3041C8"/>
    <w:multiLevelType w:val="hybridMultilevel"/>
    <w:tmpl w:val="480C77F8"/>
    <w:lvl w:ilvl="0" w:tplc="90DA7BA0">
      <w:start w:val="1"/>
      <w:numFmt w:val="bullet"/>
      <w:lvlText w:val="-"/>
      <w:lvlJc w:val="left"/>
      <w:pPr>
        <w:tabs>
          <w:tab w:val="num" w:pos="1399"/>
        </w:tabs>
        <w:ind w:left="13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19"/>
        </w:tabs>
        <w:ind w:left="211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39"/>
        </w:tabs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59"/>
        </w:tabs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79"/>
        </w:tabs>
        <w:ind w:left="427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99"/>
        </w:tabs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19"/>
        </w:tabs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39"/>
        </w:tabs>
        <w:ind w:left="643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59"/>
        </w:tabs>
        <w:ind w:left="7159" w:hanging="360"/>
      </w:pPr>
      <w:rPr>
        <w:rFonts w:ascii="Wingdings" w:hAnsi="Wingdings" w:hint="default"/>
      </w:rPr>
    </w:lvl>
  </w:abstractNum>
  <w:abstractNum w:abstractNumId="41">
    <w:nsid w:val="6C793B5C"/>
    <w:multiLevelType w:val="hybridMultilevel"/>
    <w:tmpl w:val="34D64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081D88"/>
    <w:multiLevelType w:val="hybridMultilevel"/>
    <w:tmpl w:val="D3A8677E"/>
    <w:lvl w:ilvl="0" w:tplc="1D2A17D8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A8ECDE08">
      <w:numFmt w:val="bullet"/>
      <w:lvlText w:val="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E0F79AB"/>
    <w:multiLevelType w:val="hybridMultilevel"/>
    <w:tmpl w:val="E7F2ABD8"/>
    <w:lvl w:ilvl="0" w:tplc="67AC9D0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137097B"/>
    <w:multiLevelType w:val="hybridMultilevel"/>
    <w:tmpl w:val="D7E27D36"/>
    <w:lvl w:ilvl="0" w:tplc="1D2A17D8">
      <w:start w:val="1"/>
      <w:numFmt w:val="bullet"/>
      <w:lvlText w:val="─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71732059"/>
    <w:multiLevelType w:val="hybridMultilevel"/>
    <w:tmpl w:val="75B4F5AE"/>
    <w:lvl w:ilvl="0" w:tplc="108C10AE">
      <w:start w:val="1"/>
      <w:numFmt w:val="decimal"/>
      <w:pStyle w:val="10"/>
      <w:lvlText w:val="%1."/>
      <w:lvlJc w:val="left"/>
      <w:pPr>
        <w:ind w:left="720" w:hanging="360"/>
      </w:pPr>
    </w:lvl>
    <w:lvl w:ilvl="1" w:tplc="04190011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8951D1"/>
    <w:multiLevelType w:val="hybridMultilevel"/>
    <w:tmpl w:val="06BEDF78"/>
    <w:lvl w:ilvl="0" w:tplc="1D2A17D8">
      <w:start w:val="1"/>
      <w:numFmt w:val="bullet"/>
      <w:lvlText w:val="─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7D113E9D"/>
    <w:multiLevelType w:val="hybridMultilevel"/>
    <w:tmpl w:val="939C7552"/>
    <w:lvl w:ilvl="0" w:tplc="04190001">
      <w:start w:val="1"/>
      <w:numFmt w:val="decimal"/>
      <w:pStyle w:val="11"/>
      <w:lvlText w:val="%1)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322C46"/>
    <w:multiLevelType w:val="hybridMultilevel"/>
    <w:tmpl w:val="47ACEE5A"/>
    <w:lvl w:ilvl="0" w:tplc="67AC9D0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7DF15683"/>
    <w:multiLevelType w:val="hybridMultilevel"/>
    <w:tmpl w:val="5A5AB032"/>
    <w:lvl w:ilvl="0" w:tplc="1D2A17D8">
      <w:start w:val="1"/>
      <w:numFmt w:val="bullet"/>
      <w:lvlText w:val="─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1D2A17D8">
      <w:start w:val="1"/>
      <w:numFmt w:val="bullet"/>
      <w:lvlText w:val="─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7F13431F"/>
    <w:multiLevelType w:val="hybridMultilevel"/>
    <w:tmpl w:val="63DA2BAA"/>
    <w:lvl w:ilvl="0" w:tplc="FCD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21"/>
  </w:num>
  <w:num w:numId="4">
    <w:abstractNumId w:val="45"/>
  </w:num>
  <w:num w:numId="5">
    <w:abstractNumId w:val="47"/>
  </w:num>
  <w:num w:numId="6">
    <w:abstractNumId w:val="24"/>
  </w:num>
  <w:num w:numId="7">
    <w:abstractNumId w:val="9"/>
  </w:num>
  <w:num w:numId="8">
    <w:abstractNumId w:val="16"/>
  </w:num>
  <w:num w:numId="9">
    <w:abstractNumId w:val="25"/>
  </w:num>
  <w:num w:numId="10">
    <w:abstractNumId w:val="7"/>
  </w:num>
  <w:num w:numId="11">
    <w:abstractNumId w:val="30"/>
  </w:num>
  <w:num w:numId="12">
    <w:abstractNumId w:val="3"/>
  </w:num>
  <w:num w:numId="13">
    <w:abstractNumId w:val="10"/>
  </w:num>
  <w:num w:numId="14">
    <w:abstractNumId w:val="18"/>
  </w:num>
  <w:num w:numId="15">
    <w:abstractNumId w:val="6"/>
  </w:num>
  <w:num w:numId="16">
    <w:abstractNumId w:val="20"/>
  </w:num>
  <w:num w:numId="17">
    <w:abstractNumId w:val="35"/>
  </w:num>
  <w:num w:numId="18">
    <w:abstractNumId w:val="23"/>
  </w:num>
  <w:num w:numId="19">
    <w:abstractNumId w:val="34"/>
  </w:num>
  <w:num w:numId="20">
    <w:abstractNumId w:val="43"/>
  </w:num>
  <w:num w:numId="21">
    <w:abstractNumId w:val="48"/>
  </w:num>
  <w:num w:numId="22">
    <w:abstractNumId w:val="46"/>
  </w:num>
  <w:num w:numId="23">
    <w:abstractNumId w:val="42"/>
  </w:num>
  <w:num w:numId="24">
    <w:abstractNumId w:val="17"/>
  </w:num>
  <w:num w:numId="25">
    <w:abstractNumId w:val="31"/>
  </w:num>
  <w:num w:numId="26">
    <w:abstractNumId w:val="11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9"/>
  </w:num>
  <w:num w:numId="32">
    <w:abstractNumId w:val="37"/>
  </w:num>
  <w:num w:numId="33">
    <w:abstractNumId w:val="28"/>
  </w:num>
  <w:num w:numId="34">
    <w:abstractNumId w:val="12"/>
  </w:num>
  <w:num w:numId="35">
    <w:abstractNumId w:val="44"/>
  </w:num>
  <w:num w:numId="36">
    <w:abstractNumId w:val="38"/>
  </w:num>
  <w:num w:numId="37">
    <w:abstractNumId w:val="26"/>
  </w:num>
  <w:num w:numId="38">
    <w:abstractNumId w:val="14"/>
  </w:num>
  <w:num w:numId="39">
    <w:abstractNumId w:val="36"/>
  </w:num>
  <w:num w:numId="40">
    <w:abstractNumId w:val="27"/>
  </w:num>
  <w:num w:numId="41">
    <w:abstractNumId w:val="32"/>
  </w:num>
  <w:num w:numId="42">
    <w:abstractNumId w:val="39"/>
  </w:num>
  <w:num w:numId="43">
    <w:abstractNumId w:val="41"/>
  </w:num>
  <w:num w:numId="44">
    <w:abstractNumId w:val="40"/>
  </w:num>
  <w:num w:numId="45">
    <w:abstractNumId w:val="22"/>
  </w:num>
  <w:num w:numId="46">
    <w:abstractNumId w:val="33"/>
  </w:num>
  <w:num w:numId="47">
    <w:abstractNumId w:val="8"/>
  </w:num>
  <w:num w:numId="48">
    <w:abstractNumId w:val="5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00"/>
  <w:drawingGridVerticalSpacing w:val="57"/>
  <w:displayHorizontalDrawingGridEvery w:val="2"/>
  <w:displayVerticalDrawingGridEvery w:val="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C94"/>
    <w:rsid w:val="0000083F"/>
    <w:rsid w:val="00000B73"/>
    <w:rsid w:val="0000357D"/>
    <w:rsid w:val="00003E76"/>
    <w:rsid w:val="00004675"/>
    <w:rsid w:val="000046E7"/>
    <w:rsid w:val="00004744"/>
    <w:rsid w:val="00004CD6"/>
    <w:rsid w:val="00005442"/>
    <w:rsid w:val="0000588C"/>
    <w:rsid w:val="00006EE0"/>
    <w:rsid w:val="00007381"/>
    <w:rsid w:val="00007422"/>
    <w:rsid w:val="000074A4"/>
    <w:rsid w:val="00007889"/>
    <w:rsid w:val="000079A1"/>
    <w:rsid w:val="0001000C"/>
    <w:rsid w:val="000101FF"/>
    <w:rsid w:val="000102FA"/>
    <w:rsid w:val="00010C9E"/>
    <w:rsid w:val="000118A9"/>
    <w:rsid w:val="00011D16"/>
    <w:rsid w:val="00012288"/>
    <w:rsid w:val="0001294B"/>
    <w:rsid w:val="000139C4"/>
    <w:rsid w:val="00013ACC"/>
    <w:rsid w:val="00014D1A"/>
    <w:rsid w:val="00014FB9"/>
    <w:rsid w:val="0001555A"/>
    <w:rsid w:val="000158FA"/>
    <w:rsid w:val="00015D54"/>
    <w:rsid w:val="0001664E"/>
    <w:rsid w:val="00016670"/>
    <w:rsid w:val="000166F8"/>
    <w:rsid w:val="00016736"/>
    <w:rsid w:val="00016F44"/>
    <w:rsid w:val="00020E39"/>
    <w:rsid w:val="00021276"/>
    <w:rsid w:val="000217F7"/>
    <w:rsid w:val="00021993"/>
    <w:rsid w:val="0002248A"/>
    <w:rsid w:val="00022845"/>
    <w:rsid w:val="00022943"/>
    <w:rsid w:val="00023330"/>
    <w:rsid w:val="0002352E"/>
    <w:rsid w:val="00023E38"/>
    <w:rsid w:val="000245DC"/>
    <w:rsid w:val="00024BE3"/>
    <w:rsid w:val="00024C50"/>
    <w:rsid w:val="00024D1B"/>
    <w:rsid w:val="00026783"/>
    <w:rsid w:val="00026BB0"/>
    <w:rsid w:val="00026CBE"/>
    <w:rsid w:val="00026ECE"/>
    <w:rsid w:val="00030FE5"/>
    <w:rsid w:val="00031739"/>
    <w:rsid w:val="000319F6"/>
    <w:rsid w:val="00031D37"/>
    <w:rsid w:val="00032AD8"/>
    <w:rsid w:val="00032DE6"/>
    <w:rsid w:val="00033166"/>
    <w:rsid w:val="0003369E"/>
    <w:rsid w:val="000339A8"/>
    <w:rsid w:val="000339EF"/>
    <w:rsid w:val="00034460"/>
    <w:rsid w:val="000351C3"/>
    <w:rsid w:val="000355DD"/>
    <w:rsid w:val="00035996"/>
    <w:rsid w:val="00035FFE"/>
    <w:rsid w:val="00037341"/>
    <w:rsid w:val="000376AC"/>
    <w:rsid w:val="0003778E"/>
    <w:rsid w:val="0004002F"/>
    <w:rsid w:val="000414CA"/>
    <w:rsid w:val="0004310C"/>
    <w:rsid w:val="00043C94"/>
    <w:rsid w:val="00044A88"/>
    <w:rsid w:val="00045BAA"/>
    <w:rsid w:val="000464DC"/>
    <w:rsid w:val="000466D9"/>
    <w:rsid w:val="0004692D"/>
    <w:rsid w:val="00046F41"/>
    <w:rsid w:val="00047013"/>
    <w:rsid w:val="000473A0"/>
    <w:rsid w:val="00047E0C"/>
    <w:rsid w:val="000506D2"/>
    <w:rsid w:val="00050CD1"/>
    <w:rsid w:val="00051729"/>
    <w:rsid w:val="00052907"/>
    <w:rsid w:val="00052FF8"/>
    <w:rsid w:val="00053824"/>
    <w:rsid w:val="00053B2A"/>
    <w:rsid w:val="000549E6"/>
    <w:rsid w:val="00054B4D"/>
    <w:rsid w:val="00054F08"/>
    <w:rsid w:val="00056085"/>
    <w:rsid w:val="00056105"/>
    <w:rsid w:val="000573EB"/>
    <w:rsid w:val="000575E7"/>
    <w:rsid w:val="00057B2B"/>
    <w:rsid w:val="00061B4E"/>
    <w:rsid w:val="000627D5"/>
    <w:rsid w:val="00062DD7"/>
    <w:rsid w:val="0006385A"/>
    <w:rsid w:val="000648B3"/>
    <w:rsid w:val="00064E07"/>
    <w:rsid w:val="00064FE8"/>
    <w:rsid w:val="00065894"/>
    <w:rsid w:val="000663F1"/>
    <w:rsid w:val="00067605"/>
    <w:rsid w:val="00067AAF"/>
    <w:rsid w:val="00067FBF"/>
    <w:rsid w:val="00070352"/>
    <w:rsid w:val="000704C6"/>
    <w:rsid w:val="00071096"/>
    <w:rsid w:val="00072BA6"/>
    <w:rsid w:val="000742F0"/>
    <w:rsid w:val="0007461A"/>
    <w:rsid w:val="000752D1"/>
    <w:rsid w:val="0007569E"/>
    <w:rsid w:val="00075778"/>
    <w:rsid w:val="000763BA"/>
    <w:rsid w:val="00076A55"/>
    <w:rsid w:val="000773C6"/>
    <w:rsid w:val="0008018C"/>
    <w:rsid w:val="000814CA"/>
    <w:rsid w:val="00082188"/>
    <w:rsid w:val="00082257"/>
    <w:rsid w:val="000823CC"/>
    <w:rsid w:val="00082F3A"/>
    <w:rsid w:val="000830ED"/>
    <w:rsid w:val="00083127"/>
    <w:rsid w:val="0008340D"/>
    <w:rsid w:val="000835E5"/>
    <w:rsid w:val="000838DB"/>
    <w:rsid w:val="00083BFD"/>
    <w:rsid w:val="000843BD"/>
    <w:rsid w:val="00084515"/>
    <w:rsid w:val="00084A96"/>
    <w:rsid w:val="0008544B"/>
    <w:rsid w:val="000857F8"/>
    <w:rsid w:val="0008586C"/>
    <w:rsid w:val="00085949"/>
    <w:rsid w:val="00085E44"/>
    <w:rsid w:val="00086F7D"/>
    <w:rsid w:val="000878E3"/>
    <w:rsid w:val="00090843"/>
    <w:rsid w:val="00090E5C"/>
    <w:rsid w:val="00091301"/>
    <w:rsid w:val="00091D40"/>
    <w:rsid w:val="0009234E"/>
    <w:rsid w:val="00093484"/>
    <w:rsid w:val="00093668"/>
    <w:rsid w:val="00093ED8"/>
    <w:rsid w:val="00094076"/>
    <w:rsid w:val="00094AAE"/>
    <w:rsid w:val="00094C65"/>
    <w:rsid w:val="00094D73"/>
    <w:rsid w:val="00094ED7"/>
    <w:rsid w:val="00094FF3"/>
    <w:rsid w:val="000966AC"/>
    <w:rsid w:val="00096FF2"/>
    <w:rsid w:val="00097384"/>
    <w:rsid w:val="000977C9"/>
    <w:rsid w:val="00097B60"/>
    <w:rsid w:val="000A0167"/>
    <w:rsid w:val="000A03BA"/>
    <w:rsid w:val="000A0B26"/>
    <w:rsid w:val="000A1153"/>
    <w:rsid w:val="000A19C6"/>
    <w:rsid w:val="000A1BD1"/>
    <w:rsid w:val="000A1F18"/>
    <w:rsid w:val="000A3926"/>
    <w:rsid w:val="000A3BBB"/>
    <w:rsid w:val="000A3DB1"/>
    <w:rsid w:val="000A60A8"/>
    <w:rsid w:val="000A6751"/>
    <w:rsid w:val="000A6B56"/>
    <w:rsid w:val="000A79A7"/>
    <w:rsid w:val="000B0596"/>
    <w:rsid w:val="000B11C4"/>
    <w:rsid w:val="000B2870"/>
    <w:rsid w:val="000B3064"/>
    <w:rsid w:val="000B3B08"/>
    <w:rsid w:val="000B3C1D"/>
    <w:rsid w:val="000B4355"/>
    <w:rsid w:val="000B4799"/>
    <w:rsid w:val="000B5742"/>
    <w:rsid w:val="000B5BD9"/>
    <w:rsid w:val="000B78AB"/>
    <w:rsid w:val="000C0826"/>
    <w:rsid w:val="000C1588"/>
    <w:rsid w:val="000C192C"/>
    <w:rsid w:val="000C1C21"/>
    <w:rsid w:val="000C3A0C"/>
    <w:rsid w:val="000C4DB4"/>
    <w:rsid w:val="000C53DA"/>
    <w:rsid w:val="000C55B9"/>
    <w:rsid w:val="000C5AC8"/>
    <w:rsid w:val="000C5C63"/>
    <w:rsid w:val="000C5CD4"/>
    <w:rsid w:val="000C6A3A"/>
    <w:rsid w:val="000C77DB"/>
    <w:rsid w:val="000D0C61"/>
    <w:rsid w:val="000D0CE2"/>
    <w:rsid w:val="000D0EF9"/>
    <w:rsid w:val="000D2464"/>
    <w:rsid w:val="000D2B17"/>
    <w:rsid w:val="000D2C27"/>
    <w:rsid w:val="000D2FFE"/>
    <w:rsid w:val="000D378B"/>
    <w:rsid w:val="000D42F3"/>
    <w:rsid w:val="000D4B8A"/>
    <w:rsid w:val="000D4DDA"/>
    <w:rsid w:val="000D70D5"/>
    <w:rsid w:val="000D7162"/>
    <w:rsid w:val="000D763B"/>
    <w:rsid w:val="000D7E9B"/>
    <w:rsid w:val="000E0C7B"/>
    <w:rsid w:val="000E208A"/>
    <w:rsid w:val="000E2890"/>
    <w:rsid w:val="000E31D2"/>
    <w:rsid w:val="000E37AC"/>
    <w:rsid w:val="000E435C"/>
    <w:rsid w:val="000E4572"/>
    <w:rsid w:val="000E4CDF"/>
    <w:rsid w:val="000E5092"/>
    <w:rsid w:val="000E5844"/>
    <w:rsid w:val="000E634B"/>
    <w:rsid w:val="000E684A"/>
    <w:rsid w:val="000E6EE1"/>
    <w:rsid w:val="000E731E"/>
    <w:rsid w:val="000E7D2C"/>
    <w:rsid w:val="000F0241"/>
    <w:rsid w:val="000F09B6"/>
    <w:rsid w:val="000F11E0"/>
    <w:rsid w:val="000F1CF9"/>
    <w:rsid w:val="000F23DF"/>
    <w:rsid w:val="000F2430"/>
    <w:rsid w:val="000F2B3B"/>
    <w:rsid w:val="000F2B60"/>
    <w:rsid w:val="000F348C"/>
    <w:rsid w:val="000F39A0"/>
    <w:rsid w:val="000F42E9"/>
    <w:rsid w:val="000F5171"/>
    <w:rsid w:val="000F58CC"/>
    <w:rsid w:val="000F5F5C"/>
    <w:rsid w:val="000F6866"/>
    <w:rsid w:val="000F6B0C"/>
    <w:rsid w:val="000F6C7C"/>
    <w:rsid w:val="000F77AF"/>
    <w:rsid w:val="000F7A03"/>
    <w:rsid w:val="00100851"/>
    <w:rsid w:val="00100C5B"/>
    <w:rsid w:val="00101192"/>
    <w:rsid w:val="00101399"/>
    <w:rsid w:val="00101DAF"/>
    <w:rsid w:val="00102573"/>
    <w:rsid w:val="001025E9"/>
    <w:rsid w:val="00102CC8"/>
    <w:rsid w:val="00103413"/>
    <w:rsid w:val="0010383F"/>
    <w:rsid w:val="0010385C"/>
    <w:rsid w:val="00104108"/>
    <w:rsid w:val="0010452F"/>
    <w:rsid w:val="00104F48"/>
    <w:rsid w:val="00105259"/>
    <w:rsid w:val="00105496"/>
    <w:rsid w:val="0010587E"/>
    <w:rsid w:val="0010596C"/>
    <w:rsid w:val="00106719"/>
    <w:rsid w:val="00106812"/>
    <w:rsid w:val="00106DDA"/>
    <w:rsid w:val="00107FFC"/>
    <w:rsid w:val="00110124"/>
    <w:rsid w:val="001102DF"/>
    <w:rsid w:val="00110B5D"/>
    <w:rsid w:val="00111550"/>
    <w:rsid w:val="001130C5"/>
    <w:rsid w:val="00113154"/>
    <w:rsid w:val="00113DDA"/>
    <w:rsid w:val="00113FBA"/>
    <w:rsid w:val="00114863"/>
    <w:rsid w:val="00115658"/>
    <w:rsid w:val="00115887"/>
    <w:rsid w:val="00115925"/>
    <w:rsid w:val="0011796A"/>
    <w:rsid w:val="00117F07"/>
    <w:rsid w:val="001205E6"/>
    <w:rsid w:val="00120C18"/>
    <w:rsid w:val="00121CDF"/>
    <w:rsid w:val="00122062"/>
    <w:rsid w:val="00122351"/>
    <w:rsid w:val="00123C4A"/>
    <w:rsid w:val="00124342"/>
    <w:rsid w:val="001244CE"/>
    <w:rsid w:val="00124644"/>
    <w:rsid w:val="001250BB"/>
    <w:rsid w:val="00125F8E"/>
    <w:rsid w:val="00127304"/>
    <w:rsid w:val="001273CB"/>
    <w:rsid w:val="0013052E"/>
    <w:rsid w:val="00130803"/>
    <w:rsid w:val="0013115D"/>
    <w:rsid w:val="00131941"/>
    <w:rsid w:val="00131D85"/>
    <w:rsid w:val="00133AD3"/>
    <w:rsid w:val="001354A5"/>
    <w:rsid w:val="001354D5"/>
    <w:rsid w:val="00135906"/>
    <w:rsid w:val="001362B0"/>
    <w:rsid w:val="00136ABA"/>
    <w:rsid w:val="0013714C"/>
    <w:rsid w:val="001372B0"/>
    <w:rsid w:val="00137CE2"/>
    <w:rsid w:val="001400C3"/>
    <w:rsid w:val="001404C0"/>
    <w:rsid w:val="00140773"/>
    <w:rsid w:val="0014288F"/>
    <w:rsid w:val="00142A06"/>
    <w:rsid w:val="00142AC4"/>
    <w:rsid w:val="0014594D"/>
    <w:rsid w:val="00145BC8"/>
    <w:rsid w:val="0014611C"/>
    <w:rsid w:val="001462EE"/>
    <w:rsid w:val="00147D51"/>
    <w:rsid w:val="0015012C"/>
    <w:rsid w:val="001501B5"/>
    <w:rsid w:val="001504B3"/>
    <w:rsid w:val="00151947"/>
    <w:rsid w:val="001519AC"/>
    <w:rsid w:val="00152744"/>
    <w:rsid w:val="00152A52"/>
    <w:rsid w:val="00152A71"/>
    <w:rsid w:val="00153170"/>
    <w:rsid w:val="001534A5"/>
    <w:rsid w:val="001535C3"/>
    <w:rsid w:val="00153A24"/>
    <w:rsid w:val="00153AF1"/>
    <w:rsid w:val="00153B24"/>
    <w:rsid w:val="00153B35"/>
    <w:rsid w:val="00153FB6"/>
    <w:rsid w:val="001540C2"/>
    <w:rsid w:val="00154E57"/>
    <w:rsid w:val="00155FBB"/>
    <w:rsid w:val="0015653E"/>
    <w:rsid w:val="0015673C"/>
    <w:rsid w:val="001568B3"/>
    <w:rsid w:val="0015738F"/>
    <w:rsid w:val="001603D2"/>
    <w:rsid w:val="0016217E"/>
    <w:rsid w:val="001637BB"/>
    <w:rsid w:val="00163971"/>
    <w:rsid w:val="00163B4E"/>
    <w:rsid w:val="00164B83"/>
    <w:rsid w:val="00164F97"/>
    <w:rsid w:val="001653FA"/>
    <w:rsid w:val="001657BC"/>
    <w:rsid w:val="00166937"/>
    <w:rsid w:val="00166C9F"/>
    <w:rsid w:val="00167183"/>
    <w:rsid w:val="00167234"/>
    <w:rsid w:val="00167635"/>
    <w:rsid w:val="00170039"/>
    <w:rsid w:val="00170BAC"/>
    <w:rsid w:val="00170DB3"/>
    <w:rsid w:val="00171CCF"/>
    <w:rsid w:val="0017277E"/>
    <w:rsid w:val="00173E2C"/>
    <w:rsid w:val="00174153"/>
    <w:rsid w:val="0017448F"/>
    <w:rsid w:val="001751D1"/>
    <w:rsid w:val="00175D26"/>
    <w:rsid w:val="00176256"/>
    <w:rsid w:val="00176F10"/>
    <w:rsid w:val="00177654"/>
    <w:rsid w:val="00177945"/>
    <w:rsid w:val="001810A3"/>
    <w:rsid w:val="00181207"/>
    <w:rsid w:val="0018140B"/>
    <w:rsid w:val="00182F1A"/>
    <w:rsid w:val="00183CCA"/>
    <w:rsid w:val="001841E9"/>
    <w:rsid w:val="00184D0E"/>
    <w:rsid w:val="001850A8"/>
    <w:rsid w:val="001861AF"/>
    <w:rsid w:val="001862FB"/>
    <w:rsid w:val="001868DC"/>
    <w:rsid w:val="00187006"/>
    <w:rsid w:val="00187A75"/>
    <w:rsid w:val="001901FE"/>
    <w:rsid w:val="00190535"/>
    <w:rsid w:val="001912E8"/>
    <w:rsid w:val="001921AD"/>
    <w:rsid w:val="00192FDA"/>
    <w:rsid w:val="001944E9"/>
    <w:rsid w:val="001948AC"/>
    <w:rsid w:val="00196DB5"/>
    <w:rsid w:val="00196EB5"/>
    <w:rsid w:val="001973D6"/>
    <w:rsid w:val="00197500"/>
    <w:rsid w:val="001A00FD"/>
    <w:rsid w:val="001A02FA"/>
    <w:rsid w:val="001A0C17"/>
    <w:rsid w:val="001A0E8A"/>
    <w:rsid w:val="001A1193"/>
    <w:rsid w:val="001A1EC8"/>
    <w:rsid w:val="001A2612"/>
    <w:rsid w:val="001A264E"/>
    <w:rsid w:val="001A32D6"/>
    <w:rsid w:val="001A395B"/>
    <w:rsid w:val="001A45D4"/>
    <w:rsid w:val="001A4AA9"/>
    <w:rsid w:val="001A4E94"/>
    <w:rsid w:val="001A5053"/>
    <w:rsid w:val="001A52B1"/>
    <w:rsid w:val="001A5534"/>
    <w:rsid w:val="001A5A18"/>
    <w:rsid w:val="001A6454"/>
    <w:rsid w:val="001A7862"/>
    <w:rsid w:val="001A78AD"/>
    <w:rsid w:val="001A7D80"/>
    <w:rsid w:val="001A7F3A"/>
    <w:rsid w:val="001B078D"/>
    <w:rsid w:val="001B0B01"/>
    <w:rsid w:val="001B168A"/>
    <w:rsid w:val="001B1F9C"/>
    <w:rsid w:val="001B2729"/>
    <w:rsid w:val="001B2971"/>
    <w:rsid w:val="001B29CA"/>
    <w:rsid w:val="001B2FB0"/>
    <w:rsid w:val="001B3151"/>
    <w:rsid w:val="001B37B1"/>
    <w:rsid w:val="001B41C1"/>
    <w:rsid w:val="001B4630"/>
    <w:rsid w:val="001B51DA"/>
    <w:rsid w:val="001B5394"/>
    <w:rsid w:val="001B544D"/>
    <w:rsid w:val="001B750D"/>
    <w:rsid w:val="001B7DFD"/>
    <w:rsid w:val="001B7FD9"/>
    <w:rsid w:val="001C1898"/>
    <w:rsid w:val="001C2673"/>
    <w:rsid w:val="001C3163"/>
    <w:rsid w:val="001C37CF"/>
    <w:rsid w:val="001C3888"/>
    <w:rsid w:val="001C4141"/>
    <w:rsid w:val="001C4674"/>
    <w:rsid w:val="001C4CF1"/>
    <w:rsid w:val="001C4E79"/>
    <w:rsid w:val="001C56D1"/>
    <w:rsid w:val="001C5795"/>
    <w:rsid w:val="001C5CAC"/>
    <w:rsid w:val="001C5CB0"/>
    <w:rsid w:val="001C6864"/>
    <w:rsid w:val="001C69E3"/>
    <w:rsid w:val="001C72D2"/>
    <w:rsid w:val="001C778B"/>
    <w:rsid w:val="001C7B2D"/>
    <w:rsid w:val="001D1104"/>
    <w:rsid w:val="001D1BE4"/>
    <w:rsid w:val="001D229A"/>
    <w:rsid w:val="001D3170"/>
    <w:rsid w:val="001D3A41"/>
    <w:rsid w:val="001D6D34"/>
    <w:rsid w:val="001D73E5"/>
    <w:rsid w:val="001D7B8F"/>
    <w:rsid w:val="001D7DC4"/>
    <w:rsid w:val="001E00A1"/>
    <w:rsid w:val="001E020F"/>
    <w:rsid w:val="001E0529"/>
    <w:rsid w:val="001E0EF5"/>
    <w:rsid w:val="001E27EB"/>
    <w:rsid w:val="001E2E1A"/>
    <w:rsid w:val="001E34ED"/>
    <w:rsid w:val="001E35BE"/>
    <w:rsid w:val="001E4286"/>
    <w:rsid w:val="001E5040"/>
    <w:rsid w:val="001E5A8F"/>
    <w:rsid w:val="001E72AF"/>
    <w:rsid w:val="001E7CA1"/>
    <w:rsid w:val="001E7D2F"/>
    <w:rsid w:val="001F16F4"/>
    <w:rsid w:val="001F1ACA"/>
    <w:rsid w:val="001F21C5"/>
    <w:rsid w:val="001F2C02"/>
    <w:rsid w:val="001F2C05"/>
    <w:rsid w:val="001F3580"/>
    <w:rsid w:val="001F3B67"/>
    <w:rsid w:val="001F4152"/>
    <w:rsid w:val="001F42AF"/>
    <w:rsid w:val="001F485C"/>
    <w:rsid w:val="001F4B25"/>
    <w:rsid w:val="001F5621"/>
    <w:rsid w:val="001F637C"/>
    <w:rsid w:val="001F6603"/>
    <w:rsid w:val="001F72CD"/>
    <w:rsid w:val="001F73EF"/>
    <w:rsid w:val="001F743B"/>
    <w:rsid w:val="001F754A"/>
    <w:rsid w:val="00200AA9"/>
    <w:rsid w:val="00201486"/>
    <w:rsid w:val="0020163A"/>
    <w:rsid w:val="00201FB1"/>
    <w:rsid w:val="00203F39"/>
    <w:rsid w:val="00204955"/>
    <w:rsid w:val="00204A01"/>
    <w:rsid w:val="002054F2"/>
    <w:rsid w:val="002058D5"/>
    <w:rsid w:val="00205E96"/>
    <w:rsid w:val="00207414"/>
    <w:rsid w:val="002076F5"/>
    <w:rsid w:val="0021151B"/>
    <w:rsid w:val="00211E4C"/>
    <w:rsid w:val="002125DC"/>
    <w:rsid w:val="00212633"/>
    <w:rsid w:val="002134A3"/>
    <w:rsid w:val="0021460D"/>
    <w:rsid w:val="00215182"/>
    <w:rsid w:val="00215591"/>
    <w:rsid w:val="002172E7"/>
    <w:rsid w:val="002172F2"/>
    <w:rsid w:val="00217C48"/>
    <w:rsid w:val="002204D0"/>
    <w:rsid w:val="002221B4"/>
    <w:rsid w:val="00222EB9"/>
    <w:rsid w:val="00223054"/>
    <w:rsid w:val="00223A9A"/>
    <w:rsid w:val="00223C82"/>
    <w:rsid w:val="0022413F"/>
    <w:rsid w:val="002241F8"/>
    <w:rsid w:val="0022522A"/>
    <w:rsid w:val="002255DB"/>
    <w:rsid w:val="0022655C"/>
    <w:rsid w:val="0022669F"/>
    <w:rsid w:val="0023000B"/>
    <w:rsid w:val="00230488"/>
    <w:rsid w:val="00230613"/>
    <w:rsid w:val="002309D0"/>
    <w:rsid w:val="00230AB6"/>
    <w:rsid w:val="00230BCA"/>
    <w:rsid w:val="0023184B"/>
    <w:rsid w:val="00231982"/>
    <w:rsid w:val="00232C81"/>
    <w:rsid w:val="0023379E"/>
    <w:rsid w:val="00234B3B"/>
    <w:rsid w:val="00235836"/>
    <w:rsid w:val="002359D6"/>
    <w:rsid w:val="00235C19"/>
    <w:rsid w:val="00235CA7"/>
    <w:rsid w:val="0023755A"/>
    <w:rsid w:val="002375CE"/>
    <w:rsid w:val="00241498"/>
    <w:rsid w:val="002414EA"/>
    <w:rsid w:val="00241583"/>
    <w:rsid w:val="002418A1"/>
    <w:rsid w:val="00241AB3"/>
    <w:rsid w:val="002421F4"/>
    <w:rsid w:val="00242623"/>
    <w:rsid w:val="0024275A"/>
    <w:rsid w:val="00242CD3"/>
    <w:rsid w:val="00242F98"/>
    <w:rsid w:val="00243AF8"/>
    <w:rsid w:val="00244932"/>
    <w:rsid w:val="002449F8"/>
    <w:rsid w:val="0024550C"/>
    <w:rsid w:val="002459C5"/>
    <w:rsid w:val="00246048"/>
    <w:rsid w:val="00246451"/>
    <w:rsid w:val="00246882"/>
    <w:rsid w:val="00246E60"/>
    <w:rsid w:val="00246F94"/>
    <w:rsid w:val="002477C6"/>
    <w:rsid w:val="00250428"/>
    <w:rsid w:val="00250552"/>
    <w:rsid w:val="002509EB"/>
    <w:rsid w:val="00250F0E"/>
    <w:rsid w:val="00250F29"/>
    <w:rsid w:val="0025141D"/>
    <w:rsid w:val="0025329B"/>
    <w:rsid w:val="00253F59"/>
    <w:rsid w:val="002542E6"/>
    <w:rsid w:val="0025453A"/>
    <w:rsid w:val="0025471B"/>
    <w:rsid w:val="00255358"/>
    <w:rsid w:val="00255B55"/>
    <w:rsid w:val="00255B70"/>
    <w:rsid w:val="00256014"/>
    <w:rsid w:val="0025630F"/>
    <w:rsid w:val="002569F0"/>
    <w:rsid w:val="00256E59"/>
    <w:rsid w:val="0025765F"/>
    <w:rsid w:val="00260516"/>
    <w:rsid w:val="0026053B"/>
    <w:rsid w:val="00260663"/>
    <w:rsid w:val="002609A1"/>
    <w:rsid w:val="00261043"/>
    <w:rsid w:val="002614F8"/>
    <w:rsid w:val="002615B1"/>
    <w:rsid w:val="0026217D"/>
    <w:rsid w:val="0026245C"/>
    <w:rsid w:val="0026286C"/>
    <w:rsid w:val="00262AC3"/>
    <w:rsid w:val="0026318E"/>
    <w:rsid w:val="0026320A"/>
    <w:rsid w:val="00263C1A"/>
    <w:rsid w:val="0026426B"/>
    <w:rsid w:val="002643ED"/>
    <w:rsid w:val="0026470B"/>
    <w:rsid w:val="0026515C"/>
    <w:rsid w:val="00265364"/>
    <w:rsid w:val="0026680C"/>
    <w:rsid w:val="00267D27"/>
    <w:rsid w:val="0027039E"/>
    <w:rsid w:val="002703DD"/>
    <w:rsid w:val="00271566"/>
    <w:rsid w:val="002728AF"/>
    <w:rsid w:val="00273E4A"/>
    <w:rsid w:val="00274CBD"/>
    <w:rsid w:val="00275772"/>
    <w:rsid w:val="00275DB0"/>
    <w:rsid w:val="00276332"/>
    <w:rsid w:val="0027639D"/>
    <w:rsid w:val="00276933"/>
    <w:rsid w:val="00280B48"/>
    <w:rsid w:val="0028192D"/>
    <w:rsid w:val="0028209E"/>
    <w:rsid w:val="00283502"/>
    <w:rsid w:val="00283BE7"/>
    <w:rsid w:val="00283D39"/>
    <w:rsid w:val="002845F7"/>
    <w:rsid w:val="0028494B"/>
    <w:rsid w:val="00284DA1"/>
    <w:rsid w:val="00284E02"/>
    <w:rsid w:val="00284E07"/>
    <w:rsid w:val="0028590F"/>
    <w:rsid w:val="00285EAC"/>
    <w:rsid w:val="00286462"/>
    <w:rsid w:val="00286BC9"/>
    <w:rsid w:val="00286E32"/>
    <w:rsid w:val="00287A21"/>
    <w:rsid w:val="00287A97"/>
    <w:rsid w:val="002903E0"/>
    <w:rsid w:val="00290B45"/>
    <w:rsid w:val="00290D6D"/>
    <w:rsid w:val="00291C20"/>
    <w:rsid w:val="0029210B"/>
    <w:rsid w:val="002922A8"/>
    <w:rsid w:val="00292679"/>
    <w:rsid w:val="00292AEB"/>
    <w:rsid w:val="00293864"/>
    <w:rsid w:val="00294A74"/>
    <w:rsid w:val="00295396"/>
    <w:rsid w:val="00296F09"/>
    <w:rsid w:val="00296FAF"/>
    <w:rsid w:val="002970C4"/>
    <w:rsid w:val="002975F9"/>
    <w:rsid w:val="0029783B"/>
    <w:rsid w:val="00297D9B"/>
    <w:rsid w:val="002A0F34"/>
    <w:rsid w:val="002A1A8A"/>
    <w:rsid w:val="002A1AF4"/>
    <w:rsid w:val="002A1DCD"/>
    <w:rsid w:val="002A21C3"/>
    <w:rsid w:val="002A2C92"/>
    <w:rsid w:val="002A3C25"/>
    <w:rsid w:val="002A40E2"/>
    <w:rsid w:val="002A4DD0"/>
    <w:rsid w:val="002A52F6"/>
    <w:rsid w:val="002A532A"/>
    <w:rsid w:val="002A5361"/>
    <w:rsid w:val="002A6027"/>
    <w:rsid w:val="002A6138"/>
    <w:rsid w:val="002A6B0E"/>
    <w:rsid w:val="002B041E"/>
    <w:rsid w:val="002B0A8F"/>
    <w:rsid w:val="002B146B"/>
    <w:rsid w:val="002B18B5"/>
    <w:rsid w:val="002B1A4D"/>
    <w:rsid w:val="002B1D19"/>
    <w:rsid w:val="002B29C0"/>
    <w:rsid w:val="002B2DF7"/>
    <w:rsid w:val="002B3180"/>
    <w:rsid w:val="002B38F4"/>
    <w:rsid w:val="002B3FF4"/>
    <w:rsid w:val="002B3FFC"/>
    <w:rsid w:val="002B4248"/>
    <w:rsid w:val="002B5287"/>
    <w:rsid w:val="002B6104"/>
    <w:rsid w:val="002B704F"/>
    <w:rsid w:val="002B7C0F"/>
    <w:rsid w:val="002C076B"/>
    <w:rsid w:val="002C0C76"/>
    <w:rsid w:val="002C0D40"/>
    <w:rsid w:val="002C16F8"/>
    <w:rsid w:val="002C1823"/>
    <w:rsid w:val="002C2346"/>
    <w:rsid w:val="002C2A43"/>
    <w:rsid w:val="002C2D33"/>
    <w:rsid w:val="002C2F54"/>
    <w:rsid w:val="002C3A8F"/>
    <w:rsid w:val="002C3D06"/>
    <w:rsid w:val="002C424B"/>
    <w:rsid w:val="002C43C0"/>
    <w:rsid w:val="002C45AE"/>
    <w:rsid w:val="002C52F7"/>
    <w:rsid w:val="002C5A61"/>
    <w:rsid w:val="002C5D83"/>
    <w:rsid w:val="002C6262"/>
    <w:rsid w:val="002C633A"/>
    <w:rsid w:val="002C74A6"/>
    <w:rsid w:val="002D071F"/>
    <w:rsid w:val="002D1091"/>
    <w:rsid w:val="002D1172"/>
    <w:rsid w:val="002D1483"/>
    <w:rsid w:val="002D17B1"/>
    <w:rsid w:val="002D1A5B"/>
    <w:rsid w:val="002D26B4"/>
    <w:rsid w:val="002D2789"/>
    <w:rsid w:val="002D28AD"/>
    <w:rsid w:val="002D2AB6"/>
    <w:rsid w:val="002D30AA"/>
    <w:rsid w:val="002D4B0F"/>
    <w:rsid w:val="002D5585"/>
    <w:rsid w:val="002D63ED"/>
    <w:rsid w:val="002D689E"/>
    <w:rsid w:val="002D6F6A"/>
    <w:rsid w:val="002D799C"/>
    <w:rsid w:val="002E0705"/>
    <w:rsid w:val="002E0832"/>
    <w:rsid w:val="002E0F74"/>
    <w:rsid w:val="002E1160"/>
    <w:rsid w:val="002E1684"/>
    <w:rsid w:val="002E1B4B"/>
    <w:rsid w:val="002E2370"/>
    <w:rsid w:val="002E238F"/>
    <w:rsid w:val="002E2505"/>
    <w:rsid w:val="002E2FF0"/>
    <w:rsid w:val="002E43CE"/>
    <w:rsid w:val="002E477A"/>
    <w:rsid w:val="002E49AB"/>
    <w:rsid w:val="002E4BAE"/>
    <w:rsid w:val="002E5023"/>
    <w:rsid w:val="002E5079"/>
    <w:rsid w:val="002E5102"/>
    <w:rsid w:val="002E639C"/>
    <w:rsid w:val="002E6777"/>
    <w:rsid w:val="002E6B49"/>
    <w:rsid w:val="002E7C6A"/>
    <w:rsid w:val="002F123A"/>
    <w:rsid w:val="002F1A83"/>
    <w:rsid w:val="002F2481"/>
    <w:rsid w:val="002F30FD"/>
    <w:rsid w:val="002F35F5"/>
    <w:rsid w:val="002F39FB"/>
    <w:rsid w:val="002F3E5F"/>
    <w:rsid w:val="002F3F19"/>
    <w:rsid w:val="002F4CD3"/>
    <w:rsid w:val="002F50DA"/>
    <w:rsid w:val="002F567A"/>
    <w:rsid w:val="002F56E4"/>
    <w:rsid w:val="002F5A48"/>
    <w:rsid w:val="002F5C85"/>
    <w:rsid w:val="002F690B"/>
    <w:rsid w:val="002F6BB6"/>
    <w:rsid w:val="002F6C65"/>
    <w:rsid w:val="002F7670"/>
    <w:rsid w:val="002F7A02"/>
    <w:rsid w:val="00300475"/>
    <w:rsid w:val="0030145D"/>
    <w:rsid w:val="00301842"/>
    <w:rsid w:val="00301A29"/>
    <w:rsid w:val="00301D30"/>
    <w:rsid w:val="00302FD0"/>
    <w:rsid w:val="003044D9"/>
    <w:rsid w:val="003045B6"/>
    <w:rsid w:val="00304A6F"/>
    <w:rsid w:val="00304F0B"/>
    <w:rsid w:val="00305A1F"/>
    <w:rsid w:val="00306100"/>
    <w:rsid w:val="00306D3C"/>
    <w:rsid w:val="003103FF"/>
    <w:rsid w:val="00310FDE"/>
    <w:rsid w:val="003111F7"/>
    <w:rsid w:val="003141A5"/>
    <w:rsid w:val="003146A8"/>
    <w:rsid w:val="003146E1"/>
    <w:rsid w:val="003148C7"/>
    <w:rsid w:val="003163D8"/>
    <w:rsid w:val="00317D24"/>
    <w:rsid w:val="003200C3"/>
    <w:rsid w:val="00320520"/>
    <w:rsid w:val="00321CB1"/>
    <w:rsid w:val="0032230F"/>
    <w:rsid w:val="00322660"/>
    <w:rsid w:val="00322E2E"/>
    <w:rsid w:val="00323570"/>
    <w:rsid w:val="00324167"/>
    <w:rsid w:val="003245DA"/>
    <w:rsid w:val="00324691"/>
    <w:rsid w:val="00324C6B"/>
    <w:rsid w:val="0032540F"/>
    <w:rsid w:val="00325A1E"/>
    <w:rsid w:val="00326BB0"/>
    <w:rsid w:val="003273A1"/>
    <w:rsid w:val="003276DD"/>
    <w:rsid w:val="00327825"/>
    <w:rsid w:val="0032795E"/>
    <w:rsid w:val="00327FAF"/>
    <w:rsid w:val="003317A0"/>
    <w:rsid w:val="00331EFA"/>
    <w:rsid w:val="00332EC8"/>
    <w:rsid w:val="0033350F"/>
    <w:rsid w:val="00333D38"/>
    <w:rsid w:val="00333DBC"/>
    <w:rsid w:val="00333EF0"/>
    <w:rsid w:val="0033412D"/>
    <w:rsid w:val="00334AE8"/>
    <w:rsid w:val="003352A7"/>
    <w:rsid w:val="003355B5"/>
    <w:rsid w:val="00335D7C"/>
    <w:rsid w:val="00335FE3"/>
    <w:rsid w:val="00336108"/>
    <w:rsid w:val="003362D7"/>
    <w:rsid w:val="00336633"/>
    <w:rsid w:val="0033666E"/>
    <w:rsid w:val="0033687A"/>
    <w:rsid w:val="00337E0E"/>
    <w:rsid w:val="00337ED5"/>
    <w:rsid w:val="003417C3"/>
    <w:rsid w:val="003458BA"/>
    <w:rsid w:val="00345F7C"/>
    <w:rsid w:val="00346066"/>
    <w:rsid w:val="0034687B"/>
    <w:rsid w:val="00346FAF"/>
    <w:rsid w:val="003501B1"/>
    <w:rsid w:val="003502BE"/>
    <w:rsid w:val="003504B3"/>
    <w:rsid w:val="00350726"/>
    <w:rsid w:val="00350741"/>
    <w:rsid w:val="003509A2"/>
    <w:rsid w:val="00351D0A"/>
    <w:rsid w:val="003527DC"/>
    <w:rsid w:val="0035298B"/>
    <w:rsid w:val="00352B6D"/>
    <w:rsid w:val="00353506"/>
    <w:rsid w:val="00353659"/>
    <w:rsid w:val="00354083"/>
    <w:rsid w:val="00354378"/>
    <w:rsid w:val="003546CB"/>
    <w:rsid w:val="00355048"/>
    <w:rsid w:val="0035585E"/>
    <w:rsid w:val="003575AB"/>
    <w:rsid w:val="00360E0B"/>
    <w:rsid w:val="00361022"/>
    <w:rsid w:val="00361169"/>
    <w:rsid w:val="0036152E"/>
    <w:rsid w:val="00362859"/>
    <w:rsid w:val="00363742"/>
    <w:rsid w:val="0036379B"/>
    <w:rsid w:val="00364593"/>
    <w:rsid w:val="0036506C"/>
    <w:rsid w:val="00366090"/>
    <w:rsid w:val="003662BE"/>
    <w:rsid w:val="003675B9"/>
    <w:rsid w:val="00370B45"/>
    <w:rsid w:val="00370DBA"/>
    <w:rsid w:val="00371DF5"/>
    <w:rsid w:val="00372082"/>
    <w:rsid w:val="00372F00"/>
    <w:rsid w:val="00373A3A"/>
    <w:rsid w:val="00374BE7"/>
    <w:rsid w:val="00374D3C"/>
    <w:rsid w:val="003758A6"/>
    <w:rsid w:val="00376072"/>
    <w:rsid w:val="0037608A"/>
    <w:rsid w:val="00377CF6"/>
    <w:rsid w:val="003803C7"/>
    <w:rsid w:val="00381BAB"/>
    <w:rsid w:val="00383180"/>
    <w:rsid w:val="0038333F"/>
    <w:rsid w:val="00384DD1"/>
    <w:rsid w:val="0038524C"/>
    <w:rsid w:val="00385374"/>
    <w:rsid w:val="003857C4"/>
    <w:rsid w:val="00385990"/>
    <w:rsid w:val="00386D39"/>
    <w:rsid w:val="003871F8"/>
    <w:rsid w:val="0038726A"/>
    <w:rsid w:val="00387628"/>
    <w:rsid w:val="00387857"/>
    <w:rsid w:val="00387CC5"/>
    <w:rsid w:val="00391121"/>
    <w:rsid w:val="00391137"/>
    <w:rsid w:val="00392C85"/>
    <w:rsid w:val="00392FA8"/>
    <w:rsid w:val="0039302C"/>
    <w:rsid w:val="00393431"/>
    <w:rsid w:val="003937C9"/>
    <w:rsid w:val="0039489F"/>
    <w:rsid w:val="00396CA3"/>
    <w:rsid w:val="003977A8"/>
    <w:rsid w:val="003A0448"/>
    <w:rsid w:val="003A0F61"/>
    <w:rsid w:val="003A1701"/>
    <w:rsid w:val="003A1D35"/>
    <w:rsid w:val="003A2036"/>
    <w:rsid w:val="003A20F5"/>
    <w:rsid w:val="003A223F"/>
    <w:rsid w:val="003A2475"/>
    <w:rsid w:val="003A2637"/>
    <w:rsid w:val="003A2938"/>
    <w:rsid w:val="003A2A18"/>
    <w:rsid w:val="003A3A99"/>
    <w:rsid w:val="003A5122"/>
    <w:rsid w:val="003A68B1"/>
    <w:rsid w:val="003A6C9E"/>
    <w:rsid w:val="003A6D39"/>
    <w:rsid w:val="003A752A"/>
    <w:rsid w:val="003A78E9"/>
    <w:rsid w:val="003B0597"/>
    <w:rsid w:val="003B0758"/>
    <w:rsid w:val="003B07C7"/>
    <w:rsid w:val="003B0EA5"/>
    <w:rsid w:val="003B2EA2"/>
    <w:rsid w:val="003B3700"/>
    <w:rsid w:val="003B4057"/>
    <w:rsid w:val="003B42B5"/>
    <w:rsid w:val="003B4522"/>
    <w:rsid w:val="003B4664"/>
    <w:rsid w:val="003B4FD2"/>
    <w:rsid w:val="003B777D"/>
    <w:rsid w:val="003B790D"/>
    <w:rsid w:val="003C009F"/>
    <w:rsid w:val="003C0CD6"/>
    <w:rsid w:val="003C19E0"/>
    <w:rsid w:val="003C1B15"/>
    <w:rsid w:val="003C2013"/>
    <w:rsid w:val="003C20D3"/>
    <w:rsid w:val="003C3816"/>
    <w:rsid w:val="003C3876"/>
    <w:rsid w:val="003C3E4D"/>
    <w:rsid w:val="003C517B"/>
    <w:rsid w:val="003C59F8"/>
    <w:rsid w:val="003C6733"/>
    <w:rsid w:val="003C6AB5"/>
    <w:rsid w:val="003C6AE1"/>
    <w:rsid w:val="003C7261"/>
    <w:rsid w:val="003C73E9"/>
    <w:rsid w:val="003C7CD8"/>
    <w:rsid w:val="003D1324"/>
    <w:rsid w:val="003D13DD"/>
    <w:rsid w:val="003D2B3B"/>
    <w:rsid w:val="003D2FCD"/>
    <w:rsid w:val="003D3C64"/>
    <w:rsid w:val="003D4FA2"/>
    <w:rsid w:val="003D530D"/>
    <w:rsid w:val="003D5A25"/>
    <w:rsid w:val="003D6003"/>
    <w:rsid w:val="003D6471"/>
    <w:rsid w:val="003D6924"/>
    <w:rsid w:val="003D7E37"/>
    <w:rsid w:val="003E02BB"/>
    <w:rsid w:val="003E1CBB"/>
    <w:rsid w:val="003E2C70"/>
    <w:rsid w:val="003E4378"/>
    <w:rsid w:val="003E47E1"/>
    <w:rsid w:val="003E545B"/>
    <w:rsid w:val="003E57ED"/>
    <w:rsid w:val="003E5DA7"/>
    <w:rsid w:val="003E6269"/>
    <w:rsid w:val="003E7AA6"/>
    <w:rsid w:val="003E7D3C"/>
    <w:rsid w:val="003F0937"/>
    <w:rsid w:val="003F09CB"/>
    <w:rsid w:val="003F0AD8"/>
    <w:rsid w:val="003F0FCF"/>
    <w:rsid w:val="003F1031"/>
    <w:rsid w:val="003F13A5"/>
    <w:rsid w:val="003F15AE"/>
    <w:rsid w:val="003F2DF1"/>
    <w:rsid w:val="003F314C"/>
    <w:rsid w:val="003F36E0"/>
    <w:rsid w:val="003F5761"/>
    <w:rsid w:val="003F6064"/>
    <w:rsid w:val="003F622B"/>
    <w:rsid w:val="003F7B53"/>
    <w:rsid w:val="003F7FDD"/>
    <w:rsid w:val="0040022E"/>
    <w:rsid w:val="00401CB7"/>
    <w:rsid w:val="00403563"/>
    <w:rsid w:val="00403723"/>
    <w:rsid w:val="0040433A"/>
    <w:rsid w:val="00404513"/>
    <w:rsid w:val="0040471A"/>
    <w:rsid w:val="00404BAA"/>
    <w:rsid w:val="00404F6F"/>
    <w:rsid w:val="00405695"/>
    <w:rsid w:val="004058B2"/>
    <w:rsid w:val="00407B0D"/>
    <w:rsid w:val="00407B84"/>
    <w:rsid w:val="00407C1D"/>
    <w:rsid w:val="00407D21"/>
    <w:rsid w:val="00410779"/>
    <w:rsid w:val="00412142"/>
    <w:rsid w:val="0041266A"/>
    <w:rsid w:val="00412D29"/>
    <w:rsid w:val="0041349F"/>
    <w:rsid w:val="00413B8B"/>
    <w:rsid w:val="0041406D"/>
    <w:rsid w:val="00414813"/>
    <w:rsid w:val="00414CDF"/>
    <w:rsid w:val="00415B18"/>
    <w:rsid w:val="00416714"/>
    <w:rsid w:val="00416F8D"/>
    <w:rsid w:val="00417069"/>
    <w:rsid w:val="00417255"/>
    <w:rsid w:val="004175BA"/>
    <w:rsid w:val="00417AD9"/>
    <w:rsid w:val="00417C8C"/>
    <w:rsid w:val="004208F6"/>
    <w:rsid w:val="00420BA7"/>
    <w:rsid w:val="00420E45"/>
    <w:rsid w:val="00421290"/>
    <w:rsid w:val="00421552"/>
    <w:rsid w:val="0042167F"/>
    <w:rsid w:val="00421828"/>
    <w:rsid w:val="00421AEF"/>
    <w:rsid w:val="004220E3"/>
    <w:rsid w:val="004240F6"/>
    <w:rsid w:val="004243DA"/>
    <w:rsid w:val="004248A6"/>
    <w:rsid w:val="00426FFC"/>
    <w:rsid w:val="00427149"/>
    <w:rsid w:val="00427233"/>
    <w:rsid w:val="00427A3B"/>
    <w:rsid w:val="00430488"/>
    <w:rsid w:val="00430552"/>
    <w:rsid w:val="00431924"/>
    <w:rsid w:val="00431944"/>
    <w:rsid w:val="0043205E"/>
    <w:rsid w:val="004326BA"/>
    <w:rsid w:val="00432B15"/>
    <w:rsid w:val="00432E04"/>
    <w:rsid w:val="00433859"/>
    <w:rsid w:val="00433E5F"/>
    <w:rsid w:val="004341D5"/>
    <w:rsid w:val="004357A2"/>
    <w:rsid w:val="00436314"/>
    <w:rsid w:val="00436D28"/>
    <w:rsid w:val="00436ED7"/>
    <w:rsid w:val="004400E7"/>
    <w:rsid w:val="004406A4"/>
    <w:rsid w:val="004409EF"/>
    <w:rsid w:val="004416C0"/>
    <w:rsid w:val="00442084"/>
    <w:rsid w:val="00442DF7"/>
    <w:rsid w:val="004434C4"/>
    <w:rsid w:val="00443505"/>
    <w:rsid w:val="00443D4E"/>
    <w:rsid w:val="004440B5"/>
    <w:rsid w:val="00444A95"/>
    <w:rsid w:val="0044568F"/>
    <w:rsid w:val="00446392"/>
    <w:rsid w:val="004472A0"/>
    <w:rsid w:val="00447B50"/>
    <w:rsid w:val="00447E4A"/>
    <w:rsid w:val="004509D7"/>
    <w:rsid w:val="004515C3"/>
    <w:rsid w:val="00451A58"/>
    <w:rsid w:val="00451BC8"/>
    <w:rsid w:val="004525C0"/>
    <w:rsid w:val="00453776"/>
    <w:rsid w:val="004544F6"/>
    <w:rsid w:val="004545D1"/>
    <w:rsid w:val="00454DB7"/>
    <w:rsid w:val="004550B5"/>
    <w:rsid w:val="00455FBC"/>
    <w:rsid w:val="004565AB"/>
    <w:rsid w:val="004568DE"/>
    <w:rsid w:val="00456C75"/>
    <w:rsid w:val="004573C5"/>
    <w:rsid w:val="004602B6"/>
    <w:rsid w:val="00460A2C"/>
    <w:rsid w:val="00460ED8"/>
    <w:rsid w:val="00461205"/>
    <w:rsid w:val="0046281E"/>
    <w:rsid w:val="00462A45"/>
    <w:rsid w:val="004636D1"/>
    <w:rsid w:val="004637A5"/>
    <w:rsid w:val="00463B9A"/>
    <w:rsid w:val="004642D4"/>
    <w:rsid w:val="004652F3"/>
    <w:rsid w:val="0046691E"/>
    <w:rsid w:val="004669EE"/>
    <w:rsid w:val="00466B65"/>
    <w:rsid w:val="00467741"/>
    <w:rsid w:val="00470E3B"/>
    <w:rsid w:val="004717CC"/>
    <w:rsid w:val="0047252D"/>
    <w:rsid w:val="00472B37"/>
    <w:rsid w:val="00472D4F"/>
    <w:rsid w:val="00472D99"/>
    <w:rsid w:val="00472EE2"/>
    <w:rsid w:val="00473F34"/>
    <w:rsid w:val="00476268"/>
    <w:rsid w:val="0047682A"/>
    <w:rsid w:val="004769D0"/>
    <w:rsid w:val="00476D5E"/>
    <w:rsid w:val="00476F09"/>
    <w:rsid w:val="00477C15"/>
    <w:rsid w:val="004801BC"/>
    <w:rsid w:val="00480BEC"/>
    <w:rsid w:val="0048174A"/>
    <w:rsid w:val="00482620"/>
    <w:rsid w:val="004826E3"/>
    <w:rsid w:val="00482DEC"/>
    <w:rsid w:val="00482F3D"/>
    <w:rsid w:val="004830C4"/>
    <w:rsid w:val="00483E72"/>
    <w:rsid w:val="00484CD0"/>
    <w:rsid w:val="004850EC"/>
    <w:rsid w:val="0048516B"/>
    <w:rsid w:val="004852B6"/>
    <w:rsid w:val="004855F5"/>
    <w:rsid w:val="0048581C"/>
    <w:rsid w:val="0048679F"/>
    <w:rsid w:val="0048786C"/>
    <w:rsid w:val="00492274"/>
    <w:rsid w:val="00492D08"/>
    <w:rsid w:val="004932E0"/>
    <w:rsid w:val="004935C2"/>
    <w:rsid w:val="00495DB0"/>
    <w:rsid w:val="00496022"/>
    <w:rsid w:val="004961C6"/>
    <w:rsid w:val="0049644F"/>
    <w:rsid w:val="00497358"/>
    <w:rsid w:val="004978AD"/>
    <w:rsid w:val="00497BEE"/>
    <w:rsid w:val="00497D0A"/>
    <w:rsid w:val="004A064A"/>
    <w:rsid w:val="004A0CFD"/>
    <w:rsid w:val="004A0EFF"/>
    <w:rsid w:val="004A12CD"/>
    <w:rsid w:val="004A18E2"/>
    <w:rsid w:val="004A1F1B"/>
    <w:rsid w:val="004A2CBC"/>
    <w:rsid w:val="004A386D"/>
    <w:rsid w:val="004A3964"/>
    <w:rsid w:val="004A3C89"/>
    <w:rsid w:val="004A6B58"/>
    <w:rsid w:val="004A73FF"/>
    <w:rsid w:val="004B0283"/>
    <w:rsid w:val="004B04EE"/>
    <w:rsid w:val="004B1B88"/>
    <w:rsid w:val="004B22DC"/>
    <w:rsid w:val="004B44AA"/>
    <w:rsid w:val="004B4CF3"/>
    <w:rsid w:val="004B5A2C"/>
    <w:rsid w:val="004B5C99"/>
    <w:rsid w:val="004B6954"/>
    <w:rsid w:val="004B6CB9"/>
    <w:rsid w:val="004B6CEF"/>
    <w:rsid w:val="004C184F"/>
    <w:rsid w:val="004C18E3"/>
    <w:rsid w:val="004C3BD3"/>
    <w:rsid w:val="004C3CE0"/>
    <w:rsid w:val="004C439D"/>
    <w:rsid w:val="004C4424"/>
    <w:rsid w:val="004C4E36"/>
    <w:rsid w:val="004C4FA5"/>
    <w:rsid w:val="004C53CB"/>
    <w:rsid w:val="004C5F6F"/>
    <w:rsid w:val="004C63D2"/>
    <w:rsid w:val="004C6586"/>
    <w:rsid w:val="004C70E0"/>
    <w:rsid w:val="004C71D7"/>
    <w:rsid w:val="004C7B4C"/>
    <w:rsid w:val="004D0187"/>
    <w:rsid w:val="004D0CD5"/>
    <w:rsid w:val="004D0DF8"/>
    <w:rsid w:val="004D12A0"/>
    <w:rsid w:val="004D21C3"/>
    <w:rsid w:val="004D26A8"/>
    <w:rsid w:val="004D2DC1"/>
    <w:rsid w:val="004D395B"/>
    <w:rsid w:val="004D3CC8"/>
    <w:rsid w:val="004D47AE"/>
    <w:rsid w:val="004D5B76"/>
    <w:rsid w:val="004D622D"/>
    <w:rsid w:val="004D6371"/>
    <w:rsid w:val="004D7948"/>
    <w:rsid w:val="004D79EB"/>
    <w:rsid w:val="004E163A"/>
    <w:rsid w:val="004E1A26"/>
    <w:rsid w:val="004E1D53"/>
    <w:rsid w:val="004E20A6"/>
    <w:rsid w:val="004E3BD2"/>
    <w:rsid w:val="004E4BD9"/>
    <w:rsid w:val="004E54C3"/>
    <w:rsid w:val="004E608F"/>
    <w:rsid w:val="004E66B0"/>
    <w:rsid w:val="004E6EE4"/>
    <w:rsid w:val="004F07B9"/>
    <w:rsid w:val="004F1788"/>
    <w:rsid w:val="004F28F7"/>
    <w:rsid w:val="004F2D7D"/>
    <w:rsid w:val="004F2FB9"/>
    <w:rsid w:val="004F3521"/>
    <w:rsid w:val="004F4A7D"/>
    <w:rsid w:val="004F562B"/>
    <w:rsid w:val="004F613B"/>
    <w:rsid w:val="004F677B"/>
    <w:rsid w:val="004F7074"/>
    <w:rsid w:val="004F78E7"/>
    <w:rsid w:val="004F7D47"/>
    <w:rsid w:val="005000CB"/>
    <w:rsid w:val="005005E9"/>
    <w:rsid w:val="00500802"/>
    <w:rsid w:val="005008E8"/>
    <w:rsid w:val="00500DAE"/>
    <w:rsid w:val="005019A0"/>
    <w:rsid w:val="00501CDD"/>
    <w:rsid w:val="005032F8"/>
    <w:rsid w:val="00503345"/>
    <w:rsid w:val="00503574"/>
    <w:rsid w:val="00503E4C"/>
    <w:rsid w:val="00503F29"/>
    <w:rsid w:val="00505348"/>
    <w:rsid w:val="0050592E"/>
    <w:rsid w:val="005068D0"/>
    <w:rsid w:val="00507D9C"/>
    <w:rsid w:val="00510458"/>
    <w:rsid w:val="00510523"/>
    <w:rsid w:val="00510917"/>
    <w:rsid w:val="00510A46"/>
    <w:rsid w:val="00510C7F"/>
    <w:rsid w:val="00512517"/>
    <w:rsid w:val="005126E2"/>
    <w:rsid w:val="00512FA2"/>
    <w:rsid w:val="00513724"/>
    <w:rsid w:val="00513D92"/>
    <w:rsid w:val="00514203"/>
    <w:rsid w:val="0051433C"/>
    <w:rsid w:val="00514512"/>
    <w:rsid w:val="00514718"/>
    <w:rsid w:val="005152CD"/>
    <w:rsid w:val="00515D0F"/>
    <w:rsid w:val="00516D60"/>
    <w:rsid w:val="00516F1F"/>
    <w:rsid w:val="005172DB"/>
    <w:rsid w:val="00520512"/>
    <w:rsid w:val="00520808"/>
    <w:rsid w:val="0052110B"/>
    <w:rsid w:val="00522526"/>
    <w:rsid w:val="005229CC"/>
    <w:rsid w:val="00522EEB"/>
    <w:rsid w:val="0052342E"/>
    <w:rsid w:val="005234DE"/>
    <w:rsid w:val="005247D2"/>
    <w:rsid w:val="00524B58"/>
    <w:rsid w:val="00526581"/>
    <w:rsid w:val="0052687F"/>
    <w:rsid w:val="0053191E"/>
    <w:rsid w:val="00531C2B"/>
    <w:rsid w:val="00533BCB"/>
    <w:rsid w:val="00533BF5"/>
    <w:rsid w:val="00534715"/>
    <w:rsid w:val="00534D96"/>
    <w:rsid w:val="00537CE9"/>
    <w:rsid w:val="0054167F"/>
    <w:rsid w:val="005436A3"/>
    <w:rsid w:val="005440BA"/>
    <w:rsid w:val="005442A9"/>
    <w:rsid w:val="005455B8"/>
    <w:rsid w:val="00545821"/>
    <w:rsid w:val="00546B7F"/>
    <w:rsid w:val="005476AD"/>
    <w:rsid w:val="00547913"/>
    <w:rsid w:val="00547967"/>
    <w:rsid w:val="00547D1D"/>
    <w:rsid w:val="005504BA"/>
    <w:rsid w:val="005505CF"/>
    <w:rsid w:val="005506A2"/>
    <w:rsid w:val="00550A9E"/>
    <w:rsid w:val="00550B79"/>
    <w:rsid w:val="00550D1E"/>
    <w:rsid w:val="00551F5E"/>
    <w:rsid w:val="0055217D"/>
    <w:rsid w:val="00552A6E"/>
    <w:rsid w:val="00552CF9"/>
    <w:rsid w:val="005534A7"/>
    <w:rsid w:val="00553FDF"/>
    <w:rsid w:val="0055402E"/>
    <w:rsid w:val="00554290"/>
    <w:rsid w:val="00554C2E"/>
    <w:rsid w:val="00554D0A"/>
    <w:rsid w:val="00555898"/>
    <w:rsid w:val="00555E2B"/>
    <w:rsid w:val="00556350"/>
    <w:rsid w:val="0055647E"/>
    <w:rsid w:val="005565F6"/>
    <w:rsid w:val="0055687D"/>
    <w:rsid w:val="00556A0D"/>
    <w:rsid w:val="0055710F"/>
    <w:rsid w:val="0055722F"/>
    <w:rsid w:val="005572F2"/>
    <w:rsid w:val="0055762D"/>
    <w:rsid w:val="00557669"/>
    <w:rsid w:val="005607B7"/>
    <w:rsid w:val="005609F1"/>
    <w:rsid w:val="005617FC"/>
    <w:rsid w:val="00562920"/>
    <w:rsid w:val="005632E6"/>
    <w:rsid w:val="00563DF0"/>
    <w:rsid w:val="00564AA2"/>
    <w:rsid w:val="00564EBB"/>
    <w:rsid w:val="00566112"/>
    <w:rsid w:val="00566A6C"/>
    <w:rsid w:val="0056798A"/>
    <w:rsid w:val="00567A11"/>
    <w:rsid w:val="005704BC"/>
    <w:rsid w:val="00571808"/>
    <w:rsid w:val="005728E9"/>
    <w:rsid w:val="00572916"/>
    <w:rsid w:val="005736C7"/>
    <w:rsid w:val="00573722"/>
    <w:rsid w:val="0057401D"/>
    <w:rsid w:val="005747F6"/>
    <w:rsid w:val="00574FAB"/>
    <w:rsid w:val="00577E7B"/>
    <w:rsid w:val="00580DFD"/>
    <w:rsid w:val="005810F4"/>
    <w:rsid w:val="0058143E"/>
    <w:rsid w:val="00581B92"/>
    <w:rsid w:val="00581E59"/>
    <w:rsid w:val="00582B36"/>
    <w:rsid w:val="005834B8"/>
    <w:rsid w:val="00584413"/>
    <w:rsid w:val="00584B08"/>
    <w:rsid w:val="00584CDF"/>
    <w:rsid w:val="00585907"/>
    <w:rsid w:val="00586D31"/>
    <w:rsid w:val="005878DB"/>
    <w:rsid w:val="00587D24"/>
    <w:rsid w:val="00590448"/>
    <w:rsid w:val="005917EF"/>
    <w:rsid w:val="00592B16"/>
    <w:rsid w:val="00593118"/>
    <w:rsid w:val="00593262"/>
    <w:rsid w:val="00593621"/>
    <w:rsid w:val="00593D74"/>
    <w:rsid w:val="00594C14"/>
    <w:rsid w:val="00595831"/>
    <w:rsid w:val="00595A9C"/>
    <w:rsid w:val="00595C3E"/>
    <w:rsid w:val="00595CE4"/>
    <w:rsid w:val="00596388"/>
    <w:rsid w:val="005963DD"/>
    <w:rsid w:val="00596568"/>
    <w:rsid w:val="0059752C"/>
    <w:rsid w:val="005A003E"/>
    <w:rsid w:val="005A02E1"/>
    <w:rsid w:val="005A05B4"/>
    <w:rsid w:val="005A0A3B"/>
    <w:rsid w:val="005A2469"/>
    <w:rsid w:val="005A2A3D"/>
    <w:rsid w:val="005A2B00"/>
    <w:rsid w:val="005A2BE3"/>
    <w:rsid w:val="005A3D30"/>
    <w:rsid w:val="005A3F33"/>
    <w:rsid w:val="005A490A"/>
    <w:rsid w:val="005A588D"/>
    <w:rsid w:val="005A6F78"/>
    <w:rsid w:val="005A74B8"/>
    <w:rsid w:val="005B04E0"/>
    <w:rsid w:val="005B10B6"/>
    <w:rsid w:val="005B13B5"/>
    <w:rsid w:val="005B154A"/>
    <w:rsid w:val="005B1CB4"/>
    <w:rsid w:val="005B2876"/>
    <w:rsid w:val="005B29F7"/>
    <w:rsid w:val="005B316D"/>
    <w:rsid w:val="005B32D3"/>
    <w:rsid w:val="005B36C9"/>
    <w:rsid w:val="005B3B17"/>
    <w:rsid w:val="005B3BAE"/>
    <w:rsid w:val="005B55AE"/>
    <w:rsid w:val="005B5E73"/>
    <w:rsid w:val="005B63D6"/>
    <w:rsid w:val="005B735F"/>
    <w:rsid w:val="005C00D9"/>
    <w:rsid w:val="005C1D35"/>
    <w:rsid w:val="005C2C15"/>
    <w:rsid w:val="005C3005"/>
    <w:rsid w:val="005C3728"/>
    <w:rsid w:val="005C3ED3"/>
    <w:rsid w:val="005C3F4A"/>
    <w:rsid w:val="005C498C"/>
    <w:rsid w:val="005C5648"/>
    <w:rsid w:val="005C57C9"/>
    <w:rsid w:val="005C58FF"/>
    <w:rsid w:val="005C5CC6"/>
    <w:rsid w:val="005C5CD7"/>
    <w:rsid w:val="005C5D80"/>
    <w:rsid w:val="005C68AB"/>
    <w:rsid w:val="005C6917"/>
    <w:rsid w:val="005C6E4B"/>
    <w:rsid w:val="005C71DB"/>
    <w:rsid w:val="005C765F"/>
    <w:rsid w:val="005D10D8"/>
    <w:rsid w:val="005D17FA"/>
    <w:rsid w:val="005D1EA7"/>
    <w:rsid w:val="005D3573"/>
    <w:rsid w:val="005D3A03"/>
    <w:rsid w:val="005D3A48"/>
    <w:rsid w:val="005D3AA9"/>
    <w:rsid w:val="005D3E73"/>
    <w:rsid w:val="005D5AFA"/>
    <w:rsid w:val="005D5D01"/>
    <w:rsid w:val="005D6173"/>
    <w:rsid w:val="005D6494"/>
    <w:rsid w:val="005D72DB"/>
    <w:rsid w:val="005D7441"/>
    <w:rsid w:val="005E018C"/>
    <w:rsid w:val="005E0D58"/>
    <w:rsid w:val="005E10E2"/>
    <w:rsid w:val="005E17B6"/>
    <w:rsid w:val="005E258C"/>
    <w:rsid w:val="005E2F9A"/>
    <w:rsid w:val="005E374B"/>
    <w:rsid w:val="005E3956"/>
    <w:rsid w:val="005E3C02"/>
    <w:rsid w:val="005E5126"/>
    <w:rsid w:val="005E5846"/>
    <w:rsid w:val="005E5C80"/>
    <w:rsid w:val="005E5ED4"/>
    <w:rsid w:val="005E604C"/>
    <w:rsid w:val="005E7810"/>
    <w:rsid w:val="005F0B43"/>
    <w:rsid w:val="005F14CD"/>
    <w:rsid w:val="005F2473"/>
    <w:rsid w:val="005F266B"/>
    <w:rsid w:val="005F2EE1"/>
    <w:rsid w:val="005F42D7"/>
    <w:rsid w:val="005F43BC"/>
    <w:rsid w:val="005F4CDC"/>
    <w:rsid w:val="005F50DE"/>
    <w:rsid w:val="005F5193"/>
    <w:rsid w:val="005F5394"/>
    <w:rsid w:val="005F5EEC"/>
    <w:rsid w:val="005F6FB1"/>
    <w:rsid w:val="005F766C"/>
    <w:rsid w:val="005F7B15"/>
    <w:rsid w:val="00600525"/>
    <w:rsid w:val="0060092F"/>
    <w:rsid w:val="00600C88"/>
    <w:rsid w:val="0060109C"/>
    <w:rsid w:val="0060118F"/>
    <w:rsid w:val="00601E70"/>
    <w:rsid w:val="0060256F"/>
    <w:rsid w:val="00604ADA"/>
    <w:rsid w:val="00605224"/>
    <w:rsid w:val="00605517"/>
    <w:rsid w:val="0060667A"/>
    <w:rsid w:val="006069FF"/>
    <w:rsid w:val="00606A80"/>
    <w:rsid w:val="00606F5F"/>
    <w:rsid w:val="0060758C"/>
    <w:rsid w:val="0060760F"/>
    <w:rsid w:val="00607889"/>
    <w:rsid w:val="00610AD7"/>
    <w:rsid w:val="00610ED0"/>
    <w:rsid w:val="00611587"/>
    <w:rsid w:val="00611D5F"/>
    <w:rsid w:val="006163C9"/>
    <w:rsid w:val="0061676A"/>
    <w:rsid w:val="00616E7C"/>
    <w:rsid w:val="006172BB"/>
    <w:rsid w:val="006179D0"/>
    <w:rsid w:val="00621121"/>
    <w:rsid w:val="00621163"/>
    <w:rsid w:val="00622599"/>
    <w:rsid w:val="006227EA"/>
    <w:rsid w:val="00622A4D"/>
    <w:rsid w:val="00622DE8"/>
    <w:rsid w:val="00623DDA"/>
    <w:rsid w:val="006262C0"/>
    <w:rsid w:val="00626344"/>
    <w:rsid w:val="00627B1F"/>
    <w:rsid w:val="00627E1B"/>
    <w:rsid w:val="006304B7"/>
    <w:rsid w:val="0063077E"/>
    <w:rsid w:val="00631BC0"/>
    <w:rsid w:val="00632192"/>
    <w:rsid w:val="0063292E"/>
    <w:rsid w:val="00633198"/>
    <w:rsid w:val="006335A3"/>
    <w:rsid w:val="00633EC5"/>
    <w:rsid w:val="006345C2"/>
    <w:rsid w:val="00634F21"/>
    <w:rsid w:val="006350C1"/>
    <w:rsid w:val="00636652"/>
    <w:rsid w:val="0063732A"/>
    <w:rsid w:val="006377B8"/>
    <w:rsid w:val="00637C6A"/>
    <w:rsid w:val="00641065"/>
    <w:rsid w:val="00641BB5"/>
    <w:rsid w:val="006427E4"/>
    <w:rsid w:val="006429F4"/>
    <w:rsid w:val="00642E79"/>
    <w:rsid w:val="006437F3"/>
    <w:rsid w:val="00644144"/>
    <w:rsid w:val="0064416B"/>
    <w:rsid w:val="0064449D"/>
    <w:rsid w:val="0064518E"/>
    <w:rsid w:val="00645F58"/>
    <w:rsid w:val="00646338"/>
    <w:rsid w:val="00646D04"/>
    <w:rsid w:val="00651C96"/>
    <w:rsid w:val="00652259"/>
    <w:rsid w:val="0065253B"/>
    <w:rsid w:val="00652E51"/>
    <w:rsid w:val="006532D1"/>
    <w:rsid w:val="0065357A"/>
    <w:rsid w:val="006544FC"/>
    <w:rsid w:val="0065455F"/>
    <w:rsid w:val="00654EB9"/>
    <w:rsid w:val="006555BC"/>
    <w:rsid w:val="00655720"/>
    <w:rsid w:val="00656DEA"/>
    <w:rsid w:val="00657558"/>
    <w:rsid w:val="00661290"/>
    <w:rsid w:val="006617DD"/>
    <w:rsid w:val="0066189B"/>
    <w:rsid w:val="0066225A"/>
    <w:rsid w:val="00662C58"/>
    <w:rsid w:val="0066303E"/>
    <w:rsid w:val="00663322"/>
    <w:rsid w:val="00663AD6"/>
    <w:rsid w:val="00663F6E"/>
    <w:rsid w:val="00664205"/>
    <w:rsid w:val="006648C6"/>
    <w:rsid w:val="00664CD9"/>
    <w:rsid w:val="0066551C"/>
    <w:rsid w:val="00665FD2"/>
    <w:rsid w:val="00666029"/>
    <w:rsid w:val="006671C3"/>
    <w:rsid w:val="006677FF"/>
    <w:rsid w:val="00670645"/>
    <w:rsid w:val="00670AAF"/>
    <w:rsid w:val="00670C2B"/>
    <w:rsid w:val="00670C5A"/>
    <w:rsid w:val="00671249"/>
    <w:rsid w:val="00671D73"/>
    <w:rsid w:val="0067225F"/>
    <w:rsid w:val="00672A11"/>
    <w:rsid w:val="006737C3"/>
    <w:rsid w:val="00674671"/>
    <w:rsid w:val="0067481D"/>
    <w:rsid w:val="00674D76"/>
    <w:rsid w:val="0067529A"/>
    <w:rsid w:val="0067529D"/>
    <w:rsid w:val="006755C3"/>
    <w:rsid w:val="00675929"/>
    <w:rsid w:val="006759FF"/>
    <w:rsid w:val="00676703"/>
    <w:rsid w:val="00677DC4"/>
    <w:rsid w:val="006804D3"/>
    <w:rsid w:val="006806CB"/>
    <w:rsid w:val="00680888"/>
    <w:rsid w:val="006812F4"/>
    <w:rsid w:val="00682C2B"/>
    <w:rsid w:val="006830B9"/>
    <w:rsid w:val="00683FF4"/>
    <w:rsid w:val="00685CAC"/>
    <w:rsid w:val="00685FA9"/>
    <w:rsid w:val="006864AF"/>
    <w:rsid w:val="00686846"/>
    <w:rsid w:val="006909D7"/>
    <w:rsid w:val="006911C7"/>
    <w:rsid w:val="00691E94"/>
    <w:rsid w:val="00692380"/>
    <w:rsid w:val="00692835"/>
    <w:rsid w:val="00693D40"/>
    <w:rsid w:val="00693E54"/>
    <w:rsid w:val="00694721"/>
    <w:rsid w:val="00694C03"/>
    <w:rsid w:val="00695175"/>
    <w:rsid w:val="0069539E"/>
    <w:rsid w:val="00695632"/>
    <w:rsid w:val="0069622C"/>
    <w:rsid w:val="006964A1"/>
    <w:rsid w:val="00696D86"/>
    <w:rsid w:val="00696E35"/>
    <w:rsid w:val="006976D7"/>
    <w:rsid w:val="006A0110"/>
    <w:rsid w:val="006A04E2"/>
    <w:rsid w:val="006A06EE"/>
    <w:rsid w:val="006A09D8"/>
    <w:rsid w:val="006A16A4"/>
    <w:rsid w:val="006A178E"/>
    <w:rsid w:val="006A17E2"/>
    <w:rsid w:val="006A2718"/>
    <w:rsid w:val="006A2884"/>
    <w:rsid w:val="006A37C6"/>
    <w:rsid w:val="006A3E39"/>
    <w:rsid w:val="006A4FB9"/>
    <w:rsid w:val="006A5128"/>
    <w:rsid w:val="006A582A"/>
    <w:rsid w:val="006A626C"/>
    <w:rsid w:val="006A7C41"/>
    <w:rsid w:val="006A7F0C"/>
    <w:rsid w:val="006B0158"/>
    <w:rsid w:val="006B175E"/>
    <w:rsid w:val="006B23B1"/>
    <w:rsid w:val="006B2881"/>
    <w:rsid w:val="006B3D3A"/>
    <w:rsid w:val="006B3DD1"/>
    <w:rsid w:val="006B3ED2"/>
    <w:rsid w:val="006B4C2B"/>
    <w:rsid w:val="006B52EE"/>
    <w:rsid w:val="006B7BDD"/>
    <w:rsid w:val="006C0B3B"/>
    <w:rsid w:val="006C0CB0"/>
    <w:rsid w:val="006C1CAE"/>
    <w:rsid w:val="006C209C"/>
    <w:rsid w:val="006C217A"/>
    <w:rsid w:val="006C3318"/>
    <w:rsid w:val="006C4BB8"/>
    <w:rsid w:val="006C56FB"/>
    <w:rsid w:val="006C5734"/>
    <w:rsid w:val="006C598D"/>
    <w:rsid w:val="006C5C35"/>
    <w:rsid w:val="006C6991"/>
    <w:rsid w:val="006C69FB"/>
    <w:rsid w:val="006D030D"/>
    <w:rsid w:val="006D06DD"/>
    <w:rsid w:val="006D09C8"/>
    <w:rsid w:val="006D0B1B"/>
    <w:rsid w:val="006D0C8B"/>
    <w:rsid w:val="006D15D7"/>
    <w:rsid w:val="006D1EF5"/>
    <w:rsid w:val="006D2556"/>
    <w:rsid w:val="006D2582"/>
    <w:rsid w:val="006D2F6D"/>
    <w:rsid w:val="006D3477"/>
    <w:rsid w:val="006D365A"/>
    <w:rsid w:val="006D40EA"/>
    <w:rsid w:val="006D438D"/>
    <w:rsid w:val="006D6026"/>
    <w:rsid w:val="006D6508"/>
    <w:rsid w:val="006D79F0"/>
    <w:rsid w:val="006D7DDC"/>
    <w:rsid w:val="006E0253"/>
    <w:rsid w:val="006E2B1C"/>
    <w:rsid w:val="006E2CE7"/>
    <w:rsid w:val="006E34FC"/>
    <w:rsid w:val="006E3531"/>
    <w:rsid w:val="006E3581"/>
    <w:rsid w:val="006E3CC7"/>
    <w:rsid w:val="006E410D"/>
    <w:rsid w:val="006E4381"/>
    <w:rsid w:val="006E70DB"/>
    <w:rsid w:val="006E7F06"/>
    <w:rsid w:val="006F136E"/>
    <w:rsid w:val="006F240A"/>
    <w:rsid w:val="006F271D"/>
    <w:rsid w:val="006F2805"/>
    <w:rsid w:val="006F2B30"/>
    <w:rsid w:val="006F2B85"/>
    <w:rsid w:val="006F2FC2"/>
    <w:rsid w:val="006F43AC"/>
    <w:rsid w:val="006F55F6"/>
    <w:rsid w:val="006F633E"/>
    <w:rsid w:val="006F6779"/>
    <w:rsid w:val="006F6822"/>
    <w:rsid w:val="006F697B"/>
    <w:rsid w:val="006F6DEB"/>
    <w:rsid w:val="006F70A5"/>
    <w:rsid w:val="006F70B0"/>
    <w:rsid w:val="006F7181"/>
    <w:rsid w:val="006F7B5B"/>
    <w:rsid w:val="007008EB"/>
    <w:rsid w:val="00700BF4"/>
    <w:rsid w:val="00701206"/>
    <w:rsid w:val="00701432"/>
    <w:rsid w:val="0070191D"/>
    <w:rsid w:val="00702000"/>
    <w:rsid w:val="00702114"/>
    <w:rsid w:val="007023BB"/>
    <w:rsid w:val="00703104"/>
    <w:rsid w:val="0070385E"/>
    <w:rsid w:val="00704207"/>
    <w:rsid w:val="00704351"/>
    <w:rsid w:val="007048FF"/>
    <w:rsid w:val="00704F5C"/>
    <w:rsid w:val="0070648B"/>
    <w:rsid w:val="007065AD"/>
    <w:rsid w:val="00706962"/>
    <w:rsid w:val="007074DD"/>
    <w:rsid w:val="00707BC0"/>
    <w:rsid w:val="007100E7"/>
    <w:rsid w:val="007103DA"/>
    <w:rsid w:val="00710506"/>
    <w:rsid w:val="00710B46"/>
    <w:rsid w:val="00710EB9"/>
    <w:rsid w:val="00711107"/>
    <w:rsid w:val="0071153C"/>
    <w:rsid w:val="00711830"/>
    <w:rsid w:val="00712F17"/>
    <w:rsid w:val="00712F5B"/>
    <w:rsid w:val="00713103"/>
    <w:rsid w:val="00713D2A"/>
    <w:rsid w:val="00714A76"/>
    <w:rsid w:val="00715D6D"/>
    <w:rsid w:val="00716ECD"/>
    <w:rsid w:val="00717B14"/>
    <w:rsid w:val="00720428"/>
    <w:rsid w:val="00720831"/>
    <w:rsid w:val="00720F2F"/>
    <w:rsid w:val="007213A3"/>
    <w:rsid w:val="00721E90"/>
    <w:rsid w:val="0072301D"/>
    <w:rsid w:val="00723E92"/>
    <w:rsid w:val="007241E0"/>
    <w:rsid w:val="00725C00"/>
    <w:rsid w:val="00726C9F"/>
    <w:rsid w:val="007318AF"/>
    <w:rsid w:val="0073274A"/>
    <w:rsid w:val="007331E1"/>
    <w:rsid w:val="00733AD3"/>
    <w:rsid w:val="00733D26"/>
    <w:rsid w:val="00735882"/>
    <w:rsid w:val="007360E4"/>
    <w:rsid w:val="00736FA6"/>
    <w:rsid w:val="00737449"/>
    <w:rsid w:val="00737D8D"/>
    <w:rsid w:val="00737E70"/>
    <w:rsid w:val="00737F58"/>
    <w:rsid w:val="00737FB4"/>
    <w:rsid w:val="00741832"/>
    <w:rsid w:val="007424E8"/>
    <w:rsid w:val="00742A3A"/>
    <w:rsid w:val="00743505"/>
    <w:rsid w:val="0074411A"/>
    <w:rsid w:val="00744177"/>
    <w:rsid w:val="00744483"/>
    <w:rsid w:val="00744F48"/>
    <w:rsid w:val="00745B1E"/>
    <w:rsid w:val="00745CB3"/>
    <w:rsid w:val="00753BCC"/>
    <w:rsid w:val="00754D1F"/>
    <w:rsid w:val="007551A5"/>
    <w:rsid w:val="007552A1"/>
    <w:rsid w:val="00755477"/>
    <w:rsid w:val="00755C10"/>
    <w:rsid w:val="00755C81"/>
    <w:rsid w:val="007562D9"/>
    <w:rsid w:val="007565F6"/>
    <w:rsid w:val="00757979"/>
    <w:rsid w:val="00757B49"/>
    <w:rsid w:val="00760919"/>
    <w:rsid w:val="00761715"/>
    <w:rsid w:val="00761F73"/>
    <w:rsid w:val="0076274E"/>
    <w:rsid w:val="007634DA"/>
    <w:rsid w:val="00763962"/>
    <w:rsid w:val="007652A1"/>
    <w:rsid w:val="00765D75"/>
    <w:rsid w:val="00765DAC"/>
    <w:rsid w:val="00767618"/>
    <w:rsid w:val="007706D6"/>
    <w:rsid w:val="007712B9"/>
    <w:rsid w:val="00772D56"/>
    <w:rsid w:val="0077313E"/>
    <w:rsid w:val="00774264"/>
    <w:rsid w:val="0077488E"/>
    <w:rsid w:val="00774C0E"/>
    <w:rsid w:val="00775214"/>
    <w:rsid w:val="00775647"/>
    <w:rsid w:val="007759E7"/>
    <w:rsid w:val="00780798"/>
    <w:rsid w:val="0078110B"/>
    <w:rsid w:val="0078128C"/>
    <w:rsid w:val="00781A25"/>
    <w:rsid w:val="00781C18"/>
    <w:rsid w:val="00782D77"/>
    <w:rsid w:val="00783330"/>
    <w:rsid w:val="00783833"/>
    <w:rsid w:val="00783915"/>
    <w:rsid w:val="007849C7"/>
    <w:rsid w:val="007854C9"/>
    <w:rsid w:val="007858EB"/>
    <w:rsid w:val="007863A4"/>
    <w:rsid w:val="00786A5E"/>
    <w:rsid w:val="00787836"/>
    <w:rsid w:val="0079055D"/>
    <w:rsid w:val="0079131B"/>
    <w:rsid w:val="00791A14"/>
    <w:rsid w:val="00791A31"/>
    <w:rsid w:val="0079269D"/>
    <w:rsid w:val="0079284F"/>
    <w:rsid w:val="007930B7"/>
    <w:rsid w:val="00793C18"/>
    <w:rsid w:val="00793EA8"/>
    <w:rsid w:val="00795437"/>
    <w:rsid w:val="00795C6E"/>
    <w:rsid w:val="007962F6"/>
    <w:rsid w:val="00796C09"/>
    <w:rsid w:val="007971AD"/>
    <w:rsid w:val="0079783F"/>
    <w:rsid w:val="00797CD0"/>
    <w:rsid w:val="00797FDD"/>
    <w:rsid w:val="007A025F"/>
    <w:rsid w:val="007A0BDA"/>
    <w:rsid w:val="007A16E5"/>
    <w:rsid w:val="007A183E"/>
    <w:rsid w:val="007A1D21"/>
    <w:rsid w:val="007A1D65"/>
    <w:rsid w:val="007A246F"/>
    <w:rsid w:val="007A26BA"/>
    <w:rsid w:val="007A26FD"/>
    <w:rsid w:val="007A2AB5"/>
    <w:rsid w:val="007A3479"/>
    <w:rsid w:val="007A34C6"/>
    <w:rsid w:val="007A37B6"/>
    <w:rsid w:val="007A45E0"/>
    <w:rsid w:val="007A5000"/>
    <w:rsid w:val="007A5C93"/>
    <w:rsid w:val="007A6229"/>
    <w:rsid w:val="007A64B3"/>
    <w:rsid w:val="007A68E4"/>
    <w:rsid w:val="007A6D64"/>
    <w:rsid w:val="007A7388"/>
    <w:rsid w:val="007A7737"/>
    <w:rsid w:val="007A7D72"/>
    <w:rsid w:val="007B001F"/>
    <w:rsid w:val="007B0282"/>
    <w:rsid w:val="007B10E4"/>
    <w:rsid w:val="007B1B1D"/>
    <w:rsid w:val="007B209C"/>
    <w:rsid w:val="007B21D4"/>
    <w:rsid w:val="007B2BA4"/>
    <w:rsid w:val="007B3680"/>
    <w:rsid w:val="007B4380"/>
    <w:rsid w:val="007B5FBF"/>
    <w:rsid w:val="007B658E"/>
    <w:rsid w:val="007B6EC7"/>
    <w:rsid w:val="007C0922"/>
    <w:rsid w:val="007C0AEA"/>
    <w:rsid w:val="007C0DB9"/>
    <w:rsid w:val="007C106A"/>
    <w:rsid w:val="007C1446"/>
    <w:rsid w:val="007C1BF9"/>
    <w:rsid w:val="007C1C91"/>
    <w:rsid w:val="007C2433"/>
    <w:rsid w:val="007C279C"/>
    <w:rsid w:val="007C2A6F"/>
    <w:rsid w:val="007C30E6"/>
    <w:rsid w:val="007C38AC"/>
    <w:rsid w:val="007C3E7E"/>
    <w:rsid w:val="007C4246"/>
    <w:rsid w:val="007C4DC8"/>
    <w:rsid w:val="007C52A9"/>
    <w:rsid w:val="007C5F3C"/>
    <w:rsid w:val="007C6050"/>
    <w:rsid w:val="007C6111"/>
    <w:rsid w:val="007C6C48"/>
    <w:rsid w:val="007D0996"/>
    <w:rsid w:val="007D0E19"/>
    <w:rsid w:val="007D1384"/>
    <w:rsid w:val="007D21A4"/>
    <w:rsid w:val="007D2BC1"/>
    <w:rsid w:val="007D4D70"/>
    <w:rsid w:val="007D4DE5"/>
    <w:rsid w:val="007D6135"/>
    <w:rsid w:val="007D7254"/>
    <w:rsid w:val="007D7E81"/>
    <w:rsid w:val="007E2205"/>
    <w:rsid w:val="007E2E4C"/>
    <w:rsid w:val="007E3012"/>
    <w:rsid w:val="007E4808"/>
    <w:rsid w:val="007E4E5A"/>
    <w:rsid w:val="007E566C"/>
    <w:rsid w:val="007E56EF"/>
    <w:rsid w:val="007E58B3"/>
    <w:rsid w:val="007E631D"/>
    <w:rsid w:val="007E681C"/>
    <w:rsid w:val="007E76AC"/>
    <w:rsid w:val="007E7774"/>
    <w:rsid w:val="007E796E"/>
    <w:rsid w:val="007E7C28"/>
    <w:rsid w:val="007F0045"/>
    <w:rsid w:val="007F092A"/>
    <w:rsid w:val="007F0A67"/>
    <w:rsid w:val="007F0C8C"/>
    <w:rsid w:val="007F15A4"/>
    <w:rsid w:val="007F1B21"/>
    <w:rsid w:val="007F1FFA"/>
    <w:rsid w:val="007F316D"/>
    <w:rsid w:val="007F4EF6"/>
    <w:rsid w:val="007F5103"/>
    <w:rsid w:val="007F5E6A"/>
    <w:rsid w:val="007F6262"/>
    <w:rsid w:val="007F6B7A"/>
    <w:rsid w:val="007F7BBE"/>
    <w:rsid w:val="0080267A"/>
    <w:rsid w:val="008028EF"/>
    <w:rsid w:val="00802A50"/>
    <w:rsid w:val="00802C08"/>
    <w:rsid w:val="008030A1"/>
    <w:rsid w:val="008030AD"/>
    <w:rsid w:val="0080349E"/>
    <w:rsid w:val="0080393F"/>
    <w:rsid w:val="008055C0"/>
    <w:rsid w:val="00806317"/>
    <w:rsid w:val="0080658C"/>
    <w:rsid w:val="008067C5"/>
    <w:rsid w:val="0080689D"/>
    <w:rsid w:val="00806D8B"/>
    <w:rsid w:val="00807F55"/>
    <w:rsid w:val="00810411"/>
    <w:rsid w:val="00810F10"/>
    <w:rsid w:val="0081179F"/>
    <w:rsid w:val="00811E14"/>
    <w:rsid w:val="00811EE4"/>
    <w:rsid w:val="008131DE"/>
    <w:rsid w:val="00813BC7"/>
    <w:rsid w:val="00813CB4"/>
    <w:rsid w:val="00815AFD"/>
    <w:rsid w:val="00815B7D"/>
    <w:rsid w:val="00817A25"/>
    <w:rsid w:val="00821C0D"/>
    <w:rsid w:val="00822C82"/>
    <w:rsid w:val="00822ECB"/>
    <w:rsid w:val="008234A1"/>
    <w:rsid w:val="00825B18"/>
    <w:rsid w:val="00826432"/>
    <w:rsid w:val="00826ADB"/>
    <w:rsid w:val="008271B1"/>
    <w:rsid w:val="008275C2"/>
    <w:rsid w:val="0082791B"/>
    <w:rsid w:val="00827DF8"/>
    <w:rsid w:val="008300D6"/>
    <w:rsid w:val="00831E8F"/>
    <w:rsid w:val="00832370"/>
    <w:rsid w:val="008324AC"/>
    <w:rsid w:val="00832520"/>
    <w:rsid w:val="00832E66"/>
    <w:rsid w:val="008334E2"/>
    <w:rsid w:val="00833689"/>
    <w:rsid w:val="00833690"/>
    <w:rsid w:val="008349FB"/>
    <w:rsid w:val="00834E04"/>
    <w:rsid w:val="00834EF4"/>
    <w:rsid w:val="008353B8"/>
    <w:rsid w:val="00835CA3"/>
    <w:rsid w:val="00836677"/>
    <w:rsid w:val="00836E89"/>
    <w:rsid w:val="00836F6F"/>
    <w:rsid w:val="008373F1"/>
    <w:rsid w:val="008378D7"/>
    <w:rsid w:val="00837A4E"/>
    <w:rsid w:val="0084062A"/>
    <w:rsid w:val="0084069C"/>
    <w:rsid w:val="008407F6"/>
    <w:rsid w:val="0084087A"/>
    <w:rsid w:val="00840915"/>
    <w:rsid w:val="00840C83"/>
    <w:rsid w:val="00842569"/>
    <w:rsid w:val="008426A8"/>
    <w:rsid w:val="008426C2"/>
    <w:rsid w:val="00842DFC"/>
    <w:rsid w:val="008438E1"/>
    <w:rsid w:val="00843BAD"/>
    <w:rsid w:val="0084435E"/>
    <w:rsid w:val="008443AA"/>
    <w:rsid w:val="0084443C"/>
    <w:rsid w:val="008450AE"/>
    <w:rsid w:val="00845D20"/>
    <w:rsid w:val="00846459"/>
    <w:rsid w:val="008466CF"/>
    <w:rsid w:val="0084722B"/>
    <w:rsid w:val="008473D7"/>
    <w:rsid w:val="00847404"/>
    <w:rsid w:val="008474F4"/>
    <w:rsid w:val="00847AE5"/>
    <w:rsid w:val="00850BA1"/>
    <w:rsid w:val="00850D81"/>
    <w:rsid w:val="008522DC"/>
    <w:rsid w:val="008551C8"/>
    <w:rsid w:val="00855302"/>
    <w:rsid w:val="008557A2"/>
    <w:rsid w:val="008559FB"/>
    <w:rsid w:val="00855D9A"/>
    <w:rsid w:val="00856C48"/>
    <w:rsid w:val="00856CC9"/>
    <w:rsid w:val="00860366"/>
    <w:rsid w:val="00860822"/>
    <w:rsid w:val="008611DE"/>
    <w:rsid w:val="008613FD"/>
    <w:rsid w:val="00861830"/>
    <w:rsid w:val="00861AFC"/>
    <w:rsid w:val="0086241A"/>
    <w:rsid w:val="008627D9"/>
    <w:rsid w:val="00862B20"/>
    <w:rsid w:val="00864485"/>
    <w:rsid w:val="008644E1"/>
    <w:rsid w:val="008648C7"/>
    <w:rsid w:val="00864A8F"/>
    <w:rsid w:val="008650E8"/>
    <w:rsid w:val="00865927"/>
    <w:rsid w:val="00866EC2"/>
    <w:rsid w:val="008676DF"/>
    <w:rsid w:val="0087019D"/>
    <w:rsid w:val="00870B93"/>
    <w:rsid w:val="00871AC8"/>
    <w:rsid w:val="00871D1D"/>
    <w:rsid w:val="0087200A"/>
    <w:rsid w:val="00872BB2"/>
    <w:rsid w:val="00872D2D"/>
    <w:rsid w:val="00872D9E"/>
    <w:rsid w:val="008737CE"/>
    <w:rsid w:val="008741D6"/>
    <w:rsid w:val="00874B2C"/>
    <w:rsid w:val="00874C6F"/>
    <w:rsid w:val="008750D2"/>
    <w:rsid w:val="0087592B"/>
    <w:rsid w:val="00875E34"/>
    <w:rsid w:val="008762CD"/>
    <w:rsid w:val="00877AF6"/>
    <w:rsid w:val="00877CD3"/>
    <w:rsid w:val="00880C3E"/>
    <w:rsid w:val="008821BA"/>
    <w:rsid w:val="00882C97"/>
    <w:rsid w:val="00882FF2"/>
    <w:rsid w:val="00883347"/>
    <w:rsid w:val="0088384A"/>
    <w:rsid w:val="00887CD0"/>
    <w:rsid w:val="0089017A"/>
    <w:rsid w:val="00890C2F"/>
    <w:rsid w:val="008914CD"/>
    <w:rsid w:val="0089274B"/>
    <w:rsid w:val="00892771"/>
    <w:rsid w:val="00892F14"/>
    <w:rsid w:val="008938F4"/>
    <w:rsid w:val="00894D83"/>
    <w:rsid w:val="00894EB7"/>
    <w:rsid w:val="00895750"/>
    <w:rsid w:val="0089630C"/>
    <w:rsid w:val="008978E8"/>
    <w:rsid w:val="008A0F7D"/>
    <w:rsid w:val="008A2953"/>
    <w:rsid w:val="008A2F17"/>
    <w:rsid w:val="008A35B0"/>
    <w:rsid w:val="008A4688"/>
    <w:rsid w:val="008A4EC5"/>
    <w:rsid w:val="008A5547"/>
    <w:rsid w:val="008A6577"/>
    <w:rsid w:val="008A6971"/>
    <w:rsid w:val="008A72B6"/>
    <w:rsid w:val="008A7C32"/>
    <w:rsid w:val="008B08E5"/>
    <w:rsid w:val="008B0DAA"/>
    <w:rsid w:val="008B150C"/>
    <w:rsid w:val="008B19A6"/>
    <w:rsid w:val="008B2234"/>
    <w:rsid w:val="008B2B6E"/>
    <w:rsid w:val="008B362C"/>
    <w:rsid w:val="008B3B02"/>
    <w:rsid w:val="008B449B"/>
    <w:rsid w:val="008C081B"/>
    <w:rsid w:val="008C1A97"/>
    <w:rsid w:val="008C2EDE"/>
    <w:rsid w:val="008C307E"/>
    <w:rsid w:val="008C45CA"/>
    <w:rsid w:val="008C4741"/>
    <w:rsid w:val="008C4AAF"/>
    <w:rsid w:val="008C4B6D"/>
    <w:rsid w:val="008C5395"/>
    <w:rsid w:val="008C5558"/>
    <w:rsid w:val="008C5991"/>
    <w:rsid w:val="008C62E3"/>
    <w:rsid w:val="008D0062"/>
    <w:rsid w:val="008D05C6"/>
    <w:rsid w:val="008D0EC2"/>
    <w:rsid w:val="008D1302"/>
    <w:rsid w:val="008D17D0"/>
    <w:rsid w:val="008D2876"/>
    <w:rsid w:val="008D38C5"/>
    <w:rsid w:val="008D4134"/>
    <w:rsid w:val="008D42D4"/>
    <w:rsid w:val="008D4FD8"/>
    <w:rsid w:val="008D5CCF"/>
    <w:rsid w:val="008D607E"/>
    <w:rsid w:val="008D6D89"/>
    <w:rsid w:val="008D739B"/>
    <w:rsid w:val="008D7822"/>
    <w:rsid w:val="008E193F"/>
    <w:rsid w:val="008E3617"/>
    <w:rsid w:val="008E5C54"/>
    <w:rsid w:val="008E6EBE"/>
    <w:rsid w:val="008E7297"/>
    <w:rsid w:val="008E7437"/>
    <w:rsid w:val="008E7678"/>
    <w:rsid w:val="008F02EA"/>
    <w:rsid w:val="008F0865"/>
    <w:rsid w:val="008F0A75"/>
    <w:rsid w:val="008F108C"/>
    <w:rsid w:val="008F1476"/>
    <w:rsid w:val="008F27A0"/>
    <w:rsid w:val="008F2B9B"/>
    <w:rsid w:val="008F4C00"/>
    <w:rsid w:val="008F5B3B"/>
    <w:rsid w:val="008F6546"/>
    <w:rsid w:val="008F6664"/>
    <w:rsid w:val="008F68D9"/>
    <w:rsid w:val="008F7055"/>
    <w:rsid w:val="008F716C"/>
    <w:rsid w:val="008F7817"/>
    <w:rsid w:val="00900431"/>
    <w:rsid w:val="009009B5"/>
    <w:rsid w:val="009011A2"/>
    <w:rsid w:val="009017AB"/>
    <w:rsid w:val="00901F08"/>
    <w:rsid w:val="00902494"/>
    <w:rsid w:val="009029C1"/>
    <w:rsid w:val="009036CB"/>
    <w:rsid w:val="009045DF"/>
    <w:rsid w:val="00904BE8"/>
    <w:rsid w:val="0090529D"/>
    <w:rsid w:val="009057D8"/>
    <w:rsid w:val="00906074"/>
    <w:rsid w:val="00906080"/>
    <w:rsid w:val="00906730"/>
    <w:rsid w:val="00906D61"/>
    <w:rsid w:val="00907006"/>
    <w:rsid w:val="00907161"/>
    <w:rsid w:val="00907476"/>
    <w:rsid w:val="009104EA"/>
    <w:rsid w:val="009107E2"/>
    <w:rsid w:val="00910B49"/>
    <w:rsid w:val="00911F3E"/>
    <w:rsid w:val="009120F2"/>
    <w:rsid w:val="009121AF"/>
    <w:rsid w:val="009129DC"/>
    <w:rsid w:val="0091350B"/>
    <w:rsid w:val="0091422F"/>
    <w:rsid w:val="00914236"/>
    <w:rsid w:val="009145E3"/>
    <w:rsid w:val="00916B68"/>
    <w:rsid w:val="00916D1E"/>
    <w:rsid w:val="0092125A"/>
    <w:rsid w:val="00921558"/>
    <w:rsid w:val="00921DE4"/>
    <w:rsid w:val="00922239"/>
    <w:rsid w:val="0092254E"/>
    <w:rsid w:val="00922610"/>
    <w:rsid w:val="009251A1"/>
    <w:rsid w:val="00926C79"/>
    <w:rsid w:val="00926E64"/>
    <w:rsid w:val="00926FCC"/>
    <w:rsid w:val="009278E8"/>
    <w:rsid w:val="00927EEB"/>
    <w:rsid w:val="0093227D"/>
    <w:rsid w:val="00935DB0"/>
    <w:rsid w:val="0093663B"/>
    <w:rsid w:val="00937A9D"/>
    <w:rsid w:val="0094010A"/>
    <w:rsid w:val="00940DEE"/>
    <w:rsid w:val="00940E22"/>
    <w:rsid w:val="0094168E"/>
    <w:rsid w:val="00941D53"/>
    <w:rsid w:val="00941F84"/>
    <w:rsid w:val="009429A3"/>
    <w:rsid w:val="00942E9D"/>
    <w:rsid w:val="00942FAC"/>
    <w:rsid w:val="009434C8"/>
    <w:rsid w:val="009435D5"/>
    <w:rsid w:val="00943D89"/>
    <w:rsid w:val="00943E63"/>
    <w:rsid w:val="00943F4F"/>
    <w:rsid w:val="00944352"/>
    <w:rsid w:val="00944D11"/>
    <w:rsid w:val="009456B8"/>
    <w:rsid w:val="00945B62"/>
    <w:rsid w:val="00945C82"/>
    <w:rsid w:val="0094679A"/>
    <w:rsid w:val="009472EB"/>
    <w:rsid w:val="00947C82"/>
    <w:rsid w:val="00947DFC"/>
    <w:rsid w:val="0095013C"/>
    <w:rsid w:val="00950721"/>
    <w:rsid w:val="0095072C"/>
    <w:rsid w:val="009509D4"/>
    <w:rsid w:val="0095137A"/>
    <w:rsid w:val="00951CE4"/>
    <w:rsid w:val="00951D51"/>
    <w:rsid w:val="009520A0"/>
    <w:rsid w:val="0095240B"/>
    <w:rsid w:val="00954091"/>
    <w:rsid w:val="0095447A"/>
    <w:rsid w:val="00954B6E"/>
    <w:rsid w:val="00955232"/>
    <w:rsid w:val="00955F46"/>
    <w:rsid w:val="00956127"/>
    <w:rsid w:val="00956F1A"/>
    <w:rsid w:val="00957515"/>
    <w:rsid w:val="009611AC"/>
    <w:rsid w:val="0096152C"/>
    <w:rsid w:val="00963D22"/>
    <w:rsid w:val="009647F3"/>
    <w:rsid w:val="009661B0"/>
    <w:rsid w:val="0096718D"/>
    <w:rsid w:val="00967ECA"/>
    <w:rsid w:val="00970766"/>
    <w:rsid w:val="0097076A"/>
    <w:rsid w:val="00970D73"/>
    <w:rsid w:val="00971519"/>
    <w:rsid w:val="0097198E"/>
    <w:rsid w:val="009719C5"/>
    <w:rsid w:val="009725E8"/>
    <w:rsid w:val="0097302B"/>
    <w:rsid w:val="00973D94"/>
    <w:rsid w:val="00973E75"/>
    <w:rsid w:val="009744F5"/>
    <w:rsid w:val="009751A1"/>
    <w:rsid w:val="009756A1"/>
    <w:rsid w:val="00976759"/>
    <w:rsid w:val="00980CD6"/>
    <w:rsid w:val="00982401"/>
    <w:rsid w:val="00982967"/>
    <w:rsid w:val="009835C6"/>
    <w:rsid w:val="0098389B"/>
    <w:rsid w:val="00983A1F"/>
    <w:rsid w:val="00985666"/>
    <w:rsid w:val="00985962"/>
    <w:rsid w:val="00985A28"/>
    <w:rsid w:val="009860F1"/>
    <w:rsid w:val="00986903"/>
    <w:rsid w:val="00986D46"/>
    <w:rsid w:val="00986EE9"/>
    <w:rsid w:val="00987C1D"/>
    <w:rsid w:val="00987D92"/>
    <w:rsid w:val="0099045B"/>
    <w:rsid w:val="00990639"/>
    <w:rsid w:val="00991E75"/>
    <w:rsid w:val="00991F3C"/>
    <w:rsid w:val="00991FD5"/>
    <w:rsid w:val="00992831"/>
    <w:rsid w:val="00992973"/>
    <w:rsid w:val="0099445D"/>
    <w:rsid w:val="009957B0"/>
    <w:rsid w:val="00995AC9"/>
    <w:rsid w:val="00995B81"/>
    <w:rsid w:val="009972EF"/>
    <w:rsid w:val="00997759"/>
    <w:rsid w:val="009A02D6"/>
    <w:rsid w:val="009A036A"/>
    <w:rsid w:val="009A0C79"/>
    <w:rsid w:val="009A11C6"/>
    <w:rsid w:val="009A1421"/>
    <w:rsid w:val="009A2281"/>
    <w:rsid w:val="009A27F3"/>
    <w:rsid w:val="009A3550"/>
    <w:rsid w:val="009A3A37"/>
    <w:rsid w:val="009A4686"/>
    <w:rsid w:val="009A4C9E"/>
    <w:rsid w:val="009A5AE8"/>
    <w:rsid w:val="009A5BDF"/>
    <w:rsid w:val="009A628F"/>
    <w:rsid w:val="009A722D"/>
    <w:rsid w:val="009A7455"/>
    <w:rsid w:val="009A7785"/>
    <w:rsid w:val="009A7997"/>
    <w:rsid w:val="009A7B55"/>
    <w:rsid w:val="009B0062"/>
    <w:rsid w:val="009B006B"/>
    <w:rsid w:val="009B1789"/>
    <w:rsid w:val="009B1DBA"/>
    <w:rsid w:val="009B220C"/>
    <w:rsid w:val="009B25BA"/>
    <w:rsid w:val="009B27B2"/>
    <w:rsid w:val="009B2ACA"/>
    <w:rsid w:val="009B38BA"/>
    <w:rsid w:val="009B45EF"/>
    <w:rsid w:val="009B4BAD"/>
    <w:rsid w:val="009B5837"/>
    <w:rsid w:val="009B5B42"/>
    <w:rsid w:val="009B5B77"/>
    <w:rsid w:val="009B7608"/>
    <w:rsid w:val="009B7D66"/>
    <w:rsid w:val="009C1473"/>
    <w:rsid w:val="009C2893"/>
    <w:rsid w:val="009C3635"/>
    <w:rsid w:val="009C3940"/>
    <w:rsid w:val="009C4A86"/>
    <w:rsid w:val="009C57CC"/>
    <w:rsid w:val="009C58DB"/>
    <w:rsid w:val="009C58FF"/>
    <w:rsid w:val="009C5A6E"/>
    <w:rsid w:val="009C5E96"/>
    <w:rsid w:val="009C6113"/>
    <w:rsid w:val="009C6788"/>
    <w:rsid w:val="009D0544"/>
    <w:rsid w:val="009D0A65"/>
    <w:rsid w:val="009D0C6F"/>
    <w:rsid w:val="009D0D2C"/>
    <w:rsid w:val="009D0E9D"/>
    <w:rsid w:val="009D2521"/>
    <w:rsid w:val="009D274B"/>
    <w:rsid w:val="009D2BF8"/>
    <w:rsid w:val="009D2C11"/>
    <w:rsid w:val="009D2D32"/>
    <w:rsid w:val="009D2EE6"/>
    <w:rsid w:val="009D3BBE"/>
    <w:rsid w:val="009D45A0"/>
    <w:rsid w:val="009D477E"/>
    <w:rsid w:val="009D49BF"/>
    <w:rsid w:val="009D7E76"/>
    <w:rsid w:val="009E08A3"/>
    <w:rsid w:val="009E13BB"/>
    <w:rsid w:val="009E14C4"/>
    <w:rsid w:val="009E16A4"/>
    <w:rsid w:val="009E1F48"/>
    <w:rsid w:val="009E21F3"/>
    <w:rsid w:val="009E2432"/>
    <w:rsid w:val="009E33A0"/>
    <w:rsid w:val="009E3ACE"/>
    <w:rsid w:val="009E3EB6"/>
    <w:rsid w:val="009E4041"/>
    <w:rsid w:val="009E463D"/>
    <w:rsid w:val="009E612D"/>
    <w:rsid w:val="009F0EAB"/>
    <w:rsid w:val="009F1162"/>
    <w:rsid w:val="009F16DF"/>
    <w:rsid w:val="009F29DF"/>
    <w:rsid w:val="009F3D01"/>
    <w:rsid w:val="009F46CD"/>
    <w:rsid w:val="009F4F3F"/>
    <w:rsid w:val="009F700C"/>
    <w:rsid w:val="00A01CB4"/>
    <w:rsid w:val="00A0218C"/>
    <w:rsid w:val="00A023BE"/>
    <w:rsid w:val="00A02650"/>
    <w:rsid w:val="00A02CB4"/>
    <w:rsid w:val="00A0568F"/>
    <w:rsid w:val="00A06181"/>
    <w:rsid w:val="00A07076"/>
    <w:rsid w:val="00A07246"/>
    <w:rsid w:val="00A117FA"/>
    <w:rsid w:val="00A1226E"/>
    <w:rsid w:val="00A122E4"/>
    <w:rsid w:val="00A12B2B"/>
    <w:rsid w:val="00A12C42"/>
    <w:rsid w:val="00A13D0E"/>
    <w:rsid w:val="00A13D65"/>
    <w:rsid w:val="00A14D76"/>
    <w:rsid w:val="00A14DBF"/>
    <w:rsid w:val="00A15354"/>
    <w:rsid w:val="00A15B6A"/>
    <w:rsid w:val="00A166FD"/>
    <w:rsid w:val="00A16C1D"/>
    <w:rsid w:val="00A17D3A"/>
    <w:rsid w:val="00A17F87"/>
    <w:rsid w:val="00A20E0B"/>
    <w:rsid w:val="00A220FD"/>
    <w:rsid w:val="00A23D0D"/>
    <w:rsid w:val="00A23D60"/>
    <w:rsid w:val="00A24A9B"/>
    <w:rsid w:val="00A24FFA"/>
    <w:rsid w:val="00A25DEC"/>
    <w:rsid w:val="00A26274"/>
    <w:rsid w:val="00A265CC"/>
    <w:rsid w:val="00A26ACA"/>
    <w:rsid w:val="00A30A35"/>
    <w:rsid w:val="00A30BC7"/>
    <w:rsid w:val="00A30DE1"/>
    <w:rsid w:val="00A3131E"/>
    <w:rsid w:val="00A32703"/>
    <w:rsid w:val="00A32AE4"/>
    <w:rsid w:val="00A33051"/>
    <w:rsid w:val="00A3331E"/>
    <w:rsid w:val="00A351D7"/>
    <w:rsid w:val="00A369D3"/>
    <w:rsid w:val="00A375A0"/>
    <w:rsid w:val="00A37A0C"/>
    <w:rsid w:val="00A40509"/>
    <w:rsid w:val="00A40B07"/>
    <w:rsid w:val="00A41288"/>
    <w:rsid w:val="00A42F79"/>
    <w:rsid w:val="00A433EB"/>
    <w:rsid w:val="00A43B1A"/>
    <w:rsid w:val="00A44D3F"/>
    <w:rsid w:val="00A45129"/>
    <w:rsid w:val="00A455DA"/>
    <w:rsid w:val="00A45754"/>
    <w:rsid w:val="00A45961"/>
    <w:rsid w:val="00A45C2A"/>
    <w:rsid w:val="00A469B8"/>
    <w:rsid w:val="00A47743"/>
    <w:rsid w:val="00A47DA6"/>
    <w:rsid w:val="00A47DEC"/>
    <w:rsid w:val="00A47E37"/>
    <w:rsid w:val="00A50CC7"/>
    <w:rsid w:val="00A50F26"/>
    <w:rsid w:val="00A51E00"/>
    <w:rsid w:val="00A521C1"/>
    <w:rsid w:val="00A52A73"/>
    <w:rsid w:val="00A535D9"/>
    <w:rsid w:val="00A54286"/>
    <w:rsid w:val="00A54D82"/>
    <w:rsid w:val="00A550C2"/>
    <w:rsid w:val="00A556C1"/>
    <w:rsid w:val="00A568A2"/>
    <w:rsid w:val="00A56BC4"/>
    <w:rsid w:val="00A577AC"/>
    <w:rsid w:val="00A5794B"/>
    <w:rsid w:val="00A6004B"/>
    <w:rsid w:val="00A60416"/>
    <w:rsid w:val="00A62B72"/>
    <w:rsid w:val="00A62DDF"/>
    <w:rsid w:val="00A63305"/>
    <w:rsid w:val="00A63E90"/>
    <w:rsid w:val="00A645EB"/>
    <w:rsid w:val="00A66A28"/>
    <w:rsid w:val="00A66D57"/>
    <w:rsid w:val="00A66D5B"/>
    <w:rsid w:val="00A6708A"/>
    <w:rsid w:val="00A679F7"/>
    <w:rsid w:val="00A705D5"/>
    <w:rsid w:val="00A7077A"/>
    <w:rsid w:val="00A70FAF"/>
    <w:rsid w:val="00A71DE8"/>
    <w:rsid w:val="00A72189"/>
    <w:rsid w:val="00A7247D"/>
    <w:rsid w:val="00A7488C"/>
    <w:rsid w:val="00A76724"/>
    <w:rsid w:val="00A7797A"/>
    <w:rsid w:val="00A77A8D"/>
    <w:rsid w:val="00A800AA"/>
    <w:rsid w:val="00A80AF1"/>
    <w:rsid w:val="00A80D70"/>
    <w:rsid w:val="00A81061"/>
    <w:rsid w:val="00A816C4"/>
    <w:rsid w:val="00A81D8D"/>
    <w:rsid w:val="00A82262"/>
    <w:rsid w:val="00A8228C"/>
    <w:rsid w:val="00A82E9D"/>
    <w:rsid w:val="00A83451"/>
    <w:rsid w:val="00A84D53"/>
    <w:rsid w:val="00A85BAE"/>
    <w:rsid w:val="00A85BF1"/>
    <w:rsid w:val="00A85C57"/>
    <w:rsid w:val="00A85EF3"/>
    <w:rsid w:val="00A8697B"/>
    <w:rsid w:val="00A87357"/>
    <w:rsid w:val="00A87948"/>
    <w:rsid w:val="00A879F0"/>
    <w:rsid w:val="00A90374"/>
    <w:rsid w:val="00A90A74"/>
    <w:rsid w:val="00A91210"/>
    <w:rsid w:val="00A912BD"/>
    <w:rsid w:val="00A9199A"/>
    <w:rsid w:val="00A91D19"/>
    <w:rsid w:val="00A93922"/>
    <w:rsid w:val="00A93AF0"/>
    <w:rsid w:val="00A93C34"/>
    <w:rsid w:val="00A93D8D"/>
    <w:rsid w:val="00A93D8E"/>
    <w:rsid w:val="00A945D5"/>
    <w:rsid w:val="00A953D1"/>
    <w:rsid w:val="00A95F75"/>
    <w:rsid w:val="00A964EB"/>
    <w:rsid w:val="00A973CA"/>
    <w:rsid w:val="00A97594"/>
    <w:rsid w:val="00A97BAD"/>
    <w:rsid w:val="00AA01DD"/>
    <w:rsid w:val="00AA08BE"/>
    <w:rsid w:val="00AA109D"/>
    <w:rsid w:val="00AA11B5"/>
    <w:rsid w:val="00AA285C"/>
    <w:rsid w:val="00AA2BDD"/>
    <w:rsid w:val="00AA2F8D"/>
    <w:rsid w:val="00AA331E"/>
    <w:rsid w:val="00AA3655"/>
    <w:rsid w:val="00AA3774"/>
    <w:rsid w:val="00AA3D05"/>
    <w:rsid w:val="00AA476B"/>
    <w:rsid w:val="00AA5DBB"/>
    <w:rsid w:val="00AA64E4"/>
    <w:rsid w:val="00AA76ED"/>
    <w:rsid w:val="00AA7DDF"/>
    <w:rsid w:val="00AB0DEB"/>
    <w:rsid w:val="00AB0F13"/>
    <w:rsid w:val="00AB2014"/>
    <w:rsid w:val="00AB2346"/>
    <w:rsid w:val="00AB2E02"/>
    <w:rsid w:val="00AB30A9"/>
    <w:rsid w:val="00AB322E"/>
    <w:rsid w:val="00AB4215"/>
    <w:rsid w:val="00AB4E23"/>
    <w:rsid w:val="00AB4F60"/>
    <w:rsid w:val="00AB543E"/>
    <w:rsid w:val="00AB567F"/>
    <w:rsid w:val="00AB6F1D"/>
    <w:rsid w:val="00AB76B9"/>
    <w:rsid w:val="00AB7804"/>
    <w:rsid w:val="00AB7977"/>
    <w:rsid w:val="00AC021F"/>
    <w:rsid w:val="00AC0A4F"/>
    <w:rsid w:val="00AC0A8A"/>
    <w:rsid w:val="00AC1573"/>
    <w:rsid w:val="00AC2793"/>
    <w:rsid w:val="00AC288A"/>
    <w:rsid w:val="00AC2E5E"/>
    <w:rsid w:val="00AC3825"/>
    <w:rsid w:val="00AC4296"/>
    <w:rsid w:val="00AC448D"/>
    <w:rsid w:val="00AC48DD"/>
    <w:rsid w:val="00AC672E"/>
    <w:rsid w:val="00AC6928"/>
    <w:rsid w:val="00AC73F7"/>
    <w:rsid w:val="00AC7480"/>
    <w:rsid w:val="00AC7FC1"/>
    <w:rsid w:val="00AC7FF1"/>
    <w:rsid w:val="00AD01E3"/>
    <w:rsid w:val="00AD1074"/>
    <w:rsid w:val="00AD16C8"/>
    <w:rsid w:val="00AD1822"/>
    <w:rsid w:val="00AD19D4"/>
    <w:rsid w:val="00AD2241"/>
    <w:rsid w:val="00AD270F"/>
    <w:rsid w:val="00AD2E68"/>
    <w:rsid w:val="00AD3BF1"/>
    <w:rsid w:val="00AD3F51"/>
    <w:rsid w:val="00AD4AE3"/>
    <w:rsid w:val="00AD5A80"/>
    <w:rsid w:val="00AD60D6"/>
    <w:rsid w:val="00AD6546"/>
    <w:rsid w:val="00AD723E"/>
    <w:rsid w:val="00AE06CE"/>
    <w:rsid w:val="00AE094F"/>
    <w:rsid w:val="00AE095E"/>
    <w:rsid w:val="00AE0C91"/>
    <w:rsid w:val="00AE0CD5"/>
    <w:rsid w:val="00AE178C"/>
    <w:rsid w:val="00AE1D2D"/>
    <w:rsid w:val="00AE330D"/>
    <w:rsid w:val="00AE3F74"/>
    <w:rsid w:val="00AE42C6"/>
    <w:rsid w:val="00AE5336"/>
    <w:rsid w:val="00AE566C"/>
    <w:rsid w:val="00AE60DB"/>
    <w:rsid w:val="00AE65A5"/>
    <w:rsid w:val="00AF0619"/>
    <w:rsid w:val="00AF1215"/>
    <w:rsid w:val="00AF14B6"/>
    <w:rsid w:val="00AF1B2A"/>
    <w:rsid w:val="00AF1B95"/>
    <w:rsid w:val="00AF1FF1"/>
    <w:rsid w:val="00AF20F1"/>
    <w:rsid w:val="00AF2120"/>
    <w:rsid w:val="00AF2173"/>
    <w:rsid w:val="00AF36EF"/>
    <w:rsid w:val="00AF3812"/>
    <w:rsid w:val="00AF390A"/>
    <w:rsid w:val="00AF3E43"/>
    <w:rsid w:val="00AF4477"/>
    <w:rsid w:val="00AF4D34"/>
    <w:rsid w:val="00AF511A"/>
    <w:rsid w:val="00AF53A2"/>
    <w:rsid w:val="00AF587F"/>
    <w:rsid w:val="00AF6234"/>
    <w:rsid w:val="00AF6390"/>
    <w:rsid w:val="00AF652D"/>
    <w:rsid w:val="00AF726F"/>
    <w:rsid w:val="00AF78CE"/>
    <w:rsid w:val="00AF7CFC"/>
    <w:rsid w:val="00B00AD1"/>
    <w:rsid w:val="00B010A7"/>
    <w:rsid w:val="00B01531"/>
    <w:rsid w:val="00B01556"/>
    <w:rsid w:val="00B04817"/>
    <w:rsid w:val="00B048A4"/>
    <w:rsid w:val="00B04B44"/>
    <w:rsid w:val="00B04D98"/>
    <w:rsid w:val="00B05142"/>
    <w:rsid w:val="00B053BC"/>
    <w:rsid w:val="00B054D2"/>
    <w:rsid w:val="00B07625"/>
    <w:rsid w:val="00B1031F"/>
    <w:rsid w:val="00B11B75"/>
    <w:rsid w:val="00B11CA1"/>
    <w:rsid w:val="00B13ED9"/>
    <w:rsid w:val="00B1415C"/>
    <w:rsid w:val="00B14532"/>
    <w:rsid w:val="00B14BBC"/>
    <w:rsid w:val="00B14C6F"/>
    <w:rsid w:val="00B154D7"/>
    <w:rsid w:val="00B15E2F"/>
    <w:rsid w:val="00B2076F"/>
    <w:rsid w:val="00B2079E"/>
    <w:rsid w:val="00B21D67"/>
    <w:rsid w:val="00B22B08"/>
    <w:rsid w:val="00B22CA1"/>
    <w:rsid w:val="00B22F59"/>
    <w:rsid w:val="00B237D2"/>
    <w:rsid w:val="00B25436"/>
    <w:rsid w:val="00B25DDC"/>
    <w:rsid w:val="00B25F60"/>
    <w:rsid w:val="00B25FF6"/>
    <w:rsid w:val="00B26297"/>
    <w:rsid w:val="00B263CE"/>
    <w:rsid w:val="00B27A57"/>
    <w:rsid w:val="00B31621"/>
    <w:rsid w:val="00B31F29"/>
    <w:rsid w:val="00B322FE"/>
    <w:rsid w:val="00B324B5"/>
    <w:rsid w:val="00B33195"/>
    <w:rsid w:val="00B33DB3"/>
    <w:rsid w:val="00B3407E"/>
    <w:rsid w:val="00B342A6"/>
    <w:rsid w:val="00B34745"/>
    <w:rsid w:val="00B34EC8"/>
    <w:rsid w:val="00B35B06"/>
    <w:rsid w:val="00B360CE"/>
    <w:rsid w:val="00B36C77"/>
    <w:rsid w:val="00B377DE"/>
    <w:rsid w:val="00B400B3"/>
    <w:rsid w:val="00B4053A"/>
    <w:rsid w:val="00B41C44"/>
    <w:rsid w:val="00B42449"/>
    <w:rsid w:val="00B42620"/>
    <w:rsid w:val="00B42D51"/>
    <w:rsid w:val="00B438AB"/>
    <w:rsid w:val="00B43F1A"/>
    <w:rsid w:val="00B441AF"/>
    <w:rsid w:val="00B45054"/>
    <w:rsid w:val="00B45DCF"/>
    <w:rsid w:val="00B46F2D"/>
    <w:rsid w:val="00B473C9"/>
    <w:rsid w:val="00B477A6"/>
    <w:rsid w:val="00B47D29"/>
    <w:rsid w:val="00B5031E"/>
    <w:rsid w:val="00B5053C"/>
    <w:rsid w:val="00B52C0E"/>
    <w:rsid w:val="00B52C7B"/>
    <w:rsid w:val="00B533AB"/>
    <w:rsid w:val="00B53AE3"/>
    <w:rsid w:val="00B53B98"/>
    <w:rsid w:val="00B545DE"/>
    <w:rsid w:val="00B55EC5"/>
    <w:rsid w:val="00B566E3"/>
    <w:rsid w:val="00B567EE"/>
    <w:rsid w:val="00B57292"/>
    <w:rsid w:val="00B57744"/>
    <w:rsid w:val="00B57DE5"/>
    <w:rsid w:val="00B60432"/>
    <w:rsid w:val="00B60646"/>
    <w:rsid w:val="00B61E30"/>
    <w:rsid w:val="00B62DE8"/>
    <w:rsid w:val="00B631A2"/>
    <w:rsid w:val="00B642E4"/>
    <w:rsid w:val="00B64569"/>
    <w:rsid w:val="00B658B9"/>
    <w:rsid w:val="00B65BF8"/>
    <w:rsid w:val="00B65D02"/>
    <w:rsid w:val="00B669E2"/>
    <w:rsid w:val="00B671D5"/>
    <w:rsid w:val="00B67844"/>
    <w:rsid w:val="00B70146"/>
    <w:rsid w:val="00B702B7"/>
    <w:rsid w:val="00B70B30"/>
    <w:rsid w:val="00B71A81"/>
    <w:rsid w:val="00B72284"/>
    <w:rsid w:val="00B72E36"/>
    <w:rsid w:val="00B73686"/>
    <w:rsid w:val="00B73738"/>
    <w:rsid w:val="00B738DB"/>
    <w:rsid w:val="00B73FE3"/>
    <w:rsid w:val="00B74BFF"/>
    <w:rsid w:val="00B75864"/>
    <w:rsid w:val="00B75899"/>
    <w:rsid w:val="00B75DCA"/>
    <w:rsid w:val="00B76C6E"/>
    <w:rsid w:val="00B77CF1"/>
    <w:rsid w:val="00B8287F"/>
    <w:rsid w:val="00B82D32"/>
    <w:rsid w:val="00B839F8"/>
    <w:rsid w:val="00B83A48"/>
    <w:rsid w:val="00B845CC"/>
    <w:rsid w:val="00B85CC6"/>
    <w:rsid w:val="00B87A2E"/>
    <w:rsid w:val="00B87DBD"/>
    <w:rsid w:val="00B9050D"/>
    <w:rsid w:val="00B91038"/>
    <w:rsid w:val="00B93628"/>
    <w:rsid w:val="00B9367E"/>
    <w:rsid w:val="00B947C8"/>
    <w:rsid w:val="00B96136"/>
    <w:rsid w:val="00B96E44"/>
    <w:rsid w:val="00B97A69"/>
    <w:rsid w:val="00BA0F2C"/>
    <w:rsid w:val="00BA11FD"/>
    <w:rsid w:val="00BA1442"/>
    <w:rsid w:val="00BA1FC8"/>
    <w:rsid w:val="00BA2234"/>
    <w:rsid w:val="00BA23D0"/>
    <w:rsid w:val="00BA2E60"/>
    <w:rsid w:val="00BA323B"/>
    <w:rsid w:val="00BA4E16"/>
    <w:rsid w:val="00BA4F96"/>
    <w:rsid w:val="00BA5351"/>
    <w:rsid w:val="00BA57CA"/>
    <w:rsid w:val="00BA75DF"/>
    <w:rsid w:val="00BA7643"/>
    <w:rsid w:val="00BA7D6E"/>
    <w:rsid w:val="00BA7D77"/>
    <w:rsid w:val="00BB057B"/>
    <w:rsid w:val="00BB07C1"/>
    <w:rsid w:val="00BB08C2"/>
    <w:rsid w:val="00BB203D"/>
    <w:rsid w:val="00BB2E66"/>
    <w:rsid w:val="00BB3610"/>
    <w:rsid w:val="00BB38F7"/>
    <w:rsid w:val="00BB3B37"/>
    <w:rsid w:val="00BB48A9"/>
    <w:rsid w:val="00BB5002"/>
    <w:rsid w:val="00BB74E6"/>
    <w:rsid w:val="00BB7F71"/>
    <w:rsid w:val="00BC1159"/>
    <w:rsid w:val="00BC1768"/>
    <w:rsid w:val="00BC2195"/>
    <w:rsid w:val="00BC305A"/>
    <w:rsid w:val="00BC3AED"/>
    <w:rsid w:val="00BC3DBE"/>
    <w:rsid w:val="00BC4E41"/>
    <w:rsid w:val="00BC5226"/>
    <w:rsid w:val="00BC545D"/>
    <w:rsid w:val="00BC57E8"/>
    <w:rsid w:val="00BC5EDB"/>
    <w:rsid w:val="00BC5F78"/>
    <w:rsid w:val="00BC6378"/>
    <w:rsid w:val="00BC63D9"/>
    <w:rsid w:val="00BC6951"/>
    <w:rsid w:val="00BD015B"/>
    <w:rsid w:val="00BD08CA"/>
    <w:rsid w:val="00BD0D86"/>
    <w:rsid w:val="00BD0EEC"/>
    <w:rsid w:val="00BD10B2"/>
    <w:rsid w:val="00BD12AC"/>
    <w:rsid w:val="00BD2418"/>
    <w:rsid w:val="00BD28B9"/>
    <w:rsid w:val="00BD28DE"/>
    <w:rsid w:val="00BD3736"/>
    <w:rsid w:val="00BD3EE1"/>
    <w:rsid w:val="00BD4930"/>
    <w:rsid w:val="00BD4CB6"/>
    <w:rsid w:val="00BD4F15"/>
    <w:rsid w:val="00BD5276"/>
    <w:rsid w:val="00BD547D"/>
    <w:rsid w:val="00BD5810"/>
    <w:rsid w:val="00BD6170"/>
    <w:rsid w:val="00BD6786"/>
    <w:rsid w:val="00BD6F32"/>
    <w:rsid w:val="00BD7E14"/>
    <w:rsid w:val="00BD7EDA"/>
    <w:rsid w:val="00BE0258"/>
    <w:rsid w:val="00BE1CB4"/>
    <w:rsid w:val="00BE2BEB"/>
    <w:rsid w:val="00BE2EB4"/>
    <w:rsid w:val="00BE3574"/>
    <w:rsid w:val="00BE4A33"/>
    <w:rsid w:val="00BE4B92"/>
    <w:rsid w:val="00BE4DF9"/>
    <w:rsid w:val="00BE5F14"/>
    <w:rsid w:val="00BE61D2"/>
    <w:rsid w:val="00BE6249"/>
    <w:rsid w:val="00BE6C6F"/>
    <w:rsid w:val="00BE7B53"/>
    <w:rsid w:val="00BE7E93"/>
    <w:rsid w:val="00BF0D25"/>
    <w:rsid w:val="00BF0E2A"/>
    <w:rsid w:val="00BF1ABD"/>
    <w:rsid w:val="00BF1D77"/>
    <w:rsid w:val="00BF3253"/>
    <w:rsid w:val="00BF3ADA"/>
    <w:rsid w:val="00BF4851"/>
    <w:rsid w:val="00BF4981"/>
    <w:rsid w:val="00BF4D1F"/>
    <w:rsid w:val="00BF57A4"/>
    <w:rsid w:val="00BF607A"/>
    <w:rsid w:val="00BF66FC"/>
    <w:rsid w:val="00C002E6"/>
    <w:rsid w:val="00C0047B"/>
    <w:rsid w:val="00C006D0"/>
    <w:rsid w:val="00C006FD"/>
    <w:rsid w:val="00C00778"/>
    <w:rsid w:val="00C00C31"/>
    <w:rsid w:val="00C00C82"/>
    <w:rsid w:val="00C015E9"/>
    <w:rsid w:val="00C0188C"/>
    <w:rsid w:val="00C019ED"/>
    <w:rsid w:val="00C01CCE"/>
    <w:rsid w:val="00C024D6"/>
    <w:rsid w:val="00C03AF3"/>
    <w:rsid w:val="00C041D1"/>
    <w:rsid w:val="00C0593A"/>
    <w:rsid w:val="00C069E8"/>
    <w:rsid w:val="00C076FE"/>
    <w:rsid w:val="00C1017E"/>
    <w:rsid w:val="00C1030E"/>
    <w:rsid w:val="00C117BC"/>
    <w:rsid w:val="00C11C84"/>
    <w:rsid w:val="00C12A05"/>
    <w:rsid w:val="00C12D1B"/>
    <w:rsid w:val="00C133D8"/>
    <w:rsid w:val="00C13C30"/>
    <w:rsid w:val="00C14BE6"/>
    <w:rsid w:val="00C151E5"/>
    <w:rsid w:val="00C15596"/>
    <w:rsid w:val="00C168AE"/>
    <w:rsid w:val="00C169FC"/>
    <w:rsid w:val="00C178B4"/>
    <w:rsid w:val="00C20216"/>
    <w:rsid w:val="00C22FEB"/>
    <w:rsid w:val="00C2415A"/>
    <w:rsid w:val="00C24351"/>
    <w:rsid w:val="00C26286"/>
    <w:rsid w:val="00C266B6"/>
    <w:rsid w:val="00C26A40"/>
    <w:rsid w:val="00C271E5"/>
    <w:rsid w:val="00C279EF"/>
    <w:rsid w:val="00C302CE"/>
    <w:rsid w:val="00C31534"/>
    <w:rsid w:val="00C320D3"/>
    <w:rsid w:val="00C324E9"/>
    <w:rsid w:val="00C33D8E"/>
    <w:rsid w:val="00C34553"/>
    <w:rsid w:val="00C34AE5"/>
    <w:rsid w:val="00C3503F"/>
    <w:rsid w:val="00C351E0"/>
    <w:rsid w:val="00C35305"/>
    <w:rsid w:val="00C35DD3"/>
    <w:rsid w:val="00C3609B"/>
    <w:rsid w:val="00C363E3"/>
    <w:rsid w:val="00C372A2"/>
    <w:rsid w:val="00C37996"/>
    <w:rsid w:val="00C40454"/>
    <w:rsid w:val="00C40A35"/>
    <w:rsid w:val="00C40F44"/>
    <w:rsid w:val="00C40FBC"/>
    <w:rsid w:val="00C416C1"/>
    <w:rsid w:val="00C41A01"/>
    <w:rsid w:val="00C41C6A"/>
    <w:rsid w:val="00C41D28"/>
    <w:rsid w:val="00C4217D"/>
    <w:rsid w:val="00C426C2"/>
    <w:rsid w:val="00C42772"/>
    <w:rsid w:val="00C42A85"/>
    <w:rsid w:val="00C42C0E"/>
    <w:rsid w:val="00C42FAE"/>
    <w:rsid w:val="00C4328A"/>
    <w:rsid w:val="00C4354F"/>
    <w:rsid w:val="00C435E5"/>
    <w:rsid w:val="00C43609"/>
    <w:rsid w:val="00C43F51"/>
    <w:rsid w:val="00C43F90"/>
    <w:rsid w:val="00C441B9"/>
    <w:rsid w:val="00C44317"/>
    <w:rsid w:val="00C44791"/>
    <w:rsid w:val="00C46967"/>
    <w:rsid w:val="00C46C6A"/>
    <w:rsid w:val="00C46E46"/>
    <w:rsid w:val="00C4715C"/>
    <w:rsid w:val="00C47554"/>
    <w:rsid w:val="00C47651"/>
    <w:rsid w:val="00C47A1B"/>
    <w:rsid w:val="00C501EF"/>
    <w:rsid w:val="00C5076B"/>
    <w:rsid w:val="00C5083F"/>
    <w:rsid w:val="00C508BF"/>
    <w:rsid w:val="00C521B1"/>
    <w:rsid w:val="00C52EB2"/>
    <w:rsid w:val="00C53A06"/>
    <w:rsid w:val="00C53E11"/>
    <w:rsid w:val="00C547A5"/>
    <w:rsid w:val="00C54C69"/>
    <w:rsid w:val="00C5521D"/>
    <w:rsid w:val="00C553D5"/>
    <w:rsid w:val="00C56DFB"/>
    <w:rsid w:val="00C57AFB"/>
    <w:rsid w:val="00C57E32"/>
    <w:rsid w:val="00C60228"/>
    <w:rsid w:val="00C61B37"/>
    <w:rsid w:val="00C624AF"/>
    <w:rsid w:val="00C637C9"/>
    <w:rsid w:val="00C6382F"/>
    <w:rsid w:val="00C63D89"/>
    <w:rsid w:val="00C64016"/>
    <w:rsid w:val="00C64556"/>
    <w:rsid w:val="00C64962"/>
    <w:rsid w:val="00C65093"/>
    <w:rsid w:val="00C653A5"/>
    <w:rsid w:val="00C6603E"/>
    <w:rsid w:val="00C702CF"/>
    <w:rsid w:val="00C70C53"/>
    <w:rsid w:val="00C72242"/>
    <w:rsid w:val="00C731C5"/>
    <w:rsid w:val="00C7377C"/>
    <w:rsid w:val="00C73B17"/>
    <w:rsid w:val="00C7418E"/>
    <w:rsid w:val="00C7460B"/>
    <w:rsid w:val="00C747FD"/>
    <w:rsid w:val="00C75762"/>
    <w:rsid w:val="00C75A17"/>
    <w:rsid w:val="00C75F47"/>
    <w:rsid w:val="00C77379"/>
    <w:rsid w:val="00C779BC"/>
    <w:rsid w:val="00C77DAB"/>
    <w:rsid w:val="00C81638"/>
    <w:rsid w:val="00C81D81"/>
    <w:rsid w:val="00C82E37"/>
    <w:rsid w:val="00C8316E"/>
    <w:rsid w:val="00C83ACD"/>
    <w:rsid w:val="00C83F95"/>
    <w:rsid w:val="00C84255"/>
    <w:rsid w:val="00C845B0"/>
    <w:rsid w:val="00C851BC"/>
    <w:rsid w:val="00C86755"/>
    <w:rsid w:val="00C86CCC"/>
    <w:rsid w:val="00C86EE4"/>
    <w:rsid w:val="00C8701F"/>
    <w:rsid w:val="00C8782B"/>
    <w:rsid w:val="00C87BF7"/>
    <w:rsid w:val="00C9151E"/>
    <w:rsid w:val="00C91717"/>
    <w:rsid w:val="00C91D12"/>
    <w:rsid w:val="00C92434"/>
    <w:rsid w:val="00C929DA"/>
    <w:rsid w:val="00C93D0F"/>
    <w:rsid w:val="00C93E9F"/>
    <w:rsid w:val="00C94910"/>
    <w:rsid w:val="00C95572"/>
    <w:rsid w:val="00C9581F"/>
    <w:rsid w:val="00C96155"/>
    <w:rsid w:val="00C96C6A"/>
    <w:rsid w:val="00C9773D"/>
    <w:rsid w:val="00CA051C"/>
    <w:rsid w:val="00CA0791"/>
    <w:rsid w:val="00CA19AD"/>
    <w:rsid w:val="00CA2659"/>
    <w:rsid w:val="00CA3C49"/>
    <w:rsid w:val="00CA4CB0"/>
    <w:rsid w:val="00CA4E04"/>
    <w:rsid w:val="00CA4E18"/>
    <w:rsid w:val="00CA68FB"/>
    <w:rsid w:val="00CA6B2D"/>
    <w:rsid w:val="00CA6E5D"/>
    <w:rsid w:val="00CA72BD"/>
    <w:rsid w:val="00CB07B6"/>
    <w:rsid w:val="00CB117D"/>
    <w:rsid w:val="00CB12F8"/>
    <w:rsid w:val="00CB13E5"/>
    <w:rsid w:val="00CB1BCC"/>
    <w:rsid w:val="00CB28DF"/>
    <w:rsid w:val="00CB312E"/>
    <w:rsid w:val="00CB38B9"/>
    <w:rsid w:val="00CB3E23"/>
    <w:rsid w:val="00CB4694"/>
    <w:rsid w:val="00CB64C6"/>
    <w:rsid w:val="00CB6782"/>
    <w:rsid w:val="00CB67E2"/>
    <w:rsid w:val="00CB6AFD"/>
    <w:rsid w:val="00CB7D27"/>
    <w:rsid w:val="00CB7D78"/>
    <w:rsid w:val="00CC13D3"/>
    <w:rsid w:val="00CC240D"/>
    <w:rsid w:val="00CC2816"/>
    <w:rsid w:val="00CC2CA9"/>
    <w:rsid w:val="00CC372A"/>
    <w:rsid w:val="00CC39D7"/>
    <w:rsid w:val="00CC3A7E"/>
    <w:rsid w:val="00CC553D"/>
    <w:rsid w:val="00CC65FC"/>
    <w:rsid w:val="00CC66A4"/>
    <w:rsid w:val="00CC68B1"/>
    <w:rsid w:val="00CC6D5D"/>
    <w:rsid w:val="00CC7492"/>
    <w:rsid w:val="00CD1092"/>
    <w:rsid w:val="00CD10E9"/>
    <w:rsid w:val="00CD173D"/>
    <w:rsid w:val="00CD2486"/>
    <w:rsid w:val="00CD37F2"/>
    <w:rsid w:val="00CD3AEF"/>
    <w:rsid w:val="00CD463A"/>
    <w:rsid w:val="00CD5BC5"/>
    <w:rsid w:val="00CD675A"/>
    <w:rsid w:val="00CD7CB2"/>
    <w:rsid w:val="00CE0080"/>
    <w:rsid w:val="00CE021B"/>
    <w:rsid w:val="00CE275E"/>
    <w:rsid w:val="00CE303C"/>
    <w:rsid w:val="00CE3523"/>
    <w:rsid w:val="00CE35AA"/>
    <w:rsid w:val="00CE3C01"/>
    <w:rsid w:val="00CE3E4C"/>
    <w:rsid w:val="00CE40B0"/>
    <w:rsid w:val="00CE4A24"/>
    <w:rsid w:val="00CE59AF"/>
    <w:rsid w:val="00CE59B8"/>
    <w:rsid w:val="00CE5A6E"/>
    <w:rsid w:val="00CE5B74"/>
    <w:rsid w:val="00CE5E62"/>
    <w:rsid w:val="00CE6E6D"/>
    <w:rsid w:val="00CE7B67"/>
    <w:rsid w:val="00CF0C25"/>
    <w:rsid w:val="00CF1051"/>
    <w:rsid w:val="00CF1727"/>
    <w:rsid w:val="00CF2125"/>
    <w:rsid w:val="00CF2E9B"/>
    <w:rsid w:val="00CF5463"/>
    <w:rsid w:val="00CF64AC"/>
    <w:rsid w:val="00CF72C3"/>
    <w:rsid w:val="00CF7655"/>
    <w:rsid w:val="00D00183"/>
    <w:rsid w:val="00D00A08"/>
    <w:rsid w:val="00D01D18"/>
    <w:rsid w:val="00D02151"/>
    <w:rsid w:val="00D02357"/>
    <w:rsid w:val="00D02CFD"/>
    <w:rsid w:val="00D03484"/>
    <w:rsid w:val="00D038FB"/>
    <w:rsid w:val="00D03ACB"/>
    <w:rsid w:val="00D03DE7"/>
    <w:rsid w:val="00D03EA9"/>
    <w:rsid w:val="00D04A42"/>
    <w:rsid w:val="00D05303"/>
    <w:rsid w:val="00D06085"/>
    <w:rsid w:val="00D06585"/>
    <w:rsid w:val="00D07AD6"/>
    <w:rsid w:val="00D10BCB"/>
    <w:rsid w:val="00D10C13"/>
    <w:rsid w:val="00D10EFA"/>
    <w:rsid w:val="00D1111B"/>
    <w:rsid w:val="00D11171"/>
    <w:rsid w:val="00D11637"/>
    <w:rsid w:val="00D1210A"/>
    <w:rsid w:val="00D12DAD"/>
    <w:rsid w:val="00D135A2"/>
    <w:rsid w:val="00D139BB"/>
    <w:rsid w:val="00D15784"/>
    <w:rsid w:val="00D169C5"/>
    <w:rsid w:val="00D17ACF"/>
    <w:rsid w:val="00D17FE1"/>
    <w:rsid w:val="00D201B9"/>
    <w:rsid w:val="00D20A8D"/>
    <w:rsid w:val="00D21462"/>
    <w:rsid w:val="00D215B3"/>
    <w:rsid w:val="00D22455"/>
    <w:rsid w:val="00D225C9"/>
    <w:rsid w:val="00D22EBD"/>
    <w:rsid w:val="00D230B8"/>
    <w:rsid w:val="00D24B7D"/>
    <w:rsid w:val="00D24DDD"/>
    <w:rsid w:val="00D258FE"/>
    <w:rsid w:val="00D2631D"/>
    <w:rsid w:val="00D26849"/>
    <w:rsid w:val="00D26C60"/>
    <w:rsid w:val="00D26F23"/>
    <w:rsid w:val="00D2726C"/>
    <w:rsid w:val="00D277EB"/>
    <w:rsid w:val="00D27E36"/>
    <w:rsid w:val="00D30203"/>
    <w:rsid w:val="00D320CC"/>
    <w:rsid w:val="00D32647"/>
    <w:rsid w:val="00D335E6"/>
    <w:rsid w:val="00D3393C"/>
    <w:rsid w:val="00D344D0"/>
    <w:rsid w:val="00D34A6B"/>
    <w:rsid w:val="00D34E96"/>
    <w:rsid w:val="00D354EA"/>
    <w:rsid w:val="00D35582"/>
    <w:rsid w:val="00D358C7"/>
    <w:rsid w:val="00D35FAB"/>
    <w:rsid w:val="00D36990"/>
    <w:rsid w:val="00D36F60"/>
    <w:rsid w:val="00D36FD8"/>
    <w:rsid w:val="00D37687"/>
    <w:rsid w:val="00D37DC2"/>
    <w:rsid w:val="00D37ECC"/>
    <w:rsid w:val="00D401F4"/>
    <w:rsid w:val="00D40AE8"/>
    <w:rsid w:val="00D40BB6"/>
    <w:rsid w:val="00D41226"/>
    <w:rsid w:val="00D41A6E"/>
    <w:rsid w:val="00D422A1"/>
    <w:rsid w:val="00D42A89"/>
    <w:rsid w:val="00D42D7E"/>
    <w:rsid w:val="00D4305D"/>
    <w:rsid w:val="00D4344C"/>
    <w:rsid w:val="00D43600"/>
    <w:rsid w:val="00D43AE0"/>
    <w:rsid w:val="00D46A5A"/>
    <w:rsid w:val="00D46D8D"/>
    <w:rsid w:val="00D478CD"/>
    <w:rsid w:val="00D50622"/>
    <w:rsid w:val="00D509BD"/>
    <w:rsid w:val="00D5216B"/>
    <w:rsid w:val="00D53D70"/>
    <w:rsid w:val="00D53E2D"/>
    <w:rsid w:val="00D540D5"/>
    <w:rsid w:val="00D545CD"/>
    <w:rsid w:val="00D5557A"/>
    <w:rsid w:val="00D558D3"/>
    <w:rsid w:val="00D55BA2"/>
    <w:rsid w:val="00D55EB2"/>
    <w:rsid w:val="00D56E81"/>
    <w:rsid w:val="00D56F67"/>
    <w:rsid w:val="00D57B89"/>
    <w:rsid w:val="00D57D47"/>
    <w:rsid w:val="00D60108"/>
    <w:rsid w:val="00D61185"/>
    <w:rsid w:val="00D61930"/>
    <w:rsid w:val="00D6204A"/>
    <w:rsid w:val="00D636F2"/>
    <w:rsid w:val="00D63AD3"/>
    <w:rsid w:val="00D63FA3"/>
    <w:rsid w:val="00D641C6"/>
    <w:rsid w:val="00D645DA"/>
    <w:rsid w:val="00D65543"/>
    <w:rsid w:val="00D669D8"/>
    <w:rsid w:val="00D67215"/>
    <w:rsid w:val="00D6734E"/>
    <w:rsid w:val="00D70475"/>
    <w:rsid w:val="00D704CE"/>
    <w:rsid w:val="00D712CE"/>
    <w:rsid w:val="00D73FDE"/>
    <w:rsid w:val="00D742BC"/>
    <w:rsid w:val="00D7526B"/>
    <w:rsid w:val="00D75E00"/>
    <w:rsid w:val="00D7655A"/>
    <w:rsid w:val="00D76A67"/>
    <w:rsid w:val="00D76F3D"/>
    <w:rsid w:val="00D7723C"/>
    <w:rsid w:val="00D7729B"/>
    <w:rsid w:val="00D80398"/>
    <w:rsid w:val="00D81535"/>
    <w:rsid w:val="00D81A92"/>
    <w:rsid w:val="00D82C8A"/>
    <w:rsid w:val="00D82E03"/>
    <w:rsid w:val="00D83D99"/>
    <w:rsid w:val="00D83FF5"/>
    <w:rsid w:val="00D84477"/>
    <w:rsid w:val="00D844C0"/>
    <w:rsid w:val="00D849EC"/>
    <w:rsid w:val="00D8525E"/>
    <w:rsid w:val="00D853E5"/>
    <w:rsid w:val="00D85A55"/>
    <w:rsid w:val="00D85B64"/>
    <w:rsid w:val="00D85C32"/>
    <w:rsid w:val="00D86445"/>
    <w:rsid w:val="00D86E15"/>
    <w:rsid w:val="00D86F1C"/>
    <w:rsid w:val="00D8724A"/>
    <w:rsid w:val="00D87724"/>
    <w:rsid w:val="00D87FDC"/>
    <w:rsid w:val="00D903CD"/>
    <w:rsid w:val="00D9151E"/>
    <w:rsid w:val="00D91BA3"/>
    <w:rsid w:val="00D9272E"/>
    <w:rsid w:val="00D928C3"/>
    <w:rsid w:val="00D92AAB"/>
    <w:rsid w:val="00D95798"/>
    <w:rsid w:val="00D95ABC"/>
    <w:rsid w:val="00D95BE9"/>
    <w:rsid w:val="00D96B93"/>
    <w:rsid w:val="00DA0789"/>
    <w:rsid w:val="00DA09F8"/>
    <w:rsid w:val="00DA1A42"/>
    <w:rsid w:val="00DA26A2"/>
    <w:rsid w:val="00DA302C"/>
    <w:rsid w:val="00DA3486"/>
    <w:rsid w:val="00DA38BC"/>
    <w:rsid w:val="00DA4411"/>
    <w:rsid w:val="00DA4B79"/>
    <w:rsid w:val="00DA52B9"/>
    <w:rsid w:val="00DA5B1D"/>
    <w:rsid w:val="00DA6057"/>
    <w:rsid w:val="00DA70B4"/>
    <w:rsid w:val="00DA71DF"/>
    <w:rsid w:val="00DA731F"/>
    <w:rsid w:val="00DA7FF5"/>
    <w:rsid w:val="00DB060B"/>
    <w:rsid w:val="00DB0978"/>
    <w:rsid w:val="00DB1552"/>
    <w:rsid w:val="00DB15DD"/>
    <w:rsid w:val="00DB1F61"/>
    <w:rsid w:val="00DB23DB"/>
    <w:rsid w:val="00DB29D6"/>
    <w:rsid w:val="00DB4AC7"/>
    <w:rsid w:val="00DB4F8B"/>
    <w:rsid w:val="00DB58B5"/>
    <w:rsid w:val="00DB5B79"/>
    <w:rsid w:val="00DB5D73"/>
    <w:rsid w:val="00DB5E91"/>
    <w:rsid w:val="00DB61EA"/>
    <w:rsid w:val="00DC00B2"/>
    <w:rsid w:val="00DC0575"/>
    <w:rsid w:val="00DC0BB2"/>
    <w:rsid w:val="00DC3139"/>
    <w:rsid w:val="00DC3B74"/>
    <w:rsid w:val="00DC3E70"/>
    <w:rsid w:val="00DC49F3"/>
    <w:rsid w:val="00DC50C1"/>
    <w:rsid w:val="00DC5222"/>
    <w:rsid w:val="00DC5848"/>
    <w:rsid w:val="00DC5F65"/>
    <w:rsid w:val="00DC6FBF"/>
    <w:rsid w:val="00DC7CD4"/>
    <w:rsid w:val="00DD13EC"/>
    <w:rsid w:val="00DD171A"/>
    <w:rsid w:val="00DD1804"/>
    <w:rsid w:val="00DD1ECB"/>
    <w:rsid w:val="00DD29A0"/>
    <w:rsid w:val="00DD2B1C"/>
    <w:rsid w:val="00DD2F48"/>
    <w:rsid w:val="00DD34FD"/>
    <w:rsid w:val="00DD3609"/>
    <w:rsid w:val="00DD3B22"/>
    <w:rsid w:val="00DD40CF"/>
    <w:rsid w:val="00DD46C8"/>
    <w:rsid w:val="00DD5EA4"/>
    <w:rsid w:val="00DD6668"/>
    <w:rsid w:val="00DD70A8"/>
    <w:rsid w:val="00DD76C2"/>
    <w:rsid w:val="00DE230F"/>
    <w:rsid w:val="00DE2569"/>
    <w:rsid w:val="00DE262A"/>
    <w:rsid w:val="00DE3FE5"/>
    <w:rsid w:val="00DE4522"/>
    <w:rsid w:val="00DE5556"/>
    <w:rsid w:val="00DE6334"/>
    <w:rsid w:val="00DE77BD"/>
    <w:rsid w:val="00DE7CD3"/>
    <w:rsid w:val="00DF0734"/>
    <w:rsid w:val="00DF1413"/>
    <w:rsid w:val="00DF1DA2"/>
    <w:rsid w:val="00DF27E8"/>
    <w:rsid w:val="00DF2911"/>
    <w:rsid w:val="00DF3D1D"/>
    <w:rsid w:val="00DF4290"/>
    <w:rsid w:val="00DF458C"/>
    <w:rsid w:val="00DF4665"/>
    <w:rsid w:val="00DF4F43"/>
    <w:rsid w:val="00DF5575"/>
    <w:rsid w:val="00DF622A"/>
    <w:rsid w:val="00DF6532"/>
    <w:rsid w:val="00DF6869"/>
    <w:rsid w:val="00DF71A3"/>
    <w:rsid w:val="00E0030F"/>
    <w:rsid w:val="00E007B4"/>
    <w:rsid w:val="00E00915"/>
    <w:rsid w:val="00E00B1F"/>
    <w:rsid w:val="00E0118C"/>
    <w:rsid w:val="00E01454"/>
    <w:rsid w:val="00E022E0"/>
    <w:rsid w:val="00E02324"/>
    <w:rsid w:val="00E03F66"/>
    <w:rsid w:val="00E03F98"/>
    <w:rsid w:val="00E0483B"/>
    <w:rsid w:val="00E04F74"/>
    <w:rsid w:val="00E053A5"/>
    <w:rsid w:val="00E05A20"/>
    <w:rsid w:val="00E06256"/>
    <w:rsid w:val="00E0694F"/>
    <w:rsid w:val="00E074B7"/>
    <w:rsid w:val="00E077AE"/>
    <w:rsid w:val="00E0784F"/>
    <w:rsid w:val="00E1056F"/>
    <w:rsid w:val="00E10A2F"/>
    <w:rsid w:val="00E10B93"/>
    <w:rsid w:val="00E12108"/>
    <w:rsid w:val="00E12E00"/>
    <w:rsid w:val="00E135C3"/>
    <w:rsid w:val="00E13C63"/>
    <w:rsid w:val="00E149A8"/>
    <w:rsid w:val="00E15A25"/>
    <w:rsid w:val="00E1639C"/>
    <w:rsid w:val="00E166EB"/>
    <w:rsid w:val="00E208BE"/>
    <w:rsid w:val="00E20E9F"/>
    <w:rsid w:val="00E2157B"/>
    <w:rsid w:val="00E218B2"/>
    <w:rsid w:val="00E21C9E"/>
    <w:rsid w:val="00E21CBD"/>
    <w:rsid w:val="00E21EC1"/>
    <w:rsid w:val="00E22E27"/>
    <w:rsid w:val="00E23E02"/>
    <w:rsid w:val="00E24D4B"/>
    <w:rsid w:val="00E24D4F"/>
    <w:rsid w:val="00E256D9"/>
    <w:rsid w:val="00E25B5E"/>
    <w:rsid w:val="00E26926"/>
    <w:rsid w:val="00E26DB0"/>
    <w:rsid w:val="00E31532"/>
    <w:rsid w:val="00E31BB2"/>
    <w:rsid w:val="00E31F48"/>
    <w:rsid w:val="00E32911"/>
    <w:rsid w:val="00E336DF"/>
    <w:rsid w:val="00E33B4D"/>
    <w:rsid w:val="00E341D7"/>
    <w:rsid w:val="00E34450"/>
    <w:rsid w:val="00E34487"/>
    <w:rsid w:val="00E3536D"/>
    <w:rsid w:val="00E360E5"/>
    <w:rsid w:val="00E36329"/>
    <w:rsid w:val="00E367EC"/>
    <w:rsid w:val="00E375A2"/>
    <w:rsid w:val="00E3783C"/>
    <w:rsid w:val="00E40BB8"/>
    <w:rsid w:val="00E40FB5"/>
    <w:rsid w:val="00E4135E"/>
    <w:rsid w:val="00E416DA"/>
    <w:rsid w:val="00E41D14"/>
    <w:rsid w:val="00E427CC"/>
    <w:rsid w:val="00E431C8"/>
    <w:rsid w:val="00E44EFB"/>
    <w:rsid w:val="00E450DB"/>
    <w:rsid w:val="00E45C02"/>
    <w:rsid w:val="00E467D8"/>
    <w:rsid w:val="00E4732C"/>
    <w:rsid w:val="00E477CB"/>
    <w:rsid w:val="00E50404"/>
    <w:rsid w:val="00E5143B"/>
    <w:rsid w:val="00E52B5D"/>
    <w:rsid w:val="00E532F0"/>
    <w:rsid w:val="00E53BF8"/>
    <w:rsid w:val="00E54AD5"/>
    <w:rsid w:val="00E5512A"/>
    <w:rsid w:val="00E55521"/>
    <w:rsid w:val="00E5560C"/>
    <w:rsid w:val="00E557AD"/>
    <w:rsid w:val="00E55AC3"/>
    <w:rsid w:val="00E56109"/>
    <w:rsid w:val="00E561D3"/>
    <w:rsid w:val="00E56D6B"/>
    <w:rsid w:val="00E57046"/>
    <w:rsid w:val="00E57BD8"/>
    <w:rsid w:val="00E601EA"/>
    <w:rsid w:val="00E61DAE"/>
    <w:rsid w:val="00E63368"/>
    <w:rsid w:val="00E63499"/>
    <w:rsid w:val="00E63E76"/>
    <w:rsid w:val="00E64150"/>
    <w:rsid w:val="00E64EE9"/>
    <w:rsid w:val="00E65190"/>
    <w:rsid w:val="00E65485"/>
    <w:rsid w:val="00E658A8"/>
    <w:rsid w:val="00E65CB9"/>
    <w:rsid w:val="00E661BF"/>
    <w:rsid w:val="00E671D5"/>
    <w:rsid w:val="00E67772"/>
    <w:rsid w:val="00E679C4"/>
    <w:rsid w:val="00E67A0A"/>
    <w:rsid w:val="00E700D3"/>
    <w:rsid w:val="00E7040C"/>
    <w:rsid w:val="00E70690"/>
    <w:rsid w:val="00E717E4"/>
    <w:rsid w:val="00E720B2"/>
    <w:rsid w:val="00E72114"/>
    <w:rsid w:val="00E72364"/>
    <w:rsid w:val="00E72E6B"/>
    <w:rsid w:val="00E73170"/>
    <w:rsid w:val="00E734FB"/>
    <w:rsid w:val="00E734FD"/>
    <w:rsid w:val="00E74B5C"/>
    <w:rsid w:val="00E75A1A"/>
    <w:rsid w:val="00E7632C"/>
    <w:rsid w:val="00E764BC"/>
    <w:rsid w:val="00E768C8"/>
    <w:rsid w:val="00E76941"/>
    <w:rsid w:val="00E76B71"/>
    <w:rsid w:val="00E77E8E"/>
    <w:rsid w:val="00E804BA"/>
    <w:rsid w:val="00E80A8A"/>
    <w:rsid w:val="00E80CED"/>
    <w:rsid w:val="00E80DA8"/>
    <w:rsid w:val="00E812CB"/>
    <w:rsid w:val="00E816F7"/>
    <w:rsid w:val="00E81842"/>
    <w:rsid w:val="00E81E89"/>
    <w:rsid w:val="00E830AB"/>
    <w:rsid w:val="00E8352B"/>
    <w:rsid w:val="00E838B8"/>
    <w:rsid w:val="00E839E9"/>
    <w:rsid w:val="00E83BB6"/>
    <w:rsid w:val="00E8404D"/>
    <w:rsid w:val="00E86B13"/>
    <w:rsid w:val="00E86E22"/>
    <w:rsid w:val="00E8790E"/>
    <w:rsid w:val="00E87EAC"/>
    <w:rsid w:val="00E904B2"/>
    <w:rsid w:val="00E90663"/>
    <w:rsid w:val="00E907AD"/>
    <w:rsid w:val="00E910C6"/>
    <w:rsid w:val="00E9119D"/>
    <w:rsid w:val="00E92945"/>
    <w:rsid w:val="00E92AFB"/>
    <w:rsid w:val="00E92EF8"/>
    <w:rsid w:val="00E937D4"/>
    <w:rsid w:val="00E938B7"/>
    <w:rsid w:val="00E93BA7"/>
    <w:rsid w:val="00E952A7"/>
    <w:rsid w:val="00E96492"/>
    <w:rsid w:val="00EA08DC"/>
    <w:rsid w:val="00EA12E9"/>
    <w:rsid w:val="00EA1368"/>
    <w:rsid w:val="00EA18C4"/>
    <w:rsid w:val="00EA2998"/>
    <w:rsid w:val="00EA3437"/>
    <w:rsid w:val="00EA39A4"/>
    <w:rsid w:val="00EA4116"/>
    <w:rsid w:val="00EA428E"/>
    <w:rsid w:val="00EA4AD6"/>
    <w:rsid w:val="00EA4DF2"/>
    <w:rsid w:val="00EA524C"/>
    <w:rsid w:val="00EA623B"/>
    <w:rsid w:val="00EA6360"/>
    <w:rsid w:val="00EA6542"/>
    <w:rsid w:val="00EA6560"/>
    <w:rsid w:val="00EA7230"/>
    <w:rsid w:val="00EA7921"/>
    <w:rsid w:val="00EB01AC"/>
    <w:rsid w:val="00EB0CED"/>
    <w:rsid w:val="00EB21A0"/>
    <w:rsid w:val="00EB22CD"/>
    <w:rsid w:val="00EB242E"/>
    <w:rsid w:val="00EB2DBB"/>
    <w:rsid w:val="00EB31BC"/>
    <w:rsid w:val="00EB420C"/>
    <w:rsid w:val="00EB540A"/>
    <w:rsid w:val="00EB55AC"/>
    <w:rsid w:val="00EB5FEB"/>
    <w:rsid w:val="00EB61E3"/>
    <w:rsid w:val="00EB6797"/>
    <w:rsid w:val="00EB777B"/>
    <w:rsid w:val="00EB7902"/>
    <w:rsid w:val="00EB7AA5"/>
    <w:rsid w:val="00EB7B1D"/>
    <w:rsid w:val="00EC0008"/>
    <w:rsid w:val="00EC057F"/>
    <w:rsid w:val="00EC09CE"/>
    <w:rsid w:val="00EC0AF8"/>
    <w:rsid w:val="00EC1291"/>
    <w:rsid w:val="00EC2372"/>
    <w:rsid w:val="00EC25A3"/>
    <w:rsid w:val="00EC3551"/>
    <w:rsid w:val="00EC43CD"/>
    <w:rsid w:val="00EC486E"/>
    <w:rsid w:val="00EC4A0F"/>
    <w:rsid w:val="00EC50AA"/>
    <w:rsid w:val="00EC6186"/>
    <w:rsid w:val="00EC6931"/>
    <w:rsid w:val="00EC70B5"/>
    <w:rsid w:val="00EC722C"/>
    <w:rsid w:val="00EC7ABD"/>
    <w:rsid w:val="00ED0308"/>
    <w:rsid w:val="00ED0771"/>
    <w:rsid w:val="00ED0994"/>
    <w:rsid w:val="00ED0DB6"/>
    <w:rsid w:val="00ED1D4E"/>
    <w:rsid w:val="00ED1F93"/>
    <w:rsid w:val="00ED297B"/>
    <w:rsid w:val="00ED6237"/>
    <w:rsid w:val="00ED672B"/>
    <w:rsid w:val="00ED6950"/>
    <w:rsid w:val="00ED737B"/>
    <w:rsid w:val="00ED7F44"/>
    <w:rsid w:val="00EE0874"/>
    <w:rsid w:val="00EE1171"/>
    <w:rsid w:val="00EE17DB"/>
    <w:rsid w:val="00EE1EA7"/>
    <w:rsid w:val="00EE28DB"/>
    <w:rsid w:val="00EE34B6"/>
    <w:rsid w:val="00EE3E94"/>
    <w:rsid w:val="00EE55FC"/>
    <w:rsid w:val="00EE5D03"/>
    <w:rsid w:val="00EE63D6"/>
    <w:rsid w:val="00EE6DCD"/>
    <w:rsid w:val="00EE7186"/>
    <w:rsid w:val="00EE7E5D"/>
    <w:rsid w:val="00EF1198"/>
    <w:rsid w:val="00EF2A8F"/>
    <w:rsid w:val="00EF358A"/>
    <w:rsid w:val="00EF361D"/>
    <w:rsid w:val="00EF3ABE"/>
    <w:rsid w:val="00EF541E"/>
    <w:rsid w:val="00EF5BD2"/>
    <w:rsid w:val="00EF5C22"/>
    <w:rsid w:val="00EF5CFE"/>
    <w:rsid w:val="00EF5F83"/>
    <w:rsid w:val="00EF6776"/>
    <w:rsid w:val="00EF7F13"/>
    <w:rsid w:val="00F00C9E"/>
    <w:rsid w:val="00F00D7F"/>
    <w:rsid w:val="00F00FC4"/>
    <w:rsid w:val="00F016E2"/>
    <w:rsid w:val="00F028A9"/>
    <w:rsid w:val="00F02ACC"/>
    <w:rsid w:val="00F03417"/>
    <w:rsid w:val="00F04B13"/>
    <w:rsid w:val="00F04F0D"/>
    <w:rsid w:val="00F05334"/>
    <w:rsid w:val="00F05826"/>
    <w:rsid w:val="00F064C7"/>
    <w:rsid w:val="00F06629"/>
    <w:rsid w:val="00F06A72"/>
    <w:rsid w:val="00F06BCB"/>
    <w:rsid w:val="00F06DDA"/>
    <w:rsid w:val="00F07037"/>
    <w:rsid w:val="00F07B87"/>
    <w:rsid w:val="00F07D2A"/>
    <w:rsid w:val="00F07E2D"/>
    <w:rsid w:val="00F07E81"/>
    <w:rsid w:val="00F07FAD"/>
    <w:rsid w:val="00F103AF"/>
    <w:rsid w:val="00F10C0A"/>
    <w:rsid w:val="00F10ED2"/>
    <w:rsid w:val="00F1106A"/>
    <w:rsid w:val="00F11651"/>
    <w:rsid w:val="00F116F6"/>
    <w:rsid w:val="00F12606"/>
    <w:rsid w:val="00F12AEE"/>
    <w:rsid w:val="00F13008"/>
    <w:rsid w:val="00F13BD0"/>
    <w:rsid w:val="00F13F37"/>
    <w:rsid w:val="00F14A73"/>
    <w:rsid w:val="00F1507C"/>
    <w:rsid w:val="00F15695"/>
    <w:rsid w:val="00F159B4"/>
    <w:rsid w:val="00F15ED5"/>
    <w:rsid w:val="00F1620A"/>
    <w:rsid w:val="00F16C9A"/>
    <w:rsid w:val="00F175CF"/>
    <w:rsid w:val="00F20479"/>
    <w:rsid w:val="00F20779"/>
    <w:rsid w:val="00F20B46"/>
    <w:rsid w:val="00F2212B"/>
    <w:rsid w:val="00F22417"/>
    <w:rsid w:val="00F2262C"/>
    <w:rsid w:val="00F2358B"/>
    <w:rsid w:val="00F2534E"/>
    <w:rsid w:val="00F25594"/>
    <w:rsid w:val="00F2571A"/>
    <w:rsid w:val="00F2623B"/>
    <w:rsid w:val="00F2713D"/>
    <w:rsid w:val="00F27690"/>
    <w:rsid w:val="00F276F6"/>
    <w:rsid w:val="00F3007B"/>
    <w:rsid w:val="00F30DA1"/>
    <w:rsid w:val="00F31CBB"/>
    <w:rsid w:val="00F323AD"/>
    <w:rsid w:val="00F32BA7"/>
    <w:rsid w:val="00F3313E"/>
    <w:rsid w:val="00F331DD"/>
    <w:rsid w:val="00F334BF"/>
    <w:rsid w:val="00F33638"/>
    <w:rsid w:val="00F33D6C"/>
    <w:rsid w:val="00F33DEF"/>
    <w:rsid w:val="00F348CD"/>
    <w:rsid w:val="00F35643"/>
    <w:rsid w:val="00F36321"/>
    <w:rsid w:val="00F3696A"/>
    <w:rsid w:val="00F369F5"/>
    <w:rsid w:val="00F37A8B"/>
    <w:rsid w:val="00F37B3B"/>
    <w:rsid w:val="00F37FFA"/>
    <w:rsid w:val="00F40021"/>
    <w:rsid w:val="00F411CC"/>
    <w:rsid w:val="00F41344"/>
    <w:rsid w:val="00F42603"/>
    <w:rsid w:val="00F43081"/>
    <w:rsid w:val="00F438A8"/>
    <w:rsid w:val="00F43DB8"/>
    <w:rsid w:val="00F43E82"/>
    <w:rsid w:val="00F44599"/>
    <w:rsid w:val="00F44C9C"/>
    <w:rsid w:val="00F45701"/>
    <w:rsid w:val="00F45D79"/>
    <w:rsid w:val="00F46552"/>
    <w:rsid w:val="00F4719A"/>
    <w:rsid w:val="00F47298"/>
    <w:rsid w:val="00F47705"/>
    <w:rsid w:val="00F47B4C"/>
    <w:rsid w:val="00F47C85"/>
    <w:rsid w:val="00F50300"/>
    <w:rsid w:val="00F50DA1"/>
    <w:rsid w:val="00F52419"/>
    <w:rsid w:val="00F52511"/>
    <w:rsid w:val="00F52988"/>
    <w:rsid w:val="00F52B46"/>
    <w:rsid w:val="00F53262"/>
    <w:rsid w:val="00F533FC"/>
    <w:rsid w:val="00F53452"/>
    <w:rsid w:val="00F538FD"/>
    <w:rsid w:val="00F53BEE"/>
    <w:rsid w:val="00F53E4D"/>
    <w:rsid w:val="00F54303"/>
    <w:rsid w:val="00F54E23"/>
    <w:rsid w:val="00F60184"/>
    <w:rsid w:val="00F60234"/>
    <w:rsid w:val="00F609E8"/>
    <w:rsid w:val="00F60A3F"/>
    <w:rsid w:val="00F60A4C"/>
    <w:rsid w:val="00F61346"/>
    <w:rsid w:val="00F61533"/>
    <w:rsid w:val="00F62CAC"/>
    <w:rsid w:val="00F6412E"/>
    <w:rsid w:val="00F64A52"/>
    <w:rsid w:val="00F64BBF"/>
    <w:rsid w:val="00F64E1A"/>
    <w:rsid w:val="00F65385"/>
    <w:rsid w:val="00F659E5"/>
    <w:rsid w:val="00F65DEC"/>
    <w:rsid w:val="00F66DE9"/>
    <w:rsid w:val="00F66EF2"/>
    <w:rsid w:val="00F673B8"/>
    <w:rsid w:val="00F70817"/>
    <w:rsid w:val="00F70E6E"/>
    <w:rsid w:val="00F716AD"/>
    <w:rsid w:val="00F71A78"/>
    <w:rsid w:val="00F724D2"/>
    <w:rsid w:val="00F727C5"/>
    <w:rsid w:val="00F73224"/>
    <w:rsid w:val="00F7375E"/>
    <w:rsid w:val="00F73B18"/>
    <w:rsid w:val="00F7425B"/>
    <w:rsid w:val="00F74F28"/>
    <w:rsid w:val="00F7538F"/>
    <w:rsid w:val="00F76A0A"/>
    <w:rsid w:val="00F76A42"/>
    <w:rsid w:val="00F77B34"/>
    <w:rsid w:val="00F77DC6"/>
    <w:rsid w:val="00F80365"/>
    <w:rsid w:val="00F80391"/>
    <w:rsid w:val="00F80449"/>
    <w:rsid w:val="00F8083C"/>
    <w:rsid w:val="00F809B2"/>
    <w:rsid w:val="00F80D66"/>
    <w:rsid w:val="00F82353"/>
    <w:rsid w:val="00F82B93"/>
    <w:rsid w:val="00F833C3"/>
    <w:rsid w:val="00F840FF"/>
    <w:rsid w:val="00F84430"/>
    <w:rsid w:val="00F85596"/>
    <w:rsid w:val="00F86431"/>
    <w:rsid w:val="00F87B82"/>
    <w:rsid w:val="00F87F73"/>
    <w:rsid w:val="00F90686"/>
    <w:rsid w:val="00F9347D"/>
    <w:rsid w:val="00F939D0"/>
    <w:rsid w:val="00F947CE"/>
    <w:rsid w:val="00F9635C"/>
    <w:rsid w:val="00F965FF"/>
    <w:rsid w:val="00F96E74"/>
    <w:rsid w:val="00F97673"/>
    <w:rsid w:val="00F976F0"/>
    <w:rsid w:val="00F97840"/>
    <w:rsid w:val="00F9791D"/>
    <w:rsid w:val="00FA02D6"/>
    <w:rsid w:val="00FA04B8"/>
    <w:rsid w:val="00FA0A99"/>
    <w:rsid w:val="00FA2019"/>
    <w:rsid w:val="00FA27BB"/>
    <w:rsid w:val="00FA28FE"/>
    <w:rsid w:val="00FA2D94"/>
    <w:rsid w:val="00FA32C0"/>
    <w:rsid w:val="00FA3568"/>
    <w:rsid w:val="00FA376B"/>
    <w:rsid w:val="00FA3E4B"/>
    <w:rsid w:val="00FA44A5"/>
    <w:rsid w:val="00FA4D81"/>
    <w:rsid w:val="00FA5353"/>
    <w:rsid w:val="00FA61ED"/>
    <w:rsid w:val="00FA69DE"/>
    <w:rsid w:val="00FA6ED6"/>
    <w:rsid w:val="00FB0612"/>
    <w:rsid w:val="00FB0619"/>
    <w:rsid w:val="00FB0F9B"/>
    <w:rsid w:val="00FB1ABF"/>
    <w:rsid w:val="00FB2FE5"/>
    <w:rsid w:val="00FB3A11"/>
    <w:rsid w:val="00FB3C4B"/>
    <w:rsid w:val="00FB3F92"/>
    <w:rsid w:val="00FB4152"/>
    <w:rsid w:val="00FB45FC"/>
    <w:rsid w:val="00FB4EE8"/>
    <w:rsid w:val="00FB6217"/>
    <w:rsid w:val="00FB63C2"/>
    <w:rsid w:val="00FC00BC"/>
    <w:rsid w:val="00FC09E8"/>
    <w:rsid w:val="00FC107D"/>
    <w:rsid w:val="00FC1C7C"/>
    <w:rsid w:val="00FC1DFC"/>
    <w:rsid w:val="00FC20AC"/>
    <w:rsid w:val="00FC2493"/>
    <w:rsid w:val="00FC5AEF"/>
    <w:rsid w:val="00FC5E1D"/>
    <w:rsid w:val="00FC6DFC"/>
    <w:rsid w:val="00FC7404"/>
    <w:rsid w:val="00FC7BE8"/>
    <w:rsid w:val="00FD0127"/>
    <w:rsid w:val="00FD03FC"/>
    <w:rsid w:val="00FD2CF2"/>
    <w:rsid w:val="00FD33D7"/>
    <w:rsid w:val="00FD3466"/>
    <w:rsid w:val="00FD347F"/>
    <w:rsid w:val="00FD3B0A"/>
    <w:rsid w:val="00FD3BF3"/>
    <w:rsid w:val="00FD3FD0"/>
    <w:rsid w:val="00FD478A"/>
    <w:rsid w:val="00FD4B9C"/>
    <w:rsid w:val="00FD66A1"/>
    <w:rsid w:val="00FD6EEA"/>
    <w:rsid w:val="00FD7125"/>
    <w:rsid w:val="00FD728B"/>
    <w:rsid w:val="00FD780D"/>
    <w:rsid w:val="00FE225A"/>
    <w:rsid w:val="00FE288B"/>
    <w:rsid w:val="00FE2B15"/>
    <w:rsid w:val="00FE2B24"/>
    <w:rsid w:val="00FE2DAA"/>
    <w:rsid w:val="00FE4561"/>
    <w:rsid w:val="00FE4C43"/>
    <w:rsid w:val="00FE4E60"/>
    <w:rsid w:val="00FE777B"/>
    <w:rsid w:val="00FE78EB"/>
    <w:rsid w:val="00FE7AAD"/>
    <w:rsid w:val="00FF0263"/>
    <w:rsid w:val="00FF09C3"/>
    <w:rsid w:val="00FF1012"/>
    <w:rsid w:val="00FF17BF"/>
    <w:rsid w:val="00FF22BE"/>
    <w:rsid w:val="00FF2926"/>
    <w:rsid w:val="00FF3135"/>
    <w:rsid w:val="00FF3D7D"/>
    <w:rsid w:val="00FF4370"/>
    <w:rsid w:val="00FF489E"/>
    <w:rsid w:val="00FF48CF"/>
    <w:rsid w:val="00FF4A2D"/>
    <w:rsid w:val="00FF567C"/>
    <w:rsid w:val="00FF589F"/>
    <w:rsid w:val="00FF7090"/>
    <w:rsid w:val="00FF73D0"/>
    <w:rsid w:val="00FF7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1">
    <w:name w:val="Normal"/>
    <w:qFormat/>
    <w:rsid w:val="00122062"/>
  </w:style>
  <w:style w:type="paragraph" w:styleId="12">
    <w:name w:val="heading 1"/>
    <w:aliases w:val="главы"/>
    <w:basedOn w:val="a1"/>
    <w:next w:val="a1"/>
    <w:link w:val="13"/>
    <w:autoRedefine/>
    <w:uiPriority w:val="9"/>
    <w:qFormat/>
    <w:rsid w:val="00875E34"/>
    <w:pPr>
      <w:keepNext/>
      <w:keepLines/>
      <w:suppressAutoHyphens/>
      <w:spacing w:line="360" w:lineRule="auto"/>
      <w:jc w:val="center"/>
      <w:outlineLvl w:val="0"/>
    </w:pPr>
    <w:rPr>
      <w:rFonts w:cs="Arial"/>
      <w:b/>
      <w:bCs/>
      <w:kern w:val="32"/>
      <w:sz w:val="28"/>
      <w:szCs w:val="28"/>
    </w:rPr>
  </w:style>
  <w:style w:type="paragraph" w:styleId="2">
    <w:name w:val="heading 2"/>
    <w:aliases w:val="пункты"/>
    <w:basedOn w:val="a1"/>
    <w:next w:val="a1"/>
    <w:link w:val="20"/>
    <w:uiPriority w:val="9"/>
    <w:qFormat/>
    <w:rsid w:val="00E36329"/>
    <w:pPr>
      <w:widowControl w:val="0"/>
      <w:spacing w:after="200" w:line="276" w:lineRule="auto"/>
      <w:ind w:firstLine="567"/>
      <w:jc w:val="center"/>
      <w:outlineLvl w:val="1"/>
    </w:pPr>
    <w:rPr>
      <w:b/>
      <w:bCs/>
      <w:sz w:val="24"/>
      <w:szCs w:val="26"/>
      <w:lang w:eastAsia="en-US"/>
    </w:rPr>
  </w:style>
  <w:style w:type="paragraph" w:styleId="3">
    <w:name w:val="heading 3"/>
    <w:basedOn w:val="a1"/>
    <w:next w:val="a1"/>
    <w:link w:val="30"/>
    <w:qFormat/>
    <w:rsid w:val="00E367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2D30AA"/>
    <w:pPr>
      <w:keepNext/>
      <w:keepLines/>
      <w:widowControl w:val="0"/>
      <w:spacing w:before="200" w:line="276" w:lineRule="auto"/>
      <w:ind w:firstLine="567"/>
      <w:jc w:val="both"/>
      <w:outlineLvl w:val="3"/>
    </w:pPr>
    <w:rPr>
      <w:rFonts w:ascii="Cambria" w:hAnsi="Cambria"/>
      <w:b/>
      <w:bCs/>
      <w:i/>
      <w:iCs/>
      <w:color w:val="4F81BD"/>
      <w:sz w:val="24"/>
      <w:szCs w:val="22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3">
    <w:name w:val="Заголовок 1 Знак"/>
    <w:aliases w:val="главы Знак"/>
    <w:basedOn w:val="a2"/>
    <w:link w:val="12"/>
    <w:uiPriority w:val="9"/>
    <w:rsid w:val="00875E34"/>
    <w:rPr>
      <w:rFonts w:cs="Arial"/>
      <w:b/>
      <w:bCs/>
      <w:kern w:val="32"/>
      <w:sz w:val="28"/>
      <w:szCs w:val="28"/>
    </w:rPr>
  </w:style>
  <w:style w:type="character" w:customStyle="1" w:styleId="20">
    <w:name w:val="Заголовок 2 Знак"/>
    <w:aliases w:val="пункты Знак"/>
    <w:basedOn w:val="a2"/>
    <w:link w:val="2"/>
    <w:uiPriority w:val="9"/>
    <w:rsid w:val="00E36329"/>
    <w:rPr>
      <w:rFonts w:eastAsia="Times New Roman" w:cs="Times New Roman"/>
      <w:b/>
      <w:bCs/>
      <w:sz w:val="24"/>
      <w:szCs w:val="26"/>
      <w:lang w:eastAsia="en-US"/>
    </w:rPr>
  </w:style>
  <w:style w:type="character" w:customStyle="1" w:styleId="30">
    <w:name w:val="Заголовок 3 Знак"/>
    <w:basedOn w:val="a2"/>
    <w:link w:val="3"/>
    <w:uiPriority w:val="9"/>
    <w:rsid w:val="004F562B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rsid w:val="004F562B"/>
    <w:rPr>
      <w:rFonts w:ascii="Cambria" w:eastAsia="Times New Roman" w:hAnsi="Cambria" w:cs="Times New Roman"/>
      <w:b/>
      <w:bCs/>
      <w:i/>
      <w:iCs/>
      <w:color w:val="4F81BD"/>
      <w:sz w:val="24"/>
      <w:szCs w:val="22"/>
      <w:lang w:eastAsia="en-US"/>
    </w:rPr>
  </w:style>
  <w:style w:type="paragraph" w:customStyle="1" w:styleId="a5">
    <w:name w:val="Заголовок раздела"/>
    <w:basedOn w:val="12"/>
    <w:next w:val="a6"/>
    <w:link w:val="a7"/>
    <w:qFormat/>
    <w:rsid w:val="00D76F3D"/>
    <w:pPr>
      <w:spacing w:before="360" w:after="240"/>
    </w:pPr>
    <w:rPr>
      <w:bCs w:val="0"/>
    </w:rPr>
  </w:style>
  <w:style w:type="paragraph" w:customStyle="1" w:styleId="a6">
    <w:name w:val="Заголовок подраздела"/>
    <w:basedOn w:val="a5"/>
    <w:next w:val="a8"/>
    <w:link w:val="a9"/>
    <w:autoRedefine/>
    <w:qFormat/>
    <w:rsid w:val="0002352E"/>
    <w:pPr>
      <w:keepNext w:val="0"/>
      <w:spacing w:before="0" w:after="0" w:line="276" w:lineRule="auto"/>
      <w:ind w:left="142"/>
      <w:outlineLvl w:val="1"/>
    </w:pPr>
    <w:rPr>
      <w:sz w:val="24"/>
      <w:szCs w:val="24"/>
    </w:rPr>
  </w:style>
  <w:style w:type="paragraph" w:styleId="a8">
    <w:name w:val="Plain Text"/>
    <w:basedOn w:val="a1"/>
    <w:link w:val="aa"/>
    <w:qFormat/>
    <w:rsid w:val="00702114"/>
    <w:pPr>
      <w:widowControl w:val="0"/>
      <w:spacing w:line="276" w:lineRule="auto"/>
      <w:ind w:firstLine="720"/>
      <w:jc w:val="both"/>
      <w:textboxTightWrap w:val="allLines"/>
    </w:pPr>
    <w:rPr>
      <w:rFonts w:cs="Consolas"/>
      <w:sz w:val="24"/>
      <w:szCs w:val="24"/>
    </w:rPr>
  </w:style>
  <w:style w:type="character" w:customStyle="1" w:styleId="aa">
    <w:name w:val="Текст Знак"/>
    <w:basedOn w:val="a2"/>
    <w:link w:val="a8"/>
    <w:rsid w:val="00702114"/>
    <w:rPr>
      <w:rFonts w:cs="Consolas"/>
      <w:sz w:val="24"/>
      <w:szCs w:val="24"/>
    </w:rPr>
  </w:style>
  <w:style w:type="character" w:customStyle="1" w:styleId="a9">
    <w:name w:val="Заголовок подраздела Знак"/>
    <w:basedOn w:val="a7"/>
    <w:link w:val="a6"/>
    <w:rsid w:val="0002352E"/>
    <w:rPr>
      <w:rFonts w:cs="Arial"/>
      <w:b/>
      <w:bCs/>
      <w:kern w:val="32"/>
      <w:sz w:val="24"/>
      <w:szCs w:val="24"/>
    </w:rPr>
  </w:style>
  <w:style w:type="character" w:customStyle="1" w:styleId="a7">
    <w:name w:val="Заголовок раздела Знак"/>
    <w:basedOn w:val="13"/>
    <w:link w:val="a5"/>
    <w:rsid w:val="00D76F3D"/>
    <w:rPr>
      <w:rFonts w:cs="Arial"/>
      <w:b/>
      <w:bCs/>
      <w:kern w:val="32"/>
      <w:sz w:val="28"/>
      <w:szCs w:val="28"/>
    </w:rPr>
  </w:style>
  <w:style w:type="table" w:styleId="ab">
    <w:name w:val="Table Grid"/>
    <w:basedOn w:val="a3"/>
    <w:uiPriority w:val="59"/>
    <w:rsid w:val="003A6C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1"/>
    <w:link w:val="ad"/>
    <w:uiPriority w:val="99"/>
    <w:rsid w:val="0060522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605224"/>
  </w:style>
  <w:style w:type="paragraph" w:customStyle="1" w:styleId="a">
    <w:name w:val="Перечисление дефис"/>
    <w:qFormat/>
    <w:rsid w:val="00FA2019"/>
    <w:pPr>
      <w:numPr>
        <w:numId w:val="1"/>
      </w:numPr>
      <w:spacing w:line="360" w:lineRule="auto"/>
      <w:ind w:left="1077" w:hanging="357"/>
      <w:jc w:val="both"/>
    </w:pPr>
    <w:rPr>
      <w:rFonts w:cs="Arial"/>
      <w:bCs/>
      <w:kern w:val="32"/>
      <w:sz w:val="24"/>
      <w:szCs w:val="28"/>
    </w:rPr>
  </w:style>
  <w:style w:type="paragraph" w:customStyle="1" w:styleId="ae">
    <w:name w:val="Перечисление буква"/>
    <w:next w:val="a8"/>
    <w:autoRedefine/>
    <w:qFormat/>
    <w:rsid w:val="005E10E2"/>
    <w:pPr>
      <w:spacing w:line="360" w:lineRule="auto"/>
      <w:ind w:left="720"/>
      <w:jc w:val="both"/>
    </w:pPr>
    <w:rPr>
      <w:rFonts w:cs="Arial"/>
      <w:bCs/>
      <w:kern w:val="32"/>
      <w:sz w:val="28"/>
      <w:szCs w:val="28"/>
    </w:rPr>
  </w:style>
  <w:style w:type="paragraph" w:styleId="af">
    <w:name w:val="footer"/>
    <w:basedOn w:val="a1"/>
    <w:link w:val="af0"/>
    <w:rsid w:val="00BD678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rsid w:val="00BD6786"/>
  </w:style>
  <w:style w:type="paragraph" w:customStyle="1" w:styleId="a0">
    <w:name w:val="Перечисление цифра"/>
    <w:next w:val="a8"/>
    <w:autoRedefine/>
    <w:qFormat/>
    <w:rsid w:val="005E10E2"/>
    <w:pPr>
      <w:numPr>
        <w:numId w:val="2"/>
      </w:numPr>
      <w:spacing w:line="360" w:lineRule="auto"/>
      <w:jc w:val="both"/>
    </w:pPr>
    <w:rPr>
      <w:rFonts w:cs="Arial"/>
      <w:bCs/>
      <w:kern w:val="32"/>
      <w:sz w:val="24"/>
      <w:szCs w:val="28"/>
    </w:rPr>
  </w:style>
  <w:style w:type="paragraph" w:styleId="af1">
    <w:name w:val="Document Map"/>
    <w:basedOn w:val="a1"/>
    <w:link w:val="af2"/>
    <w:semiHidden/>
    <w:rsid w:val="00F07B87"/>
    <w:pPr>
      <w:shd w:val="clear" w:color="auto" w:fill="000080"/>
    </w:pPr>
    <w:rPr>
      <w:rFonts w:ascii="Tahoma" w:hAnsi="Tahoma" w:cs="Tahoma"/>
    </w:rPr>
  </w:style>
  <w:style w:type="character" w:customStyle="1" w:styleId="af2">
    <w:name w:val="Схема документа Знак"/>
    <w:basedOn w:val="a2"/>
    <w:link w:val="af1"/>
    <w:uiPriority w:val="99"/>
    <w:semiHidden/>
    <w:rsid w:val="002D30AA"/>
    <w:rPr>
      <w:rFonts w:ascii="Tahoma" w:hAnsi="Tahoma" w:cs="Tahoma"/>
      <w:shd w:val="clear" w:color="auto" w:fill="000080"/>
    </w:rPr>
  </w:style>
  <w:style w:type="paragraph" w:customStyle="1" w:styleId="af3">
    <w:name w:val="Содержание тома"/>
    <w:autoRedefine/>
    <w:qFormat/>
    <w:rsid w:val="00526581"/>
    <w:rPr>
      <w:noProof/>
      <w:sz w:val="28"/>
    </w:rPr>
  </w:style>
  <w:style w:type="paragraph" w:customStyle="1" w:styleId="af4">
    <w:name w:val="Содержание"/>
    <w:basedOn w:val="a1"/>
    <w:qFormat/>
    <w:rsid w:val="00FA2019"/>
    <w:pPr>
      <w:tabs>
        <w:tab w:val="right" w:leader="dot" w:pos="10138"/>
      </w:tabs>
      <w:spacing w:line="360" w:lineRule="auto"/>
      <w:jc w:val="both"/>
    </w:pPr>
    <w:rPr>
      <w:noProof/>
      <w:sz w:val="24"/>
    </w:rPr>
  </w:style>
  <w:style w:type="character" w:styleId="af5">
    <w:name w:val="Placeholder Text"/>
    <w:basedOn w:val="a2"/>
    <w:uiPriority w:val="99"/>
    <w:semiHidden/>
    <w:rsid w:val="008676DF"/>
    <w:rPr>
      <w:color w:val="808080"/>
    </w:rPr>
  </w:style>
  <w:style w:type="paragraph" w:styleId="af6">
    <w:name w:val="TOC Heading"/>
    <w:basedOn w:val="12"/>
    <w:next w:val="a1"/>
    <w:uiPriority w:val="39"/>
    <w:qFormat/>
    <w:rsid w:val="000A3926"/>
    <w:pPr>
      <w:spacing w:before="480" w:line="276" w:lineRule="auto"/>
      <w:outlineLvl w:val="9"/>
    </w:pPr>
    <w:rPr>
      <w:rFonts w:ascii="Cambria" w:hAnsi="Cambria" w:cs="Times New Roman"/>
      <w:color w:val="365F91"/>
      <w:kern w:val="0"/>
      <w:lang w:eastAsia="en-US"/>
    </w:rPr>
  </w:style>
  <w:style w:type="table" w:customStyle="1" w:styleId="14">
    <w:name w:val="Сетка таблицы1"/>
    <w:basedOn w:val="a3"/>
    <w:next w:val="ab"/>
    <w:uiPriority w:val="59"/>
    <w:rsid w:val="002D30AA"/>
    <w:pPr>
      <w:ind w:firstLine="567"/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1"/>
    <w:link w:val="af8"/>
    <w:uiPriority w:val="99"/>
    <w:rsid w:val="00F20779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uiPriority w:val="99"/>
    <w:rsid w:val="00F20779"/>
    <w:rPr>
      <w:rFonts w:ascii="Tahoma" w:hAnsi="Tahoma" w:cs="Tahoma"/>
      <w:sz w:val="16"/>
      <w:szCs w:val="16"/>
    </w:rPr>
  </w:style>
  <w:style w:type="paragraph" w:customStyle="1" w:styleId="-">
    <w:name w:val="УГТП-Наименование"/>
    <w:basedOn w:val="a1"/>
    <w:rsid w:val="00FA2019"/>
    <w:rPr>
      <w:rFonts w:ascii="Arial" w:hAnsi="Arial" w:cs="Arial"/>
    </w:rPr>
  </w:style>
  <w:style w:type="paragraph" w:customStyle="1" w:styleId="af9">
    <w:name w:val="Таблица"/>
    <w:basedOn w:val="a1"/>
    <w:qFormat/>
    <w:rsid w:val="00FA2019"/>
    <w:pPr>
      <w:jc w:val="both"/>
    </w:pPr>
    <w:rPr>
      <w:sz w:val="24"/>
      <w:szCs w:val="24"/>
    </w:rPr>
  </w:style>
  <w:style w:type="paragraph" w:customStyle="1" w:styleId="120">
    <w:name w:val="Таблица 12"/>
    <w:qFormat/>
    <w:rsid w:val="00FA2019"/>
    <w:pPr>
      <w:jc w:val="center"/>
    </w:pPr>
    <w:rPr>
      <w:rFonts w:cs="Arial"/>
      <w:sz w:val="24"/>
      <w:szCs w:val="28"/>
    </w:rPr>
  </w:style>
  <w:style w:type="paragraph" w:styleId="15">
    <w:name w:val="toc 1"/>
    <w:basedOn w:val="a1"/>
    <w:next w:val="a1"/>
    <w:autoRedefine/>
    <w:uiPriority w:val="39"/>
    <w:rsid w:val="005E10E2"/>
    <w:pPr>
      <w:spacing w:after="100"/>
    </w:pPr>
  </w:style>
  <w:style w:type="character" w:styleId="afa">
    <w:name w:val="Emphasis"/>
    <w:basedOn w:val="a2"/>
    <w:qFormat/>
    <w:rsid w:val="00E36329"/>
    <w:rPr>
      <w:i/>
      <w:iCs/>
    </w:rPr>
  </w:style>
  <w:style w:type="paragraph" w:styleId="afb">
    <w:name w:val="Body Text"/>
    <w:basedOn w:val="a1"/>
    <w:link w:val="afc"/>
    <w:rsid w:val="00DD40CF"/>
    <w:pPr>
      <w:widowControl w:val="0"/>
      <w:tabs>
        <w:tab w:val="left" w:pos="284"/>
      </w:tabs>
      <w:spacing w:line="360" w:lineRule="auto"/>
      <w:jc w:val="both"/>
    </w:pPr>
    <w:rPr>
      <w:sz w:val="24"/>
      <w:szCs w:val="24"/>
    </w:rPr>
  </w:style>
  <w:style w:type="character" w:customStyle="1" w:styleId="afc">
    <w:name w:val="Основной текст Знак"/>
    <w:basedOn w:val="a2"/>
    <w:link w:val="afb"/>
    <w:rsid w:val="00DD40CF"/>
    <w:rPr>
      <w:sz w:val="24"/>
      <w:szCs w:val="24"/>
    </w:rPr>
  </w:style>
  <w:style w:type="paragraph" w:customStyle="1" w:styleId="10">
    <w:name w:val="Абзац списка1"/>
    <w:aliases w:val="числа"/>
    <w:basedOn w:val="a1"/>
    <w:uiPriority w:val="34"/>
    <w:qFormat/>
    <w:rsid w:val="00702114"/>
    <w:pPr>
      <w:widowControl w:val="0"/>
      <w:numPr>
        <w:numId w:val="4"/>
      </w:numPr>
      <w:spacing w:line="276" w:lineRule="auto"/>
      <w:contextualSpacing/>
      <w:jc w:val="both"/>
    </w:pPr>
    <w:rPr>
      <w:sz w:val="24"/>
      <w:szCs w:val="22"/>
    </w:rPr>
  </w:style>
  <w:style w:type="paragraph" w:styleId="21">
    <w:name w:val="toc 2"/>
    <w:basedOn w:val="a1"/>
    <w:next w:val="a1"/>
    <w:autoRedefine/>
    <w:uiPriority w:val="39"/>
    <w:unhideWhenUsed/>
    <w:rsid w:val="000101FF"/>
    <w:pPr>
      <w:widowControl w:val="0"/>
      <w:tabs>
        <w:tab w:val="right" w:leader="dot" w:pos="10138"/>
      </w:tabs>
      <w:spacing w:after="100" w:line="276" w:lineRule="auto"/>
      <w:jc w:val="both"/>
    </w:pPr>
    <w:rPr>
      <w:rFonts w:eastAsia="Calibri"/>
      <w:sz w:val="24"/>
      <w:szCs w:val="22"/>
      <w:lang w:eastAsia="en-US"/>
    </w:rPr>
  </w:style>
  <w:style w:type="character" w:styleId="afd">
    <w:name w:val="Hyperlink"/>
    <w:basedOn w:val="a2"/>
    <w:uiPriority w:val="99"/>
    <w:unhideWhenUsed/>
    <w:rsid w:val="00702114"/>
    <w:rPr>
      <w:color w:val="0000FF"/>
      <w:u w:val="single"/>
    </w:rPr>
  </w:style>
  <w:style w:type="paragraph" w:customStyle="1" w:styleId="S">
    <w:name w:val="S_Обычный"/>
    <w:basedOn w:val="a1"/>
    <w:link w:val="S0"/>
    <w:rsid w:val="00702114"/>
    <w:pPr>
      <w:widowControl w:val="0"/>
      <w:spacing w:line="360" w:lineRule="auto"/>
      <w:ind w:firstLine="709"/>
      <w:jc w:val="both"/>
    </w:pPr>
    <w:rPr>
      <w:sz w:val="24"/>
      <w:szCs w:val="24"/>
    </w:rPr>
  </w:style>
  <w:style w:type="character" w:customStyle="1" w:styleId="S0">
    <w:name w:val="S_Обычный Знак"/>
    <w:basedOn w:val="a2"/>
    <w:link w:val="S"/>
    <w:rsid w:val="00702114"/>
    <w:rPr>
      <w:sz w:val="24"/>
      <w:szCs w:val="24"/>
    </w:rPr>
  </w:style>
  <w:style w:type="paragraph" w:customStyle="1" w:styleId="1">
    <w:name w:val="Без интервала1"/>
    <w:aliases w:val="номера"/>
    <w:link w:val="afe"/>
    <w:uiPriority w:val="99"/>
    <w:qFormat/>
    <w:rsid w:val="00702114"/>
    <w:pPr>
      <w:widowControl w:val="0"/>
      <w:numPr>
        <w:numId w:val="3"/>
      </w:numPr>
      <w:spacing w:line="276" w:lineRule="auto"/>
      <w:jc w:val="both"/>
    </w:pPr>
    <w:rPr>
      <w:rFonts w:eastAsia="Calibri"/>
      <w:sz w:val="24"/>
      <w:szCs w:val="22"/>
      <w:lang w:eastAsia="en-US"/>
    </w:rPr>
  </w:style>
  <w:style w:type="paragraph" w:customStyle="1" w:styleId="consplustitle">
    <w:name w:val="consplustitle"/>
    <w:basedOn w:val="a1"/>
    <w:rsid w:val="00702114"/>
    <w:pPr>
      <w:widowControl w:val="0"/>
      <w:spacing w:before="100" w:beforeAutospacing="1" w:after="100" w:afterAutospacing="1"/>
    </w:pPr>
    <w:rPr>
      <w:sz w:val="24"/>
      <w:szCs w:val="24"/>
    </w:rPr>
  </w:style>
  <w:style w:type="paragraph" w:customStyle="1" w:styleId="Iauiue">
    <w:name w:val="Iau?iue"/>
    <w:rsid w:val="00702114"/>
    <w:pPr>
      <w:widowControl w:val="0"/>
      <w:ind w:firstLine="567"/>
      <w:jc w:val="both"/>
    </w:pPr>
  </w:style>
  <w:style w:type="character" w:styleId="aff">
    <w:name w:val="Strong"/>
    <w:aliases w:val="цифры"/>
    <w:basedOn w:val="a2"/>
    <w:uiPriority w:val="22"/>
    <w:qFormat/>
    <w:rsid w:val="00702114"/>
    <w:rPr>
      <w:b/>
      <w:bCs/>
    </w:rPr>
  </w:style>
  <w:style w:type="paragraph" w:customStyle="1" w:styleId="aff0">
    <w:name w:val="основной"/>
    <w:basedOn w:val="a1"/>
    <w:link w:val="aff1"/>
    <w:rsid w:val="00702114"/>
    <w:pPr>
      <w:keepNext/>
      <w:widowControl w:val="0"/>
    </w:pPr>
    <w:rPr>
      <w:sz w:val="24"/>
    </w:rPr>
  </w:style>
  <w:style w:type="character" w:customStyle="1" w:styleId="aff1">
    <w:name w:val="основной Знак"/>
    <w:basedOn w:val="a2"/>
    <w:link w:val="aff0"/>
    <w:rsid w:val="00702114"/>
    <w:rPr>
      <w:sz w:val="24"/>
    </w:rPr>
  </w:style>
  <w:style w:type="paragraph" w:styleId="aff2">
    <w:name w:val="Note Heading"/>
    <w:basedOn w:val="a1"/>
    <w:link w:val="aff3"/>
    <w:rsid w:val="00702114"/>
    <w:pPr>
      <w:widowControl w:val="0"/>
      <w:jc w:val="center"/>
    </w:pPr>
    <w:rPr>
      <w:b/>
      <w:sz w:val="28"/>
    </w:rPr>
  </w:style>
  <w:style w:type="character" w:customStyle="1" w:styleId="aff3">
    <w:name w:val="Заголовок записки Знак"/>
    <w:basedOn w:val="a2"/>
    <w:link w:val="aff2"/>
    <w:rsid w:val="00702114"/>
    <w:rPr>
      <w:b/>
      <w:sz w:val="28"/>
    </w:rPr>
  </w:style>
  <w:style w:type="character" w:customStyle="1" w:styleId="16">
    <w:name w:val="Верхний колонтитул Знак1"/>
    <w:basedOn w:val="a2"/>
    <w:uiPriority w:val="99"/>
    <w:rsid w:val="007021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4">
    <w:name w:val="Пояснение"/>
    <w:rsid w:val="00702114"/>
    <w:pPr>
      <w:widowControl w:val="0"/>
      <w:ind w:firstLine="720"/>
      <w:jc w:val="both"/>
    </w:pPr>
    <w:rPr>
      <w:sz w:val="24"/>
    </w:rPr>
  </w:style>
  <w:style w:type="paragraph" w:styleId="aff5">
    <w:name w:val="Body Text Indent"/>
    <w:basedOn w:val="a1"/>
    <w:link w:val="aff6"/>
    <w:rsid w:val="00702114"/>
    <w:pPr>
      <w:spacing w:after="120"/>
      <w:ind w:left="283"/>
    </w:pPr>
    <w:rPr>
      <w:sz w:val="24"/>
      <w:szCs w:val="24"/>
    </w:rPr>
  </w:style>
  <w:style w:type="character" w:customStyle="1" w:styleId="aff6">
    <w:name w:val="Основной текст с отступом Знак"/>
    <w:basedOn w:val="a2"/>
    <w:link w:val="aff5"/>
    <w:rsid w:val="00702114"/>
    <w:rPr>
      <w:sz w:val="24"/>
      <w:szCs w:val="24"/>
    </w:rPr>
  </w:style>
  <w:style w:type="character" w:customStyle="1" w:styleId="apple-converted-space">
    <w:name w:val="apple-converted-space"/>
    <w:basedOn w:val="a2"/>
    <w:rsid w:val="00702114"/>
  </w:style>
  <w:style w:type="character" w:customStyle="1" w:styleId="submenu-table">
    <w:name w:val="submenu-table"/>
    <w:basedOn w:val="a2"/>
    <w:rsid w:val="00702114"/>
  </w:style>
  <w:style w:type="paragraph" w:customStyle="1" w:styleId="11">
    <w:name w:val="Список маркированный 1"/>
    <w:basedOn w:val="a1"/>
    <w:link w:val="17"/>
    <w:autoRedefine/>
    <w:qFormat/>
    <w:rsid w:val="00702114"/>
    <w:pPr>
      <w:widowControl w:val="0"/>
      <w:numPr>
        <w:numId w:val="5"/>
      </w:numPr>
      <w:tabs>
        <w:tab w:val="left" w:pos="1134"/>
      </w:tabs>
      <w:autoSpaceDE w:val="0"/>
      <w:autoSpaceDN w:val="0"/>
      <w:adjustRightInd w:val="0"/>
      <w:spacing w:line="276" w:lineRule="auto"/>
      <w:jc w:val="both"/>
    </w:pPr>
    <w:rPr>
      <w:sz w:val="24"/>
      <w:szCs w:val="24"/>
    </w:rPr>
  </w:style>
  <w:style w:type="character" w:customStyle="1" w:styleId="17">
    <w:name w:val="Список маркированный 1 Знак"/>
    <w:link w:val="11"/>
    <w:rsid w:val="00702114"/>
    <w:rPr>
      <w:sz w:val="24"/>
      <w:szCs w:val="24"/>
    </w:rPr>
  </w:style>
  <w:style w:type="character" w:customStyle="1" w:styleId="spelle">
    <w:name w:val="spelle"/>
    <w:basedOn w:val="a2"/>
    <w:rsid w:val="00702114"/>
  </w:style>
  <w:style w:type="paragraph" w:styleId="aff7">
    <w:name w:val="Normal (Web)"/>
    <w:aliases w:val="Обычный (Web),Обычный (Web)1"/>
    <w:basedOn w:val="a1"/>
    <w:unhideWhenUsed/>
    <w:rsid w:val="00702114"/>
    <w:pPr>
      <w:spacing w:before="100" w:beforeAutospacing="1" w:after="100" w:afterAutospacing="1"/>
    </w:pPr>
    <w:rPr>
      <w:sz w:val="24"/>
      <w:szCs w:val="24"/>
    </w:rPr>
  </w:style>
  <w:style w:type="paragraph" w:customStyle="1" w:styleId="-0">
    <w:name w:val="УГТП-Боковой штамп"/>
    <w:basedOn w:val="a1"/>
    <w:rsid w:val="00702114"/>
    <w:pPr>
      <w:jc w:val="center"/>
    </w:pPr>
    <w:rPr>
      <w:rFonts w:ascii="Arial" w:hAnsi="Arial" w:cs="Arial"/>
      <w:sz w:val="18"/>
      <w:szCs w:val="18"/>
    </w:rPr>
  </w:style>
  <w:style w:type="paragraph" w:styleId="22">
    <w:name w:val="Body Text Indent 2"/>
    <w:basedOn w:val="a1"/>
    <w:link w:val="23"/>
    <w:uiPriority w:val="99"/>
    <w:unhideWhenUsed/>
    <w:rsid w:val="00702114"/>
    <w:pPr>
      <w:widowControl w:val="0"/>
      <w:spacing w:after="120" w:line="480" w:lineRule="auto"/>
      <w:ind w:left="283" w:firstLine="567"/>
      <w:jc w:val="both"/>
    </w:pPr>
    <w:rPr>
      <w:rFonts w:eastAsia="Calibri"/>
      <w:sz w:val="24"/>
      <w:szCs w:val="22"/>
      <w:lang w:eastAsia="en-US"/>
    </w:rPr>
  </w:style>
  <w:style w:type="character" w:customStyle="1" w:styleId="23">
    <w:name w:val="Основной текст с отступом 2 Знак"/>
    <w:basedOn w:val="a2"/>
    <w:link w:val="22"/>
    <w:uiPriority w:val="99"/>
    <w:rsid w:val="00702114"/>
    <w:rPr>
      <w:rFonts w:eastAsia="Calibri"/>
      <w:sz w:val="24"/>
      <w:szCs w:val="22"/>
      <w:lang w:eastAsia="en-US"/>
    </w:rPr>
  </w:style>
  <w:style w:type="paragraph" w:customStyle="1" w:styleId="ConsPlusCell">
    <w:name w:val="ConsPlusCell"/>
    <w:rsid w:val="0070211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f8">
    <w:name w:val="page number"/>
    <w:basedOn w:val="a2"/>
    <w:rsid w:val="00702114"/>
  </w:style>
  <w:style w:type="paragraph" w:styleId="31">
    <w:name w:val="Body Text Indent 3"/>
    <w:basedOn w:val="a1"/>
    <w:link w:val="32"/>
    <w:uiPriority w:val="99"/>
    <w:unhideWhenUsed/>
    <w:rsid w:val="00702114"/>
    <w:pPr>
      <w:widowControl w:val="0"/>
      <w:spacing w:after="120" w:line="276" w:lineRule="auto"/>
      <w:ind w:left="283" w:firstLine="567"/>
      <w:jc w:val="both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2"/>
    <w:link w:val="31"/>
    <w:uiPriority w:val="99"/>
    <w:rsid w:val="00702114"/>
    <w:rPr>
      <w:rFonts w:eastAsia="Calibri"/>
      <w:sz w:val="16"/>
      <w:szCs w:val="16"/>
      <w:lang w:eastAsia="en-US"/>
    </w:rPr>
  </w:style>
  <w:style w:type="character" w:customStyle="1" w:styleId="7">
    <w:name w:val="Основной текст (7)_"/>
    <w:basedOn w:val="a2"/>
    <w:link w:val="70"/>
    <w:uiPriority w:val="99"/>
    <w:rsid w:val="00702114"/>
    <w:rPr>
      <w:sz w:val="14"/>
      <w:szCs w:val="14"/>
      <w:shd w:val="clear" w:color="auto" w:fill="FFFFFF"/>
    </w:rPr>
  </w:style>
  <w:style w:type="paragraph" w:customStyle="1" w:styleId="70">
    <w:name w:val="Основной текст (7)"/>
    <w:basedOn w:val="a1"/>
    <w:link w:val="7"/>
    <w:uiPriority w:val="99"/>
    <w:rsid w:val="00702114"/>
    <w:pPr>
      <w:shd w:val="clear" w:color="auto" w:fill="FFFFFF"/>
      <w:spacing w:line="240" w:lineRule="atLeast"/>
      <w:jc w:val="right"/>
    </w:pPr>
    <w:rPr>
      <w:sz w:val="14"/>
      <w:szCs w:val="14"/>
    </w:rPr>
  </w:style>
  <w:style w:type="paragraph" w:customStyle="1" w:styleId="Char">
    <w:name w:val="Char"/>
    <w:basedOn w:val="a1"/>
    <w:rsid w:val="00702114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aff9">
    <w:name w:val="Знак Знак Знак"/>
    <w:basedOn w:val="a1"/>
    <w:rsid w:val="00702114"/>
    <w:rPr>
      <w:rFonts w:ascii="Verdana" w:hAnsi="Verdana" w:cs="Verdana"/>
      <w:lang w:val="en-US" w:eastAsia="en-US"/>
    </w:rPr>
  </w:style>
  <w:style w:type="paragraph" w:customStyle="1" w:styleId="210">
    <w:name w:val="Основной текст 21"/>
    <w:basedOn w:val="a1"/>
    <w:rsid w:val="00702114"/>
    <w:pPr>
      <w:jc w:val="both"/>
    </w:pPr>
    <w:rPr>
      <w:sz w:val="24"/>
    </w:rPr>
  </w:style>
  <w:style w:type="paragraph" w:customStyle="1" w:styleId="Preformat">
    <w:name w:val="Preformat"/>
    <w:link w:val="Preformat0"/>
    <w:rsid w:val="00702114"/>
    <w:pPr>
      <w:widowControl w:val="0"/>
    </w:pPr>
    <w:rPr>
      <w:rFonts w:ascii="Courier New" w:hAnsi="Courier New"/>
    </w:rPr>
  </w:style>
  <w:style w:type="character" w:customStyle="1" w:styleId="Preformat0">
    <w:name w:val="Preformat Знак"/>
    <w:basedOn w:val="a2"/>
    <w:link w:val="Preformat"/>
    <w:rsid w:val="00702114"/>
    <w:rPr>
      <w:rFonts w:ascii="Courier New" w:hAnsi="Courier New"/>
      <w:lang w:val="ru-RU" w:eastAsia="ru-RU" w:bidi="ar-SA"/>
    </w:rPr>
  </w:style>
  <w:style w:type="character" w:customStyle="1" w:styleId="FontStyle20">
    <w:name w:val="Font Style20"/>
    <w:rsid w:val="00702114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0">
    <w:name w:val="Style10"/>
    <w:basedOn w:val="a1"/>
    <w:rsid w:val="00702114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FontStyle24">
    <w:name w:val="Font Style24"/>
    <w:rsid w:val="00702114"/>
    <w:rPr>
      <w:rFonts w:ascii="Arial" w:hAnsi="Arial" w:cs="Arial"/>
      <w:sz w:val="18"/>
      <w:szCs w:val="18"/>
    </w:rPr>
  </w:style>
  <w:style w:type="paragraph" w:customStyle="1" w:styleId="ConsNormal">
    <w:name w:val="ConsNormal"/>
    <w:link w:val="ConsNormal0"/>
    <w:rsid w:val="0070211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0">
    <w:name w:val="ConsNormal Знак"/>
    <w:basedOn w:val="a2"/>
    <w:link w:val="ConsNormal"/>
    <w:rsid w:val="00346066"/>
    <w:rPr>
      <w:rFonts w:ascii="Arial" w:hAnsi="Arial" w:cs="Arial"/>
      <w:lang w:val="ru-RU" w:eastAsia="ru-RU" w:bidi="ar-SA"/>
    </w:rPr>
  </w:style>
  <w:style w:type="paragraph" w:customStyle="1" w:styleId="affa">
    <w:name w:val="Зоны"/>
    <w:basedOn w:val="a1"/>
    <w:rsid w:val="00702114"/>
    <w:pPr>
      <w:tabs>
        <w:tab w:val="left" w:pos="567"/>
      </w:tabs>
      <w:snapToGrid w:val="0"/>
      <w:spacing w:before="160" w:after="160"/>
      <w:ind w:left="567"/>
      <w:jc w:val="both"/>
    </w:pPr>
    <w:rPr>
      <w:rFonts w:ascii="Arial" w:hAnsi="Arial"/>
      <w:b/>
      <w:sz w:val="24"/>
    </w:rPr>
  </w:style>
  <w:style w:type="paragraph" w:customStyle="1" w:styleId="affb">
    <w:name w:val="Основной стиль"/>
    <w:basedOn w:val="a1"/>
    <w:link w:val="affc"/>
    <w:rsid w:val="00702114"/>
    <w:pPr>
      <w:ind w:firstLine="680"/>
      <w:jc w:val="both"/>
    </w:pPr>
    <w:rPr>
      <w:rFonts w:ascii="Arial" w:hAnsi="Arial"/>
      <w:sz w:val="24"/>
      <w:szCs w:val="28"/>
    </w:rPr>
  </w:style>
  <w:style w:type="character" w:customStyle="1" w:styleId="affc">
    <w:name w:val="Основной стиль Знак"/>
    <w:link w:val="affb"/>
    <w:rsid w:val="00702114"/>
    <w:rPr>
      <w:rFonts w:ascii="Arial" w:hAnsi="Arial"/>
      <w:sz w:val="24"/>
      <w:szCs w:val="28"/>
    </w:rPr>
  </w:style>
  <w:style w:type="paragraph" w:customStyle="1" w:styleId="Heading">
    <w:name w:val="Heading"/>
    <w:rsid w:val="00702114"/>
    <w:pPr>
      <w:suppressAutoHyphens/>
      <w:autoSpaceDE w:val="0"/>
    </w:pPr>
    <w:rPr>
      <w:rFonts w:ascii="Arial" w:eastAsia="Arial" w:hAnsi="Arial" w:cs="Arial"/>
      <w:b/>
      <w:bCs/>
      <w:sz w:val="30"/>
      <w:szCs w:val="30"/>
      <w:lang w:eastAsia="ar-SA"/>
    </w:rPr>
  </w:style>
  <w:style w:type="paragraph" w:customStyle="1" w:styleId="affd">
    <w:name w:val="Знак"/>
    <w:basedOn w:val="a1"/>
    <w:rsid w:val="0070211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s1">
    <w:name w:val="s_1"/>
    <w:basedOn w:val="a1"/>
    <w:rsid w:val="00702114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7021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4">
    <w:name w:val="Body Text 2"/>
    <w:basedOn w:val="a1"/>
    <w:link w:val="25"/>
    <w:rsid w:val="00702114"/>
    <w:pPr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2"/>
    <w:link w:val="24"/>
    <w:rsid w:val="00702114"/>
    <w:rPr>
      <w:sz w:val="24"/>
      <w:szCs w:val="24"/>
    </w:rPr>
  </w:style>
  <w:style w:type="paragraph" w:customStyle="1" w:styleId="Normal1">
    <w:name w:val="Normal1"/>
    <w:rsid w:val="00702114"/>
    <w:pPr>
      <w:spacing w:before="100" w:after="100"/>
    </w:pPr>
    <w:rPr>
      <w:sz w:val="24"/>
      <w:szCs w:val="24"/>
    </w:rPr>
  </w:style>
  <w:style w:type="paragraph" w:customStyle="1" w:styleId="Style13">
    <w:name w:val="Style13"/>
    <w:basedOn w:val="a1"/>
    <w:uiPriority w:val="99"/>
    <w:rsid w:val="00E717E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41">
    <w:name w:val="Font Style41"/>
    <w:basedOn w:val="a2"/>
    <w:uiPriority w:val="99"/>
    <w:rsid w:val="00E717E4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64">
    <w:name w:val="Font Style64"/>
    <w:basedOn w:val="a2"/>
    <w:uiPriority w:val="99"/>
    <w:rsid w:val="00F716AD"/>
    <w:rPr>
      <w:rFonts w:ascii="Times New Roman" w:hAnsi="Times New Roman" w:cs="Times New Roman"/>
      <w:i/>
      <w:iCs/>
      <w:sz w:val="18"/>
      <w:szCs w:val="18"/>
    </w:rPr>
  </w:style>
  <w:style w:type="paragraph" w:styleId="affe">
    <w:name w:val="footnote text"/>
    <w:aliases w:val="Table_Footnote_last Знак,Table_Footnote_last Знак Знак,Table_Footnote_last"/>
    <w:basedOn w:val="a1"/>
    <w:link w:val="afff"/>
    <w:rsid w:val="00D11637"/>
  </w:style>
  <w:style w:type="character" w:customStyle="1" w:styleId="afff">
    <w:name w:val="Текст сноски Знак"/>
    <w:aliases w:val="Table_Footnote_last Знак Знак1,Table_Footnote_last Знак Знак Знак,Table_Footnote_last Знак1"/>
    <w:basedOn w:val="a2"/>
    <w:link w:val="affe"/>
    <w:rsid w:val="00D11637"/>
  </w:style>
  <w:style w:type="character" w:styleId="afff0">
    <w:name w:val="footnote reference"/>
    <w:basedOn w:val="a2"/>
    <w:rsid w:val="00D11637"/>
    <w:rPr>
      <w:vertAlign w:val="superscript"/>
    </w:rPr>
  </w:style>
  <w:style w:type="paragraph" w:customStyle="1" w:styleId="afff1">
    <w:name w:val="Абзац"/>
    <w:basedOn w:val="a1"/>
    <w:link w:val="afff2"/>
    <w:rsid w:val="00F97673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afff2">
    <w:name w:val="Абзац Знак"/>
    <w:basedOn w:val="a2"/>
    <w:link w:val="afff1"/>
    <w:rsid w:val="00F97673"/>
    <w:rPr>
      <w:sz w:val="24"/>
      <w:szCs w:val="24"/>
    </w:rPr>
  </w:style>
  <w:style w:type="paragraph" w:customStyle="1" w:styleId="Report">
    <w:name w:val="Report"/>
    <w:basedOn w:val="a1"/>
    <w:rsid w:val="000823CC"/>
    <w:pPr>
      <w:spacing w:line="360" w:lineRule="auto"/>
      <w:ind w:firstLine="567"/>
      <w:jc w:val="both"/>
    </w:pPr>
    <w:rPr>
      <w:sz w:val="24"/>
    </w:rPr>
  </w:style>
  <w:style w:type="paragraph" w:customStyle="1" w:styleId="afff3">
    <w:name w:val="......."/>
    <w:basedOn w:val="Default"/>
    <w:next w:val="Default"/>
    <w:rsid w:val="002A6027"/>
    <w:rPr>
      <w:color w:val="auto"/>
    </w:rPr>
  </w:style>
  <w:style w:type="paragraph" w:customStyle="1" w:styleId="nienie">
    <w:name w:val="nienie"/>
    <w:basedOn w:val="Iauiue"/>
    <w:rsid w:val="00346066"/>
    <w:pPr>
      <w:keepLines/>
      <w:ind w:left="709" w:hanging="284"/>
    </w:pPr>
    <w:rPr>
      <w:rFonts w:ascii="Peterburg" w:hAnsi="Peterburg"/>
      <w:sz w:val="24"/>
    </w:rPr>
  </w:style>
  <w:style w:type="paragraph" w:customStyle="1" w:styleId="18">
    <w:name w:val="Абзац списка1"/>
    <w:basedOn w:val="a1"/>
    <w:rsid w:val="0066602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4851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3">
    <w:name w:val="toc 3"/>
    <w:basedOn w:val="a1"/>
    <w:next w:val="a1"/>
    <w:autoRedefine/>
    <w:uiPriority w:val="39"/>
    <w:rsid w:val="00057B2B"/>
    <w:pPr>
      <w:spacing w:after="100"/>
      <w:ind w:left="400"/>
    </w:pPr>
  </w:style>
  <w:style w:type="character" w:customStyle="1" w:styleId="Normal">
    <w:name w:val="Normal Знак"/>
    <w:basedOn w:val="a2"/>
    <w:link w:val="19"/>
    <w:rsid w:val="005F266B"/>
    <w:rPr>
      <w:snapToGrid w:val="0"/>
      <w:lang w:val="ru-RU" w:eastAsia="ru-RU" w:bidi="ar-SA"/>
    </w:rPr>
  </w:style>
  <w:style w:type="paragraph" w:customStyle="1" w:styleId="19">
    <w:name w:val="Обычный1"/>
    <w:link w:val="Normal"/>
    <w:rsid w:val="005F266B"/>
    <w:rPr>
      <w:snapToGrid w:val="0"/>
    </w:rPr>
  </w:style>
  <w:style w:type="paragraph" w:customStyle="1" w:styleId="26">
    <w:name w:val="Список маркированный 2"/>
    <w:basedOn w:val="11"/>
    <w:link w:val="27"/>
    <w:qFormat/>
    <w:rsid w:val="003045B6"/>
    <w:pPr>
      <w:widowControl/>
      <w:tabs>
        <w:tab w:val="clear" w:pos="1134"/>
      </w:tabs>
    </w:pPr>
    <w:rPr>
      <w:lang w:eastAsia="en-US"/>
    </w:rPr>
  </w:style>
  <w:style w:type="character" w:customStyle="1" w:styleId="27">
    <w:name w:val="Список маркированный 2 Знак"/>
    <w:link w:val="26"/>
    <w:rsid w:val="003045B6"/>
    <w:rPr>
      <w:sz w:val="24"/>
      <w:szCs w:val="24"/>
      <w:lang w:eastAsia="en-US"/>
    </w:rPr>
  </w:style>
  <w:style w:type="paragraph" w:customStyle="1" w:styleId="1a">
    <w:name w:val="Текст1"/>
    <w:basedOn w:val="a1"/>
    <w:uiPriority w:val="99"/>
    <w:rsid w:val="00446392"/>
    <w:pPr>
      <w:suppressAutoHyphens/>
      <w:spacing w:line="360" w:lineRule="auto"/>
      <w:ind w:firstLine="720"/>
      <w:jc w:val="both"/>
    </w:pPr>
    <w:rPr>
      <w:sz w:val="28"/>
      <w:lang w:eastAsia="ar-SA"/>
    </w:rPr>
  </w:style>
  <w:style w:type="character" w:customStyle="1" w:styleId="afff4">
    <w:name w:val="Гипертекстовая ссылка"/>
    <w:uiPriority w:val="99"/>
    <w:rsid w:val="00446392"/>
    <w:rPr>
      <w:color w:val="106BBE"/>
    </w:rPr>
  </w:style>
  <w:style w:type="paragraph" w:customStyle="1" w:styleId="1b">
    <w:name w:val="Знак Знак Знак1 Знак"/>
    <w:basedOn w:val="a1"/>
    <w:rsid w:val="000473A0"/>
    <w:pPr>
      <w:spacing w:after="160" w:line="240" w:lineRule="exact"/>
    </w:pPr>
    <w:rPr>
      <w:rFonts w:ascii="Verdana" w:hAnsi="Verdana"/>
      <w:lang w:val="en-US" w:eastAsia="en-US"/>
    </w:rPr>
  </w:style>
  <w:style w:type="paragraph" w:styleId="afff5">
    <w:name w:val="Body Text First Indent"/>
    <w:basedOn w:val="afb"/>
    <w:link w:val="afff6"/>
    <w:rsid w:val="000473A0"/>
    <w:pPr>
      <w:widowControl/>
      <w:tabs>
        <w:tab w:val="clear" w:pos="284"/>
      </w:tabs>
      <w:spacing w:after="120" w:line="240" w:lineRule="auto"/>
      <w:ind w:firstLine="210"/>
      <w:jc w:val="left"/>
    </w:pPr>
  </w:style>
  <w:style w:type="character" w:customStyle="1" w:styleId="afff6">
    <w:name w:val="Красная строка Знак"/>
    <w:basedOn w:val="afc"/>
    <w:link w:val="afff5"/>
    <w:rsid w:val="000473A0"/>
    <w:rPr>
      <w:sz w:val="24"/>
      <w:szCs w:val="24"/>
    </w:rPr>
  </w:style>
  <w:style w:type="character" w:customStyle="1" w:styleId="rvts6">
    <w:name w:val="rvts6"/>
    <w:basedOn w:val="a2"/>
    <w:rsid w:val="000473A0"/>
  </w:style>
  <w:style w:type="paragraph" w:customStyle="1" w:styleId="1c">
    <w:name w:val="Без интервала1"/>
    <w:link w:val="NoSpacingChar"/>
    <w:autoRedefine/>
    <w:rsid w:val="000473A0"/>
    <w:pPr>
      <w:ind w:right="-268"/>
    </w:pPr>
    <w:rPr>
      <w:sz w:val="24"/>
      <w:szCs w:val="22"/>
    </w:rPr>
  </w:style>
  <w:style w:type="character" w:customStyle="1" w:styleId="NoSpacingChar">
    <w:name w:val="No Spacing Char"/>
    <w:link w:val="1c"/>
    <w:locked/>
    <w:rsid w:val="000473A0"/>
    <w:rPr>
      <w:sz w:val="24"/>
      <w:szCs w:val="22"/>
      <w:lang w:bidi="ar-SA"/>
    </w:rPr>
  </w:style>
  <w:style w:type="paragraph" w:styleId="afff7">
    <w:name w:val="Title"/>
    <w:basedOn w:val="a1"/>
    <w:link w:val="afff8"/>
    <w:qFormat/>
    <w:rsid w:val="000473A0"/>
    <w:pPr>
      <w:jc w:val="center"/>
    </w:pPr>
    <w:rPr>
      <w:sz w:val="24"/>
      <w:szCs w:val="24"/>
    </w:rPr>
  </w:style>
  <w:style w:type="character" w:customStyle="1" w:styleId="afff8">
    <w:name w:val="Название Знак"/>
    <w:basedOn w:val="a2"/>
    <w:link w:val="afff7"/>
    <w:rsid w:val="000473A0"/>
    <w:rPr>
      <w:sz w:val="24"/>
      <w:szCs w:val="24"/>
    </w:rPr>
  </w:style>
  <w:style w:type="paragraph" w:customStyle="1" w:styleId="afff9">
    <w:name w:val="Нормальный (таблица)"/>
    <w:basedOn w:val="a1"/>
    <w:next w:val="a1"/>
    <w:uiPriority w:val="99"/>
    <w:rsid w:val="00011D1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fffa">
    <w:name w:val="Прижатый влево"/>
    <w:basedOn w:val="a1"/>
    <w:next w:val="a1"/>
    <w:uiPriority w:val="99"/>
    <w:rsid w:val="00011D16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customStyle="1" w:styleId="afe">
    <w:name w:val="Без интервала Знак"/>
    <w:aliases w:val="номера Знак"/>
    <w:link w:val="1"/>
    <w:uiPriority w:val="99"/>
    <w:rsid w:val="001273CB"/>
    <w:rPr>
      <w:rFonts w:eastAsia="Calibri"/>
      <w:sz w:val="24"/>
      <w:szCs w:val="22"/>
      <w:lang w:eastAsia="en-US" w:bidi="ar-SA"/>
    </w:rPr>
  </w:style>
  <w:style w:type="paragraph" w:styleId="afffb">
    <w:name w:val="List Paragraph"/>
    <w:basedOn w:val="a1"/>
    <w:uiPriority w:val="34"/>
    <w:qFormat/>
    <w:rsid w:val="003C51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1">
    <w:name w:val="Normal"/>
    <w:qFormat/>
    <w:rsid w:val="00122062"/>
  </w:style>
  <w:style w:type="paragraph" w:styleId="12">
    <w:name w:val="heading 1"/>
    <w:aliases w:val="главы"/>
    <w:basedOn w:val="a1"/>
    <w:next w:val="a1"/>
    <w:link w:val="13"/>
    <w:autoRedefine/>
    <w:uiPriority w:val="9"/>
    <w:qFormat/>
    <w:rsid w:val="00875E34"/>
    <w:pPr>
      <w:keepNext/>
      <w:keepLines/>
      <w:suppressAutoHyphens/>
      <w:spacing w:line="360" w:lineRule="auto"/>
      <w:jc w:val="center"/>
      <w:outlineLvl w:val="0"/>
    </w:pPr>
    <w:rPr>
      <w:rFonts w:cs="Arial"/>
      <w:b/>
      <w:bCs/>
      <w:kern w:val="32"/>
      <w:sz w:val="28"/>
      <w:szCs w:val="28"/>
    </w:rPr>
  </w:style>
  <w:style w:type="paragraph" w:styleId="2">
    <w:name w:val="heading 2"/>
    <w:aliases w:val="пункты"/>
    <w:basedOn w:val="a1"/>
    <w:next w:val="a1"/>
    <w:link w:val="20"/>
    <w:uiPriority w:val="9"/>
    <w:qFormat/>
    <w:rsid w:val="00E36329"/>
    <w:pPr>
      <w:widowControl w:val="0"/>
      <w:spacing w:after="200" w:line="276" w:lineRule="auto"/>
      <w:ind w:firstLine="567"/>
      <w:jc w:val="center"/>
      <w:outlineLvl w:val="1"/>
    </w:pPr>
    <w:rPr>
      <w:b/>
      <w:bCs/>
      <w:sz w:val="24"/>
      <w:szCs w:val="26"/>
      <w:lang w:eastAsia="en-US"/>
    </w:rPr>
  </w:style>
  <w:style w:type="paragraph" w:styleId="3">
    <w:name w:val="heading 3"/>
    <w:basedOn w:val="a1"/>
    <w:next w:val="a1"/>
    <w:link w:val="30"/>
    <w:qFormat/>
    <w:rsid w:val="00E367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2D30AA"/>
    <w:pPr>
      <w:keepNext/>
      <w:keepLines/>
      <w:widowControl w:val="0"/>
      <w:spacing w:before="200" w:line="276" w:lineRule="auto"/>
      <w:ind w:firstLine="567"/>
      <w:jc w:val="both"/>
      <w:outlineLvl w:val="3"/>
    </w:pPr>
    <w:rPr>
      <w:rFonts w:ascii="Cambria" w:hAnsi="Cambria"/>
      <w:b/>
      <w:bCs/>
      <w:i/>
      <w:iCs/>
      <w:color w:val="4F81BD"/>
      <w:sz w:val="24"/>
      <w:szCs w:val="22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3">
    <w:name w:val="Заголовок 1 Знак"/>
    <w:aliases w:val="главы Знак"/>
    <w:basedOn w:val="a2"/>
    <w:link w:val="12"/>
    <w:uiPriority w:val="9"/>
    <w:rsid w:val="00875E34"/>
    <w:rPr>
      <w:rFonts w:cs="Arial"/>
      <w:b/>
      <w:bCs/>
      <w:kern w:val="32"/>
      <w:sz w:val="28"/>
      <w:szCs w:val="28"/>
    </w:rPr>
  </w:style>
  <w:style w:type="character" w:customStyle="1" w:styleId="20">
    <w:name w:val="Заголовок 2 Знак"/>
    <w:aliases w:val="пункты Знак"/>
    <w:basedOn w:val="a2"/>
    <w:link w:val="2"/>
    <w:uiPriority w:val="9"/>
    <w:rsid w:val="00E36329"/>
    <w:rPr>
      <w:rFonts w:eastAsia="Times New Roman" w:cs="Times New Roman"/>
      <w:b/>
      <w:bCs/>
      <w:sz w:val="24"/>
      <w:szCs w:val="26"/>
      <w:lang w:eastAsia="en-US"/>
    </w:rPr>
  </w:style>
  <w:style w:type="character" w:customStyle="1" w:styleId="30">
    <w:name w:val="Заголовок 3 Знак"/>
    <w:basedOn w:val="a2"/>
    <w:link w:val="3"/>
    <w:uiPriority w:val="9"/>
    <w:rsid w:val="004F562B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rsid w:val="004F562B"/>
    <w:rPr>
      <w:rFonts w:ascii="Cambria" w:eastAsia="Times New Roman" w:hAnsi="Cambria" w:cs="Times New Roman"/>
      <w:b/>
      <w:bCs/>
      <w:i/>
      <w:iCs/>
      <w:color w:val="4F81BD"/>
      <w:sz w:val="24"/>
      <w:szCs w:val="22"/>
      <w:lang w:eastAsia="en-US"/>
    </w:rPr>
  </w:style>
  <w:style w:type="paragraph" w:customStyle="1" w:styleId="a5">
    <w:name w:val="Заголовок раздела"/>
    <w:basedOn w:val="12"/>
    <w:next w:val="a6"/>
    <w:link w:val="a7"/>
    <w:qFormat/>
    <w:rsid w:val="00D76F3D"/>
    <w:pPr>
      <w:spacing w:before="360" w:after="240"/>
    </w:pPr>
    <w:rPr>
      <w:bCs w:val="0"/>
    </w:rPr>
  </w:style>
  <w:style w:type="paragraph" w:customStyle="1" w:styleId="a6">
    <w:name w:val="Заголовок подраздела"/>
    <w:basedOn w:val="a5"/>
    <w:next w:val="a8"/>
    <w:link w:val="a9"/>
    <w:autoRedefine/>
    <w:qFormat/>
    <w:rsid w:val="0002352E"/>
    <w:pPr>
      <w:keepNext w:val="0"/>
      <w:spacing w:before="0" w:after="0" w:line="276" w:lineRule="auto"/>
      <w:ind w:left="142"/>
      <w:outlineLvl w:val="1"/>
    </w:pPr>
    <w:rPr>
      <w:sz w:val="24"/>
      <w:szCs w:val="24"/>
    </w:rPr>
  </w:style>
  <w:style w:type="paragraph" w:styleId="a8">
    <w:name w:val="Plain Text"/>
    <w:basedOn w:val="a1"/>
    <w:link w:val="aa"/>
    <w:qFormat/>
    <w:rsid w:val="00702114"/>
    <w:pPr>
      <w:widowControl w:val="0"/>
      <w:spacing w:line="276" w:lineRule="auto"/>
      <w:ind w:firstLine="720"/>
      <w:jc w:val="both"/>
      <w:textboxTightWrap w:val="allLines"/>
    </w:pPr>
    <w:rPr>
      <w:rFonts w:cs="Consolas"/>
      <w:sz w:val="24"/>
      <w:szCs w:val="24"/>
    </w:rPr>
  </w:style>
  <w:style w:type="character" w:customStyle="1" w:styleId="aa">
    <w:name w:val="Текст Знак"/>
    <w:basedOn w:val="a2"/>
    <w:link w:val="a8"/>
    <w:rsid w:val="00702114"/>
    <w:rPr>
      <w:rFonts w:cs="Consolas"/>
      <w:sz w:val="24"/>
      <w:szCs w:val="24"/>
    </w:rPr>
  </w:style>
  <w:style w:type="character" w:customStyle="1" w:styleId="a9">
    <w:name w:val="Заголовок подраздела Знак"/>
    <w:basedOn w:val="a7"/>
    <w:link w:val="a6"/>
    <w:rsid w:val="0002352E"/>
    <w:rPr>
      <w:rFonts w:cs="Arial"/>
      <w:b/>
      <w:bCs/>
      <w:kern w:val="32"/>
      <w:sz w:val="24"/>
      <w:szCs w:val="24"/>
    </w:rPr>
  </w:style>
  <w:style w:type="character" w:customStyle="1" w:styleId="a7">
    <w:name w:val="Заголовок раздела Знак"/>
    <w:basedOn w:val="13"/>
    <w:link w:val="a5"/>
    <w:rsid w:val="00D76F3D"/>
    <w:rPr>
      <w:rFonts w:cs="Arial"/>
      <w:b/>
      <w:bCs/>
      <w:kern w:val="32"/>
      <w:sz w:val="28"/>
      <w:szCs w:val="28"/>
    </w:rPr>
  </w:style>
  <w:style w:type="table" w:styleId="ab">
    <w:name w:val="Table Grid"/>
    <w:basedOn w:val="a3"/>
    <w:uiPriority w:val="59"/>
    <w:rsid w:val="003A6C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1"/>
    <w:link w:val="ad"/>
    <w:uiPriority w:val="99"/>
    <w:rsid w:val="0060522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605224"/>
  </w:style>
  <w:style w:type="paragraph" w:customStyle="1" w:styleId="a">
    <w:name w:val="Перечисление дефис"/>
    <w:qFormat/>
    <w:rsid w:val="00FA2019"/>
    <w:pPr>
      <w:numPr>
        <w:numId w:val="1"/>
      </w:numPr>
      <w:spacing w:line="360" w:lineRule="auto"/>
      <w:ind w:left="1077" w:hanging="357"/>
      <w:jc w:val="both"/>
    </w:pPr>
    <w:rPr>
      <w:rFonts w:cs="Arial"/>
      <w:bCs/>
      <w:kern w:val="32"/>
      <w:sz w:val="24"/>
      <w:szCs w:val="28"/>
    </w:rPr>
  </w:style>
  <w:style w:type="paragraph" w:customStyle="1" w:styleId="ae">
    <w:name w:val="Перечисление буква"/>
    <w:next w:val="a8"/>
    <w:autoRedefine/>
    <w:qFormat/>
    <w:rsid w:val="005E10E2"/>
    <w:pPr>
      <w:spacing w:line="360" w:lineRule="auto"/>
      <w:ind w:left="720"/>
      <w:jc w:val="both"/>
    </w:pPr>
    <w:rPr>
      <w:rFonts w:cs="Arial"/>
      <w:bCs/>
      <w:kern w:val="32"/>
      <w:sz w:val="28"/>
      <w:szCs w:val="28"/>
    </w:rPr>
  </w:style>
  <w:style w:type="paragraph" w:styleId="af">
    <w:name w:val="footer"/>
    <w:basedOn w:val="a1"/>
    <w:link w:val="af0"/>
    <w:rsid w:val="00BD678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rsid w:val="00BD6786"/>
  </w:style>
  <w:style w:type="paragraph" w:customStyle="1" w:styleId="a0">
    <w:name w:val="Перечисление цифра"/>
    <w:next w:val="a8"/>
    <w:autoRedefine/>
    <w:qFormat/>
    <w:rsid w:val="005E10E2"/>
    <w:pPr>
      <w:numPr>
        <w:numId w:val="2"/>
      </w:numPr>
      <w:spacing w:line="360" w:lineRule="auto"/>
      <w:jc w:val="both"/>
    </w:pPr>
    <w:rPr>
      <w:rFonts w:cs="Arial"/>
      <w:bCs/>
      <w:kern w:val="32"/>
      <w:sz w:val="24"/>
      <w:szCs w:val="28"/>
    </w:rPr>
  </w:style>
  <w:style w:type="paragraph" w:styleId="af1">
    <w:name w:val="Document Map"/>
    <w:basedOn w:val="a1"/>
    <w:link w:val="af2"/>
    <w:semiHidden/>
    <w:rsid w:val="00F07B87"/>
    <w:pPr>
      <w:shd w:val="clear" w:color="auto" w:fill="000080"/>
    </w:pPr>
    <w:rPr>
      <w:rFonts w:ascii="Tahoma" w:hAnsi="Tahoma" w:cs="Tahoma"/>
    </w:rPr>
  </w:style>
  <w:style w:type="character" w:customStyle="1" w:styleId="af2">
    <w:name w:val="Схема документа Знак"/>
    <w:basedOn w:val="a2"/>
    <w:link w:val="af1"/>
    <w:uiPriority w:val="99"/>
    <w:semiHidden/>
    <w:rsid w:val="002D30AA"/>
    <w:rPr>
      <w:rFonts w:ascii="Tahoma" w:hAnsi="Tahoma" w:cs="Tahoma"/>
      <w:shd w:val="clear" w:color="auto" w:fill="000080"/>
    </w:rPr>
  </w:style>
  <w:style w:type="paragraph" w:customStyle="1" w:styleId="af3">
    <w:name w:val="Содержание тома"/>
    <w:autoRedefine/>
    <w:qFormat/>
    <w:rsid w:val="00526581"/>
    <w:rPr>
      <w:noProof/>
      <w:sz w:val="28"/>
    </w:rPr>
  </w:style>
  <w:style w:type="paragraph" w:customStyle="1" w:styleId="af4">
    <w:name w:val="Содержание"/>
    <w:basedOn w:val="a1"/>
    <w:qFormat/>
    <w:rsid w:val="00FA2019"/>
    <w:pPr>
      <w:tabs>
        <w:tab w:val="right" w:leader="dot" w:pos="10138"/>
      </w:tabs>
      <w:spacing w:line="360" w:lineRule="auto"/>
      <w:jc w:val="both"/>
    </w:pPr>
    <w:rPr>
      <w:noProof/>
      <w:sz w:val="24"/>
    </w:rPr>
  </w:style>
  <w:style w:type="character" w:styleId="af5">
    <w:name w:val="Placeholder Text"/>
    <w:basedOn w:val="a2"/>
    <w:uiPriority w:val="99"/>
    <w:semiHidden/>
    <w:rsid w:val="008676DF"/>
    <w:rPr>
      <w:color w:val="808080"/>
    </w:rPr>
  </w:style>
  <w:style w:type="paragraph" w:styleId="af6">
    <w:name w:val="TOC Heading"/>
    <w:basedOn w:val="12"/>
    <w:next w:val="a1"/>
    <w:uiPriority w:val="39"/>
    <w:qFormat/>
    <w:rsid w:val="000A3926"/>
    <w:pPr>
      <w:spacing w:before="480" w:line="276" w:lineRule="auto"/>
      <w:outlineLvl w:val="9"/>
    </w:pPr>
    <w:rPr>
      <w:rFonts w:ascii="Cambria" w:hAnsi="Cambria" w:cs="Times New Roman"/>
      <w:color w:val="365F91"/>
      <w:kern w:val="0"/>
      <w:lang w:eastAsia="en-US"/>
    </w:rPr>
  </w:style>
  <w:style w:type="table" w:customStyle="1" w:styleId="14">
    <w:name w:val="Сетка таблицы1"/>
    <w:basedOn w:val="a3"/>
    <w:next w:val="ab"/>
    <w:uiPriority w:val="59"/>
    <w:rsid w:val="002D30AA"/>
    <w:pPr>
      <w:ind w:firstLine="567"/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1"/>
    <w:link w:val="af8"/>
    <w:uiPriority w:val="99"/>
    <w:rsid w:val="00F20779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uiPriority w:val="99"/>
    <w:rsid w:val="00F20779"/>
    <w:rPr>
      <w:rFonts w:ascii="Tahoma" w:hAnsi="Tahoma" w:cs="Tahoma"/>
      <w:sz w:val="16"/>
      <w:szCs w:val="16"/>
    </w:rPr>
  </w:style>
  <w:style w:type="paragraph" w:customStyle="1" w:styleId="-">
    <w:name w:val="УГТП-Наименование"/>
    <w:basedOn w:val="a1"/>
    <w:rsid w:val="00FA2019"/>
    <w:rPr>
      <w:rFonts w:ascii="Arial" w:hAnsi="Arial" w:cs="Arial"/>
    </w:rPr>
  </w:style>
  <w:style w:type="paragraph" w:customStyle="1" w:styleId="af9">
    <w:name w:val="Таблица"/>
    <w:basedOn w:val="a1"/>
    <w:qFormat/>
    <w:rsid w:val="00FA2019"/>
    <w:pPr>
      <w:jc w:val="both"/>
    </w:pPr>
    <w:rPr>
      <w:sz w:val="24"/>
      <w:szCs w:val="24"/>
    </w:rPr>
  </w:style>
  <w:style w:type="paragraph" w:customStyle="1" w:styleId="120">
    <w:name w:val="Таблица 12"/>
    <w:qFormat/>
    <w:rsid w:val="00FA2019"/>
    <w:pPr>
      <w:jc w:val="center"/>
    </w:pPr>
    <w:rPr>
      <w:rFonts w:cs="Arial"/>
      <w:sz w:val="24"/>
      <w:szCs w:val="28"/>
    </w:rPr>
  </w:style>
  <w:style w:type="paragraph" w:styleId="15">
    <w:name w:val="toc 1"/>
    <w:basedOn w:val="a1"/>
    <w:next w:val="a1"/>
    <w:autoRedefine/>
    <w:uiPriority w:val="39"/>
    <w:rsid w:val="005E10E2"/>
    <w:pPr>
      <w:spacing w:after="100"/>
    </w:pPr>
  </w:style>
  <w:style w:type="character" w:styleId="afa">
    <w:name w:val="Emphasis"/>
    <w:basedOn w:val="a2"/>
    <w:qFormat/>
    <w:rsid w:val="00E36329"/>
    <w:rPr>
      <w:i/>
      <w:iCs/>
    </w:rPr>
  </w:style>
  <w:style w:type="paragraph" w:styleId="afb">
    <w:name w:val="Body Text"/>
    <w:basedOn w:val="a1"/>
    <w:link w:val="afc"/>
    <w:rsid w:val="00DD40CF"/>
    <w:pPr>
      <w:widowControl w:val="0"/>
      <w:tabs>
        <w:tab w:val="left" w:pos="284"/>
      </w:tabs>
      <w:spacing w:line="360" w:lineRule="auto"/>
      <w:jc w:val="both"/>
    </w:pPr>
    <w:rPr>
      <w:sz w:val="24"/>
      <w:szCs w:val="24"/>
    </w:rPr>
  </w:style>
  <w:style w:type="character" w:customStyle="1" w:styleId="afc">
    <w:name w:val="Основной текст Знак"/>
    <w:basedOn w:val="a2"/>
    <w:link w:val="afb"/>
    <w:rsid w:val="00DD40CF"/>
    <w:rPr>
      <w:sz w:val="24"/>
      <w:szCs w:val="24"/>
    </w:rPr>
  </w:style>
  <w:style w:type="paragraph" w:customStyle="1" w:styleId="10">
    <w:name w:val="Абзац списка1"/>
    <w:aliases w:val="числа"/>
    <w:basedOn w:val="a1"/>
    <w:uiPriority w:val="34"/>
    <w:qFormat/>
    <w:rsid w:val="00702114"/>
    <w:pPr>
      <w:widowControl w:val="0"/>
      <w:numPr>
        <w:numId w:val="4"/>
      </w:numPr>
      <w:spacing w:line="276" w:lineRule="auto"/>
      <w:contextualSpacing/>
      <w:jc w:val="both"/>
    </w:pPr>
    <w:rPr>
      <w:sz w:val="24"/>
      <w:szCs w:val="22"/>
    </w:rPr>
  </w:style>
  <w:style w:type="paragraph" w:styleId="21">
    <w:name w:val="toc 2"/>
    <w:basedOn w:val="a1"/>
    <w:next w:val="a1"/>
    <w:autoRedefine/>
    <w:uiPriority w:val="39"/>
    <w:unhideWhenUsed/>
    <w:rsid w:val="000101FF"/>
    <w:pPr>
      <w:widowControl w:val="0"/>
      <w:tabs>
        <w:tab w:val="right" w:leader="dot" w:pos="10138"/>
      </w:tabs>
      <w:spacing w:after="100" w:line="276" w:lineRule="auto"/>
      <w:jc w:val="both"/>
    </w:pPr>
    <w:rPr>
      <w:rFonts w:eastAsia="Calibri"/>
      <w:sz w:val="24"/>
      <w:szCs w:val="22"/>
      <w:lang w:eastAsia="en-US"/>
    </w:rPr>
  </w:style>
  <w:style w:type="character" w:styleId="afd">
    <w:name w:val="Hyperlink"/>
    <w:basedOn w:val="a2"/>
    <w:uiPriority w:val="99"/>
    <w:unhideWhenUsed/>
    <w:rsid w:val="00702114"/>
    <w:rPr>
      <w:color w:val="0000FF"/>
      <w:u w:val="single"/>
    </w:rPr>
  </w:style>
  <w:style w:type="paragraph" w:customStyle="1" w:styleId="S">
    <w:name w:val="S_Обычный"/>
    <w:basedOn w:val="a1"/>
    <w:link w:val="S0"/>
    <w:rsid w:val="00702114"/>
    <w:pPr>
      <w:widowControl w:val="0"/>
      <w:spacing w:line="360" w:lineRule="auto"/>
      <w:ind w:firstLine="709"/>
      <w:jc w:val="both"/>
    </w:pPr>
    <w:rPr>
      <w:sz w:val="24"/>
      <w:szCs w:val="24"/>
    </w:rPr>
  </w:style>
  <w:style w:type="character" w:customStyle="1" w:styleId="S0">
    <w:name w:val="S_Обычный Знак"/>
    <w:basedOn w:val="a2"/>
    <w:link w:val="S"/>
    <w:rsid w:val="00702114"/>
    <w:rPr>
      <w:sz w:val="24"/>
      <w:szCs w:val="24"/>
    </w:rPr>
  </w:style>
  <w:style w:type="paragraph" w:customStyle="1" w:styleId="1">
    <w:name w:val="Без интервала1"/>
    <w:aliases w:val="номера"/>
    <w:link w:val="afe"/>
    <w:uiPriority w:val="99"/>
    <w:qFormat/>
    <w:rsid w:val="00702114"/>
    <w:pPr>
      <w:widowControl w:val="0"/>
      <w:numPr>
        <w:numId w:val="3"/>
      </w:numPr>
      <w:spacing w:line="276" w:lineRule="auto"/>
      <w:jc w:val="both"/>
    </w:pPr>
    <w:rPr>
      <w:rFonts w:eastAsia="Calibri"/>
      <w:sz w:val="24"/>
      <w:szCs w:val="22"/>
      <w:lang w:eastAsia="en-US"/>
    </w:rPr>
  </w:style>
  <w:style w:type="paragraph" w:customStyle="1" w:styleId="consplustitle">
    <w:name w:val="consplustitle"/>
    <w:basedOn w:val="a1"/>
    <w:rsid w:val="00702114"/>
    <w:pPr>
      <w:widowControl w:val="0"/>
      <w:spacing w:before="100" w:beforeAutospacing="1" w:after="100" w:afterAutospacing="1"/>
    </w:pPr>
    <w:rPr>
      <w:sz w:val="24"/>
      <w:szCs w:val="24"/>
    </w:rPr>
  </w:style>
  <w:style w:type="paragraph" w:customStyle="1" w:styleId="Iauiue">
    <w:name w:val="Iau?iue"/>
    <w:rsid w:val="00702114"/>
    <w:pPr>
      <w:widowControl w:val="0"/>
      <w:ind w:firstLine="567"/>
      <w:jc w:val="both"/>
    </w:pPr>
  </w:style>
  <w:style w:type="character" w:styleId="aff">
    <w:name w:val="Strong"/>
    <w:aliases w:val="цифры"/>
    <w:basedOn w:val="a2"/>
    <w:uiPriority w:val="22"/>
    <w:qFormat/>
    <w:rsid w:val="00702114"/>
    <w:rPr>
      <w:b/>
      <w:bCs/>
    </w:rPr>
  </w:style>
  <w:style w:type="paragraph" w:customStyle="1" w:styleId="aff0">
    <w:name w:val="основной"/>
    <w:basedOn w:val="a1"/>
    <w:link w:val="aff1"/>
    <w:rsid w:val="00702114"/>
    <w:pPr>
      <w:keepNext/>
      <w:widowControl w:val="0"/>
    </w:pPr>
    <w:rPr>
      <w:sz w:val="24"/>
    </w:rPr>
  </w:style>
  <w:style w:type="character" w:customStyle="1" w:styleId="aff1">
    <w:name w:val="основной Знак"/>
    <w:basedOn w:val="a2"/>
    <w:link w:val="aff0"/>
    <w:rsid w:val="00702114"/>
    <w:rPr>
      <w:sz w:val="24"/>
    </w:rPr>
  </w:style>
  <w:style w:type="paragraph" w:styleId="aff2">
    <w:name w:val="Note Heading"/>
    <w:basedOn w:val="a1"/>
    <w:link w:val="aff3"/>
    <w:rsid w:val="00702114"/>
    <w:pPr>
      <w:widowControl w:val="0"/>
      <w:jc w:val="center"/>
    </w:pPr>
    <w:rPr>
      <w:b/>
      <w:sz w:val="28"/>
    </w:rPr>
  </w:style>
  <w:style w:type="character" w:customStyle="1" w:styleId="aff3">
    <w:name w:val="Заголовок записки Знак"/>
    <w:basedOn w:val="a2"/>
    <w:link w:val="aff2"/>
    <w:rsid w:val="00702114"/>
    <w:rPr>
      <w:b/>
      <w:sz w:val="28"/>
    </w:rPr>
  </w:style>
  <w:style w:type="character" w:customStyle="1" w:styleId="16">
    <w:name w:val="Верхний колонтитул Знак1"/>
    <w:basedOn w:val="a2"/>
    <w:uiPriority w:val="99"/>
    <w:rsid w:val="007021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4">
    <w:name w:val="Пояснение"/>
    <w:rsid w:val="00702114"/>
    <w:pPr>
      <w:widowControl w:val="0"/>
      <w:ind w:firstLine="720"/>
      <w:jc w:val="both"/>
    </w:pPr>
    <w:rPr>
      <w:sz w:val="24"/>
    </w:rPr>
  </w:style>
  <w:style w:type="paragraph" w:styleId="aff5">
    <w:name w:val="Body Text Indent"/>
    <w:basedOn w:val="a1"/>
    <w:link w:val="aff6"/>
    <w:rsid w:val="00702114"/>
    <w:pPr>
      <w:spacing w:after="120"/>
      <w:ind w:left="283"/>
    </w:pPr>
    <w:rPr>
      <w:sz w:val="24"/>
      <w:szCs w:val="24"/>
    </w:rPr>
  </w:style>
  <w:style w:type="character" w:customStyle="1" w:styleId="aff6">
    <w:name w:val="Основной текст с отступом Знак"/>
    <w:basedOn w:val="a2"/>
    <w:link w:val="aff5"/>
    <w:rsid w:val="00702114"/>
    <w:rPr>
      <w:sz w:val="24"/>
      <w:szCs w:val="24"/>
    </w:rPr>
  </w:style>
  <w:style w:type="character" w:customStyle="1" w:styleId="apple-converted-space">
    <w:name w:val="apple-converted-space"/>
    <w:basedOn w:val="a2"/>
    <w:rsid w:val="00702114"/>
  </w:style>
  <w:style w:type="character" w:customStyle="1" w:styleId="submenu-table">
    <w:name w:val="submenu-table"/>
    <w:basedOn w:val="a2"/>
    <w:rsid w:val="00702114"/>
  </w:style>
  <w:style w:type="paragraph" w:customStyle="1" w:styleId="11">
    <w:name w:val="Список маркированный 1"/>
    <w:basedOn w:val="a1"/>
    <w:link w:val="17"/>
    <w:autoRedefine/>
    <w:qFormat/>
    <w:rsid w:val="00702114"/>
    <w:pPr>
      <w:widowControl w:val="0"/>
      <w:numPr>
        <w:numId w:val="5"/>
      </w:numPr>
      <w:tabs>
        <w:tab w:val="left" w:pos="1134"/>
      </w:tabs>
      <w:autoSpaceDE w:val="0"/>
      <w:autoSpaceDN w:val="0"/>
      <w:adjustRightInd w:val="0"/>
      <w:spacing w:line="276" w:lineRule="auto"/>
      <w:jc w:val="both"/>
    </w:pPr>
    <w:rPr>
      <w:sz w:val="24"/>
      <w:szCs w:val="24"/>
    </w:rPr>
  </w:style>
  <w:style w:type="character" w:customStyle="1" w:styleId="17">
    <w:name w:val="Список маркированный 1 Знак"/>
    <w:link w:val="11"/>
    <w:rsid w:val="00702114"/>
    <w:rPr>
      <w:sz w:val="24"/>
      <w:szCs w:val="24"/>
    </w:rPr>
  </w:style>
  <w:style w:type="character" w:customStyle="1" w:styleId="spelle">
    <w:name w:val="spelle"/>
    <w:basedOn w:val="a2"/>
    <w:rsid w:val="00702114"/>
  </w:style>
  <w:style w:type="paragraph" w:styleId="aff7">
    <w:name w:val="Normal (Web)"/>
    <w:aliases w:val="Обычный (Web),Обычный (Web)1"/>
    <w:basedOn w:val="a1"/>
    <w:unhideWhenUsed/>
    <w:rsid w:val="00702114"/>
    <w:pPr>
      <w:spacing w:before="100" w:beforeAutospacing="1" w:after="100" w:afterAutospacing="1"/>
    </w:pPr>
    <w:rPr>
      <w:sz w:val="24"/>
      <w:szCs w:val="24"/>
    </w:rPr>
  </w:style>
  <w:style w:type="paragraph" w:customStyle="1" w:styleId="-0">
    <w:name w:val="УГТП-Боковой штамп"/>
    <w:basedOn w:val="a1"/>
    <w:rsid w:val="00702114"/>
    <w:pPr>
      <w:jc w:val="center"/>
    </w:pPr>
    <w:rPr>
      <w:rFonts w:ascii="Arial" w:hAnsi="Arial" w:cs="Arial"/>
      <w:sz w:val="18"/>
      <w:szCs w:val="18"/>
    </w:rPr>
  </w:style>
  <w:style w:type="paragraph" w:styleId="22">
    <w:name w:val="Body Text Indent 2"/>
    <w:basedOn w:val="a1"/>
    <w:link w:val="23"/>
    <w:uiPriority w:val="99"/>
    <w:unhideWhenUsed/>
    <w:rsid w:val="00702114"/>
    <w:pPr>
      <w:widowControl w:val="0"/>
      <w:spacing w:after="120" w:line="480" w:lineRule="auto"/>
      <w:ind w:left="283" w:firstLine="567"/>
      <w:jc w:val="both"/>
    </w:pPr>
    <w:rPr>
      <w:rFonts w:eastAsia="Calibri"/>
      <w:sz w:val="24"/>
      <w:szCs w:val="22"/>
      <w:lang w:eastAsia="en-US"/>
    </w:rPr>
  </w:style>
  <w:style w:type="character" w:customStyle="1" w:styleId="23">
    <w:name w:val="Основной текст с отступом 2 Знак"/>
    <w:basedOn w:val="a2"/>
    <w:link w:val="22"/>
    <w:uiPriority w:val="99"/>
    <w:rsid w:val="00702114"/>
    <w:rPr>
      <w:rFonts w:eastAsia="Calibri"/>
      <w:sz w:val="24"/>
      <w:szCs w:val="22"/>
      <w:lang w:eastAsia="en-US"/>
    </w:rPr>
  </w:style>
  <w:style w:type="paragraph" w:customStyle="1" w:styleId="ConsPlusCell">
    <w:name w:val="ConsPlusCell"/>
    <w:rsid w:val="0070211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f8">
    <w:name w:val="page number"/>
    <w:basedOn w:val="a2"/>
    <w:rsid w:val="00702114"/>
  </w:style>
  <w:style w:type="paragraph" w:styleId="31">
    <w:name w:val="Body Text Indent 3"/>
    <w:basedOn w:val="a1"/>
    <w:link w:val="32"/>
    <w:uiPriority w:val="99"/>
    <w:unhideWhenUsed/>
    <w:rsid w:val="00702114"/>
    <w:pPr>
      <w:widowControl w:val="0"/>
      <w:spacing w:after="120" w:line="276" w:lineRule="auto"/>
      <w:ind w:left="283" w:firstLine="567"/>
      <w:jc w:val="both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2"/>
    <w:link w:val="31"/>
    <w:uiPriority w:val="99"/>
    <w:rsid w:val="00702114"/>
    <w:rPr>
      <w:rFonts w:eastAsia="Calibri"/>
      <w:sz w:val="16"/>
      <w:szCs w:val="16"/>
      <w:lang w:eastAsia="en-US"/>
    </w:rPr>
  </w:style>
  <w:style w:type="character" w:customStyle="1" w:styleId="7">
    <w:name w:val="Основной текст (7)_"/>
    <w:basedOn w:val="a2"/>
    <w:link w:val="70"/>
    <w:uiPriority w:val="99"/>
    <w:rsid w:val="00702114"/>
    <w:rPr>
      <w:sz w:val="14"/>
      <w:szCs w:val="14"/>
      <w:shd w:val="clear" w:color="auto" w:fill="FFFFFF"/>
    </w:rPr>
  </w:style>
  <w:style w:type="paragraph" w:customStyle="1" w:styleId="70">
    <w:name w:val="Основной текст (7)"/>
    <w:basedOn w:val="a1"/>
    <w:link w:val="7"/>
    <w:uiPriority w:val="99"/>
    <w:rsid w:val="00702114"/>
    <w:pPr>
      <w:shd w:val="clear" w:color="auto" w:fill="FFFFFF"/>
      <w:spacing w:line="240" w:lineRule="atLeast"/>
      <w:jc w:val="right"/>
    </w:pPr>
    <w:rPr>
      <w:sz w:val="14"/>
      <w:szCs w:val="14"/>
    </w:rPr>
  </w:style>
  <w:style w:type="paragraph" w:customStyle="1" w:styleId="Char">
    <w:name w:val="Char"/>
    <w:basedOn w:val="a1"/>
    <w:rsid w:val="00702114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aff9">
    <w:name w:val="Знак Знак Знак"/>
    <w:basedOn w:val="a1"/>
    <w:rsid w:val="00702114"/>
    <w:rPr>
      <w:rFonts w:ascii="Verdana" w:hAnsi="Verdana" w:cs="Verdana"/>
      <w:lang w:val="en-US" w:eastAsia="en-US"/>
    </w:rPr>
  </w:style>
  <w:style w:type="paragraph" w:customStyle="1" w:styleId="210">
    <w:name w:val="Основной текст 21"/>
    <w:basedOn w:val="a1"/>
    <w:rsid w:val="00702114"/>
    <w:pPr>
      <w:jc w:val="both"/>
    </w:pPr>
    <w:rPr>
      <w:sz w:val="24"/>
    </w:rPr>
  </w:style>
  <w:style w:type="paragraph" w:customStyle="1" w:styleId="Preformat">
    <w:name w:val="Preformat"/>
    <w:link w:val="Preformat0"/>
    <w:rsid w:val="00702114"/>
    <w:pPr>
      <w:widowControl w:val="0"/>
    </w:pPr>
    <w:rPr>
      <w:rFonts w:ascii="Courier New" w:hAnsi="Courier New"/>
    </w:rPr>
  </w:style>
  <w:style w:type="character" w:customStyle="1" w:styleId="Preformat0">
    <w:name w:val="Preformat Знак"/>
    <w:basedOn w:val="a2"/>
    <w:link w:val="Preformat"/>
    <w:rsid w:val="00702114"/>
    <w:rPr>
      <w:rFonts w:ascii="Courier New" w:hAnsi="Courier New"/>
      <w:lang w:val="ru-RU" w:eastAsia="ru-RU" w:bidi="ar-SA"/>
    </w:rPr>
  </w:style>
  <w:style w:type="character" w:customStyle="1" w:styleId="FontStyle20">
    <w:name w:val="Font Style20"/>
    <w:rsid w:val="00702114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0">
    <w:name w:val="Style10"/>
    <w:basedOn w:val="a1"/>
    <w:rsid w:val="00702114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FontStyle24">
    <w:name w:val="Font Style24"/>
    <w:rsid w:val="00702114"/>
    <w:rPr>
      <w:rFonts w:ascii="Arial" w:hAnsi="Arial" w:cs="Arial"/>
      <w:sz w:val="18"/>
      <w:szCs w:val="18"/>
    </w:rPr>
  </w:style>
  <w:style w:type="paragraph" w:customStyle="1" w:styleId="ConsNormal">
    <w:name w:val="ConsNormal"/>
    <w:link w:val="ConsNormal0"/>
    <w:rsid w:val="0070211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0">
    <w:name w:val="ConsNormal Знак"/>
    <w:basedOn w:val="a2"/>
    <w:link w:val="ConsNormal"/>
    <w:rsid w:val="00346066"/>
    <w:rPr>
      <w:rFonts w:ascii="Arial" w:hAnsi="Arial" w:cs="Arial"/>
      <w:lang w:val="ru-RU" w:eastAsia="ru-RU" w:bidi="ar-SA"/>
    </w:rPr>
  </w:style>
  <w:style w:type="paragraph" w:customStyle="1" w:styleId="affa">
    <w:name w:val="Зоны"/>
    <w:basedOn w:val="a1"/>
    <w:rsid w:val="00702114"/>
    <w:pPr>
      <w:tabs>
        <w:tab w:val="left" w:pos="567"/>
      </w:tabs>
      <w:snapToGrid w:val="0"/>
      <w:spacing w:before="160" w:after="160"/>
      <w:ind w:left="567"/>
      <w:jc w:val="both"/>
    </w:pPr>
    <w:rPr>
      <w:rFonts w:ascii="Arial" w:hAnsi="Arial"/>
      <w:b/>
      <w:sz w:val="24"/>
    </w:rPr>
  </w:style>
  <w:style w:type="paragraph" w:customStyle="1" w:styleId="affb">
    <w:name w:val="Основной стиль"/>
    <w:basedOn w:val="a1"/>
    <w:link w:val="affc"/>
    <w:rsid w:val="00702114"/>
    <w:pPr>
      <w:ind w:firstLine="680"/>
      <w:jc w:val="both"/>
    </w:pPr>
    <w:rPr>
      <w:rFonts w:ascii="Arial" w:hAnsi="Arial"/>
      <w:sz w:val="24"/>
      <w:szCs w:val="28"/>
    </w:rPr>
  </w:style>
  <w:style w:type="character" w:customStyle="1" w:styleId="affc">
    <w:name w:val="Основной стиль Знак"/>
    <w:link w:val="affb"/>
    <w:rsid w:val="00702114"/>
    <w:rPr>
      <w:rFonts w:ascii="Arial" w:hAnsi="Arial"/>
      <w:sz w:val="24"/>
      <w:szCs w:val="28"/>
    </w:rPr>
  </w:style>
  <w:style w:type="paragraph" w:customStyle="1" w:styleId="Heading">
    <w:name w:val="Heading"/>
    <w:rsid w:val="00702114"/>
    <w:pPr>
      <w:suppressAutoHyphens/>
      <w:autoSpaceDE w:val="0"/>
    </w:pPr>
    <w:rPr>
      <w:rFonts w:ascii="Arial" w:eastAsia="Arial" w:hAnsi="Arial" w:cs="Arial"/>
      <w:b/>
      <w:bCs/>
      <w:sz w:val="30"/>
      <w:szCs w:val="30"/>
      <w:lang w:eastAsia="ar-SA"/>
    </w:rPr>
  </w:style>
  <w:style w:type="paragraph" w:customStyle="1" w:styleId="affd">
    <w:name w:val="Знак"/>
    <w:basedOn w:val="a1"/>
    <w:rsid w:val="0070211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s1">
    <w:name w:val="s_1"/>
    <w:basedOn w:val="a1"/>
    <w:rsid w:val="00702114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7021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4">
    <w:name w:val="Body Text 2"/>
    <w:basedOn w:val="a1"/>
    <w:link w:val="25"/>
    <w:rsid w:val="00702114"/>
    <w:pPr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2"/>
    <w:link w:val="24"/>
    <w:rsid w:val="00702114"/>
    <w:rPr>
      <w:sz w:val="24"/>
      <w:szCs w:val="24"/>
    </w:rPr>
  </w:style>
  <w:style w:type="paragraph" w:customStyle="1" w:styleId="Normal1">
    <w:name w:val="Normal1"/>
    <w:rsid w:val="00702114"/>
    <w:pPr>
      <w:spacing w:before="100" w:after="100"/>
    </w:pPr>
    <w:rPr>
      <w:sz w:val="24"/>
      <w:szCs w:val="24"/>
    </w:rPr>
  </w:style>
  <w:style w:type="paragraph" w:customStyle="1" w:styleId="Style13">
    <w:name w:val="Style13"/>
    <w:basedOn w:val="a1"/>
    <w:uiPriority w:val="99"/>
    <w:rsid w:val="00E717E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41">
    <w:name w:val="Font Style41"/>
    <w:basedOn w:val="a2"/>
    <w:uiPriority w:val="99"/>
    <w:rsid w:val="00E717E4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64">
    <w:name w:val="Font Style64"/>
    <w:basedOn w:val="a2"/>
    <w:uiPriority w:val="99"/>
    <w:rsid w:val="00F716AD"/>
    <w:rPr>
      <w:rFonts w:ascii="Times New Roman" w:hAnsi="Times New Roman" w:cs="Times New Roman"/>
      <w:i/>
      <w:iCs/>
      <w:sz w:val="18"/>
      <w:szCs w:val="18"/>
    </w:rPr>
  </w:style>
  <w:style w:type="paragraph" w:styleId="affe">
    <w:name w:val="footnote text"/>
    <w:aliases w:val="Table_Footnote_last Знак,Table_Footnote_last Знак Знак,Table_Footnote_last"/>
    <w:basedOn w:val="a1"/>
    <w:link w:val="afff"/>
    <w:rsid w:val="00D11637"/>
  </w:style>
  <w:style w:type="character" w:customStyle="1" w:styleId="afff">
    <w:name w:val="Текст сноски Знак"/>
    <w:aliases w:val="Table_Footnote_last Знак Знак1,Table_Footnote_last Знак Знак Знак,Table_Footnote_last Знак1"/>
    <w:basedOn w:val="a2"/>
    <w:link w:val="affe"/>
    <w:rsid w:val="00D11637"/>
  </w:style>
  <w:style w:type="character" w:styleId="afff0">
    <w:name w:val="footnote reference"/>
    <w:basedOn w:val="a2"/>
    <w:rsid w:val="00D11637"/>
    <w:rPr>
      <w:vertAlign w:val="superscript"/>
    </w:rPr>
  </w:style>
  <w:style w:type="paragraph" w:customStyle="1" w:styleId="afff1">
    <w:name w:val="Абзац"/>
    <w:basedOn w:val="a1"/>
    <w:link w:val="afff2"/>
    <w:rsid w:val="00F97673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afff2">
    <w:name w:val="Абзац Знак"/>
    <w:basedOn w:val="a2"/>
    <w:link w:val="afff1"/>
    <w:rsid w:val="00F97673"/>
    <w:rPr>
      <w:sz w:val="24"/>
      <w:szCs w:val="24"/>
    </w:rPr>
  </w:style>
  <w:style w:type="paragraph" w:customStyle="1" w:styleId="Report">
    <w:name w:val="Report"/>
    <w:basedOn w:val="a1"/>
    <w:rsid w:val="000823CC"/>
    <w:pPr>
      <w:spacing w:line="360" w:lineRule="auto"/>
      <w:ind w:firstLine="567"/>
      <w:jc w:val="both"/>
    </w:pPr>
    <w:rPr>
      <w:sz w:val="24"/>
    </w:rPr>
  </w:style>
  <w:style w:type="paragraph" w:customStyle="1" w:styleId="afff3">
    <w:name w:val="......."/>
    <w:basedOn w:val="Default"/>
    <w:next w:val="Default"/>
    <w:rsid w:val="002A6027"/>
    <w:rPr>
      <w:color w:val="auto"/>
    </w:rPr>
  </w:style>
  <w:style w:type="paragraph" w:customStyle="1" w:styleId="nienie">
    <w:name w:val="nienie"/>
    <w:basedOn w:val="Iauiue"/>
    <w:rsid w:val="00346066"/>
    <w:pPr>
      <w:keepLines/>
      <w:ind w:left="709" w:hanging="284"/>
    </w:pPr>
    <w:rPr>
      <w:rFonts w:ascii="Peterburg" w:hAnsi="Peterburg"/>
      <w:sz w:val="24"/>
    </w:rPr>
  </w:style>
  <w:style w:type="paragraph" w:customStyle="1" w:styleId="18">
    <w:name w:val="Абзац списка1"/>
    <w:basedOn w:val="a1"/>
    <w:rsid w:val="0066602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4851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3">
    <w:name w:val="toc 3"/>
    <w:basedOn w:val="a1"/>
    <w:next w:val="a1"/>
    <w:autoRedefine/>
    <w:uiPriority w:val="39"/>
    <w:rsid w:val="00057B2B"/>
    <w:pPr>
      <w:spacing w:after="100"/>
      <w:ind w:left="400"/>
    </w:pPr>
  </w:style>
  <w:style w:type="character" w:customStyle="1" w:styleId="Normal">
    <w:name w:val="Normal Знак"/>
    <w:basedOn w:val="a2"/>
    <w:link w:val="19"/>
    <w:rsid w:val="005F266B"/>
    <w:rPr>
      <w:snapToGrid w:val="0"/>
      <w:lang w:val="ru-RU" w:eastAsia="ru-RU" w:bidi="ar-SA"/>
    </w:rPr>
  </w:style>
  <w:style w:type="paragraph" w:customStyle="1" w:styleId="19">
    <w:name w:val="Обычный1"/>
    <w:link w:val="Normal"/>
    <w:rsid w:val="005F266B"/>
    <w:rPr>
      <w:snapToGrid w:val="0"/>
    </w:rPr>
  </w:style>
  <w:style w:type="paragraph" w:customStyle="1" w:styleId="26">
    <w:name w:val="Список маркированный 2"/>
    <w:basedOn w:val="11"/>
    <w:link w:val="27"/>
    <w:qFormat/>
    <w:rsid w:val="003045B6"/>
    <w:pPr>
      <w:widowControl/>
      <w:tabs>
        <w:tab w:val="clear" w:pos="1134"/>
      </w:tabs>
    </w:pPr>
    <w:rPr>
      <w:lang w:eastAsia="en-US"/>
    </w:rPr>
  </w:style>
  <w:style w:type="character" w:customStyle="1" w:styleId="27">
    <w:name w:val="Список маркированный 2 Знак"/>
    <w:link w:val="26"/>
    <w:rsid w:val="003045B6"/>
    <w:rPr>
      <w:sz w:val="24"/>
      <w:szCs w:val="24"/>
      <w:lang w:eastAsia="en-US"/>
    </w:rPr>
  </w:style>
  <w:style w:type="paragraph" w:customStyle="1" w:styleId="1a">
    <w:name w:val="Текст1"/>
    <w:basedOn w:val="a1"/>
    <w:uiPriority w:val="99"/>
    <w:rsid w:val="00446392"/>
    <w:pPr>
      <w:suppressAutoHyphens/>
      <w:spacing w:line="360" w:lineRule="auto"/>
      <w:ind w:firstLine="720"/>
      <w:jc w:val="both"/>
    </w:pPr>
    <w:rPr>
      <w:sz w:val="28"/>
      <w:lang w:eastAsia="ar-SA"/>
    </w:rPr>
  </w:style>
  <w:style w:type="character" w:customStyle="1" w:styleId="afff4">
    <w:name w:val="Гипертекстовая ссылка"/>
    <w:uiPriority w:val="99"/>
    <w:rsid w:val="00446392"/>
    <w:rPr>
      <w:color w:val="106BBE"/>
    </w:rPr>
  </w:style>
  <w:style w:type="paragraph" w:customStyle="1" w:styleId="1b">
    <w:name w:val="Знак Знак Знак1 Знак"/>
    <w:basedOn w:val="a1"/>
    <w:rsid w:val="000473A0"/>
    <w:pPr>
      <w:spacing w:after="160" w:line="240" w:lineRule="exact"/>
    </w:pPr>
    <w:rPr>
      <w:rFonts w:ascii="Verdana" w:hAnsi="Verdana"/>
      <w:lang w:val="en-US" w:eastAsia="en-US"/>
    </w:rPr>
  </w:style>
  <w:style w:type="paragraph" w:styleId="afff5">
    <w:name w:val="Body Text First Indent"/>
    <w:basedOn w:val="afb"/>
    <w:link w:val="afff6"/>
    <w:rsid w:val="000473A0"/>
    <w:pPr>
      <w:widowControl/>
      <w:tabs>
        <w:tab w:val="clear" w:pos="284"/>
      </w:tabs>
      <w:spacing w:after="120" w:line="240" w:lineRule="auto"/>
      <w:ind w:firstLine="210"/>
      <w:jc w:val="left"/>
    </w:pPr>
  </w:style>
  <w:style w:type="character" w:customStyle="1" w:styleId="afff6">
    <w:name w:val="Красная строка Знак"/>
    <w:basedOn w:val="afc"/>
    <w:link w:val="afff5"/>
    <w:rsid w:val="000473A0"/>
    <w:rPr>
      <w:sz w:val="24"/>
      <w:szCs w:val="24"/>
    </w:rPr>
  </w:style>
  <w:style w:type="character" w:customStyle="1" w:styleId="rvts6">
    <w:name w:val="rvts6"/>
    <w:basedOn w:val="a2"/>
    <w:rsid w:val="000473A0"/>
  </w:style>
  <w:style w:type="paragraph" w:customStyle="1" w:styleId="1c">
    <w:name w:val="Без интервала1"/>
    <w:link w:val="NoSpacingChar"/>
    <w:autoRedefine/>
    <w:rsid w:val="000473A0"/>
    <w:pPr>
      <w:ind w:right="-268"/>
    </w:pPr>
    <w:rPr>
      <w:sz w:val="24"/>
      <w:szCs w:val="22"/>
    </w:rPr>
  </w:style>
  <w:style w:type="character" w:customStyle="1" w:styleId="NoSpacingChar">
    <w:name w:val="No Spacing Char"/>
    <w:link w:val="1c"/>
    <w:locked/>
    <w:rsid w:val="000473A0"/>
    <w:rPr>
      <w:sz w:val="24"/>
      <w:szCs w:val="22"/>
      <w:lang w:bidi="ar-SA"/>
    </w:rPr>
  </w:style>
  <w:style w:type="paragraph" w:styleId="afff7">
    <w:name w:val="Title"/>
    <w:basedOn w:val="a1"/>
    <w:link w:val="afff8"/>
    <w:qFormat/>
    <w:rsid w:val="000473A0"/>
    <w:pPr>
      <w:jc w:val="center"/>
    </w:pPr>
    <w:rPr>
      <w:sz w:val="24"/>
      <w:szCs w:val="24"/>
    </w:rPr>
  </w:style>
  <w:style w:type="character" w:customStyle="1" w:styleId="afff8">
    <w:name w:val="Название Знак"/>
    <w:basedOn w:val="a2"/>
    <w:link w:val="afff7"/>
    <w:rsid w:val="000473A0"/>
    <w:rPr>
      <w:sz w:val="24"/>
      <w:szCs w:val="24"/>
    </w:rPr>
  </w:style>
  <w:style w:type="paragraph" w:customStyle="1" w:styleId="afff9">
    <w:name w:val="Нормальный (таблица)"/>
    <w:basedOn w:val="a1"/>
    <w:next w:val="a1"/>
    <w:uiPriority w:val="99"/>
    <w:rsid w:val="00011D1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fffa">
    <w:name w:val="Прижатый влево"/>
    <w:basedOn w:val="a1"/>
    <w:next w:val="a1"/>
    <w:uiPriority w:val="99"/>
    <w:rsid w:val="00011D16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customStyle="1" w:styleId="afe">
    <w:name w:val="Без интервала Знак"/>
    <w:aliases w:val="номера Знак"/>
    <w:link w:val="1"/>
    <w:uiPriority w:val="99"/>
    <w:rsid w:val="001273CB"/>
    <w:rPr>
      <w:rFonts w:eastAsia="Calibri"/>
      <w:sz w:val="24"/>
      <w:szCs w:val="22"/>
      <w:lang w:eastAsia="en-US" w:bidi="ar-SA"/>
    </w:rPr>
  </w:style>
  <w:style w:type="paragraph" w:styleId="afffb">
    <w:name w:val="List Paragraph"/>
    <w:basedOn w:val="a1"/>
    <w:uiPriority w:val="34"/>
    <w:qFormat/>
    <w:rsid w:val="003C51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4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2;&#1103;&#1079;&#1086;&#1074;%20&#1042;&#1057;\&#1055;&#1086;&#1095;&#1090;&#1072;_&#1055;&#1077;&#1085;&#1079;&#1072;1_&#1042;&#1086;&#1088;&#1086;&#1090;&#1072;\&#1055;&#1047;\&#1057;&#1086;&#1076;&#1077;&#1088;&#1078;&#1072;&#1085;&#1080;&#1077;%20&#1088;&#1072;&#1079;&#1076;&#1077;&#1083;&#1072;%20&#1080;%20&#1090;&#1077;&#1082;&#1089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60F94-D023-43CF-8FCB-614BB48DF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Содержание раздела и текст</Template>
  <TotalTime>5</TotalTime>
  <Pages>14</Pages>
  <Words>3551</Words>
  <Characters>20247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раздела и текст.часть</vt:lpstr>
    </vt:vector>
  </TitlesOfParts>
  <Company>Уфагипротрубопровод</Company>
  <LinksUpToDate>false</LinksUpToDate>
  <CharactersWithSpaces>23751</CharactersWithSpaces>
  <SharedDoc>false</SharedDoc>
  <HLinks>
    <vt:vector size="108" baseType="variant">
      <vt:variant>
        <vt:i4>1376311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_Toc464216605</vt:lpwstr>
      </vt:variant>
      <vt:variant>
        <vt:i4>1376311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_Toc464216604</vt:lpwstr>
      </vt:variant>
      <vt:variant>
        <vt:i4>1376311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_Toc464216603</vt:lpwstr>
      </vt:variant>
      <vt:variant>
        <vt:i4>1376311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_Toc464216602</vt:lpwstr>
      </vt:variant>
      <vt:variant>
        <vt:i4>1376311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_Toc464216601</vt:lpwstr>
      </vt:variant>
      <vt:variant>
        <vt:i4>1376311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_Toc464216600</vt:lpwstr>
      </vt:variant>
      <vt:variant>
        <vt:i4>1835060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_Toc464216599</vt:lpwstr>
      </vt:variant>
      <vt:variant>
        <vt:i4>1835060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_Toc464216598</vt:lpwstr>
      </vt:variant>
      <vt:variant>
        <vt:i4>1835060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_Toc464216597</vt:lpwstr>
      </vt:variant>
      <vt:variant>
        <vt:i4>1835060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_Toc464216596</vt:lpwstr>
      </vt:variant>
      <vt:variant>
        <vt:i4>1835060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_Toc464216595</vt:lpwstr>
      </vt:variant>
      <vt:variant>
        <vt:i4>1835060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_Toc464216594</vt:lpwstr>
      </vt:variant>
      <vt:variant>
        <vt:i4>1835060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_Toc464216593</vt:lpwstr>
      </vt:variant>
      <vt:variant>
        <vt:i4>1835060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_Toc464216592</vt:lpwstr>
      </vt:variant>
      <vt:variant>
        <vt:i4>1835060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_Toc464216591</vt:lpwstr>
      </vt:variant>
      <vt:variant>
        <vt:i4>1835060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_Toc464216590</vt:lpwstr>
      </vt:variant>
      <vt:variant>
        <vt:i4>1900596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_Toc464216589</vt:lpwstr>
      </vt:variant>
      <vt:variant>
        <vt:i4>1900596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_Toc464216588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раздела и текст.часть</dc:title>
  <dc:creator>pap2vvs</dc:creator>
  <cp:lastModifiedBy>Stadnik</cp:lastModifiedBy>
  <cp:revision>3</cp:revision>
  <cp:lastPrinted>2017-11-29T07:34:00Z</cp:lastPrinted>
  <dcterms:created xsi:type="dcterms:W3CDTF">2017-12-05T09:24:00Z</dcterms:created>
  <dcterms:modified xsi:type="dcterms:W3CDTF">2017-12-05T09:28:00Z</dcterms:modified>
</cp:coreProperties>
</file>