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50"/>
        <w:gridCol w:w="4621"/>
      </w:tblGrid>
      <w:tr w:rsidR="00A01C46" w:rsidRPr="002F5D57" w:rsidTr="00584089">
        <w:tc>
          <w:tcPr>
            <w:tcW w:w="101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1C46" w:rsidRPr="002F5D57" w:rsidRDefault="00A01C46" w:rsidP="00584089">
            <w:pPr>
              <w:rPr>
                <w:sz w:val="26"/>
                <w:szCs w:val="26"/>
              </w:rPr>
            </w:pPr>
          </w:p>
          <w:p w:rsidR="00A01C46" w:rsidRPr="002F5D57" w:rsidRDefault="00A01C46" w:rsidP="00584089">
            <w:pPr>
              <w:keepNext/>
              <w:keepLines/>
              <w:outlineLvl w:val="0"/>
              <w:rPr>
                <w:b/>
                <w:sz w:val="26"/>
                <w:szCs w:val="26"/>
              </w:rPr>
            </w:pPr>
          </w:p>
          <w:p w:rsidR="00A01C46" w:rsidRPr="002F5D57" w:rsidRDefault="00A01C46" w:rsidP="00584089">
            <w:pPr>
              <w:keepNext/>
              <w:keepLines/>
              <w:outlineLvl w:val="0"/>
              <w:rPr>
                <w:b/>
                <w:sz w:val="26"/>
                <w:szCs w:val="26"/>
              </w:rPr>
            </w:pPr>
          </w:p>
        </w:tc>
      </w:tr>
      <w:tr w:rsidR="00A01C46" w:rsidRPr="002F5D57" w:rsidTr="00584089">
        <w:trPr>
          <w:trHeight w:val="2116"/>
        </w:trPr>
        <w:tc>
          <w:tcPr>
            <w:tcW w:w="101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1C46" w:rsidRPr="002F5D57" w:rsidRDefault="00A01C46" w:rsidP="00584089">
            <w:pPr>
              <w:jc w:val="center"/>
              <w:rPr>
                <w:b/>
                <w:sz w:val="26"/>
                <w:szCs w:val="26"/>
              </w:rPr>
            </w:pPr>
            <w:r w:rsidRPr="002F5D57">
              <w:rPr>
                <w:b/>
                <w:noProof/>
                <w:sz w:val="26"/>
                <w:szCs w:val="26"/>
              </w:rPr>
              <w:drawing>
                <wp:inline distT="0" distB="0" distL="0" distR="0" wp14:anchorId="67AC1118" wp14:editId="4F18C253">
                  <wp:extent cx="1080770" cy="760095"/>
                  <wp:effectExtent l="0" t="0" r="0" b="0"/>
                  <wp:docPr id="9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35361" r="35361" b="313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770" cy="760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1C46" w:rsidRPr="002F5D57" w:rsidRDefault="00A01C46" w:rsidP="00584089">
            <w:pPr>
              <w:jc w:val="center"/>
              <w:rPr>
                <w:b/>
                <w:sz w:val="26"/>
                <w:szCs w:val="26"/>
              </w:rPr>
            </w:pPr>
            <w:r w:rsidRPr="002F5D57">
              <w:rPr>
                <w:b/>
                <w:sz w:val="26"/>
                <w:szCs w:val="26"/>
              </w:rPr>
              <w:t>Филиал Федерального государственного бюджетного учреждения</w:t>
            </w:r>
          </w:p>
          <w:p w:rsidR="00A01C46" w:rsidRPr="002F5D57" w:rsidRDefault="00A01C46" w:rsidP="00584089">
            <w:pPr>
              <w:jc w:val="center"/>
              <w:rPr>
                <w:b/>
                <w:sz w:val="26"/>
                <w:szCs w:val="26"/>
              </w:rPr>
            </w:pPr>
            <w:r w:rsidRPr="002F5D57">
              <w:rPr>
                <w:b/>
                <w:sz w:val="26"/>
                <w:szCs w:val="26"/>
              </w:rPr>
              <w:t>«ЦНИИП Минстроя России»</w:t>
            </w:r>
          </w:p>
          <w:p w:rsidR="00A01C46" w:rsidRPr="002F5D57" w:rsidRDefault="00A01C46" w:rsidP="00584089">
            <w:pPr>
              <w:jc w:val="center"/>
              <w:rPr>
                <w:b/>
                <w:sz w:val="26"/>
                <w:szCs w:val="26"/>
              </w:rPr>
            </w:pPr>
            <w:r w:rsidRPr="002F5D57">
              <w:rPr>
                <w:b/>
                <w:sz w:val="26"/>
                <w:szCs w:val="26"/>
              </w:rPr>
              <w:t>Ордена «Знак почета» Уральский научно-исследовательский и проектно-конструкторский институт УРАЛНИИПРОЕКТ</w:t>
            </w:r>
          </w:p>
        </w:tc>
      </w:tr>
      <w:tr w:rsidR="00A01C46" w:rsidRPr="002F5D57" w:rsidTr="00584089">
        <w:tc>
          <w:tcPr>
            <w:tcW w:w="101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1C46" w:rsidRPr="002F5D57" w:rsidRDefault="00A01C46" w:rsidP="00584089">
            <w:pPr>
              <w:ind w:left="6804"/>
              <w:rPr>
                <w:sz w:val="26"/>
                <w:szCs w:val="26"/>
              </w:rPr>
            </w:pPr>
          </w:p>
          <w:p w:rsidR="00A01C46" w:rsidRPr="002F5D57" w:rsidRDefault="00A01C46" w:rsidP="00584089">
            <w:pPr>
              <w:ind w:left="6804"/>
              <w:rPr>
                <w:sz w:val="26"/>
                <w:szCs w:val="26"/>
              </w:rPr>
            </w:pPr>
          </w:p>
          <w:p w:rsidR="00A01C46" w:rsidRPr="002F5D57" w:rsidRDefault="00A01C46" w:rsidP="00584089">
            <w:pPr>
              <w:keepNext/>
              <w:keepLines/>
              <w:outlineLvl w:val="0"/>
              <w:rPr>
                <w:b/>
                <w:sz w:val="26"/>
                <w:szCs w:val="26"/>
              </w:rPr>
            </w:pPr>
          </w:p>
          <w:p w:rsidR="00A01C46" w:rsidRPr="002F5D57" w:rsidRDefault="00A01C46" w:rsidP="00584089">
            <w:pPr>
              <w:ind w:firstLine="567"/>
              <w:jc w:val="center"/>
              <w:rPr>
                <w:b/>
                <w:caps/>
                <w:sz w:val="26"/>
                <w:szCs w:val="26"/>
              </w:rPr>
            </w:pPr>
            <w:r w:rsidRPr="002F5D57">
              <w:rPr>
                <w:b/>
                <w:caps/>
                <w:sz w:val="26"/>
                <w:szCs w:val="26"/>
              </w:rPr>
              <w:t>ПРАВИЛА ЗЕМЛЕПОЛЬЗОВАНИЯ И ЗАСТРОЙКИ ГОРОДА НЕФТЕЮГАНСКА</w:t>
            </w:r>
          </w:p>
          <w:p w:rsidR="00A01C46" w:rsidRPr="002F5D57" w:rsidRDefault="00A01C46" w:rsidP="00584089">
            <w:pPr>
              <w:keepNext/>
              <w:keepLines/>
              <w:outlineLvl w:val="0"/>
              <w:rPr>
                <w:b/>
                <w:sz w:val="26"/>
                <w:szCs w:val="26"/>
              </w:rPr>
            </w:pPr>
          </w:p>
          <w:p w:rsidR="00A01C46" w:rsidRPr="00A634BF" w:rsidRDefault="00A01C46" w:rsidP="00A01C46">
            <w:pPr>
              <w:jc w:val="center"/>
              <w:rPr>
                <w:sz w:val="28"/>
                <w:szCs w:val="28"/>
              </w:rPr>
            </w:pPr>
            <w:r w:rsidRPr="00A01C46">
              <w:rPr>
                <w:b/>
              </w:rPr>
              <w:t xml:space="preserve">ЧАСТЬ </w:t>
            </w:r>
            <w:r w:rsidRPr="00A01C46">
              <w:rPr>
                <w:b/>
                <w:lang w:val="en-US"/>
              </w:rPr>
              <w:t>II</w:t>
            </w:r>
            <w:r w:rsidRPr="00A01C46">
              <w:t xml:space="preserve"> </w:t>
            </w:r>
            <w:r w:rsidRPr="00A634BF">
              <w:rPr>
                <w:sz w:val="28"/>
                <w:szCs w:val="28"/>
              </w:rPr>
              <w:t>«</w:t>
            </w:r>
            <w:hyperlink w:anchor="_Toc500494031" w:history="1">
              <w:r w:rsidRPr="00A634BF">
                <w:rPr>
                  <w:rStyle w:val="a6"/>
                  <w:b/>
                  <w:color w:val="auto"/>
                  <w:sz w:val="28"/>
                  <w:szCs w:val="28"/>
                  <w:u w:val="none"/>
                </w:rPr>
                <w:t>Карта градостроительного зонирования территории города Нефтеюганска»</w:t>
              </w:r>
              <w:r w:rsidRPr="00A634BF">
                <w:rPr>
                  <w:webHidden/>
                  <w:sz w:val="28"/>
                  <w:szCs w:val="28"/>
                </w:rPr>
                <w:tab/>
              </w:r>
            </w:hyperlink>
          </w:p>
          <w:p w:rsidR="00A01C46" w:rsidRDefault="00A01C46" w:rsidP="00A01C46">
            <w:pPr>
              <w:ind w:firstLine="567"/>
              <w:jc w:val="center"/>
              <w:rPr>
                <w:b/>
                <w:sz w:val="28"/>
                <w:szCs w:val="28"/>
              </w:rPr>
            </w:pPr>
          </w:p>
          <w:p w:rsidR="00A01C46" w:rsidRDefault="00A01C46" w:rsidP="00A01C46">
            <w:pPr>
              <w:ind w:firstLine="567"/>
              <w:jc w:val="center"/>
              <w:rPr>
                <w:b/>
                <w:sz w:val="28"/>
                <w:szCs w:val="28"/>
              </w:rPr>
            </w:pPr>
          </w:p>
          <w:p w:rsidR="00A01C46" w:rsidRDefault="00A01C46" w:rsidP="00A01C46">
            <w:pPr>
              <w:ind w:firstLine="567"/>
              <w:jc w:val="center"/>
              <w:rPr>
                <w:b/>
                <w:sz w:val="28"/>
                <w:szCs w:val="28"/>
              </w:rPr>
            </w:pPr>
          </w:p>
          <w:p w:rsidR="00A01C46" w:rsidRPr="002F5D57" w:rsidRDefault="00A01C46" w:rsidP="00A01C46">
            <w:pPr>
              <w:ind w:firstLine="567"/>
              <w:jc w:val="center"/>
              <w:rPr>
                <w:b/>
                <w:sz w:val="28"/>
                <w:szCs w:val="28"/>
              </w:rPr>
            </w:pPr>
          </w:p>
          <w:p w:rsidR="00A01C46" w:rsidRPr="002F5D57" w:rsidRDefault="00A01C46" w:rsidP="00584089">
            <w:pPr>
              <w:ind w:firstLine="567"/>
              <w:jc w:val="center"/>
              <w:rPr>
                <w:b/>
                <w:sz w:val="26"/>
                <w:szCs w:val="26"/>
              </w:rPr>
            </w:pPr>
            <w:r w:rsidRPr="002F5D57">
              <w:rPr>
                <w:b/>
                <w:sz w:val="26"/>
                <w:szCs w:val="26"/>
              </w:rPr>
              <w:t>и застройки города Нефтеюганска</w:t>
            </w:r>
          </w:p>
          <w:p w:rsidR="00A01C46" w:rsidRPr="002F5D57" w:rsidRDefault="00A01C46" w:rsidP="00584089">
            <w:pPr>
              <w:ind w:firstLine="567"/>
              <w:jc w:val="center"/>
              <w:rPr>
                <w:b/>
                <w:sz w:val="26"/>
                <w:szCs w:val="26"/>
              </w:rPr>
            </w:pPr>
          </w:p>
          <w:p w:rsidR="00A01C46" w:rsidRPr="002F5D57" w:rsidRDefault="00A01C46" w:rsidP="00584089">
            <w:pPr>
              <w:ind w:firstLine="567"/>
              <w:jc w:val="center"/>
              <w:rPr>
                <w:b/>
                <w:sz w:val="26"/>
                <w:szCs w:val="26"/>
              </w:rPr>
            </w:pPr>
            <w:r w:rsidRPr="002F5D57">
              <w:rPr>
                <w:b/>
                <w:sz w:val="26"/>
                <w:szCs w:val="26"/>
              </w:rPr>
              <w:t>28 – 16 – 03 ОГП – МК№720 – ГП - ПЗЗ</w:t>
            </w:r>
          </w:p>
          <w:p w:rsidR="00A01C46" w:rsidRPr="002F5D57" w:rsidRDefault="00A01C46" w:rsidP="00584089">
            <w:pPr>
              <w:ind w:firstLine="567"/>
              <w:jc w:val="center"/>
              <w:rPr>
                <w:b/>
                <w:sz w:val="26"/>
                <w:szCs w:val="26"/>
              </w:rPr>
            </w:pPr>
          </w:p>
        </w:tc>
      </w:tr>
      <w:tr w:rsidR="00A01C46" w:rsidRPr="002F5D57" w:rsidTr="00584089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A01C46" w:rsidRPr="002F5D57" w:rsidRDefault="00A01C46" w:rsidP="00584089">
            <w:pPr>
              <w:jc w:val="center"/>
              <w:rPr>
                <w:b/>
                <w:sz w:val="26"/>
                <w:szCs w:val="26"/>
              </w:rPr>
            </w:pPr>
            <w:r w:rsidRPr="002F5D57">
              <w:rPr>
                <w:b/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0" locked="0" layoutInCell="1" allowOverlap="1" wp14:anchorId="03E3C69E" wp14:editId="5447546B">
                  <wp:simplePos x="0" y="0"/>
                  <wp:positionH relativeFrom="column">
                    <wp:posOffset>75550</wp:posOffset>
                  </wp:positionH>
                  <wp:positionV relativeFrom="paragraph">
                    <wp:posOffset>-716191</wp:posOffset>
                  </wp:positionV>
                  <wp:extent cx="6158467" cy="2243469"/>
                  <wp:effectExtent l="19050" t="0" r="0" b="0"/>
                  <wp:wrapNone/>
                  <wp:docPr id="11" name="Рисунок 11" descr="C:\Users\Pogorelko\Desktop\102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ogorelko\Desktop\10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5690" cy="2243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A01C46" w:rsidRPr="002F5D57" w:rsidRDefault="00A01C46" w:rsidP="00584089">
            <w:pPr>
              <w:jc w:val="center"/>
              <w:rPr>
                <w:b/>
                <w:sz w:val="26"/>
                <w:szCs w:val="26"/>
              </w:rPr>
            </w:pPr>
            <w:r w:rsidRPr="002F5D57">
              <w:rPr>
                <w:b/>
                <w:noProof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 wp14:anchorId="4F7E6F7A" wp14:editId="408776A8">
                  <wp:simplePos x="0" y="0"/>
                  <wp:positionH relativeFrom="column">
                    <wp:posOffset>-3141995</wp:posOffset>
                  </wp:positionH>
                  <wp:positionV relativeFrom="paragraph">
                    <wp:posOffset>-716191</wp:posOffset>
                  </wp:positionV>
                  <wp:extent cx="6158467" cy="2243469"/>
                  <wp:effectExtent l="19050" t="0" r="0" b="0"/>
                  <wp:wrapNone/>
                  <wp:docPr id="12" name="Рисунок 1" descr="C:\Users\Pogorelko\Desktop\102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ogorelko\Desktop\10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5690" cy="2243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01C46" w:rsidRPr="002F5D57" w:rsidTr="00584089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A01C46" w:rsidRPr="002F5D57" w:rsidRDefault="00A01C46" w:rsidP="00584089">
            <w:pPr>
              <w:jc w:val="center"/>
              <w:rPr>
                <w:b/>
                <w:sz w:val="26"/>
                <w:szCs w:val="26"/>
              </w:rPr>
            </w:pPr>
            <w:r w:rsidRPr="002F5D57">
              <w:rPr>
                <w:b/>
                <w:noProof/>
                <w:sz w:val="26"/>
                <w:szCs w:val="26"/>
              </w:rPr>
              <w:drawing>
                <wp:anchor distT="0" distB="0" distL="114300" distR="114300" simplePos="0" relativeHeight="251661312" behindDoc="0" locked="0" layoutInCell="1" allowOverlap="1" wp14:anchorId="27DFF4FB" wp14:editId="55C614E1">
                  <wp:simplePos x="0" y="0"/>
                  <wp:positionH relativeFrom="column">
                    <wp:posOffset>75550</wp:posOffset>
                  </wp:positionH>
                  <wp:positionV relativeFrom="paragraph">
                    <wp:posOffset>-876846</wp:posOffset>
                  </wp:positionV>
                  <wp:extent cx="6158467" cy="2243469"/>
                  <wp:effectExtent l="19050" t="0" r="0" b="0"/>
                  <wp:wrapNone/>
                  <wp:docPr id="13" name="Рисунок 1" descr="C:\Users\Pogorelko\Desktop\102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ogorelko\Desktop\10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5690" cy="2243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A01C46" w:rsidRPr="002F5D57" w:rsidRDefault="00A01C46" w:rsidP="00584089">
            <w:pPr>
              <w:jc w:val="center"/>
              <w:rPr>
                <w:b/>
                <w:sz w:val="26"/>
                <w:szCs w:val="26"/>
              </w:rPr>
            </w:pPr>
            <w:r w:rsidRPr="002F5D57">
              <w:rPr>
                <w:b/>
                <w:noProof/>
                <w:sz w:val="26"/>
                <w:szCs w:val="26"/>
              </w:rPr>
              <w:drawing>
                <wp:anchor distT="0" distB="0" distL="114300" distR="114300" simplePos="0" relativeHeight="251662336" behindDoc="0" locked="0" layoutInCell="1" allowOverlap="1" wp14:anchorId="2B1BD175" wp14:editId="653F478C">
                  <wp:simplePos x="0" y="0"/>
                  <wp:positionH relativeFrom="column">
                    <wp:posOffset>-3141995</wp:posOffset>
                  </wp:positionH>
                  <wp:positionV relativeFrom="paragraph">
                    <wp:posOffset>-876846</wp:posOffset>
                  </wp:positionV>
                  <wp:extent cx="6158467" cy="2243469"/>
                  <wp:effectExtent l="19050" t="0" r="0" b="0"/>
                  <wp:wrapNone/>
                  <wp:docPr id="14" name="Рисунок 1" descr="C:\Users\Pogorelko\Desktop\102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ogorelko\Desktop\10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5690" cy="2243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01C46" w:rsidRPr="002F5D57" w:rsidTr="00584089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A01C46" w:rsidRPr="002F5D57" w:rsidRDefault="00A01C46" w:rsidP="00584089">
            <w:pPr>
              <w:jc w:val="center"/>
              <w:rPr>
                <w:b/>
                <w:sz w:val="26"/>
                <w:szCs w:val="26"/>
              </w:rPr>
            </w:pPr>
            <w:r w:rsidRPr="002F5D57">
              <w:rPr>
                <w:b/>
                <w:noProof/>
                <w:sz w:val="26"/>
                <w:szCs w:val="26"/>
              </w:rPr>
              <w:drawing>
                <wp:anchor distT="0" distB="0" distL="114300" distR="114300" simplePos="0" relativeHeight="251663360" behindDoc="0" locked="0" layoutInCell="1" allowOverlap="1" wp14:anchorId="47A8C217" wp14:editId="302ACC57">
                  <wp:simplePos x="0" y="0"/>
                  <wp:positionH relativeFrom="column">
                    <wp:posOffset>75550</wp:posOffset>
                  </wp:positionH>
                  <wp:positionV relativeFrom="paragraph">
                    <wp:posOffset>-1037501</wp:posOffset>
                  </wp:positionV>
                  <wp:extent cx="6158467" cy="2243469"/>
                  <wp:effectExtent l="19050" t="0" r="0" b="0"/>
                  <wp:wrapNone/>
                  <wp:docPr id="15" name="Рисунок 1" descr="C:\Users\Pogorelko\Desktop\102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ogorelko\Desktop\10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5690" cy="2243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A01C46" w:rsidRPr="002F5D57" w:rsidRDefault="00A01C46" w:rsidP="00584089">
            <w:pPr>
              <w:jc w:val="center"/>
              <w:rPr>
                <w:b/>
                <w:sz w:val="26"/>
                <w:szCs w:val="26"/>
              </w:rPr>
            </w:pPr>
            <w:r w:rsidRPr="002F5D57">
              <w:rPr>
                <w:b/>
                <w:noProof/>
                <w:sz w:val="26"/>
                <w:szCs w:val="26"/>
              </w:rPr>
              <w:drawing>
                <wp:anchor distT="0" distB="0" distL="114300" distR="114300" simplePos="0" relativeHeight="251664384" behindDoc="0" locked="0" layoutInCell="1" allowOverlap="1" wp14:anchorId="74EDF33A" wp14:editId="6798FF2A">
                  <wp:simplePos x="0" y="0"/>
                  <wp:positionH relativeFrom="column">
                    <wp:posOffset>-3141995</wp:posOffset>
                  </wp:positionH>
                  <wp:positionV relativeFrom="paragraph">
                    <wp:posOffset>-1037501</wp:posOffset>
                  </wp:positionV>
                  <wp:extent cx="6158467" cy="2243469"/>
                  <wp:effectExtent l="19050" t="0" r="0" b="0"/>
                  <wp:wrapNone/>
                  <wp:docPr id="16" name="Рисунок 1" descr="C:\Users\Pogorelko\Desktop\102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ogorelko\Desktop\10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5690" cy="2243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01C46" w:rsidRPr="002F5D57" w:rsidTr="00584089">
        <w:tc>
          <w:tcPr>
            <w:tcW w:w="101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1C46" w:rsidRPr="002F5D57" w:rsidRDefault="00A01C46" w:rsidP="00584089">
            <w:pPr>
              <w:ind w:firstLine="567"/>
              <w:jc w:val="center"/>
              <w:rPr>
                <w:b/>
                <w:sz w:val="26"/>
                <w:szCs w:val="26"/>
              </w:rPr>
            </w:pPr>
          </w:p>
          <w:p w:rsidR="00A01C46" w:rsidRPr="002F5D57" w:rsidRDefault="00A01C46" w:rsidP="00584089">
            <w:pPr>
              <w:ind w:firstLine="567"/>
              <w:jc w:val="center"/>
              <w:rPr>
                <w:b/>
                <w:sz w:val="26"/>
                <w:szCs w:val="26"/>
              </w:rPr>
            </w:pPr>
          </w:p>
          <w:p w:rsidR="00A01C46" w:rsidRPr="002F5D57" w:rsidRDefault="00A01C46" w:rsidP="00584089">
            <w:pPr>
              <w:ind w:firstLine="567"/>
              <w:jc w:val="center"/>
              <w:rPr>
                <w:b/>
                <w:sz w:val="26"/>
                <w:szCs w:val="26"/>
              </w:rPr>
            </w:pPr>
          </w:p>
          <w:p w:rsidR="00A01C46" w:rsidRPr="002F5D57" w:rsidRDefault="00A01C46" w:rsidP="00584089">
            <w:pPr>
              <w:jc w:val="center"/>
              <w:rPr>
                <w:b/>
                <w:sz w:val="26"/>
                <w:szCs w:val="26"/>
              </w:rPr>
            </w:pPr>
            <w:r w:rsidRPr="002F5D57">
              <w:rPr>
                <w:b/>
                <w:sz w:val="26"/>
                <w:szCs w:val="26"/>
              </w:rPr>
              <w:t>Екатеринбург, 2016</w:t>
            </w:r>
          </w:p>
        </w:tc>
      </w:tr>
    </w:tbl>
    <w:p w:rsidR="00A01C46" w:rsidRPr="002F5D57" w:rsidRDefault="00A01C46" w:rsidP="00A01C46">
      <w:pPr>
        <w:ind w:firstLine="567"/>
        <w:jc w:val="both"/>
        <w:rPr>
          <w:rFonts w:eastAsia="Times New Roman" w:cs="Times New Roman"/>
          <w:b/>
          <w:caps/>
          <w:sz w:val="26"/>
          <w:szCs w:val="26"/>
        </w:rPr>
      </w:pPr>
    </w:p>
    <w:p w:rsidR="00A01C46" w:rsidRPr="002F5D57" w:rsidRDefault="00A01C46" w:rsidP="00A01C46">
      <w:pPr>
        <w:ind w:firstLine="567"/>
        <w:jc w:val="both"/>
        <w:rPr>
          <w:rFonts w:eastAsia="Times New Roman" w:cs="Times New Roman"/>
          <w:b/>
          <w:caps/>
          <w:sz w:val="26"/>
          <w:szCs w:val="26"/>
        </w:rPr>
      </w:pPr>
    </w:p>
    <w:p w:rsidR="00A01C46" w:rsidRPr="002F5D57" w:rsidRDefault="00A01C46" w:rsidP="00A01C46">
      <w:pPr>
        <w:ind w:firstLine="567"/>
        <w:jc w:val="both"/>
        <w:rPr>
          <w:rFonts w:eastAsia="Times New Roman" w:cs="Times New Roman"/>
          <w:b/>
          <w:caps/>
          <w:sz w:val="26"/>
          <w:szCs w:val="26"/>
        </w:rPr>
      </w:pPr>
    </w:p>
    <w:p w:rsidR="00A01C46" w:rsidRPr="002F5D57" w:rsidRDefault="00A01C46" w:rsidP="00A01C46">
      <w:pPr>
        <w:ind w:firstLine="567"/>
        <w:jc w:val="both"/>
        <w:rPr>
          <w:rFonts w:eastAsia="Times New Roman" w:cs="Times New Roman"/>
          <w:b/>
          <w:caps/>
          <w:sz w:val="26"/>
          <w:szCs w:val="26"/>
        </w:rPr>
      </w:pPr>
    </w:p>
    <w:p w:rsidR="00A01C46" w:rsidRPr="002F5D57" w:rsidRDefault="00A01C46" w:rsidP="00A01C46">
      <w:pPr>
        <w:ind w:firstLine="567"/>
        <w:jc w:val="both"/>
        <w:rPr>
          <w:rFonts w:eastAsia="Times New Roman" w:cs="Times New Roman"/>
          <w:b/>
          <w:caps/>
          <w:sz w:val="26"/>
          <w:szCs w:val="26"/>
        </w:rPr>
      </w:pPr>
    </w:p>
    <w:p w:rsidR="00314805" w:rsidRDefault="00314805"/>
    <w:p w:rsidR="00A01C46" w:rsidRPr="00A01C46" w:rsidRDefault="00A01C46">
      <w:pPr>
        <w:rPr>
          <w:rFonts w:ascii="Times New Roman" w:hAnsi="Times New Roman" w:cs="Times New Roman"/>
          <w:sz w:val="26"/>
          <w:szCs w:val="26"/>
        </w:rPr>
      </w:pPr>
    </w:p>
    <w:p w:rsidR="00A01C46" w:rsidRPr="00A01C46" w:rsidRDefault="00A01C46" w:rsidP="00A01C46">
      <w:pPr>
        <w:jc w:val="center"/>
        <w:rPr>
          <w:rFonts w:ascii="Times New Roman" w:hAnsi="Times New Roman" w:cs="Times New Roman"/>
          <w:sz w:val="26"/>
          <w:szCs w:val="26"/>
        </w:rPr>
      </w:pPr>
      <w:r w:rsidRPr="00A01C46">
        <w:rPr>
          <w:rFonts w:ascii="Times New Roman" w:hAnsi="Times New Roman" w:cs="Times New Roman"/>
          <w:sz w:val="26"/>
          <w:szCs w:val="26"/>
        </w:rPr>
        <w:t>Екатеринбург 2017</w:t>
      </w:r>
    </w:p>
    <w:p w:rsidR="00A01C46" w:rsidRPr="00A01C46" w:rsidRDefault="00A01C46" w:rsidP="00A01C46">
      <w:pPr>
        <w:spacing w:after="0" w:line="240" w:lineRule="auto"/>
        <w:rPr>
          <w:rFonts w:ascii="Times New Roman" w:hAnsi="Times New Roman" w:cs="Times New Roman"/>
        </w:rPr>
      </w:pPr>
      <w:r w:rsidRPr="00A01C46">
        <w:rPr>
          <w:rFonts w:ascii="Times New Roman" w:hAnsi="Times New Roman" w:cs="Times New Roman"/>
          <w:b/>
        </w:rPr>
        <w:lastRenderedPageBreak/>
        <w:t xml:space="preserve">ЧАСТЬ </w:t>
      </w:r>
      <w:r w:rsidRPr="00A01C46">
        <w:rPr>
          <w:rFonts w:ascii="Times New Roman" w:hAnsi="Times New Roman" w:cs="Times New Roman"/>
          <w:b/>
          <w:lang w:val="en-US"/>
        </w:rPr>
        <w:t>II</w:t>
      </w:r>
    </w:p>
    <w:p w:rsidR="00A01C46" w:rsidRDefault="00A634BF" w:rsidP="00A01C46">
      <w:pPr>
        <w:pStyle w:val="1"/>
      </w:pPr>
      <w:hyperlink w:anchor="_Toc500494031" w:history="1">
        <w:r w:rsidR="00A01C46" w:rsidRPr="00A01C46">
          <w:rPr>
            <w:rStyle w:val="a6"/>
            <w:b/>
            <w:color w:val="auto"/>
            <w:sz w:val="21"/>
            <w:szCs w:val="21"/>
            <w:u w:val="none"/>
          </w:rPr>
          <w:t>КАРТА ГРАДОСТРОИТЕЛЬНОГО ЗОНИРОВАНИЯ ТЕРРИТОРИИ ГОРОДА НЕФТЕЮГАНСКА</w:t>
        </w:r>
      </w:hyperlink>
    </w:p>
    <w:p w:rsidR="00A01C46" w:rsidRPr="00A01C46" w:rsidRDefault="00A01C46" w:rsidP="00A01C46">
      <w:pPr>
        <w:rPr>
          <w:lang w:eastAsia="ru-RU"/>
        </w:rPr>
      </w:pPr>
    </w:p>
    <w:p w:rsidR="00A01C46" w:rsidRPr="00A01C46" w:rsidRDefault="00A01C46" w:rsidP="00A01C46">
      <w:pPr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  <w:r w:rsidRPr="00A01C46">
        <w:rPr>
          <w:rFonts w:ascii="Times New Roman" w:hAnsi="Times New Roman" w:cs="Times New Roman"/>
          <w:lang w:eastAsia="ru-RU"/>
        </w:rPr>
        <w:t>СОДЕРЖАНИЕ</w:t>
      </w:r>
    </w:p>
    <w:p w:rsidR="00A01C46" w:rsidRDefault="00A01C46" w:rsidP="00A01C46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A01C46" w:rsidRPr="00A01C46" w:rsidRDefault="00A01C46" w:rsidP="00A01C46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A01C46">
        <w:rPr>
          <w:rFonts w:ascii="Times New Roman" w:hAnsi="Times New Roman" w:cs="Times New Roman"/>
          <w:lang w:eastAsia="ru-RU"/>
        </w:rPr>
        <w:t>Карта градостроительного зонирования …………………………………………………………лист 1</w:t>
      </w:r>
    </w:p>
    <w:p w:rsidR="00A01C46" w:rsidRDefault="00A01C46" w:rsidP="00A01C46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A01C46" w:rsidRDefault="00A01C46" w:rsidP="00A01C46">
      <w:pPr>
        <w:spacing w:after="0" w:line="240" w:lineRule="auto"/>
        <w:rPr>
          <w:rStyle w:val="FontStyle50"/>
          <w:sz w:val="21"/>
          <w:szCs w:val="21"/>
        </w:rPr>
      </w:pPr>
      <w:r w:rsidRPr="00A01C46">
        <w:rPr>
          <w:rFonts w:ascii="Times New Roman" w:hAnsi="Times New Roman" w:cs="Times New Roman"/>
          <w:sz w:val="21"/>
          <w:szCs w:val="21"/>
        </w:rPr>
        <w:t xml:space="preserve">Карта </w:t>
      </w:r>
      <w:r w:rsidRPr="00A01C46">
        <w:rPr>
          <w:rStyle w:val="FontStyle50"/>
          <w:sz w:val="21"/>
          <w:szCs w:val="21"/>
        </w:rPr>
        <w:t>границ зон с особыми условиями использования территории ………………………………</w:t>
      </w:r>
      <w:r>
        <w:rPr>
          <w:rStyle w:val="FontStyle50"/>
          <w:sz w:val="21"/>
          <w:szCs w:val="21"/>
        </w:rPr>
        <w:t xml:space="preserve"> лист </w:t>
      </w:r>
      <w:r w:rsidRPr="00A01C46">
        <w:rPr>
          <w:rStyle w:val="FontStyle50"/>
          <w:sz w:val="21"/>
          <w:szCs w:val="21"/>
        </w:rPr>
        <w:t>2</w:t>
      </w:r>
    </w:p>
    <w:p w:rsidR="00A01C46" w:rsidRPr="00A01C46" w:rsidRDefault="00A01C46" w:rsidP="00A01C46">
      <w:pPr>
        <w:spacing w:after="0" w:line="240" w:lineRule="auto"/>
        <w:rPr>
          <w:rStyle w:val="FontStyle50"/>
          <w:sz w:val="21"/>
          <w:szCs w:val="21"/>
        </w:rPr>
      </w:pPr>
    </w:p>
    <w:p w:rsidR="00A01C46" w:rsidRDefault="00A01C46" w:rsidP="00A01C46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A01C46">
        <w:rPr>
          <w:rStyle w:val="FontStyle50"/>
          <w:sz w:val="21"/>
          <w:szCs w:val="21"/>
        </w:rPr>
        <w:t>Карта</w:t>
      </w:r>
      <w:r w:rsidRPr="00A01C46">
        <w:rPr>
          <w:rFonts w:ascii="Times New Roman" w:hAnsi="Times New Roman" w:cs="Times New Roman"/>
          <w:sz w:val="21"/>
          <w:szCs w:val="21"/>
        </w:rPr>
        <w:t xml:space="preserve"> границ территорий для осуществления деятельности по комплексному и устойчивому </w:t>
      </w:r>
    </w:p>
    <w:p w:rsidR="00A01C46" w:rsidRPr="00A01C46" w:rsidRDefault="00A01C46" w:rsidP="00A01C46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A01C46">
        <w:rPr>
          <w:rFonts w:ascii="Times New Roman" w:hAnsi="Times New Roman" w:cs="Times New Roman"/>
          <w:sz w:val="21"/>
          <w:szCs w:val="21"/>
        </w:rPr>
        <w:t>развитию территории ………………………</w:t>
      </w:r>
      <w:r>
        <w:rPr>
          <w:rFonts w:ascii="Times New Roman" w:hAnsi="Times New Roman" w:cs="Times New Roman"/>
          <w:sz w:val="21"/>
          <w:szCs w:val="21"/>
        </w:rPr>
        <w:t xml:space="preserve">              </w:t>
      </w:r>
      <w:r w:rsidRPr="00A01C46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proofErr w:type="gramStart"/>
      <w:r w:rsidRPr="00A01C46">
        <w:rPr>
          <w:rFonts w:ascii="Times New Roman" w:hAnsi="Times New Roman" w:cs="Times New Roman"/>
          <w:sz w:val="21"/>
          <w:szCs w:val="21"/>
        </w:rPr>
        <w:t>…….</w:t>
      </w:r>
      <w:proofErr w:type="gramEnd"/>
      <w:r w:rsidRPr="00A01C46">
        <w:rPr>
          <w:rFonts w:ascii="Times New Roman" w:hAnsi="Times New Roman" w:cs="Times New Roman"/>
          <w:sz w:val="21"/>
          <w:szCs w:val="21"/>
        </w:rPr>
        <w:t>лист 3</w:t>
      </w:r>
    </w:p>
    <w:p w:rsidR="00A01C46" w:rsidRPr="00A01C46" w:rsidRDefault="00A01C46" w:rsidP="00A01C46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A01C46" w:rsidRPr="00A01C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C46"/>
    <w:rsid w:val="00314805"/>
    <w:rsid w:val="00A01C46"/>
    <w:rsid w:val="00A634BF"/>
    <w:rsid w:val="00F01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9644A5-EAE0-4B7B-AAD3-DBA853776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1C46"/>
    <w:pPr>
      <w:spacing w:after="0" w:line="240" w:lineRule="auto"/>
    </w:pPr>
    <w:rPr>
      <w:rFonts w:ascii="Times New Roman" w:eastAsiaTheme="minorEastAsia" w:hAnsi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01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1C46"/>
    <w:rPr>
      <w:rFonts w:ascii="Tahoma" w:hAnsi="Tahoma" w:cs="Tahoma"/>
      <w:sz w:val="16"/>
      <w:szCs w:val="16"/>
    </w:rPr>
  </w:style>
  <w:style w:type="character" w:customStyle="1" w:styleId="FontStyle50">
    <w:name w:val="Font Style50"/>
    <w:basedOn w:val="a0"/>
    <w:uiPriority w:val="99"/>
    <w:rsid w:val="00A01C46"/>
    <w:rPr>
      <w:rFonts w:ascii="Times New Roman" w:hAnsi="Times New Roman" w:cs="Times New Roman"/>
      <w:sz w:val="26"/>
      <w:szCs w:val="26"/>
    </w:rPr>
  </w:style>
  <w:style w:type="character" w:styleId="a6">
    <w:name w:val="Hyperlink"/>
    <w:basedOn w:val="a0"/>
    <w:uiPriority w:val="99"/>
    <w:rsid w:val="00A01C46"/>
    <w:rPr>
      <w:color w:val="000080"/>
      <w:u w:val="single"/>
    </w:rPr>
  </w:style>
  <w:style w:type="paragraph" w:styleId="1">
    <w:name w:val="toc 1"/>
    <w:basedOn w:val="a"/>
    <w:next w:val="a"/>
    <w:autoRedefine/>
    <w:uiPriority w:val="39"/>
    <w:unhideWhenUsed/>
    <w:rsid w:val="00A01C46"/>
    <w:pPr>
      <w:widowControl w:val="0"/>
      <w:tabs>
        <w:tab w:val="right" w:leader="dot" w:pos="9910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Ерусланкина Зоя Тимофеевна</dc:creator>
  <cp:lastModifiedBy>Жданова Ольга Александровна</cp:lastModifiedBy>
  <cp:revision>3</cp:revision>
  <cp:lastPrinted>2018-02-06T03:31:00Z</cp:lastPrinted>
  <dcterms:created xsi:type="dcterms:W3CDTF">2018-02-05T09:02:00Z</dcterms:created>
  <dcterms:modified xsi:type="dcterms:W3CDTF">2018-02-06T03:33:00Z</dcterms:modified>
</cp:coreProperties>
</file>