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574A6" w:rsidRPr="000B7917" w:rsidTr="008D0C66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953148" w:rsidRPr="004C54AC" w:rsidRDefault="006574A6" w:rsidP="009321FD">
            <w:pPr>
              <w:spacing w:after="525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4C54A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Рекомендации при выборе детских удерживающих устрой</w:t>
            </w:r>
            <w:proofErr w:type="gramStart"/>
            <w:r w:rsidRPr="004C54A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="00953148" w:rsidRPr="004C54A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тв дл</w:t>
            </w:r>
            <w:proofErr w:type="gramEnd"/>
            <w:r w:rsidR="00953148" w:rsidRPr="004C54A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я автомобильного транспорта.</w:t>
            </w:r>
          </w:p>
          <w:bookmarkEnd w:id="0"/>
          <w:p w:rsidR="006574A6" w:rsidRPr="004C54AC" w:rsidRDefault="006574A6" w:rsidP="00953148">
            <w:pPr>
              <w:spacing w:after="52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Изменения в законодательстве по перевозке детей в автомобилях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 </w:t>
            </w:r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ХМАО-Югре </w:t>
            </w: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связи с актуальностью вопроса оборота в торгово-розничной сети детских удерживающих устройств дополнительно информирует.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28 июня 2017г. №761 в Правила дорожного движения (ПДД) внесены изменения, касающиеся правил перевозки детей в возрасте до 11 лет в автомобилях. 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Согласно новым правилам с 12 июля 2017г.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 должна осуществляться с использованием детских удерживающих систем (устройств), соответствующих весу и росту ребенка.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 </w:t>
            </w:r>
            <w:hyperlink r:id="rId5" w:history="1">
              <w:r w:rsidRPr="004C54AC">
                <w:rPr>
                  <w:rFonts w:ascii="Verdana" w:eastAsia="Times New Roman" w:hAnsi="Verdana" w:cs="Times New Roman"/>
                  <w:sz w:val="24"/>
                  <w:szCs w:val="24"/>
                  <w:u w:val="single"/>
                  <w:lang w:eastAsia="ru-RU"/>
                </w:rPr>
                <w:t>детских удерживающих систем</w:t>
              </w:r>
            </w:hyperlink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(устройств), соответствующих весу и росту ребенка, или с использованием ремней безопасности, а на переднем сиденье легкового автомобиля - только с использованием детских удерживающих систем</w:t>
            </w:r>
            <w:proofErr w:type="gramEnd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(устройств), соответствующих весу и росту ребенка.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Требования к детским удерживающим устройствам и их продаже</w:t>
            </w:r>
          </w:p>
          <w:p w:rsidR="006574A6" w:rsidRPr="004C54AC" w:rsidRDefault="008E66FE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Требования к детским удерживающим устройствам регулируются техническим регламентом Таможенного союза </w:t>
            </w:r>
            <w:proofErr w:type="gram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ТС 018/2011 «О безопасности колесных транспортных средств», утвержденным Решением Комиссии Таможенного союза от 09.12.2011 года № 877.</w:t>
            </w:r>
            <w:r w:rsidR="006574A6" w:rsidRPr="004C54AC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ТС 018/2011, удерживающие устройства для детей отнесены к компонентам транспортных средств и на этом основании входят в перечень объектов технического регулирования.</w:t>
            </w:r>
          </w:p>
          <w:p w:rsidR="006574A6" w:rsidRPr="004C54AC" w:rsidRDefault="00BE49F8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Российской Федерации от 16.10.2015 г. №1108 </w:t>
            </w:r>
            <w:proofErr w:type="spell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 лице его территориальных органов уполномочен осуществлять контроль за соблюдением обязательных требований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при продажи указанного товара, в частности, контроль за обеспечением потребителей информацией о товаре в наглядной и доступной форме в соответствии с положениями статей 8, 10 и 12 Закона Российской Федерации от 07.02.1992 №2300-1 «О защите прав</w:t>
            </w:r>
            <w:proofErr w:type="gram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потребителей» (далее - Закон о защите прав потребителей), Правилами продажи отдельных видов товаров, утвержденными постановлением Правительства Российской Федерации от 19.01.1998 № 55 (далее - Правила продажи отдельных видов товаров), а также другими нормативными правовыми актами, регулируются права потребителей на информацию о товарах и ее получение в наглядной и доступной форме.</w:t>
            </w:r>
          </w:p>
          <w:p w:rsidR="006574A6" w:rsidRPr="004C54AC" w:rsidRDefault="005350F1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Все вопросы относительно формата использования (применения) тех или иных носителей информации для достижения целей обеспечения соблюдения требований потребительского законодательства, изготовитель должен разрешать таким образом, чтобы до сведения потребителя непосредственно в момент заключения договора купли-продажи была в наглядной и доступной форме доведена достоверная информация о товарах, обеспечивающую возможность их правильного выбора.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Информация доводится до потребителей в технической документации, прилагаемой к товарам, на этикетках, маркировкой или иным способом, принятым для отдельных видов товаров (пункт 3 статьи 10 Закона).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Требования к маркировке</w:t>
            </w:r>
          </w:p>
          <w:p w:rsidR="006574A6" w:rsidRPr="004C54AC" w:rsidRDefault="00C57437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Таким образом, при выборе детских удерживающих устрой</w:t>
            </w:r>
            <w:proofErr w:type="gram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едует обратить внимание на наличие маркировки, которая в обязательном порядке должна включать в себя: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- полное или сокращенное название предприятия-изготовителя либо фабричная марка, а также год производства;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чертеж, обозначающий способ правильного пристегивания;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несъемную табличку «ОЧЕНЬ ОПАСНО - Не использовать на сиденьях, оборудованных надувными подушками» если удерживающее устройство обращено назад. Надпись на табличке должна быть на русском языке;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обозначение категории удерживающего устройства: "универсальное", "ограниченное", "</w:t>
            </w:r>
            <w:proofErr w:type="spellStart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полууниверсальное</w:t>
            </w:r>
            <w:proofErr w:type="spellEnd"/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" или "особое";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группы по массе ребенка, для которого предназначено устройство, а именно: 0 - 10 кг; 0 - 13 кг; 9 - 18 кг; 15 - 25 кг; 22 - 36 кг; 0 - 18 кг; 9 - 25 кг; 15 - 36 кг; 0 - 25 кг; 9 - 36 кг; 0 - 36 кг;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буквы Y для устройства с проходящей между ног лямкой;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буквы S для специального удерживающего устройства.</w:t>
            </w:r>
          </w:p>
          <w:p w:rsidR="006574A6" w:rsidRPr="004C54AC" w:rsidRDefault="000C539C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Обозначения должны быть четкими и нестираемыми, наносятся на соответствующую табличку или проставляют непосредственно на лямке,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табличке.</w:t>
            </w:r>
          </w:p>
          <w:p w:rsidR="006574A6" w:rsidRPr="004C54AC" w:rsidRDefault="00074DA8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Маркировка должна быть износостойкой. Ее наносят на изделие, этикетку, прикрепляемую к изделию, или товарный ярлык, упаковку изделия или листок-вкладыш.</w:t>
            </w:r>
          </w:p>
          <w:p w:rsidR="006574A6" w:rsidRPr="004C54AC" w:rsidRDefault="00074DA8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 Кроме того, к каждому устройству должна быть приложена инструкция на русском языке с содержанием следующих сведений: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сведения о методе установки, который иллюстрируется с помощью фотографий и/или очень четких рисунков;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сведения о весовых группах, для которых предназначено устройство;</w:t>
            </w:r>
          </w:p>
          <w:p w:rsidR="006574A6" w:rsidRPr="004C54AC" w:rsidRDefault="006574A6" w:rsidP="006574A6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 рекомендации и предупреждения о состоянии всех крепежных лямок удерживающего устройства;</w:t>
            </w:r>
          </w:p>
          <w:p w:rsidR="008D0C66" w:rsidRPr="004C54AC" w:rsidRDefault="008D0C66" w:rsidP="008D0C66">
            <w:pPr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- рекомендации о том, чтобы ребенок не оставался без присмотра в детском удерживающем устройстве и другие требования, установленные стандартом.</w:t>
            </w:r>
          </w:p>
          <w:p w:rsidR="008D0C66" w:rsidRPr="004C54AC" w:rsidRDefault="008D0C66" w:rsidP="008D0C66">
            <w:pPr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Права потребителей на информацию о товарах и ее получение в наглядной и доступной форме регламентируется положением статей 8, 10 и 12 Закона РФ от 07.02.1992 № 2300-1 «О защите прав потребителей» и содержать информацию в обязательном порядке, предусмотренной пунктом 2 ст.10 настоящего Закона.</w:t>
            </w:r>
          </w:p>
          <w:p w:rsidR="008D0C66" w:rsidRPr="004C54AC" w:rsidRDefault="008D0C66" w:rsidP="008D0C66">
            <w:pPr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Информация доводится до потребителя в технической документации, прилагаемой к товарам, на этикетках, маркировкой или иным способом, соответствующим техническими регламентами. Маркировку наносят на изделие, этикетку, прикрепляемую к изделию, или товарный ярлык, упаковку изделия или листок-вкладыш.</w:t>
            </w:r>
          </w:p>
          <w:p w:rsidR="004C54AC" w:rsidRPr="004C54AC" w:rsidRDefault="008D0C66" w:rsidP="004C54AC">
            <w:pPr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>При покупке  детских удерживающих устройств потребитель имеет право требовать всю необходимую информацию о безопасности использования данной вида продукции при перевозке несовершеннолетних пассажиров.</w:t>
            </w:r>
          </w:p>
          <w:p w:rsidR="006574A6" w:rsidRPr="004C54AC" w:rsidRDefault="004C54AC" w:rsidP="004C54AC">
            <w:pPr>
              <w:spacing w:after="240" w:line="240" w:lineRule="auto"/>
              <w:jc w:val="both"/>
              <w:textAlignment w:val="top"/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</w:pPr>
            <w:r w:rsidRPr="004C54AC">
              <w:rPr>
                <w:rFonts w:ascii="Verdana" w:eastAsia="Times New Roman" w:hAnsi="Verdana" w:cs="Times New Roman"/>
                <w:color w:val="4F4F4F"/>
                <w:sz w:val="24"/>
                <w:szCs w:val="24"/>
                <w:lang w:eastAsia="ru-RU"/>
              </w:rPr>
              <w:t xml:space="preserve">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случае обнаружения нарушений обязательных требований законодательства в сфере защиты прав потребителей при продаже детских удерживающих устрой</w:t>
            </w:r>
            <w:proofErr w:type="gram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осим обращаться в </w:t>
            </w:r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Территориальный отдел Управления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по </w:t>
            </w:r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ХМАО-Югре в </w:t>
            </w:r>
            <w:proofErr w:type="spellStart"/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гНефтеюганске</w:t>
            </w:r>
            <w:proofErr w:type="spellEnd"/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гПыть-Ях</w:t>
            </w:r>
            <w:proofErr w:type="spellEnd"/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по адресу:  г. </w:t>
            </w:r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Нефтеюганск. </w:t>
            </w:r>
            <w:proofErr w:type="spellStart"/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абережная</w:t>
            </w:r>
            <w:proofErr w:type="spellEnd"/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12 или по телефонам</w:t>
            </w:r>
            <w:r w:rsidR="006574A6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горячей линии: </w:t>
            </w:r>
            <w:r w:rsidR="00FF15C1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22-14-53</w:t>
            </w:r>
            <w:r w:rsidR="000B7917" w:rsidRPr="004C54A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r w:rsidR="000B7917" w:rsidRPr="004C54AC">
              <w:rPr>
                <w:rFonts w:ascii="Verdana" w:hAnsi="Verdana" w:cs="Times New Roman"/>
                <w:sz w:val="24"/>
                <w:szCs w:val="24"/>
              </w:rPr>
              <w:t>22-63-59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5"/>
              <w:gridCol w:w="3969"/>
            </w:tblGrid>
            <w:tr w:rsidR="000B7917" w:rsidRPr="004C54AC" w:rsidTr="00B239F9">
              <w:tc>
                <w:tcPr>
                  <w:tcW w:w="5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jc w:val="center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Территориальный отдел и филиал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jc w:val="center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Телефон</w:t>
                  </w:r>
                </w:p>
              </w:tc>
            </w:tr>
            <w:tr w:rsidR="000B7917" w:rsidRPr="004C54AC" w:rsidTr="00B239F9">
              <w:trPr>
                <w:trHeight w:val="1140"/>
              </w:trPr>
              <w:tc>
                <w:tcPr>
                  <w:tcW w:w="5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lastRenderedPageBreak/>
                    <w:t xml:space="preserve">ТО  Управления </w:t>
                  </w:r>
                  <w:proofErr w:type="spell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Роспотребнадзора</w:t>
                  </w:r>
                  <w:proofErr w:type="spell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 по  ХМАО-Югре в </w:t>
                  </w:r>
                  <w:proofErr w:type="spell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гНефтеюганске</w:t>
                  </w:r>
                  <w:proofErr w:type="spell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, Нефтеюганском районе и </w:t>
                  </w:r>
                  <w:proofErr w:type="spell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гПыть-Ях</w:t>
                  </w:r>
                  <w:proofErr w:type="spell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8(3463)-22-14-53</w:t>
                  </w:r>
                </w:p>
              </w:tc>
            </w:tr>
            <w:tr w:rsidR="000B7917" w:rsidRPr="004C54AC" w:rsidTr="00B239F9">
              <w:tc>
                <w:tcPr>
                  <w:tcW w:w="5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 Филиала ФБУЗ «Центр гигиены и эпидемиологии по  ХМАО-Югре в </w:t>
                  </w:r>
                  <w:proofErr w:type="spell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гНефтеюганске</w:t>
                  </w:r>
                  <w:proofErr w:type="spell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, Нефтеюганском районе и </w:t>
                  </w:r>
                  <w:proofErr w:type="spell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ыть-Ях</w:t>
                  </w:r>
                  <w:proofErr w:type="spellEnd"/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B7917" w:rsidRPr="004C54AC" w:rsidRDefault="000B7917" w:rsidP="00B239F9">
                  <w:pPr>
                    <w:spacing w:after="240"/>
                    <w:rPr>
                      <w:rFonts w:ascii="Verdana" w:hAnsi="Verdana" w:cs="Times New Roman"/>
                      <w:sz w:val="24"/>
                      <w:szCs w:val="24"/>
                    </w:rPr>
                  </w:pPr>
                  <w:r w:rsidRPr="004C54AC">
                    <w:rPr>
                      <w:rFonts w:ascii="Verdana" w:hAnsi="Verdana" w:cs="Times New Roman"/>
                      <w:sz w:val="24"/>
                      <w:szCs w:val="24"/>
                    </w:rPr>
                    <w:t>8(3463)-22-63-59</w:t>
                  </w:r>
                </w:p>
              </w:tc>
            </w:tr>
          </w:tbl>
          <w:p w:rsidR="000B7917" w:rsidRPr="004C54AC" w:rsidRDefault="000B7917" w:rsidP="000B7917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4C54AC">
              <w:rPr>
                <w:rFonts w:ascii="Verdana" w:hAnsi="Verdana" w:cs="Times New Roman"/>
                <w:sz w:val="24"/>
                <w:szCs w:val="24"/>
              </w:rPr>
              <w:t xml:space="preserve">     </w:t>
            </w:r>
          </w:p>
          <w:p w:rsidR="000B7917" w:rsidRPr="004C54AC" w:rsidRDefault="000B7917" w:rsidP="000B7917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24"/>
                <w:szCs w:val="24"/>
                <w:u w:val="single"/>
              </w:rPr>
            </w:pPr>
            <w:r w:rsidRPr="004C54AC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4C54AC">
              <w:rPr>
                <w:rFonts w:ascii="Verdana" w:hAnsi="Verdana" w:cs="Times New Roman"/>
                <w:sz w:val="24"/>
                <w:szCs w:val="24"/>
                <w:u w:val="single"/>
              </w:rPr>
              <w:t xml:space="preserve">Просим Вас довести данную информацию до сведения жителей </w:t>
            </w:r>
            <w:proofErr w:type="spellStart"/>
            <w:r w:rsidRPr="004C54AC">
              <w:rPr>
                <w:rFonts w:ascii="Verdana" w:hAnsi="Verdana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4C54AC">
              <w:rPr>
                <w:rFonts w:ascii="Verdana" w:hAnsi="Verdana" w:cs="Times New Roman"/>
                <w:sz w:val="24"/>
                <w:szCs w:val="24"/>
                <w:u w:val="single"/>
              </w:rPr>
              <w:t>.Н</w:t>
            </w:r>
            <w:proofErr w:type="gramEnd"/>
            <w:r w:rsidRPr="004C54AC">
              <w:rPr>
                <w:rFonts w:ascii="Verdana" w:hAnsi="Verdana" w:cs="Times New Roman"/>
                <w:sz w:val="24"/>
                <w:szCs w:val="24"/>
                <w:u w:val="single"/>
              </w:rPr>
              <w:t>ефтеюганска</w:t>
            </w:r>
            <w:proofErr w:type="spellEnd"/>
            <w:r w:rsidRPr="004C54AC">
              <w:rPr>
                <w:rFonts w:ascii="Verdana" w:hAnsi="Verdana" w:cs="Times New Roman"/>
                <w:sz w:val="24"/>
                <w:szCs w:val="24"/>
                <w:u w:val="single"/>
              </w:rPr>
              <w:t>.</w:t>
            </w:r>
          </w:p>
          <w:p w:rsidR="000B7917" w:rsidRPr="004C54AC" w:rsidRDefault="000B7917" w:rsidP="000B7917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</w:p>
          <w:p w:rsidR="000B7917" w:rsidRPr="004C54AC" w:rsidRDefault="000B7917" w:rsidP="000B7917">
            <w:pPr>
              <w:rPr>
                <w:rFonts w:ascii="Verdana" w:hAnsi="Verdana" w:cs="Times New Roman"/>
                <w:sz w:val="24"/>
                <w:szCs w:val="24"/>
                <w:lang w:val="tt-RU"/>
              </w:rPr>
            </w:pPr>
          </w:p>
          <w:p w:rsidR="000B7917" w:rsidRPr="000B7917" w:rsidRDefault="000B7917" w:rsidP="000B7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B79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 начальника  ТО  УФС РПН                                                             М.М. Балабух</w:t>
            </w:r>
          </w:p>
          <w:p w:rsidR="000B7917" w:rsidRPr="000B7917" w:rsidRDefault="000B7917" w:rsidP="000B7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B7917" w:rsidRPr="000B7917" w:rsidRDefault="000B7917" w:rsidP="000B7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B7917" w:rsidRPr="000B7917" w:rsidRDefault="000B7917" w:rsidP="000B791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574A6" w:rsidRPr="000B7917" w:rsidRDefault="006574A6" w:rsidP="006574A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val="tt-RU" w:eastAsia="ru-RU"/>
              </w:rPr>
            </w:pPr>
          </w:p>
        </w:tc>
      </w:tr>
    </w:tbl>
    <w:p w:rsidR="009B7016" w:rsidRDefault="009B7016"/>
    <w:sectPr w:rsidR="009B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FE"/>
    <w:rsid w:val="00074DA8"/>
    <w:rsid w:val="000B7917"/>
    <w:rsid w:val="000C539C"/>
    <w:rsid w:val="00376642"/>
    <w:rsid w:val="00421673"/>
    <w:rsid w:val="00433565"/>
    <w:rsid w:val="004C54AC"/>
    <w:rsid w:val="005350F1"/>
    <w:rsid w:val="006574A6"/>
    <w:rsid w:val="008D0C66"/>
    <w:rsid w:val="008E66FE"/>
    <w:rsid w:val="009321FD"/>
    <w:rsid w:val="00953148"/>
    <w:rsid w:val="009B7016"/>
    <w:rsid w:val="00BE49F8"/>
    <w:rsid w:val="00C26FFE"/>
    <w:rsid w:val="00C57437"/>
    <w:rsid w:val="00CB2896"/>
    <w:rsid w:val="00DB2C0B"/>
    <w:rsid w:val="00F34E25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7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4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7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gai.ru/autonews/514185-gibdd-samye-bezopasnye-detskie-avtokres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22</cp:revision>
  <dcterms:created xsi:type="dcterms:W3CDTF">2018-02-12T04:50:00Z</dcterms:created>
  <dcterms:modified xsi:type="dcterms:W3CDTF">2018-02-13T03:42:00Z</dcterms:modified>
</cp:coreProperties>
</file>