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hyperlink r:id="rId10" w:history="1"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A6F24" w:rsidRPr="00066A23">
          <w:rPr>
            <w:rStyle w:val="ad"/>
            <w:b/>
            <w:i w:val="0"/>
            <w:sz w:val="18"/>
            <w:szCs w:val="18"/>
          </w:rPr>
          <w:t>.</w:t>
        </w:r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F77D3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DD4F77">
        <w:tc>
          <w:tcPr>
            <w:tcW w:w="4928" w:type="dxa"/>
          </w:tcPr>
          <w:p w:rsidR="001F7970" w:rsidRDefault="00DD4F77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19.02.2018 № 53</w:t>
            </w:r>
          </w:p>
        </w:tc>
        <w:tc>
          <w:tcPr>
            <w:tcW w:w="4961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9724DB">
        <w:rPr>
          <w:b/>
          <w:sz w:val="28"/>
          <w:szCs w:val="28"/>
        </w:rPr>
        <w:t>Развитие жилищно-коммунального комплекса в</w:t>
      </w:r>
      <w:r w:rsidRPr="003B7E71">
        <w:rPr>
          <w:b/>
          <w:sz w:val="28"/>
          <w:szCs w:val="28"/>
        </w:rPr>
        <w:t xml:space="preserve"> горо</w:t>
      </w:r>
      <w:r>
        <w:rPr>
          <w:b/>
          <w:sz w:val="28"/>
          <w:szCs w:val="28"/>
        </w:rPr>
        <w:t>д</w:t>
      </w:r>
      <w:r w:rsidR="00972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972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 2014-2020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1F7970">
      <w:pPr>
        <w:ind w:firstLine="708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F77D34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</w:t>
      </w:r>
      <w:r w:rsidR="00457632">
        <w:rPr>
          <w:sz w:val="28"/>
          <w:szCs w:val="28"/>
        </w:rPr>
        <w:t xml:space="preserve">Развитие жилищно-коммунального комплекса в </w:t>
      </w:r>
      <w:r w:rsidR="001F7970" w:rsidRPr="001F7970">
        <w:rPr>
          <w:sz w:val="28"/>
          <w:szCs w:val="28"/>
        </w:rPr>
        <w:t>город</w:t>
      </w:r>
      <w:r w:rsidR="00457632">
        <w:rPr>
          <w:sz w:val="28"/>
          <w:szCs w:val="28"/>
        </w:rPr>
        <w:t>е</w:t>
      </w:r>
      <w:r w:rsidR="001F7970" w:rsidRPr="001F7970">
        <w:rPr>
          <w:sz w:val="28"/>
          <w:szCs w:val="28"/>
        </w:rPr>
        <w:t xml:space="preserve"> Нефтеюганск</w:t>
      </w:r>
      <w:r w:rsidR="00457632">
        <w:rPr>
          <w:sz w:val="28"/>
          <w:szCs w:val="28"/>
        </w:rPr>
        <w:t>е</w:t>
      </w:r>
      <w:r w:rsidR="001F7970" w:rsidRPr="001F7970">
        <w:rPr>
          <w:sz w:val="28"/>
          <w:szCs w:val="28"/>
        </w:rPr>
        <w:t xml:space="preserve"> в 2014-2020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0B774A" w:rsidRDefault="00C96FD8" w:rsidP="00C96FD8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172AD4" w:rsidRDefault="00CF392D" w:rsidP="00172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2AD4">
        <w:rPr>
          <w:sz w:val="28"/>
          <w:szCs w:val="28"/>
        </w:rPr>
        <w:t xml:space="preserve">Предоставленный проект изменений в целом соответствует Порядку принятия решений о разработке муниципальных программ города </w:t>
      </w:r>
      <w:r w:rsidR="00172AD4">
        <w:rPr>
          <w:sz w:val="28"/>
          <w:szCs w:val="28"/>
        </w:rPr>
        <w:lastRenderedPageBreak/>
        <w:t>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CF392D" w:rsidRPr="00B83B2D" w:rsidRDefault="00CF392D" w:rsidP="00CF392D">
      <w:pPr>
        <w:ind w:firstLine="709"/>
        <w:jc w:val="both"/>
        <w:rPr>
          <w:sz w:val="28"/>
          <w:szCs w:val="28"/>
        </w:rPr>
      </w:pPr>
      <w:r w:rsidRPr="00B83B2D">
        <w:rPr>
          <w:sz w:val="28"/>
          <w:szCs w:val="28"/>
        </w:rPr>
        <w:t>3. Проектом изменений планируется:</w:t>
      </w:r>
    </w:p>
    <w:p w:rsidR="00CF392D" w:rsidRDefault="00CF392D" w:rsidP="00CF392D">
      <w:pPr>
        <w:spacing w:line="0" w:lineRule="atLeast"/>
        <w:ind w:firstLine="709"/>
        <w:jc w:val="both"/>
        <w:rPr>
          <w:sz w:val="28"/>
          <w:szCs w:val="28"/>
        </w:rPr>
      </w:pPr>
      <w:r w:rsidRPr="00B83B2D">
        <w:rPr>
          <w:sz w:val="28"/>
          <w:szCs w:val="28"/>
        </w:rPr>
        <w:t>3.1. В паспорте муниципальной программы города Нефтеюганска «Развитие жилищно-коммунального комплекса в городе Нефтеюганске в 2014-2020 годах» внести изменения:</w:t>
      </w:r>
    </w:p>
    <w:p w:rsidR="00085095" w:rsidRPr="00B83B2D" w:rsidRDefault="00085095" w:rsidP="00CF392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 строке «Целевые показатели муниципальной программы» изменить показатели «Увеличение протяжённости капитально отремонтированных (отреконструированных) сетей теплоснабжения</w:t>
      </w:r>
      <w:r w:rsidR="00B55C5A">
        <w:rPr>
          <w:sz w:val="28"/>
          <w:szCs w:val="28"/>
        </w:rPr>
        <w:t>»</w:t>
      </w:r>
      <w:r>
        <w:rPr>
          <w:sz w:val="28"/>
          <w:szCs w:val="28"/>
        </w:rPr>
        <w:t xml:space="preserve"> увеличить до 4,72 км.,</w:t>
      </w:r>
      <w:r w:rsidR="00B55C5A">
        <w:rPr>
          <w:sz w:val="28"/>
          <w:szCs w:val="28"/>
        </w:rPr>
        <w:t xml:space="preserve"> «К</w:t>
      </w:r>
      <w:r>
        <w:rPr>
          <w:sz w:val="28"/>
          <w:szCs w:val="28"/>
        </w:rPr>
        <w:t>оличество высаженных деревьев и кустарников</w:t>
      </w:r>
      <w:r w:rsidR="00B55C5A">
        <w:rPr>
          <w:sz w:val="28"/>
          <w:szCs w:val="28"/>
        </w:rPr>
        <w:t xml:space="preserve">» уменьшить до 6 460 шт. </w:t>
      </w:r>
    </w:p>
    <w:p w:rsidR="00CF392D" w:rsidRPr="009A1F49" w:rsidRDefault="00CF392D" w:rsidP="00CF392D">
      <w:pPr>
        <w:spacing w:line="0" w:lineRule="atLeast"/>
        <w:ind w:firstLine="709"/>
        <w:jc w:val="both"/>
        <w:rPr>
          <w:sz w:val="28"/>
          <w:szCs w:val="28"/>
        </w:rPr>
      </w:pPr>
      <w:r w:rsidRPr="009A1F49">
        <w:rPr>
          <w:sz w:val="28"/>
          <w:szCs w:val="28"/>
        </w:rPr>
        <w:t>3.1.</w:t>
      </w:r>
      <w:r w:rsidR="00085095">
        <w:rPr>
          <w:sz w:val="28"/>
          <w:szCs w:val="28"/>
        </w:rPr>
        <w:t>2</w:t>
      </w:r>
      <w:r w:rsidRPr="009A1F49">
        <w:rPr>
          <w:sz w:val="28"/>
          <w:szCs w:val="28"/>
        </w:rPr>
        <w:t xml:space="preserve">. В строку «Финансовое обеспечение муниципальной программы», </w:t>
      </w:r>
      <w:r w:rsidRPr="009A1F49">
        <w:rPr>
          <w:sz w:val="28"/>
          <w:szCs w:val="28"/>
        </w:rPr>
        <w:br/>
        <w:t xml:space="preserve">а именно объём финансирования муниципальной программы увеличить на </w:t>
      </w:r>
      <w:r w:rsidRPr="00C92EFA">
        <w:rPr>
          <w:sz w:val="28"/>
          <w:szCs w:val="28"/>
        </w:rPr>
        <w:t>281 796,825</w:t>
      </w:r>
      <w:r w:rsidRPr="009A1F49">
        <w:rPr>
          <w:sz w:val="28"/>
          <w:szCs w:val="28"/>
        </w:rPr>
        <w:t xml:space="preserve"> тыс. рублей, в том числе:</w:t>
      </w:r>
    </w:p>
    <w:p w:rsidR="00CF392D" w:rsidRPr="009A1F49" w:rsidRDefault="00CF392D" w:rsidP="00CF392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E3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A1F49">
        <w:rPr>
          <w:sz w:val="28"/>
          <w:szCs w:val="28"/>
        </w:rPr>
        <w:t>а счёт средств местного бюджета в 2018 году на сумму 257 825,625 тыс. рублей, в 2019 году на сумму 3 128,000 тыс. рублей, в 2020 году на сумму 2 902,000 тыс. рублей;</w:t>
      </w:r>
    </w:p>
    <w:p w:rsidR="00CF392D" w:rsidRPr="009A1F49" w:rsidRDefault="00CF392D" w:rsidP="00CF392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5C5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A1F49">
        <w:rPr>
          <w:sz w:val="28"/>
          <w:szCs w:val="28"/>
        </w:rPr>
        <w:t xml:space="preserve">а счёт средств федерального бюджета в 2019 году на сумму 8 970,600 тыс. рублей, в 2020 году на сумму 8 970,600 тыс. рублей. </w:t>
      </w:r>
    </w:p>
    <w:p w:rsidR="00CF392D" w:rsidRPr="00F83992" w:rsidRDefault="00CF392D" w:rsidP="00CF392D">
      <w:pPr>
        <w:spacing w:line="0" w:lineRule="atLeast"/>
        <w:ind w:firstLine="709"/>
        <w:jc w:val="both"/>
        <w:rPr>
          <w:sz w:val="28"/>
          <w:szCs w:val="28"/>
        </w:rPr>
      </w:pPr>
      <w:r w:rsidRPr="00F83992">
        <w:rPr>
          <w:sz w:val="28"/>
          <w:szCs w:val="28"/>
        </w:rPr>
        <w:t>3.2.</w:t>
      </w:r>
      <w:r w:rsidR="00B55C5A">
        <w:rPr>
          <w:sz w:val="28"/>
          <w:szCs w:val="28"/>
        </w:rPr>
        <w:t xml:space="preserve"> </w:t>
      </w:r>
      <w:r w:rsidRPr="00F83992">
        <w:rPr>
          <w:sz w:val="28"/>
          <w:szCs w:val="28"/>
        </w:rPr>
        <w:t xml:space="preserve">В приложении 1 «Целевые показатели муниципальной программы» </w:t>
      </w:r>
      <w:r w:rsidR="00B55C5A">
        <w:rPr>
          <w:sz w:val="28"/>
          <w:szCs w:val="28"/>
        </w:rPr>
        <w:t xml:space="preserve">показатель </w:t>
      </w:r>
      <w:r w:rsidRPr="00F83992">
        <w:rPr>
          <w:sz w:val="28"/>
          <w:szCs w:val="28"/>
        </w:rPr>
        <w:t xml:space="preserve">«Увеличение протяженности капитально-отремонтированных (отреконструированных) сетей теплоснабжения» </w:t>
      </w:r>
      <w:r w:rsidR="00B55C5A">
        <w:rPr>
          <w:sz w:val="28"/>
          <w:szCs w:val="28"/>
        </w:rPr>
        <w:t>в</w:t>
      </w:r>
      <w:r w:rsidRPr="00F83992">
        <w:rPr>
          <w:sz w:val="28"/>
          <w:szCs w:val="28"/>
        </w:rPr>
        <w:t xml:space="preserve"> 2018 год</w:t>
      </w:r>
      <w:r w:rsidR="00B55C5A">
        <w:rPr>
          <w:sz w:val="28"/>
          <w:szCs w:val="28"/>
        </w:rPr>
        <w:t>у увеличен на</w:t>
      </w:r>
      <w:r w:rsidRPr="00F83992">
        <w:rPr>
          <w:sz w:val="28"/>
          <w:szCs w:val="28"/>
        </w:rPr>
        <w:t xml:space="preserve"> </w:t>
      </w:r>
      <w:r w:rsidR="00B55C5A">
        <w:rPr>
          <w:sz w:val="28"/>
          <w:szCs w:val="28"/>
        </w:rPr>
        <w:br/>
      </w:r>
      <w:r w:rsidRPr="00F83992">
        <w:rPr>
          <w:sz w:val="28"/>
          <w:szCs w:val="28"/>
        </w:rPr>
        <w:t>0, 8833 км</w:t>
      </w:r>
      <w:r w:rsidR="00B55C5A">
        <w:rPr>
          <w:sz w:val="28"/>
          <w:szCs w:val="28"/>
        </w:rPr>
        <w:t xml:space="preserve"> до 4,72 км</w:t>
      </w:r>
      <w:r w:rsidRPr="00F83992">
        <w:rPr>
          <w:sz w:val="28"/>
          <w:szCs w:val="28"/>
        </w:rPr>
        <w:t>.</w:t>
      </w:r>
      <w:r w:rsidR="00B55C5A">
        <w:rPr>
          <w:sz w:val="28"/>
          <w:szCs w:val="28"/>
        </w:rPr>
        <w:t>, показатель «Количество высаженных деревьев и кустарников» уменьшен до 6 460 шт.</w:t>
      </w:r>
      <w:r w:rsidRPr="00F83992">
        <w:rPr>
          <w:sz w:val="28"/>
          <w:szCs w:val="28"/>
        </w:rPr>
        <w:t xml:space="preserve">  </w:t>
      </w:r>
    </w:p>
    <w:p w:rsidR="00CF392D" w:rsidRPr="00D0331D" w:rsidRDefault="00CF392D" w:rsidP="00CF392D">
      <w:pPr>
        <w:jc w:val="both"/>
        <w:rPr>
          <w:sz w:val="28"/>
          <w:szCs w:val="28"/>
        </w:rPr>
      </w:pPr>
      <w:r w:rsidRPr="005472DE">
        <w:rPr>
          <w:i/>
          <w:sz w:val="28"/>
          <w:szCs w:val="28"/>
        </w:rPr>
        <w:tab/>
      </w:r>
      <w:r w:rsidRPr="00D0331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331D">
        <w:rPr>
          <w:sz w:val="28"/>
          <w:szCs w:val="28"/>
        </w:rPr>
        <w:t>. В приложении 2 «Перечень программных мероприятий города Нефтеюганска «Развитие жилищно-коммунального комплекса в городе Нефтеюганске в 2014-2020 годах»:</w:t>
      </w:r>
    </w:p>
    <w:p w:rsidR="00CF392D" w:rsidRPr="00D0331D" w:rsidRDefault="00CF392D" w:rsidP="00CF392D">
      <w:pPr>
        <w:jc w:val="both"/>
        <w:rPr>
          <w:sz w:val="28"/>
          <w:szCs w:val="28"/>
        </w:rPr>
      </w:pPr>
      <w:r w:rsidRPr="00D0331D">
        <w:rPr>
          <w:sz w:val="28"/>
          <w:szCs w:val="28"/>
        </w:rPr>
        <w:tab/>
        <w:t>3.</w:t>
      </w:r>
      <w:r>
        <w:rPr>
          <w:sz w:val="28"/>
          <w:szCs w:val="28"/>
        </w:rPr>
        <w:t>3</w:t>
      </w:r>
      <w:r w:rsidRPr="00D0331D">
        <w:rPr>
          <w:sz w:val="28"/>
          <w:szCs w:val="28"/>
        </w:rPr>
        <w:t xml:space="preserve">.1. По подпрограмме 1 «Создание условий для обеспечения качественными коммунальными услугами» увеличить средства местного бюджета в общей сумме </w:t>
      </w:r>
      <w:r w:rsidRPr="00C92EFA">
        <w:rPr>
          <w:sz w:val="28"/>
          <w:szCs w:val="28"/>
        </w:rPr>
        <w:t>248 533,798</w:t>
      </w:r>
      <w:r w:rsidRPr="00D0331D">
        <w:rPr>
          <w:sz w:val="28"/>
          <w:szCs w:val="28"/>
        </w:rPr>
        <w:t xml:space="preserve"> тыс. рублей, из них:</w:t>
      </w:r>
    </w:p>
    <w:p w:rsidR="00CF392D" w:rsidRPr="00D53D56" w:rsidRDefault="00CF392D" w:rsidP="00CF392D">
      <w:pPr>
        <w:ind w:firstLine="709"/>
        <w:jc w:val="both"/>
        <w:rPr>
          <w:sz w:val="28"/>
          <w:szCs w:val="28"/>
        </w:rPr>
      </w:pPr>
      <w:r w:rsidRPr="00D53D5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53D56">
        <w:rPr>
          <w:sz w:val="28"/>
          <w:szCs w:val="28"/>
        </w:rPr>
        <w:t>.1.1</w:t>
      </w:r>
      <w:r>
        <w:rPr>
          <w:sz w:val="28"/>
          <w:szCs w:val="28"/>
        </w:rPr>
        <w:t>.</w:t>
      </w:r>
      <w:r w:rsidR="00CE30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3D56">
        <w:rPr>
          <w:sz w:val="28"/>
          <w:szCs w:val="28"/>
        </w:rPr>
        <w:t>о мероприятию 1.1. «Реконструкция, расширение, модернизация, строительство и капитальный ремонт объектов коммунального комплекса»:</w:t>
      </w:r>
    </w:p>
    <w:p w:rsidR="00CF392D" w:rsidRPr="00D53D56" w:rsidRDefault="00CF392D" w:rsidP="00CF392D">
      <w:pPr>
        <w:ind w:firstLine="709"/>
        <w:jc w:val="both"/>
        <w:rPr>
          <w:sz w:val="28"/>
          <w:szCs w:val="28"/>
        </w:rPr>
      </w:pPr>
      <w:r w:rsidRPr="00D53D56">
        <w:rPr>
          <w:sz w:val="28"/>
          <w:szCs w:val="28"/>
        </w:rPr>
        <w:t>1)</w:t>
      </w:r>
      <w:r>
        <w:rPr>
          <w:sz w:val="28"/>
          <w:szCs w:val="28"/>
        </w:rPr>
        <w:t xml:space="preserve"> С</w:t>
      </w:r>
      <w:r w:rsidRPr="00D53D56">
        <w:rPr>
          <w:sz w:val="28"/>
          <w:szCs w:val="28"/>
        </w:rPr>
        <w:t>оисполнителю департаменту градостроительства и земельных отношений администрации города Нефтеюганска на 2018 год увеличить бюджетные ассигнования</w:t>
      </w:r>
      <w:r w:rsidR="00CE3055">
        <w:rPr>
          <w:sz w:val="28"/>
          <w:szCs w:val="28"/>
        </w:rPr>
        <w:t xml:space="preserve"> </w:t>
      </w:r>
      <w:r w:rsidRPr="00D53D56">
        <w:rPr>
          <w:sz w:val="28"/>
          <w:szCs w:val="28"/>
        </w:rPr>
        <w:t>в сумме</w:t>
      </w:r>
      <w:r w:rsidR="00750944">
        <w:rPr>
          <w:sz w:val="28"/>
          <w:szCs w:val="28"/>
        </w:rPr>
        <w:t xml:space="preserve"> </w:t>
      </w:r>
      <w:r w:rsidRPr="00B205DE">
        <w:rPr>
          <w:sz w:val="28"/>
          <w:szCs w:val="28"/>
        </w:rPr>
        <w:t>212 680,342</w:t>
      </w:r>
      <w:r w:rsidRPr="00D53D56">
        <w:rPr>
          <w:sz w:val="28"/>
          <w:szCs w:val="28"/>
        </w:rPr>
        <w:t xml:space="preserve"> тыс. рублей на выполнение строительно-монтажных работ по реконструкции объекта «Сети теплоснабжения, от ЦК-1 до МК1-1Наб. (Реестр. № 559218). Теплотрасса, от ТК-1-19 до ТК КЦ «Обь» во 2 микрорайоне. (Реестр. № 366226)» (средства ООО «РН-Юганскнефтегаз» в рамках договора пожертвования</w:t>
      </w:r>
      <w:r w:rsidR="00CE3055">
        <w:rPr>
          <w:sz w:val="28"/>
          <w:szCs w:val="28"/>
        </w:rPr>
        <w:t xml:space="preserve"> </w:t>
      </w:r>
      <w:r w:rsidRPr="00D53D56">
        <w:rPr>
          <w:sz w:val="28"/>
          <w:szCs w:val="28"/>
        </w:rPr>
        <w:t>денежных средств юридическому лицу – резиденту РФ от 20.06.2017 № 7);</w:t>
      </w:r>
    </w:p>
    <w:p w:rsidR="00CF392D" w:rsidRPr="00B559E0" w:rsidRDefault="00CF392D" w:rsidP="00CF392D">
      <w:pPr>
        <w:ind w:firstLine="709"/>
        <w:jc w:val="both"/>
        <w:rPr>
          <w:sz w:val="28"/>
          <w:szCs w:val="28"/>
        </w:rPr>
      </w:pPr>
      <w:r w:rsidRPr="00B559E0">
        <w:rPr>
          <w:sz w:val="28"/>
          <w:szCs w:val="28"/>
        </w:rPr>
        <w:t xml:space="preserve">2) </w:t>
      </w:r>
      <w:r>
        <w:rPr>
          <w:sz w:val="28"/>
          <w:szCs w:val="28"/>
        </w:rPr>
        <w:t>О</w:t>
      </w:r>
      <w:r w:rsidRPr="00B559E0">
        <w:rPr>
          <w:sz w:val="28"/>
          <w:szCs w:val="28"/>
        </w:rPr>
        <w:t xml:space="preserve">тветственному исполнителю департаменту жилищно-коммунального хозяйства администрации города Нефтеюганска увеличить бюджетные ассигнования в сумме </w:t>
      </w:r>
      <w:r w:rsidRPr="00C92EFA">
        <w:rPr>
          <w:sz w:val="28"/>
          <w:szCs w:val="28"/>
        </w:rPr>
        <w:t>12 650,918</w:t>
      </w:r>
      <w:r w:rsidRPr="00B559E0">
        <w:rPr>
          <w:sz w:val="28"/>
          <w:szCs w:val="28"/>
        </w:rPr>
        <w:t xml:space="preserve"> тыс. рублей, из них:</w:t>
      </w:r>
    </w:p>
    <w:p w:rsidR="00CF392D" w:rsidRPr="008C1A6D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369A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46163">
        <w:rPr>
          <w:sz w:val="28"/>
          <w:szCs w:val="28"/>
        </w:rPr>
        <w:t xml:space="preserve"> 2018 году в сумме 8 392,918 тыс. рублей (4 284,702 тыс. рублей на обеспечение доли софинансирования по реализации мероприятий по капитальному ремонту (с заменой) систем газораспределения, теплоснабжения, водоснабжения и водоотведения (подготовка к ОЗП), </w:t>
      </w:r>
      <w:r w:rsidRPr="008C1A6D">
        <w:rPr>
          <w:sz w:val="28"/>
          <w:szCs w:val="28"/>
        </w:rPr>
        <w:t>4 108,216 тыс. рублей на проведение проектно-изыскательских работ на капитальный ремонт по подготовке сетей к осенне-зимнему периоду);</w:t>
      </w:r>
    </w:p>
    <w:p w:rsidR="00CF392D" w:rsidRPr="00246163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246163">
        <w:rPr>
          <w:sz w:val="28"/>
          <w:szCs w:val="28"/>
        </w:rPr>
        <w:t xml:space="preserve"> 2019 году в сумме 2 242,000 тыс. рублей, в 2020 году в сумме 2 016 тыс. рублей на обеспечение доли софинансирования по реализации мероприятий по капитальному ремонту (с заменой) систем газораспределения, теплоснабжения, водоснабжения и водоотведения (подготовка к ОЗП). </w:t>
      </w:r>
    </w:p>
    <w:p w:rsidR="00CF392D" w:rsidRPr="005472DE" w:rsidRDefault="00CF392D" w:rsidP="00CF392D">
      <w:pPr>
        <w:jc w:val="both"/>
        <w:rPr>
          <w:i/>
          <w:sz w:val="28"/>
          <w:szCs w:val="28"/>
        </w:rPr>
      </w:pPr>
    </w:p>
    <w:p w:rsidR="00CF392D" w:rsidRPr="00AE7B54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3.3.1.2.</w:t>
      </w:r>
      <w:r w:rsidR="007369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E7B54">
        <w:rPr>
          <w:sz w:val="28"/>
          <w:szCs w:val="28"/>
        </w:rPr>
        <w:t>о мероприятию 1.2. «Содержание объектов коммунального комплекса» соисполнителю департаменту градостроительства и земельных отношений администрации города Нефтеюганска в 2018 году увеличить</w:t>
      </w:r>
      <w:r w:rsidR="002A75CF">
        <w:rPr>
          <w:sz w:val="28"/>
          <w:szCs w:val="28"/>
        </w:rPr>
        <w:t xml:space="preserve"> </w:t>
      </w:r>
      <w:r w:rsidRPr="00AE7B54">
        <w:rPr>
          <w:sz w:val="28"/>
          <w:szCs w:val="28"/>
        </w:rPr>
        <w:t>бюджетные ассигнования за счёт средств местного бюджета на сумму 6 803,738 тыс. рублей, на содержание объектов в части обеспечения энергоресурсами.</w:t>
      </w:r>
    </w:p>
    <w:p w:rsidR="00CF392D" w:rsidRPr="005472DE" w:rsidRDefault="00CF392D" w:rsidP="00CF392D">
      <w:pPr>
        <w:ind w:firstLine="709"/>
        <w:jc w:val="both"/>
        <w:rPr>
          <w:i/>
          <w:sz w:val="28"/>
          <w:szCs w:val="28"/>
        </w:rPr>
      </w:pPr>
      <w:r w:rsidRPr="00AE7B54">
        <w:rPr>
          <w:sz w:val="28"/>
          <w:szCs w:val="28"/>
        </w:rPr>
        <w:t>На экспертизу представлен расчёт затрат по станции обезжелезивания (СОЖ) на период январь-март 2018 года</w:t>
      </w:r>
      <w:r w:rsidR="002A75CF">
        <w:rPr>
          <w:sz w:val="28"/>
          <w:szCs w:val="28"/>
        </w:rPr>
        <w:t xml:space="preserve"> </w:t>
      </w:r>
      <w:r w:rsidRPr="00AE7B54">
        <w:rPr>
          <w:sz w:val="28"/>
          <w:szCs w:val="28"/>
        </w:rPr>
        <w:t>без подтверждающих документов, обосновывающих планируемые расходы</w:t>
      </w:r>
      <w:r>
        <w:rPr>
          <w:sz w:val="28"/>
          <w:szCs w:val="28"/>
        </w:rPr>
        <w:t xml:space="preserve">. </w:t>
      </w:r>
    </w:p>
    <w:p w:rsidR="00C74847" w:rsidRPr="00B01CF1" w:rsidRDefault="00C74847" w:rsidP="00C74847">
      <w:pPr>
        <w:ind w:firstLine="709"/>
        <w:jc w:val="both"/>
        <w:rPr>
          <w:sz w:val="28"/>
          <w:szCs w:val="28"/>
        </w:rPr>
      </w:pPr>
      <w:r w:rsidRPr="00B01CF1">
        <w:rPr>
          <w:sz w:val="28"/>
          <w:szCs w:val="28"/>
        </w:rPr>
        <w:t xml:space="preserve">В адрес Счётной палаты по запросу от 13.02.2018 № 46 представлены фактически заключенные договоры на электроэнергию и подтверждённые расчёты затрат на сумму меньше ранее заявленной. </w:t>
      </w:r>
      <w:r>
        <w:rPr>
          <w:sz w:val="28"/>
          <w:szCs w:val="28"/>
        </w:rPr>
        <w:t>П</w:t>
      </w:r>
      <w:r w:rsidRPr="00B01CF1">
        <w:rPr>
          <w:sz w:val="28"/>
          <w:szCs w:val="28"/>
        </w:rPr>
        <w:t xml:space="preserve">одтверждённая потребность в финансировании на содержание данного объекта составила 2 474,508 тыс. рублей (коммунальные услуги, химические реагенты).  </w:t>
      </w:r>
    </w:p>
    <w:p w:rsidR="00C74847" w:rsidRDefault="00C74847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составе расчёта затрат содержатся расходы ОАО «Юганскводоканал» за счёт средств местного бюджета в общей сумме 4 329,230 тыс. рублей, а именно:</w:t>
      </w:r>
    </w:p>
    <w:p w:rsidR="00CF392D" w:rsidRPr="00D11C97" w:rsidRDefault="00CF392D" w:rsidP="00CF392D">
      <w:pPr>
        <w:ind w:firstLine="709"/>
        <w:jc w:val="both"/>
        <w:rPr>
          <w:sz w:val="28"/>
          <w:szCs w:val="28"/>
        </w:rPr>
      </w:pPr>
      <w:r w:rsidRPr="00D11C97">
        <w:rPr>
          <w:sz w:val="28"/>
          <w:szCs w:val="28"/>
        </w:rPr>
        <w:t>- текущий ремонт (в том числе электрооборудование);</w:t>
      </w:r>
    </w:p>
    <w:p w:rsidR="00CF392D" w:rsidRPr="00D11C97" w:rsidRDefault="00CF392D" w:rsidP="00CF392D">
      <w:pPr>
        <w:ind w:firstLine="709"/>
        <w:jc w:val="both"/>
        <w:rPr>
          <w:sz w:val="28"/>
          <w:szCs w:val="28"/>
        </w:rPr>
      </w:pPr>
      <w:r w:rsidRPr="00D11C97">
        <w:rPr>
          <w:sz w:val="28"/>
          <w:szCs w:val="28"/>
        </w:rPr>
        <w:t>- ФОТ, страховые взносы в пенсионный фонд, ФСС, ФФОМС, ТФОМС;</w:t>
      </w:r>
    </w:p>
    <w:p w:rsidR="00CF392D" w:rsidRPr="00D11C97" w:rsidRDefault="00CF392D" w:rsidP="00CF392D">
      <w:pPr>
        <w:ind w:firstLine="709"/>
        <w:jc w:val="both"/>
        <w:rPr>
          <w:sz w:val="28"/>
          <w:szCs w:val="28"/>
        </w:rPr>
      </w:pPr>
      <w:r w:rsidRPr="00D11C97">
        <w:rPr>
          <w:sz w:val="28"/>
          <w:szCs w:val="28"/>
        </w:rPr>
        <w:t>- охрана труда;</w:t>
      </w:r>
    </w:p>
    <w:p w:rsidR="00CF392D" w:rsidRPr="00D11C97" w:rsidRDefault="00CF392D" w:rsidP="00CF392D">
      <w:pPr>
        <w:ind w:firstLine="709"/>
        <w:jc w:val="both"/>
        <w:rPr>
          <w:sz w:val="28"/>
          <w:szCs w:val="28"/>
        </w:rPr>
      </w:pPr>
      <w:r w:rsidRPr="00D11C97">
        <w:rPr>
          <w:sz w:val="28"/>
          <w:szCs w:val="28"/>
        </w:rPr>
        <w:t>- проведение обязательных медицинских осмотров;</w:t>
      </w:r>
    </w:p>
    <w:p w:rsidR="00CF392D" w:rsidRPr="00D11C97" w:rsidRDefault="00CF392D" w:rsidP="00CF392D">
      <w:pPr>
        <w:ind w:firstLine="709"/>
        <w:jc w:val="both"/>
        <w:rPr>
          <w:sz w:val="28"/>
          <w:szCs w:val="28"/>
        </w:rPr>
      </w:pPr>
      <w:r w:rsidRPr="00D11C97">
        <w:rPr>
          <w:sz w:val="28"/>
          <w:szCs w:val="28"/>
        </w:rPr>
        <w:t>- ремонт и обслуживание вычислительной техники, канцелярские и почтовые расходы;</w:t>
      </w:r>
    </w:p>
    <w:p w:rsidR="005E325F" w:rsidRDefault="00CF392D" w:rsidP="005E325F">
      <w:pPr>
        <w:ind w:firstLine="709"/>
        <w:jc w:val="both"/>
        <w:rPr>
          <w:sz w:val="28"/>
          <w:szCs w:val="28"/>
        </w:rPr>
      </w:pPr>
      <w:r w:rsidRPr="00D11C97">
        <w:rPr>
          <w:sz w:val="28"/>
          <w:szCs w:val="28"/>
        </w:rPr>
        <w:t xml:space="preserve">- оплата больничных листов и другие расходы, не относящиеся к расходным обязательствам муниципального образования. </w:t>
      </w:r>
    </w:p>
    <w:p w:rsidR="00CF392D" w:rsidRPr="008C1A6D" w:rsidRDefault="00CF392D" w:rsidP="005E325F">
      <w:pPr>
        <w:ind w:firstLine="709"/>
        <w:jc w:val="both"/>
        <w:rPr>
          <w:sz w:val="28"/>
          <w:szCs w:val="28"/>
        </w:rPr>
      </w:pPr>
      <w:r w:rsidRPr="008C1A6D">
        <w:rPr>
          <w:sz w:val="28"/>
          <w:szCs w:val="28"/>
        </w:rPr>
        <w:t>В соответствии со статьей 15 Бюджетного кодекса РФ 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:rsidR="00CF392D" w:rsidRPr="008C1A6D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A6D">
        <w:rPr>
          <w:sz w:val="28"/>
          <w:szCs w:val="28"/>
        </w:rPr>
        <w:t xml:space="preserve">В местных бюджетах в соответствии с бюджетной классификацией Российской Федерации раздельно предусматриваются средства, направляемые на исполнение </w:t>
      </w:r>
      <w:r w:rsidRPr="008C1A6D">
        <w:rPr>
          <w:sz w:val="28"/>
          <w:szCs w:val="28"/>
          <w:u w:val="single"/>
        </w:rPr>
        <w:t>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</w:t>
      </w:r>
      <w:r w:rsidRPr="008C1A6D">
        <w:rPr>
          <w:sz w:val="28"/>
          <w:szCs w:val="28"/>
        </w:rPr>
        <w:t xml:space="preserve">, и расходных обязательств муниципальных образований, исполняемых за счет субвенций из других </w:t>
      </w:r>
      <w:r w:rsidRPr="008C1A6D">
        <w:rPr>
          <w:sz w:val="28"/>
          <w:szCs w:val="28"/>
        </w:rPr>
        <w:lastRenderedPageBreak/>
        <w:t>бюджетов бюджетной системы Российской Федерации для осуществления отдельных государственных полномочий.</w:t>
      </w:r>
    </w:p>
    <w:p w:rsidR="00E41271" w:rsidRDefault="00CF392D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A6D">
        <w:rPr>
          <w:sz w:val="28"/>
          <w:szCs w:val="28"/>
        </w:rPr>
        <w:t xml:space="preserve">Согласно статье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</w:t>
      </w:r>
      <w:r w:rsidRPr="008C1A6D">
        <w:rPr>
          <w:sz w:val="28"/>
          <w:szCs w:val="28"/>
        </w:rPr>
        <w:br/>
        <w:t>с законодательством, коллективным договором, правилами внутреннего трудового ра</w:t>
      </w:r>
      <w:r w:rsidR="00C440B2">
        <w:rPr>
          <w:sz w:val="28"/>
          <w:szCs w:val="28"/>
        </w:rPr>
        <w:t>спорядка, трудовыми договорами</w:t>
      </w:r>
      <w:r w:rsidR="00E41271">
        <w:rPr>
          <w:sz w:val="28"/>
          <w:szCs w:val="28"/>
        </w:rPr>
        <w:t>.</w:t>
      </w:r>
      <w:r w:rsidR="00C440B2">
        <w:rPr>
          <w:sz w:val="28"/>
          <w:szCs w:val="28"/>
        </w:rPr>
        <w:t xml:space="preserve"> </w:t>
      </w:r>
    </w:p>
    <w:p w:rsidR="00CF392D" w:rsidRDefault="00E41271" w:rsidP="00CF39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392D" w:rsidRPr="008C1A6D">
        <w:rPr>
          <w:sz w:val="28"/>
          <w:szCs w:val="28"/>
        </w:rPr>
        <w:t xml:space="preserve"> соответствии со статьёй 213 Трудового кодекса</w:t>
      </w:r>
      <w:r>
        <w:rPr>
          <w:sz w:val="28"/>
          <w:szCs w:val="28"/>
        </w:rPr>
        <w:t xml:space="preserve"> Российской Федерации</w:t>
      </w:r>
      <w:r w:rsidR="00CF392D" w:rsidRPr="008C1A6D">
        <w:rPr>
          <w:sz w:val="28"/>
          <w:szCs w:val="28"/>
        </w:rPr>
        <w:t xml:space="preserve"> медицинские осмотры осуществляются за сч</w:t>
      </w:r>
      <w:r w:rsidR="002A75CF">
        <w:rPr>
          <w:sz w:val="28"/>
          <w:szCs w:val="28"/>
        </w:rPr>
        <w:t>ё</w:t>
      </w:r>
      <w:r w:rsidR="00CF392D" w:rsidRPr="008C1A6D">
        <w:rPr>
          <w:sz w:val="28"/>
          <w:szCs w:val="28"/>
        </w:rPr>
        <w:t>т средств работодателя.</w:t>
      </w:r>
    </w:p>
    <w:p w:rsidR="005E325F" w:rsidRDefault="005E325F" w:rsidP="00C74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вышеизложенного следует, что </w:t>
      </w:r>
      <w:r w:rsidRPr="008C1A6D">
        <w:rPr>
          <w:sz w:val="28"/>
          <w:szCs w:val="28"/>
        </w:rPr>
        <w:t>планируемый объём бюджетных ассигнований предусмотренный, проектом изменений</w:t>
      </w:r>
      <w:r>
        <w:rPr>
          <w:sz w:val="28"/>
          <w:szCs w:val="28"/>
        </w:rPr>
        <w:t xml:space="preserve"> за счёт средств местного бюджета в</w:t>
      </w:r>
      <w:r w:rsidRPr="008C1A6D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8C1A6D">
        <w:rPr>
          <w:sz w:val="28"/>
          <w:szCs w:val="28"/>
        </w:rPr>
        <w:t xml:space="preserve"> 4 329,230 тыс. рублей</w:t>
      </w:r>
      <w:r>
        <w:rPr>
          <w:sz w:val="28"/>
          <w:szCs w:val="28"/>
        </w:rPr>
        <w:t xml:space="preserve"> не относится к расходам, осуществляемым за счёт средств местного бюджета.</w:t>
      </w:r>
    </w:p>
    <w:p w:rsidR="006618A7" w:rsidRDefault="006618A7" w:rsidP="00CF392D">
      <w:pPr>
        <w:ind w:firstLine="709"/>
        <w:jc w:val="both"/>
        <w:rPr>
          <w:sz w:val="28"/>
          <w:szCs w:val="28"/>
        </w:rPr>
      </w:pPr>
    </w:p>
    <w:p w:rsidR="00CF392D" w:rsidRPr="0000752A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3.3.1.3.</w:t>
      </w:r>
      <w:r w:rsidRPr="0000752A">
        <w:rPr>
          <w:sz w:val="28"/>
          <w:szCs w:val="28"/>
        </w:rPr>
        <w:t xml:space="preserve"> По мероприятию 1.4. «Предоставление субсидий организациям коммунального комплекса, предоставляющим коммунальные услуги населению» по ответственному исполнителю департаменту жилищно-коммунального хозяйства администрации города Нефтеюганска (далее по тексту – Департамент ЖКХ) увеличить в сумме 16 398,800 тыс. рублей на обеспечение доли софинансирования с местного бюджета на частичную компенсацию выпадающих доходов ресурсоснабжающим организациям, связан</w:t>
      </w:r>
      <w:r w:rsidR="00BD05C9">
        <w:rPr>
          <w:sz w:val="28"/>
          <w:szCs w:val="28"/>
        </w:rPr>
        <w:t>н</w:t>
      </w:r>
      <w:r w:rsidRPr="0000752A">
        <w:rPr>
          <w:sz w:val="28"/>
          <w:szCs w:val="28"/>
        </w:rPr>
        <w:t xml:space="preserve">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услуги.  </w:t>
      </w:r>
    </w:p>
    <w:p w:rsidR="006618A7" w:rsidRDefault="006618A7" w:rsidP="00CF392D">
      <w:pPr>
        <w:ind w:firstLine="709"/>
        <w:jc w:val="both"/>
        <w:rPr>
          <w:sz w:val="28"/>
          <w:szCs w:val="28"/>
        </w:rPr>
      </w:pPr>
    </w:p>
    <w:p w:rsidR="00CF392D" w:rsidRPr="00875F21" w:rsidRDefault="00CF392D" w:rsidP="00CF392D">
      <w:pPr>
        <w:ind w:firstLine="709"/>
        <w:jc w:val="both"/>
        <w:rPr>
          <w:sz w:val="28"/>
          <w:szCs w:val="28"/>
        </w:rPr>
      </w:pPr>
      <w:r w:rsidRPr="00875F2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875F21">
        <w:rPr>
          <w:sz w:val="28"/>
          <w:szCs w:val="28"/>
        </w:rPr>
        <w:t xml:space="preserve">.2. По подпрограмме 3 «Повышение энергоэффективности в отраслях экономики» на мероприятие 3.1 «Обеспечение рационального использования энергетических ресурсов» увеличить средства местного бюджета на 2018 год в сумме </w:t>
      </w:r>
      <w:r w:rsidRPr="00B26D6F">
        <w:rPr>
          <w:sz w:val="28"/>
          <w:szCs w:val="28"/>
        </w:rPr>
        <w:t>1 002,088</w:t>
      </w:r>
      <w:r w:rsidRPr="00875F21">
        <w:rPr>
          <w:sz w:val="28"/>
          <w:szCs w:val="28"/>
        </w:rPr>
        <w:t xml:space="preserve"> тыс. рублей, из них:</w:t>
      </w:r>
    </w:p>
    <w:p w:rsidR="00CF392D" w:rsidRPr="00875F21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4C0C">
        <w:rPr>
          <w:sz w:val="28"/>
          <w:szCs w:val="28"/>
        </w:rPr>
        <w:t xml:space="preserve"> На </w:t>
      </w:r>
      <w:r w:rsidRPr="00875F21">
        <w:rPr>
          <w:sz w:val="28"/>
          <w:szCs w:val="28"/>
        </w:rPr>
        <w:t>поставку уличных светодиодных светильников (МБОУ «Средняя общеобразовательная школа № 2 им. А.И. Исаевой) на сумму 224,212 тыс. рублей (основание акт проверки готовности муниципальных образовательных учреждений ОМВД России по городу Нефтеюганску);</w:t>
      </w:r>
    </w:p>
    <w:p w:rsidR="00CF392D" w:rsidRPr="00875F21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875F21">
        <w:rPr>
          <w:sz w:val="28"/>
          <w:szCs w:val="28"/>
        </w:rPr>
        <w:t>а поставку комплекта оборудования узла учёта тепловой энергии в сумме 398,350 тыс. рублей (основание акт обследования от 26.05.2017 ФФБУЗ «ЦГиЭ в ХМАО-Югре в г. Нефтеюганске и Нефтеюганском районе и в г. Пыть-Яхе)</w:t>
      </w:r>
      <w:r w:rsidR="006D5193">
        <w:rPr>
          <w:sz w:val="28"/>
          <w:szCs w:val="28"/>
        </w:rPr>
        <w:t>,</w:t>
      </w:r>
      <w:r w:rsidRPr="00875F21">
        <w:rPr>
          <w:sz w:val="28"/>
          <w:szCs w:val="28"/>
        </w:rPr>
        <w:t xml:space="preserve"> на выполнение электромонтажных работ по замене уличного освещения в сумме 379,526 тыс. рублей для МБУ ДО «Дом детского творчества».</w:t>
      </w:r>
    </w:p>
    <w:p w:rsidR="00CF392D" w:rsidRPr="00875F21" w:rsidRDefault="00CF392D" w:rsidP="00CF392D">
      <w:pPr>
        <w:ind w:firstLine="709"/>
        <w:jc w:val="both"/>
        <w:rPr>
          <w:sz w:val="28"/>
          <w:szCs w:val="28"/>
        </w:rPr>
      </w:pPr>
      <w:r w:rsidRPr="00875F21">
        <w:rPr>
          <w:sz w:val="28"/>
          <w:szCs w:val="28"/>
        </w:rPr>
        <w:t>Необходимо отметить, что в</w:t>
      </w:r>
      <w:r w:rsidRPr="000A408D">
        <w:rPr>
          <w:sz w:val="28"/>
          <w:szCs w:val="28"/>
        </w:rPr>
        <w:t xml:space="preserve"> качестве финансово-экономического обоснования предоставлены следующие документы: сводный сметный расчёт стоимости строительства на электромонтажные работы по замене уличного освещения, локальный сметный расчёт № 14, дефектный акт, акт визуального осмотра уличного освещения МБУ ДО «Дом детского творчества» от 01.08.2017 (далее по тексту – акт от 01.08.2017).</w:t>
      </w:r>
    </w:p>
    <w:p w:rsidR="00CF392D" w:rsidRPr="000A408D" w:rsidRDefault="00CF392D" w:rsidP="00CF392D">
      <w:pPr>
        <w:ind w:firstLine="709"/>
        <w:jc w:val="both"/>
        <w:rPr>
          <w:sz w:val="28"/>
          <w:szCs w:val="28"/>
        </w:rPr>
      </w:pPr>
      <w:r w:rsidRPr="000A408D">
        <w:rPr>
          <w:sz w:val="28"/>
          <w:szCs w:val="28"/>
        </w:rPr>
        <w:lastRenderedPageBreak/>
        <w:t xml:space="preserve">В соответствии с предоставленным актом от 01.08.2017 установлено, что изоляция кабеля имеет следы разрушения, так как кабель </w:t>
      </w:r>
      <w:r w:rsidR="002641CE" w:rsidRPr="000A408D">
        <w:rPr>
          <w:sz w:val="28"/>
          <w:szCs w:val="28"/>
        </w:rPr>
        <w:t>проложен</w:t>
      </w:r>
      <w:r w:rsidRPr="000A408D">
        <w:rPr>
          <w:sz w:val="28"/>
          <w:szCs w:val="28"/>
        </w:rPr>
        <w:t xml:space="preserve"> открыто без применения дополнительной защиты (изоляции) от воздействия окружающей среды и механических повреждений. Комиссией сделан вывод о полной замене сети уличного (фасадного) освещения здания. </w:t>
      </w:r>
    </w:p>
    <w:p w:rsidR="00CF392D" w:rsidRPr="000A408D" w:rsidRDefault="00CF392D" w:rsidP="00CF392D">
      <w:pPr>
        <w:ind w:firstLine="709"/>
        <w:jc w:val="both"/>
        <w:rPr>
          <w:sz w:val="28"/>
          <w:szCs w:val="28"/>
        </w:rPr>
      </w:pPr>
      <w:r w:rsidRPr="000A408D">
        <w:rPr>
          <w:sz w:val="28"/>
          <w:szCs w:val="28"/>
        </w:rPr>
        <w:t xml:space="preserve">Приказом Государственного комитета по архитектуре и градостроительству при ГОССТРОЕ СССР от 23.11.1988 № 312 </w:t>
      </w:r>
      <w:r w:rsidR="00286866">
        <w:rPr>
          <w:sz w:val="28"/>
          <w:szCs w:val="28"/>
        </w:rPr>
        <w:br/>
      </w:r>
      <w:r w:rsidRPr="000A408D">
        <w:rPr>
          <w:sz w:val="28"/>
          <w:szCs w:val="28"/>
        </w:rPr>
        <w:t xml:space="preserve">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утверждены ВСН 58-88 (р) «Ведомственные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(далее по тексту ВСН 58-88 (р)). Приложением № 7 «Перечень основных работ по текущему ремонту зданий и объектов» определён перечень работ текущего ремонта. ВСН 58-88 (р) дано понятие текущего ремонта - ремонт здания с целью восстановления исправности (работоспособности) его конструкций и систем инженерного оборудования, а также поддержания эксплуатационных показателей. При этом работы </w:t>
      </w:r>
      <w:r w:rsidRPr="000A408D">
        <w:rPr>
          <w:sz w:val="28"/>
          <w:szCs w:val="28"/>
          <w:u w:val="single"/>
        </w:rPr>
        <w:t xml:space="preserve">по замене кабеля силового с медными жилами с поливинилхлоридной изоляцией и оболочкой, уличного освещения </w:t>
      </w:r>
      <w:r w:rsidRPr="000A408D">
        <w:rPr>
          <w:sz w:val="28"/>
          <w:szCs w:val="28"/>
        </w:rPr>
        <w:t>в перечне работ текущего ремонта отсутствуют.</w:t>
      </w:r>
    </w:p>
    <w:p w:rsidR="00CF392D" w:rsidRPr="00875F21" w:rsidRDefault="00CF392D" w:rsidP="00CF392D">
      <w:pPr>
        <w:ind w:firstLine="709"/>
        <w:jc w:val="both"/>
        <w:rPr>
          <w:sz w:val="28"/>
          <w:szCs w:val="28"/>
        </w:rPr>
      </w:pPr>
      <w:r w:rsidRPr="00875F21">
        <w:rPr>
          <w:sz w:val="28"/>
          <w:szCs w:val="28"/>
        </w:rPr>
        <w:t xml:space="preserve">Таким образом, данные работы относятся к видам работ капитального ремонта. Рекомендуем учитывать положения </w:t>
      </w:r>
      <w:r w:rsidRPr="00875F21">
        <w:rPr>
          <w:rFonts w:eastAsia="Calibri"/>
          <w:sz w:val="28"/>
          <w:szCs w:val="28"/>
        </w:rPr>
        <w:t>действующего законодательства и строительных норм при осуществлении ремонтных работ</w:t>
      </w:r>
      <w:r>
        <w:rPr>
          <w:rFonts w:eastAsia="Calibri"/>
          <w:sz w:val="28"/>
          <w:szCs w:val="28"/>
        </w:rPr>
        <w:t>.</w:t>
      </w:r>
    </w:p>
    <w:p w:rsidR="00CF392D" w:rsidRPr="00745206" w:rsidRDefault="00CF392D" w:rsidP="00CF392D">
      <w:pPr>
        <w:ind w:firstLine="709"/>
        <w:jc w:val="both"/>
        <w:rPr>
          <w:sz w:val="28"/>
          <w:szCs w:val="28"/>
        </w:rPr>
      </w:pPr>
      <w:r w:rsidRPr="0074520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45206">
        <w:rPr>
          <w:sz w:val="28"/>
          <w:szCs w:val="28"/>
        </w:rPr>
        <w:t xml:space="preserve">.3. По подпрограмме 4 «Повышение уровня благоустроенности города» мероприятию 4.2 «Благоустройство и озеленение города» уменьшить объём бюджетных ассигнований в 2018 году ответственному исполнителю департаменту жилищно-коммунального хозяйства администрации города в общей сумме </w:t>
      </w:r>
      <w:r w:rsidRPr="00735D94">
        <w:rPr>
          <w:sz w:val="28"/>
          <w:szCs w:val="28"/>
        </w:rPr>
        <w:t>5 218,637</w:t>
      </w:r>
      <w:r w:rsidRPr="00745206">
        <w:rPr>
          <w:sz w:val="28"/>
          <w:szCs w:val="28"/>
        </w:rPr>
        <w:t xml:space="preserve"> тыс. рублей, из них:</w:t>
      </w:r>
    </w:p>
    <w:p w:rsidR="00221C7A" w:rsidRDefault="00CF392D" w:rsidP="0022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0A0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45206">
        <w:rPr>
          <w:sz w:val="28"/>
          <w:szCs w:val="28"/>
        </w:rPr>
        <w:t>величить средства местного бюджета на</w:t>
      </w:r>
      <w:r w:rsidR="00286866">
        <w:rPr>
          <w:sz w:val="28"/>
          <w:szCs w:val="28"/>
        </w:rPr>
        <w:t xml:space="preserve"> </w:t>
      </w:r>
      <w:r w:rsidRPr="00745206">
        <w:rPr>
          <w:sz w:val="28"/>
          <w:szCs w:val="28"/>
        </w:rPr>
        <w:t>общую сумму</w:t>
      </w:r>
      <w:r w:rsidR="00286866">
        <w:rPr>
          <w:sz w:val="28"/>
          <w:szCs w:val="28"/>
        </w:rPr>
        <w:t xml:space="preserve"> </w:t>
      </w:r>
      <w:r w:rsidRPr="00B26D6F">
        <w:rPr>
          <w:sz w:val="28"/>
          <w:szCs w:val="28"/>
        </w:rPr>
        <w:t>11 445,473</w:t>
      </w:r>
      <w:r w:rsidRPr="00745206">
        <w:rPr>
          <w:b/>
          <w:sz w:val="28"/>
          <w:szCs w:val="28"/>
        </w:rPr>
        <w:t xml:space="preserve"> </w:t>
      </w:r>
      <w:r w:rsidRPr="00745206">
        <w:rPr>
          <w:sz w:val="28"/>
          <w:szCs w:val="28"/>
        </w:rPr>
        <w:t xml:space="preserve">тыс. рублей, а именно: на ремонт внутриквартальных проездов в микрорайонах города Нефтеюганска в сумме 10 897,301 тыс. рублей, на устройство крещенской купели в сумме 548,172 тыс. рублей </w:t>
      </w:r>
      <w:r w:rsidR="00452B57">
        <w:rPr>
          <w:sz w:val="28"/>
          <w:szCs w:val="28"/>
        </w:rPr>
        <w:t>(</w:t>
      </w:r>
      <w:r w:rsidRPr="00745206">
        <w:rPr>
          <w:sz w:val="28"/>
          <w:szCs w:val="28"/>
        </w:rPr>
        <w:t>за счёт остатков средств целевого пожертвования НК «Роснефть»</w:t>
      </w:r>
      <w:r w:rsidR="00452B57">
        <w:rPr>
          <w:sz w:val="28"/>
          <w:szCs w:val="28"/>
        </w:rPr>
        <w:t>)</w:t>
      </w:r>
      <w:r w:rsidRPr="00745206">
        <w:rPr>
          <w:sz w:val="28"/>
          <w:szCs w:val="28"/>
        </w:rPr>
        <w:t>.</w:t>
      </w:r>
    </w:p>
    <w:p w:rsidR="006618A7" w:rsidRPr="006618A7" w:rsidRDefault="006618A7" w:rsidP="006618A7">
      <w:pPr>
        <w:ind w:firstLine="709"/>
        <w:jc w:val="both"/>
        <w:rPr>
          <w:sz w:val="28"/>
          <w:szCs w:val="28"/>
        </w:rPr>
      </w:pPr>
      <w:r w:rsidRPr="006618A7">
        <w:rPr>
          <w:sz w:val="28"/>
          <w:szCs w:val="28"/>
        </w:rPr>
        <w:t>2. Уменьшить средства местного бюджета на сумму 16 664,110 тыс. рублей, закрытие бюджетных ассигнований на выполнение работ по комплексному благоустройству территории в рамках реализации проекта «Формирование современной городской среды».</w:t>
      </w:r>
    </w:p>
    <w:p w:rsidR="006618A7" w:rsidRPr="00745206" w:rsidRDefault="006618A7" w:rsidP="00221C7A">
      <w:pPr>
        <w:ind w:firstLine="709"/>
        <w:jc w:val="both"/>
        <w:rPr>
          <w:sz w:val="28"/>
          <w:szCs w:val="28"/>
        </w:rPr>
      </w:pPr>
    </w:p>
    <w:p w:rsidR="00CF392D" w:rsidRPr="00745206" w:rsidRDefault="00CF392D" w:rsidP="00CF392D">
      <w:pPr>
        <w:ind w:firstLine="709"/>
        <w:jc w:val="both"/>
        <w:rPr>
          <w:sz w:val="28"/>
          <w:szCs w:val="28"/>
        </w:rPr>
      </w:pPr>
      <w:r w:rsidRPr="00745206">
        <w:rPr>
          <w:sz w:val="28"/>
          <w:szCs w:val="28"/>
        </w:rPr>
        <w:t>В соответствии с пунктами 7.3, 7.4 Порядка № 80-нп проекты муниципальных программ и изменения к ним должны иметь финансово-экономическое обоснование планируемых расходов. Состав финансово-</w:t>
      </w:r>
      <w:r w:rsidRPr="00745206">
        <w:rPr>
          <w:sz w:val="28"/>
          <w:szCs w:val="28"/>
        </w:rPr>
        <w:lastRenderedPageBreak/>
        <w:t>экономического обоснования включает в себя расчеты, расшифровки, сметы и иные сведения, содержащие обоснование планируемых расходов.</w:t>
      </w:r>
    </w:p>
    <w:p w:rsidR="00CF392D" w:rsidRDefault="00CF392D" w:rsidP="00CF392D">
      <w:pPr>
        <w:jc w:val="both"/>
        <w:rPr>
          <w:sz w:val="28"/>
          <w:szCs w:val="28"/>
        </w:rPr>
      </w:pPr>
      <w:r w:rsidRPr="00745206">
        <w:rPr>
          <w:color w:val="00B0F0"/>
          <w:sz w:val="28"/>
          <w:szCs w:val="28"/>
        </w:rPr>
        <w:tab/>
      </w:r>
      <w:r w:rsidRPr="00745206">
        <w:rPr>
          <w:sz w:val="28"/>
          <w:szCs w:val="28"/>
        </w:rPr>
        <w:t xml:space="preserve">В нарушение Порядка № 80-нп финансово-экономические обоснования планируемых расходов на сумму 11 445,473 тыс. рублей не предоставлены. </w:t>
      </w:r>
    </w:p>
    <w:p w:rsidR="00CF392D" w:rsidRPr="00641C6E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641C6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41C6E">
        <w:rPr>
          <w:sz w:val="28"/>
          <w:szCs w:val="28"/>
        </w:rPr>
        <w:t xml:space="preserve">. По подпрограмме 5 «Обеспечение реализации муниципальной программы» увеличить средства местного бюджета в общей сумме 19 538,376 тыс. рублей, в том числе: </w:t>
      </w:r>
    </w:p>
    <w:p w:rsidR="00CF392D" w:rsidRDefault="00CF392D" w:rsidP="00CF392D">
      <w:pPr>
        <w:ind w:firstLine="709"/>
        <w:jc w:val="both"/>
        <w:rPr>
          <w:sz w:val="28"/>
          <w:szCs w:val="28"/>
        </w:rPr>
      </w:pPr>
      <w:r w:rsidRPr="00641C6E">
        <w:rPr>
          <w:sz w:val="28"/>
          <w:szCs w:val="28"/>
        </w:rPr>
        <w:t xml:space="preserve">1) по мероприятию 5.1. «Организационное обеспечение функционирования отрасли» ответственному исполнителю департаменту жилищно-коммунального хозяйства администрации города Нефтеюганска увеличить бюджетные ассигнования в общей сумме </w:t>
      </w:r>
      <w:r w:rsidRPr="009B5AC2">
        <w:rPr>
          <w:sz w:val="28"/>
          <w:szCs w:val="28"/>
        </w:rPr>
        <w:t>12 566,639</w:t>
      </w:r>
      <w:r w:rsidRPr="00641C6E">
        <w:rPr>
          <w:sz w:val="28"/>
          <w:szCs w:val="28"/>
        </w:rPr>
        <w:t xml:space="preserve"> тыс. рублей, </w:t>
      </w:r>
      <w:r w:rsidR="00EA573D">
        <w:rPr>
          <w:sz w:val="28"/>
          <w:szCs w:val="28"/>
        </w:rPr>
        <w:br/>
      </w:r>
      <w:r w:rsidRPr="00641C6E">
        <w:rPr>
          <w:sz w:val="28"/>
          <w:szCs w:val="28"/>
        </w:rPr>
        <w:t>в том числе:</w:t>
      </w:r>
    </w:p>
    <w:p w:rsidR="00CF392D" w:rsidRPr="005F0B8D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5F0B8D">
        <w:rPr>
          <w:sz w:val="28"/>
          <w:szCs w:val="28"/>
        </w:rPr>
        <w:t xml:space="preserve"> 2018 году на </w:t>
      </w:r>
      <w:r w:rsidRPr="009B5AC2">
        <w:rPr>
          <w:sz w:val="28"/>
          <w:szCs w:val="28"/>
        </w:rPr>
        <w:t>10 794,639</w:t>
      </w:r>
      <w:r w:rsidRPr="005F0B8D">
        <w:rPr>
          <w:sz w:val="28"/>
          <w:szCs w:val="28"/>
        </w:rPr>
        <w:t xml:space="preserve"> тыс. рублей, из них:</w:t>
      </w:r>
    </w:p>
    <w:p w:rsidR="00CF392D" w:rsidRPr="00641C6E" w:rsidRDefault="00CF392D" w:rsidP="00CF392D">
      <w:pPr>
        <w:pStyle w:val="ab"/>
        <w:ind w:left="0" w:firstLine="709"/>
        <w:jc w:val="both"/>
        <w:rPr>
          <w:sz w:val="28"/>
          <w:szCs w:val="28"/>
        </w:rPr>
      </w:pPr>
      <w:r w:rsidRPr="00641C6E">
        <w:rPr>
          <w:sz w:val="28"/>
          <w:szCs w:val="28"/>
        </w:rPr>
        <w:t>- на научно-исследовательские работы по технико-экономическому и правовому обоснованию переустройства на закрытую систему снабжения абонентов горячей водой и обследованию инженерных систем с разработкой соответствующей документации, согласно требованиям Федеральных законов «О теплоснабжении» от 27.078.2010 № 190-ФЗ, «О водоснабжении и водоотведении» от 07.12.2011 № 416-Фз в сумме 10 000,000 тыс. рублей;</w:t>
      </w:r>
    </w:p>
    <w:p w:rsidR="00CF392D" w:rsidRPr="000849D4" w:rsidRDefault="00CF392D" w:rsidP="00CF392D">
      <w:pPr>
        <w:pStyle w:val="ab"/>
        <w:ind w:left="0" w:firstLine="709"/>
        <w:jc w:val="both"/>
        <w:rPr>
          <w:sz w:val="28"/>
          <w:szCs w:val="28"/>
        </w:rPr>
      </w:pPr>
      <w:r w:rsidRPr="000849D4">
        <w:rPr>
          <w:sz w:val="28"/>
          <w:szCs w:val="28"/>
        </w:rPr>
        <w:t>- на приобретение блока управления системы «ТАСЦО» в сумме 207,215 тыс. рублей (для муниципального казённого учреждения «Единая дежурно-диспетчерская служба»);</w:t>
      </w:r>
    </w:p>
    <w:p w:rsidR="00CF392D" w:rsidRPr="007A1AF6" w:rsidRDefault="00CF392D" w:rsidP="00CF392D">
      <w:pPr>
        <w:pStyle w:val="ab"/>
        <w:ind w:left="0" w:firstLine="709"/>
        <w:jc w:val="both"/>
        <w:rPr>
          <w:sz w:val="28"/>
          <w:szCs w:val="28"/>
        </w:rPr>
      </w:pPr>
      <w:r w:rsidRPr="007A1AF6">
        <w:rPr>
          <w:sz w:val="28"/>
          <w:szCs w:val="28"/>
        </w:rPr>
        <w:t>- на оплату заработной платы и других выплат водителю, а также содержание автомобиля, передаваемого с 01.04.2018 года из муниципального казённого учреждения «Управление учёта и отчётности образовательных учреждений» в оперативное управление муниципальному казённому учреждению коммунального хозяйства «Служба единого заказчика» в сумме 587,424 тыс. рублей.</w:t>
      </w:r>
    </w:p>
    <w:p w:rsidR="00CF392D" w:rsidRPr="005F0B8D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5F0B8D">
        <w:rPr>
          <w:sz w:val="28"/>
          <w:szCs w:val="28"/>
        </w:rPr>
        <w:t xml:space="preserve"> 2019-2020 годах увеличение в сумме 1 772,000 тыс. рублей по 886,000 тыс. рублей на каждый год соответственно на содержание передаваемого автомобиля. </w:t>
      </w:r>
    </w:p>
    <w:p w:rsidR="00CF392D" w:rsidRPr="009F1905" w:rsidRDefault="00CF392D" w:rsidP="00CF392D">
      <w:pPr>
        <w:ind w:firstLine="709"/>
        <w:jc w:val="both"/>
        <w:rPr>
          <w:sz w:val="28"/>
          <w:szCs w:val="28"/>
        </w:rPr>
      </w:pPr>
      <w:r w:rsidRPr="009F1905">
        <w:rPr>
          <w:sz w:val="28"/>
          <w:szCs w:val="28"/>
        </w:rPr>
        <w:t xml:space="preserve">2) по мероприятию 5.2 «Укрепление материально-технической базы отрасли» соисполнителю департаменту градостроительства и земельных отношений администрации города Нефтеюганска на 2018 год увеличить бюджетные ассигнования в сумме </w:t>
      </w:r>
      <w:r w:rsidRPr="001A0F03">
        <w:rPr>
          <w:sz w:val="28"/>
          <w:szCs w:val="28"/>
        </w:rPr>
        <w:t>6 971,737</w:t>
      </w:r>
      <w:r w:rsidR="001A0F03">
        <w:rPr>
          <w:sz w:val="28"/>
          <w:szCs w:val="28"/>
        </w:rPr>
        <w:t xml:space="preserve"> тыс. рублей</w:t>
      </w:r>
      <w:r w:rsidRPr="009F1905">
        <w:rPr>
          <w:sz w:val="28"/>
          <w:szCs w:val="28"/>
        </w:rPr>
        <w:t xml:space="preserve"> на выполнение работ по капитальному ремонту кровли здания, расположенного по адресу: г. Нефтеюганск, ул. Мира 1/1. </w:t>
      </w:r>
    </w:p>
    <w:p w:rsidR="00CF392D" w:rsidRPr="000B1334" w:rsidRDefault="00CF392D" w:rsidP="00CF392D">
      <w:pPr>
        <w:ind w:firstLine="709"/>
        <w:jc w:val="both"/>
        <w:rPr>
          <w:sz w:val="28"/>
          <w:szCs w:val="28"/>
        </w:rPr>
      </w:pPr>
      <w:r w:rsidRPr="000B1334">
        <w:rPr>
          <w:sz w:val="28"/>
          <w:szCs w:val="28"/>
        </w:rPr>
        <w:t xml:space="preserve">В качестве финансово-экономического обоснования представлен сводный сметный расчёт стоимости строительства (капитального ремонта) на капитальный ремонт кровли здания, расположенного по адресу: </w:t>
      </w:r>
      <w:r w:rsidR="006C79E5">
        <w:rPr>
          <w:sz w:val="28"/>
          <w:szCs w:val="28"/>
        </w:rPr>
        <w:br/>
      </w:r>
      <w:r w:rsidRPr="000B1334">
        <w:rPr>
          <w:sz w:val="28"/>
          <w:szCs w:val="28"/>
        </w:rPr>
        <w:t xml:space="preserve">г. Нефтеюганск, ул. Мира 1/1. При этом локальные сметы содержат наименование «Капитальный ремонт кровли объектов «Помещение», расположенных по адресу: город Нефтеюганск, ул. Мира, строен. 1/1, пом.2, пом.3, пом. 4, пом. 5», а также работы по внутреннему ремонту помещений. </w:t>
      </w:r>
      <w:r w:rsidRPr="000B1334">
        <w:rPr>
          <w:sz w:val="28"/>
          <w:szCs w:val="28"/>
        </w:rPr>
        <w:lastRenderedPageBreak/>
        <w:t>Рекомендуем привести в соответствие наименования локальных смет со сводным сметным расчётом.</w:t>
      </w:r>
    </w:p>
    <w:p w:rsidR="00EE270C" w:rsidRPr="00EE270C" w:rsidRDefault="00EE270C" w:rsidP="00EE270C">
      <w:pPr>
        <w:ind w:firstLine="709"/>
        <w:jc w:val="both"/>
        <w:rPr>
          <w:sz w:val="28"/>
          <w:szCs w:val="28"/>
        </w:rPr>
      </w:pPr>
      <w:r w:rsidRPr="00EE270C">
        <w:rPr>
          <w:sz w:val="28"/>
          <w:szCs w:val="28"/>
        </w:rPr>
        <w:t xml:space="preserve">Кроме того, в составе локальных смет на капитальный ремонт находятся работы по демонтажу, монтажу сплит – систем в количестве 11 штук на сумму 12,042 тыс. рублей. При этом, в настоящее время сплит – системы на третьем этаже здания полностью демонтированы Счётной палатой города Нефтеюганска и Службой по контролю и надзору в сфере охраны окружающей среды, объектов животного мира и лесных отношений Ханты-Мансийского автономного округа - Югры. </w:t>
      </w:r>
    </w:p>
    <w:p w:rsidR="00EE270C" w:rsidRPr="00EE270C" w:rsidRDefault="00EE270C" w:rsidP="00EE270C">
      <w:pPr>
        <w:ind w:firstLine="709"/>
        <w:jc w:val="both"/>
        <w:rPr>
          <w:sz w:val="28"/>
          <w:szCs w:val="28"/>
        </w:rPr>
      </w:pPr>
      <w:r w:rsidRPr="00EE270C">
        <w:rPr>
          <w:sz w:val="28"/>
          <w:szCs w:val="28"/>
        </w:rPr>
        <w:t xml:space="preserve">Рекомендуем при подписании актов выполненных работ учитывать отсутствие необходимости в выполнении вышеуказанных работ. </w:t>
      </w:r>
    </w:p>
    <w:p w:rsidR="00CF392D" w:rsidRPr="005472DE" w:rsidRDefault="00CF392D" w:rsidP="00CF392D">
      <w:pPr>
        <w:ind w:firstLine="708"/>
        <w:jc w:val="both"/>
        <w:rPr>
          <w:sz w:val="28"/>
          <w:szCs w:val="28"/>
        </w:rPr>
      </w:pPr>
      <w:r w:rsidRPr="00B83B2D">
        <w:rPr>
          <w:sz w:val="28"/>
          <w:szCs w:val="28"/>
        </w:rPr>
        <w:t>3.3.5.</w:t>
      </w:r>
      <w:r w:rsidRPr="005472DE">
        <w:rPr>
          <w:sz w:val="28"/>
          <w:szCs w:val="28"/>
        </w:rPr>
        <w:t xml:space="preserve">По подпрограмме 6 «Формирование комфортной городской среды» мероприятие 6.1. «Выполнение работ по комплексному благоустройству территорий» в 2019-2020 годах увеличить бюджетные ассигнования в общей сумме </w:t>
      </w:r>
      <w:r w:rsidRPr="00C15908">
        <w:rPr>
          <w:sz w:val="28"/>
          <w:szCs w:val="28"/>
        </w:rPr>
        <w:t>17 941,200</w:t>
      </w:r>
      <w:r w:rsidRPr="005472DE">
        <w:rPr>
          <w:sz w:val="28"/>
          <w:szCs w:val="28"/>
        </w:rPr>
        <w:t xml:space="preserve"> тыс. рублей за счёт средств федерального бюджета, по 8 970,600 тыс. рублей на каждый год соответственно, для обеспечени</w:t>
      </w:r>
      <w:r w:rsidR="00C15908">
        <w:rPr>
          <w:sz w:val="28"/>
          <w:szCs w:val="28"/>
        </w:rPr>
        <w:t>я</w:t>
      </w:r>
      <w:r w:rsidRPr="005472DE">
        <w:rPr>
          <w:sz w:val="28"/>
          <w:szCs w:val="28"/>
        </w:rPr>
        <w:t xml:space="preserve"> доли софинансирования на поддержку государственных программ субъектов Российской Федерации и муниципальных программ формирования современной городской среды (основание уведомление Департамента финансов Ханты-Мансийского автономного округа – Югры «Опредоставлении субсидии, субвенции, иного межбюджетного трансферта, имеющего целевое назначение» от 24.01.2018). </w:t>
      </w:r>
    </w:p>
    <w:p w:rsidR="00CF392D" w:rsidRPr="005472DE" w:rsidRDefault="00CF392D" w:rsidP="00CF392D">
      <w:pPr>
        <w:ind w:firstLine="708"/>
        <w:jc w:val="both"/>
        <w:rPr>
          <w:color w:val="00B0F0"/>
          <w:sz w:val="28"/>
          <w:szCs w:val="28"/>
        </w:rPr>
      </w:pPr>
    </w:p>
    <w:p w:rsidR="00CF392D" w:rsidRDefault="00CF392D" w:rsidP="00CF392D">
      <w:pPr>
        <w:spacing w:line="0" w:lineRule="atLeast"/>
        <w:ind w:firstLine="708"/>
        <w:jc w:val="both"/>
        <w:rPr>
          <w:sz w:val="28"/>
          <w:szCs w:val="28"/>
        </w:rPr>
      </w:pPr>
      <w:r w:rsidRPr="00B83B2D">
        <w:rPr>
          <w:sz w:val="28"/>
          <w:szCs w:val="28"/>
        </w:rPr>
        <w:t>По результатам экспертизы:</w:t>
      </w:r>
    </w:p>
    <w:p w:rsidR="00DF1A1F" w:rsidRDefault="00CF392D" w:rsidP="00DF1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1A1F" w:rsidRPr="008C1A6D">
        <w:rPr>
          <w:sz w:val="28"/>
          <w:szCs w:val="28"/>
        </w:rPr>
        <w:t>планируемый объём бюджетных ассигнований предусмотренный, проектом изменений</w:t>
      </w:r>
      <w:r w:rsidR="00DF1A1F">
        <w:rPr>
          <w:sz w:val="28"/>
          <w:szCs w:val="28"/>
        </w:rPr>
        <w:t xml:space="preserve"> за счёт средств местного бюджета в</w:t>
      </w:r>
      <w:r w:rsidR="00DF1A1F" w:rsidRPr="008C1A6D">
        <w:rPr>
          <w:sz w:val="28"/>
          <w:szCs w:val="28"/>
        </w:rPr>
        <w:t xml:space="preserve"> сумм</w:t>
      </w:r>
      <w:r w:rsidR="00DF1A1F">
        <w:rPr>
          <w:sz w:val="28"/>
          <w:szCs w:val="28"/>
        </w:rPr>
        <w:t>е</w:t>
      </w:r>
      <w:r w:rsidR="00DF1A1F" w:rsidRPr="008C1A6D">
        <w:rPr>
          <w:sz w:val="28"/>
          <w:szCs w:val="28"/>
        </w:rPr>
        <w:t xml:space="preserve"> 4 329,230 тыс. рублей</w:t>
      </w:r>
      <w:r w:rsidR="00DF1A1F">
        <w:rPr>
          <w:sz w:val="28"/>
          <w:szCs w:val="28"/>
        </w:rPr>
        <w:t xml:space="preserve"> не относится к расходам, осуществляемым за счёт средств местного бюджета</w:t>
      </w:r>
      <w:r w:rsidR="00750944">
        <w:rPr>
          <w:sz w:val="28"/>
          <w:szCs w:val="28"/>
        </w:rPr>
        <w:t>;</w:t>
      </w:r>
    </w:p>
    <w:p w:rsidR="0034184E" w:rsidRDefault="00CF392D" w:rsidP="00CF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944">
        <w:rPr>
          <w:sz w:val="28"/>
          <w:szCs w:val="28"/>
        </w:rPr>
        <w:t xml:space="preserve">не </w:t>
      </w:r>
      <w:r w:rsidR="00DA3913">
        <w:rPr>
          <w:sz w:val="28"/>
          <w:szCs w:val="28"/>
        </w:rPr>
        <w:t>проведена</w:t>
      </w:r>
      <w:r w:rsidR="00750944">
        <w:rPr>
          <w:sz w:val="28"/>
          <w:szCs w:val="28"/>
        </w:rPr>
        <w:t xml:space="preserve"> </w:t>
      </w:r>
      <w:r w:rsidR="00750944" w:rsidRPr="00750944">
        <w:rPr>
          <w:sz w:val="28"/>
          <w:szCs w:val="28"/>
        </w:rPr>
        <w:t>финансово-экономическ</w:t>
      </w:r>
      <w:r w:rsidR="00DA3913">
        <w:rPr>
          <w:sz w:val="28"/>
          <w:szCs w:val="28"/>
        </w:rPr>
        <w:t xml:space="preserve">ая экспертиза </w:t>
      </w:r>
      <w:r w:rsidR="00750944" w:rsidRPr="00750944">
        <w:rPr>
          <w:sz w:val="28"/>
          <w:szCs w:val="28"/>
        </w:rPr>
        <w:t xml:space="preserve">расходов </w:t>
      </w:r>
      <w:r w:rsidRPr="00745206">
        <w:rPr>
          <w:sz w:val="28"/>
          <w:szCs w:val="28"/>
        </w:rPr>
        <w:t>на</w:t>
      </w:r>
      <w:r w:rsidR="00CF3017">
        <w:rPr>
          <w:sz w:val="28"/>
          <w:szCs w:val="28"/>
        </w:rPr>
        <w:t xml:space="preserve"> </w:t>
      </w:r>
      <w:r w:rsidRPr="00745206">
        <w:rPr>
          <w:sz w:val="28"/>
          <w:szCs w:val="28"/>
        </w:rPr>
        <w:t>общую сумму</w:t>
      </w:r>
      <w:r w:rsidR="00650311">
        <w:rPr>
          <w:sz w:val="28"/>
          <w:szCs w:val="28"/>
        </w:rPr>
        <w:t xml:space="preserve"> </w:t>
      </w:r>
      <w:r w:rsidRPr="008E64ED">
        <w:rPr>
          <w:sz w:val="28"/>
          <w:szCs w:val="28"/>
        </w:rPr>
        <w:t>11 445,473</w:t>
      </w:r>
      <w:r w:rsidR="00DA3913">
        <w:rPr>
          <w:sz w:val="28"/>
          <w:szCs w:val="28"/>
        </w:rPr>
        <w:t>тыс. рублей</w:t>
      </w:r>
      <w:r w:rsidRPr="00745206">
        <w:rPr>
          <w:sz w:val="28"/>
          <w:szCs w:val="28"/>
        </w:rPr>
        <w:t xml:space="preserve"> </w:t>
      </w:r>
      <w:r w:rsidR="00DA3913">
        <w:rPr>
          <w:sz w:val="28"/>
          <w:szCs w:val="28"/>
        </w:rPr>
        <w:t>(</w:t>
      </w:r>
      <w:r w:rsidRPr="00745206">
        <w:rPr>
          <w:sz w:val="28"/>
          <w:szCs w:val="28"/>
        </w:rPr>
        <w:t>на ремонт внутриквартальных проездов в микрорайонах города Нефтеюганска в сумме 10 897,301 тыс. рублей, на устройство крещенской куп</w:t>
      </w:r>
      <w:r w:rsidR="00750944">
        <w:rPr>
          <w:sz w:val="28"/>
          <w:szCs w:val="28"/>
        </w:rPr>
        <w:t>ели в сумме 548,172 тыс. рублей</w:t>
      </w:r>
      <w:r w:rsidR="00DA3913">
        <w:rPr>
          <w:sz w:val="28"/>
          <w:szCs w:val="28"/>
        </w:rPr>
        <w:t xml:space="preserve">), ввиду не предоставления с проектом изменений </w:t>
      </w:r>
      <w:r w:rsidR="00F77D34">
        <w:rPr>
          <w:sz w:val="28"/>
          <w:szCs w:val="28"/>
        </w:rPr>
        <w:t>документов</w:t>
      </w:r>
      <w:r w:rsidR="00DA3913">
        <w:rPr>
          <w:sz w:val="28"/>
          <w:szCs w:val="28"/>
        </w:rPr>
        <w:t xml:space="preserve"> подтверждающих планируемые расходы;   </w:t>
      </w:r>
      <w:r w:rsidRPr="00745206">
        <w:rPr>
          <w:sz w:val="28"/>
          <w:szCs w:val="28"/>
        </w:rPr>
        <w:t xml:space="preserve"> </w:t>
      </w:r>
    </w:p>
    <w:p w:rsidR="00F2417C" w:rsidRDefault="00CF392D" w:rsidP="00F2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сводный сметный расчёт и локальны</w:t>
      </w:r>
      <w:r w:rsidR="00DD6E37">
        <w:rPr>
          <w:sz w:val="28"/>
          <w:szCs w:val="28"/>
        </w:rPr>
        <w:t>е</w:t>
      </w:r>
      <w:r>
        <w:rPr>
          <w:sz w:val="28"/>
          <w:szCs w:val="28"/>
        </w:rPr>
        <w:t xml:space="preserve"> сметы по </w:t>
      </w:r>
      <w:r w:rsidRPr="000B1334">
        <w:rPr>
          <w:sz w:val="28"/>
          <w:szCs w:val="28"/>
        </w:rPr>
        <w:t>капитальн</w:t>
      </w:r>
      <w:r>
        <w:rPr>
          <w:sz w:val="28"/>
          <w:szCs w:val="28"/>
        </w:rPr>
        <w:t>ому</w:t>
      </w:r>
      <w:r w:rsidRPr="000B133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0B1334">
        <w:rPr>
          <w:sz w:val="28"/>
          <w:szCs w:val="28"/>
        </w:rPr>
        <w:t xml:space="preserve"> кровли здания, расположенного по адресу: г. Нефтеюганск, ул. Мира 1/1</w:t>
      </w:r>
      <w:r>
        <w:rPr>
          <w:sz w:val="28"/>
          <w:szCs w:val="28"/>
        </w:rPr>
        <w:t xml:space="preserve"> имеют разночтения</w:t>
      </w:r>
      <w:r w:rsidR="00F2417C">
        <w:rPr>
          <w:sz w:val="28"/>
          <w:szCs w:val="28"/>
        </w:rPr>
        <w:t xml:space="preserve">; </w:t>
      </w:r>
    </w:p>
    <w:p w:rsidR="00F2417C" w:rsidRPr="00F2417C" w:rsidRDefault="00F2417C" w:rsidP="00F2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54C">
        <w:rPr>
          <w:sz w:val="28"/>
          <w:szCs w:val="28"/>
        </w:rPr>
        <w:t>в составе локальных смет на капитальный ремонт находятся</w:t>
      </w:r>
      <w:r w:rsidRPr="00F2417C">
        <w:rPr>
          <w:sz w:val="28"/>
          <w:szCs w:val="28"/>
        </w:rPr>
        <w:t xml:space="preserve"> работы по демонтажу, монтажу </w:t>
      </w:r>
      <w:r w:rsidRPr="00D8554C">
        <w:rPr>
          <w:sz w:val="28"/>
          <w:szCs w:val="28"/>
        </w:rPr>
        <w:t>сплит – систем в количестве 11 шт</w:t>
      </w:r>
      <w:r w:rsidRPr="00F2417C">
        <w:rPr>
          <w:sz w:val="28"/>
          <w:szCs w:val="28"/>
        </w:rPr>
        <w:t xml:space="preserve">ук на сумму </w:t>
      </w:r>
      <w:r w:rsidR="00106AEE">
        <w:rPr>
          <w:sz w:val="28"/>
          <w:szCs w:val="28"/>
        </w:rPr>
        <w:t xml:space="preserve">12,042 тыс. рублей </w:t>
      </w:r>
      <w:r>
        <w:rPr>
          <w:sz w:val="28"/>
          <w:szCs w:val="28"/>
        </w:rPr>
        <w:t>(в настоящее время фактически отсутствующие в здании).</w:t>
      </w:r>
      <w:r w:rsidRPr="00F2417C">
        <w:rPr>
          <w:sz w:val="28"/>
          <w:szCs w:val="28"/>
        </w:rPr>
        <w:t xml:space="preserve"> </w:t>
      </w:r>
    </w:p>
    <w:p w:rsidR="00CF392D" w:rsidRDefault="00CF392D" w:rsidP="00CF392D">
      <w:pPr>
        <w:ind w:firstLine="709"/>
        <w:jc w:val="both"/>
        <w:rPr>
          <w:sz w:val="28"/>
          <w:szCs w:val="28"/>
        </w:rPr>
      </w:pPr>
    </w:p>
    <w:p w:rsidR="00CF392D" w:rsidRPr="00C47FD8" w:rsidRDefault="00CF392D" w:rsidP="00CF392D">
      <w:pPr>
        <w:tabs>
          <w:tab w:val="left" w:pos="0"/>
        </w:tabs>
        <w:jc w:val="both"/>
        <w:rPr>
          <w:sz w:val="28"/>
          <w:szCs w:val="28"/>
        </w:rPr>
      </w:pPr>
      <w:r w:rsidRPr="005472DE">
        <w:rPr>
          <w:i/>
          <w:color w:val="00B0F0"/>
          <w:sz w:val="28"/>
          <w:szCs w:val="28"/>
        </w:rPr>
        <w:tab/>
      </w:r>
      <w:r w:rsidRPr="00C47FD8">
        <w:rPr>
          <w:sz w:val="28"/>
          <w:szCs w:val="28"/>
        </w:rPr>
        <w:t>На основании вышеизложенного, рекомендуем:</w:t>
      </w:r>
    </w:p>
    <w:p w:rsidR="00CF392D" w:rsidRDefault="00CF392D" w:rsidP="00DA391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906C0">
        <w:rPr>
          <w:sz w:val="28"/>
          <w:szCs w:val="28"/>
        </w:rPr>
        <w:t>1. Исключить из про</w:t>
      </w:r>
      <w:r w:rsidR="00C440B2">
        <w:rPr>
          <w:sz w:val="28"/>
          <w:szCs w:val="28"/>
        </w:rPr>
        <w:t xml:space="preserve">екта изменений </w:t>
      </w:r>
      <w:r w:rsidR="00CF3017">
        <w:rPr>
          <w:sz w:val="28"/>
          <w:szCs w:val="28"/>
        </w:rPr>
        <w:t>необоснованные</w:t>
      </w:r>
      <w:r w:rsidR="00650311">
        <w:rPr>
          <w:sz w:val="28"/>
          <w:szCs w:val="28"/>
        </w:rPr>
        <w:t xml:space="preserve"> расходы в сумме</w:t>
      </w:r>
      <w:r w:rsidR="00CF3017">
        <w:rPr>
          <w:sz w:val="28"/>
          <w:szCs w:val="28"/>
        </w:rPr>
        <w:t xml:space="preserve"> </w:t>
      </w:r>
      <w:r w:rsidR="00CF3017" w:rsidRPr="008C1A6D">
        <w:rPr>
          <w:sz w:val="28"/>
          <w:szCs w:val="28"/>
        </w:rPr>
        <w:t>4 329,230 тыс. рублей</w:t>
      </w:r>
      <w:r w:rsidR="008131FB">
        <w:rPr>
          <w:sz w:val="28"/>
          <w:szCs w:val="28"/>
        </w:rPr>
        <w:t>.</w:t>
      </w:r>
      <w:r w:rsidR="00CF3017">
        <w:rPr>
          <w:sz w:val="28"/>
          <w:szCs w:val="28"/>
        </w:rPr>
        <w:t xml:space="preserve"> </w:t>
      </w:r>
      <w:r w:rsidR="00650311">
        <w:rPr>
          <w:sz w:val="28"/>
          <w:szCs w:val="28"/>
        </w:rPr>
        <w:t xml:space="preserve"> </w:t>
      </w:r>
    </w:p>
    <w:p w:rsidR="00F2417C" w:rsidRDefault="00AE51EC" w:rsidP="00C44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F392D" w:rsidRPr="000955A0">
        <w:rPr>
          <w:sz w:val="28"/>
          <w:szCs w:val="28"/>
        </w:rPr>
        <w:t xml:space="preserve">. Привести в соответствие наименования расчётов </w:t>
      </w:r>
      <w:r w:rsidR="00C440B2">
        <w:rPr>
          <w:sz w:val="28"/>
          <w:szCs w:val="28"/>
        </w:rPr>
        <w:t>по</w:t>
      </w:r>
      <w:r w:rsidR="006C79E5">
        <w:rPr>
          <w:sz w:val="28"/>
          <w:szCs w:val="28"/>
        </w:rPr>
        <w:t xml:space="preserve"> </w:t>
      </w:r>
      <w:r w:rsidR="00CF392D" w:rsidRPr="000955A0">
        <w:rPr>
          <w:sz w:val="28"/>
          <w:szCs w:val="28"/>
        </w:rPr>
        <w:t>капитальному ремонту</w:t>
      </w:r>
      <w:r w:rsidR="00E53A7D">
        <w:rPr>
          <w:sz w:val="28"/>
          <w:szCs w:val="28"/>
        </w:rPr>
        <w:t xml:space="preserve"> в рамках мероприятия </w:t>
      </w:r>
      <w:r w:rsidR="00C440B2" w:rsidRPr="009F1905">
        <w:rPr>
          <w:sz w:val="28"/>
          <w:szCs w:val="28"/>
        </w:rPr>
        <w:t>5.2 «Укрепление материально-технической базы отрасли»</w:t>
      </w:r>
      <w:r w:rsidR="00F2417C">
        <w:rPr>
          <w:sz w:val="28"/>
          <w:szCs w:val="28"/>
        </w:rPr>
        <w:t>;</w:t>
      </w:r>
    </w:p>
    <w:p w:rsidR="00F2417C" w:rsidRPr="00F2417C" w:rsidRDefault="00F2417C" w:rsidP="00F2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74F6">
        <w:rPr>
          <w:sz w:val="28"/>
          <w:szCs w:val="28"/>
        </w:rPr>
        <w:t>Пр</w:t>
      </w:r>
      <w:r w:rsidRPr="00F2417C">
        <w:rPr>
          <w:sz w:val="28"/>
          <w:szCs w:val="28"/>
        </w:rPr>
        <w:t>и подписании актов выполненных работ учитывать отсутствие необходимости в выполнении вышеуказанных работ.</w:t>
      </w:r>
      <w:r w:rsidRPr="00D8554C">
        <w:rPr>
          <w:sz w:val="28"/>
          <w:szCs w:val="28"/>
        </w:rPr>
        <w:t xml:space="preserve"> </w:t>
      </w:r>
    </w:p>
    <w:p w:rsidR="00C440B2" w:rsidRPr="000955A0" w:rsidRDefault="00C440B2" w:rsidP="00C440B2">
      <w:pPr>
        <w:ind w:firstLine="709"/>
        <w:jc w:val="both"/>
        <w:rPr>
          <w:i/>
          <w:sz w:val="28"/>
          <w:szCs w:val="28"/>
        </w:rPr>
      </w:pPr>
    </w:p>
    <w:p w:rsidR="00CF392D" w:rsidRPr="000955A0" w:rsidRDefault="00CF392D" w:rsidP="00CF392D">
      <w:pPr>
        <w:spacing w:line="0" w:lineRule="atLeast"/>
        <w:ind w:firstLine="708"/>
        <w:jc w:val="both"/>
        <w:rPr>
          <w:sz w:val="28"/>
          <w:szCs w:val="28"/>
        </w:rPr>
      </w:pPr>
      <w:r w:rsidRPr="000955A0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отражённых в настоящем заключении. 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0955A0">
        <w:rPr>
          <w:sz w:val="28"/>
          <w:szCs w:val="28"/>
          <w:shd w:val="clear" w:color="auto" w:fill="FFFFFF"/>
        </w:rPr>
        <w:t>Информацию о решениях, принятых по результатам настоящей экспертизы, направить в адрес Счётной палаты до 2</w:t>
      </w:r>
      <w:r w:rsidR="0006290F">
        <w:rPr>
          <w:sz w:val="28"/>
          <w:szCs w:val="28"/>
          <w:shd w:val="clear" w:color="auto" w:fill="FFFFFF"/>
        </w:rPr>
        <w:t>5</w:t>
      </w:r>
      <w:r w:rsidRPr="000955A0">
        <w:rPr>
          <w:sz w:val="28"/>
          <w:szCs w:val="28"/>
          <w:shd w:val="clear" w:color="auto" w:fill="FFFFFF"/>
        </w:rPr>
        <w:t>.02.2017 года.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Председатель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</w:t>
      </w:r>
      <w:r w:rsidR="006C79E5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С.А. Гичкина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Pr="000955A0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CF392D" w:rsidRDefault="00CF392D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50D3A" w:rsidRDefault="00650D3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50D3A" w:rsidRDefault="00650D3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50D3A" w:rsidRDefault="00650D3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50D3A" w:rsidRDefault="00650D3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B63740" w:rsidRDefault="00B63740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B6F57" w:rsidRDefault="001B6F5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B63740" w:rsidRDefault="00B63740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B63740" w:rsidRDefault="00B63740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50D3A" w:rsidRDefault="00650D3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0B780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EB48F8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0B7807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0B780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EB48F8">
        <w:rPr>
          <w:sz w:val="20"/>
          <w:szCs w:val="20"/>
        </w:rPr>
        <w:t>2</w:t>
      </w:r>
      <w:r w:rsidR="0076055E">
        <w:rPr>
          <w:sz w:val="20"/>
          <w:szCs w:val="20"/>
        </w:rPr>
        <w:t>03</w:t>
      </w:r>
      <w:r w:rsidR="000B7807">
        <w:rPr>
          <w:sz w:val="20"/>
          <w:szCs w:val="20"/>
        </w:rPr>
        <w:t>054</w:t>
      </w:r>
    </w:p>
    <w:sectPr w:rsidR="006E5BE8" w:rsidSect="0034184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33" w:rsidRDefault="003E1A33" w:rsidP="00E675E9">
      <w:r>
        <w:separator/>
      </w:r>
    </w:p>
  </w:endnote>
  <w:endnote w:type="continuationSeparator" w:id="0">
    <w:p w:rsidR="003E1A33" w:rsidRDefault="003E1A3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33" w:rsidRDefault="003E1A33" w:rsidP="00E675E9">
      <w:r>
        <w:separator/>
      </w:r>
    </w:p>
  </w:footnote>
  <w:footnote w:type="continuationSeparator" w:id="0">
    <w:p w:rsidR="003E1A33" w:rsidRDefault="003E1A3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E4F37" w:rsidRDefault="001F6D4D">
        <w:pPr>
          <w:pStyle w:val="a7"/>
          <w:jc w:val="center"/>
        </w:pPr>
        <w:r>
          <w:fldChar w:fldCharType="begin"/>
        </w:r>
        <w:r w:rsidR="001A608F">
          <w:instrText xml:space="preserve"> PAGE   \* MERGEFORMAT </w:instrText>
        </w:r>
        <w:r>
          <w:fldChar w:fldCharType="separate"/>
        </w:r>
        <w:r w:rsidR="00F77D3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E4F37" w:rsidRDefault="002E4F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4E56"/>
    <w:rsid w:val="00012501"/>
    <w:rsid w:val="00013E8F"/>
    <w:rsid w:val="000220D3"/>
    <w:rsid w:val="00025A3A"/>
    <w:rsid w:val="000272F1"/>
    <w:rsid w:val="00031D0F"/>
    <w:rsid w:val="00035816"/>
    <w:rsid w:val="000403C7"/>
    <w:rsid w:val="0004298C"/>
    <w:rsid w:val="00045F0A"/>
    <w:rsid w:val="0004683F"/>
    <w:rsid w:val="00052A11"/>
    <w:rsid w:val="000531C3"/>
    <w:rsid w:val="000628CA"/>
    <w:rsid w:val="0006290F"/>
    <w:rsid w:val="00064498"/>
    <w:rsid w:val="0006486A"/>
    <w:rsid w:val="00067312"/>
    <w:rsid w:val="00074E19"/>
    <w:rsid w:val="00076AFF"/>
    <w:rsid w:val="00082F50"/>
    <w:rsid w:val="00085095"/>
    <w:rsid w:val="0008656F"/>
    <w:rsid w:val="00087315"/>
    <w:rsid w:val="00090AF8"/>
    <w:rsid w:val="0009123B"/>
    <w:rsid w:val="00093F70"/>
    <w:rsid w:val="0009792F"/>
    <w:rsid w:val="000A489A"/>
    <w:rsid w:val="000A605B"/>
    <w:rsid w:val="000B1D28"/>
    <w:rsid w:val="000B5D81"/>
    <w:rsid w:val="000B7807"/>
    <w:rsid w:val="000C02A8"/>
    <w:rsid w:val="000C2459"/>
    <w:rsid w:val="000C4C62"/>
    <w:rsid w:val="000D4153"/>
    <w:rsid w:val="000D6094"/>
    <w:rsid w:val="000D79D3"/>
    <w:rsid w:val="000E324B"/>
    <w:rsid w:val="000E5509"/>
    <w:rsid w:val="000F17C3"/>
    <w:rsid w:val="000F1EC4"/>
    <w:rsid w:val="000F3494"/>
    <w:rsid w:val="000F61BE"/>
    <w:rsid w:val="0010194A"/>
    <w:rsid w:val="001039E0"/>
    <w:rsid w:val="00106AEE"/>
    <w:rsid w:val="00107FDD"/>
    <w:rsid w:val="00110AF4"/>
    <w:rsid w:val="00113D1C"/>
    <w:rsid w:val="001236F8"/>
    <w:rsid w:val="00125398"/>
    <w:rsid w:val="00126159"/>
    <w:rsid w:val="00131E48"/>
    <w:rsid w:val="00133582"/>
    <w:rsid w:val="00136EF0"/>
    <w:rsid w:val="00137DBC"/>
    <w:rsid w:val="00141DD0"/>
    <w:rsid w:val="001422B8"/>
    <w:rsid w:val="00143586"/>
    <w:rsid w:val="001522E1"/>
    <w:rsid w:val="00161C50"/>
    <w:rsid w:val="00161D40"/>
    <w:rsid w:val="001624DE"/>
    <w:rsid w:val="0016555A"/>
    <w:rsid w:val="00166A4E"/>
    <w:rsid w:val="00167FC6"/>
    <w:rsid w:val="001726C5"/>
    <w:rsid w:val="00172AD4"/>
    <w:rsid w:val="0019271D"/>
    <w:rsid w:val="0019315C"/>
    <w:rsid w:val="001A0F03"/>
    <w:rsid w:val="001A608F"/>
    <w:rsid w:val="001B21C4"/>
    <w:rsid w:val="001B34BA"/>
    <w:rsid w:val="001B40B6"/>
    <w:rsid w:val="001B488D"/>
    <w:rsid w:val="001B6986"/>
    <w:rsid w:val="001B6F57"/>
    <w:rsid w:val="001C1C54"/>
    <w:rsid w:val="001C34FD"/>
    <w:rsid w:val="001C39F7"/>
    <w:rsid w:val="001D7F53"/>
    <w:rsid w:val="001E14BC"/>
    <w:rsid w:val="001E717D"/>
    <w:rsid w:val="001E7935"/>
    <w:rsid w:val="001F115D"/>
    <w:rsid w:val="001F6D4D"/>
    <w:rsid w:val="001F70A1"/>
    <w:rsid w:val="001F7970"/>
    <w:rsid w:val="00205969"/>
    <w:rsid w:val="00211721"/>
    <w:rsid w:val="00221C7A"/>
    <w:rsid w:val="00221D30"/>
    <w:rsid w:val="002273F7"/>
    <w:rsid w:val="00236F07"/>
    <w:rsid w:val="00243159"/>
    <w:rsid w:val="00250CCD"/>
    <w:rsid w:val="00254004"/>
    <w:rsid w:val="002549D2"/>
    <w:rsid w:val="002641CE"/>
    <w:rsid w:val="00270C9B"/>
    <w:rsid w:val="00273661"/>
    <w:rsid w:val="00276003"/>
    <w:rsid w:val="00276824"/>
    <w:rsid w:val="00281969"/>
    <w:rsid w:val="00283894"/>
    <w:rsid w:val="00286866"/>
    <w:rsid w:val="002905DE"/>
    <w:rsid w:val="002A20A8"/>
    <w:rsid w:val="002A26ED"/>
    <w:rsid w:val="002A58D1"/>
    <w:rsid w:val="002A75CF"/>
    <w:rsid w:val="002B0615"/>
    <w:rsid w:val="002B3557"/>
    <w:rsid w:val="002B4FBF"/>
    <w:rsid w:val="002C1AB7"/>
    <w:rsid w:val="002C283B"/>
    <w:rsid w:val="002C3897"/>
    <w:rsid w:val="002C569B"/>
    <w:rsid w:val="002C64E2"/>
    <w:rsid w:val="002C682B"/>
    <w:rsid w:val="002D7290"/>
    <w:rsid w:val="002E4F37"/>
    <w:rsid w:val="002F0D1E"/>
    <w:rsid w:val="002F445E"/>
    <w:rsid w:val="002F51E3"/>
    <w:rsid w:val="002F58A2"/>
    <w:rsid w:val="00301B80"/>
    <w:rsid w:val="00302522"/>
    <w:rsid w:val="0030464A"/>
    <w:rsid w:val="00310DAC"/>
    <w:rsid w:val="0031314D"/>
    <w:rsid w:val="003138F4"/>
    <w:rsid w:val="0031690B"/>
    <w:rsid w:val="00320EAF"/>
    <w:rsid w:val="00324156"/>
    <w:rsid w:val="00324AAA"/>
    <w:rsid w:val="0032611F"/>
    <w:rsid w:val="003306C6"/>
    <w:rsid w:val="00332E8B"/>
    <w:rsid w:val="00333EC0"/>
    <w:rsid w:val="00334695"/>
    <w:rsid w:val="00336C62"/>
    <w:rsid w:val="00336C87"/>
    <w:rsid w:val="0034184E"/>
    <w:rsid w:val="0034249C"/>
    <w:rsid w:val="00356159"/>
    <w:rsid w:val="003576B6"/>
    <w:rsid w:val="00360205"/>
    <w:rsid w:val="0036233B"/>
    <w:rsid w:val="003635CF"/>
    <w:rsid w:val="00364329"/>
    <w:rsid w:val="00370DE5"/>
    <w:rsid w:val="00371952"/>
    <w:rsid w:val="00372253"/>
    <w:rsid w:val="003766A6"/>
    <w:rsid w:val="003849D2"/>
    <w:rsid w:val="00385620"/>
    <w:rsid w:val="0038716C"/>
    <w:rsid w:val="0038742F"/>
    <w:rsid w:val="003902D1"/>
    <w:rsid w:val="003915E8"/>
    <w:rsid w:val="00393CC5"/>
    <w:rsid w:val="00395CF2"/>
    <w:rsid w:val="003A2EB9"/>
    <w:rsid w:val="003A3192"/>
    <w:rsid w:val="003A3DF7"/>
    <w:rsid w:val="003A59C4"/>
    <w:rsid w:val="003B2088"/>
    <w:rsid w:val="003B7CB1"/>
    <w:rsid w:val="003B7E71"/>
    <w:rsid w:val="003C0E5B"/>
    <w:rsid w:val="003C2E27"/>
    <w:rsid w:val="003D2013"/>
    <w:rsid w:val="003D5433"/>
    <w:rsid w:val="003D6B7E"/>
    <w:rsid w:val="003D6C67"/>
    <w:rsid w:val="003D7921"/>
    <w:rsid w:val="003E0C1C"/>
    <w:rsid w:val="003E1A33"/>
    <w:rsid w:val="003E56F2"/>
    <w:rsid w:val="003E60F8"/>
    <w:rsid w:val="003E68FA"/>
    <w:rsid w:val="003F3DA8"/>
    <w:rsid w:val="003F4C0C"/>
    <w:rsid w:val="003F764B"/>
    <w:rsid w:val="00404F98"/>
    <w:rsid w:val="0040568E"/>
    <w:rsid w:val="00405F40"/>
    <w:rsid w:val="00410729"/>
    <w:rsid w:val="00412BCC"/>
    <w:rsid w:val="0042402A"/>
    <w:rsid w:val="00424448"/>
    <w:rsid w:val="00426768"/>
    <w:rsid w:val="004322AC"/>
    <w:rsid w:val="00432D5F"/>
    <w:rsid w:val="004401C5"/>
    <w:rsid w:val="004479EB"/>
    <w:rsid w:val="00451591"/>
    <w:rsid w:val="004515B3"/>
    <w:rsid w:val="00452B57"/>
    <w:rsid w:val="00457632"/>
    <w:rsid w:val="00465935"/>
    <w:rsid w:val="004742C7"/>
    <w:rsid w:val="00483E74"/>
    <w:rsid w:val="00484856"/>
    <w:rsid w:val="00491C13"/>
    <w:rsid w:val="0049213D"/>
    <w:rsid w:val="0049215E"/>
    <w:rsid w:val="00492CEA"/>
    <w:rsid w:val="0049733C"/>
    <w:rsid w:val="004A0216"/>
    <w:rsid w:val="004A3A22"/>
    <w:rsid w:val="004B04B0"/>
    <w:rsid w:val="004B3251"/>
    <w:rsid w:val="004B4D1E"/>
    <w:rsid w:val="004B5967"/>
    <w:rsid w:val="004B5F9B"/>
    <w:rsid w:val="004B662B"/>
    <w:rsid w:val="004C10E0"/>
    <w:rsid w:val="004C4052"/>
    <w:rsid w:val="004C4FEF"/>
    <w:rsid w:val="004D5891"/>
    <w:rsid w:val="004E162F"/>
    <w:rsid w:val="004E3AA5"/>
    <w:rsid w:val="004F04B1"/>
    <w:rsid w:val="004F48FD"/>
    <w:rsid w:val="004F6584"/>
    <w:rsid w:val="00503597"/>
    <w:rsid w:val="00505397"/>
    <w:rsid w:val="00510A44"/>
    <w:rsid w:val="00511102"/>
    <w:rsid w:val="00515163"/>
    <w:rsid w:val="00521B6D"/>
    <w:rsid w:val="00521E64"/>
    <w:rsid w:val="00524684"/>
    <w:rsid w:val="0052548F"/>
    <w:rsid w:val="00526529"/>
    <w:rsid w:val="00526689"/>
    <w:rsid w:val="00526B78"/>
    <w:rsid w:val="00532035"/>
    <w:rsid w:val="00534C28"/>
    <w:rsid w:val="00540A63"/>
    <w:rsid w:val="0055102E"/>
    <w:rsid w:val="00551510"/>
    <w:rsid w:val="0055155F"/>
    <w:rsid w:val="005530C4"/>
    <w:rsid w:val="005542A0"/>
    <w:rsid w:val="00560E6E"/>
    <w:rsid w:val="005614CE"/>
    <w:rsid w:val="0056589E"/>
    <w:rsid w:val="005665D5"/>
    <w:rsid w:val="005801D4"/>
    <w:rsid w:val="0058087D"/>
    <w:rsid w:val="005813E6"/>
    <w:rsid w:val="00584602"/>
    <w:rsid w:val="00586006"/>
    <w:rsid w:val="00586BBE"/>
    <w:rsid w:val="00587C8C"/>
    <w:rsid w:val="00594631"/>
    <w:rsid w:val="00594EB3"/>
    <w:rsid w:val="00596786"/>
    <w:rsid w:val="005A3B64"/>
    <w:rsid w:val="005B380F"/>
    <w:rsid w:val="005B3915"/>
    <w:rsid w:val="005C04E7"/>
    <w:rsid w:val="005C3415"/>
    <w:rsid w:val="005C51FC"/>
    <w:rsid w:val="005C719F"/>
    <w:rsid w:val="005C736A"/>
    <w:rsid w:val="005D032F"/>
    <w:rsid w:val="005D140E"/>
    <w:rsid w:val="005D253B"/>
    <w:rsid w:val="005D5483"/>
    <w:rsid w:val="005D5D6B"/>
    <w:rsid w:val="005D66FF"/>
    <w:rsid w:val="005E325F"/>
    <w:rsid w:val="005E327B"/>
    <w:rsid w:val="005E3FC7"/>
    <w:rsid w:val="005E5122"/>
    <w:rsid w:val="005F3694"/>
    <w:rsid w:val="005F699D"/>
    <w:rsid w:val="00603B57"/>
    <w:rsid w:val="006050CE"/>
    <w:rsid w:val="00605E71"/>
    <w:rsid w:val="00610385"/>
    <w:rsid w:val="00610F8F"/>
    <w:rsid w:val="006128A9"/>
    <w:rsid w:val="00615BD6"/>
    <w:rsid w:val="0061660D"/>
    <w:rsid w:val="00616EBD"/>
    <w:rsid w:val="00620BF0"/>
    <w:rsid w:val="00621864"/>
    <w:rsid w:val="00624111"/>
    <w:rsid w:val="006243C0"/>
    <w:rsid w:val="006249B1"/>
    <w:rsid w:val="00625E24"/>
    <w:rsid w:val="00634E35"/>
    <w:rsid w:val="00641262"/>
    <w:rsid w:val="00641A82"/>
    <w:rsid w:val="00647BE2"/>
    <w:rsid w:val="0065005E"/>
    <w:rsid w:val="00650311"/>
    <w:rsid w:val="00650D3A"/>
    <w:rsid w:val="00651324"/>
    <w:rsid w:val="00651DE6"/>
    <w:rsid w:val="00654691"/>
    <w:rsid w:val="00660372"/>
    <w:rsid w:val="006618A7"/>
    <w:rsid w:val="00662C38"/>
    <w:rsid w:val="00664E47"/>
    <w:rsid w:val="00670811"/>
    <w:rsid w:val="00673E86"/>
    <w:rsid w:val="00674FDA"/>
    <w:rsid w:val="006751CE"/>
    <w:rsid w:val="006760B3"/>
    <w:rsid w:val="00681036"/>
    <w:rsid w:val="006879B7"/>
    <w:rsid w:val="006942EF"/>
    <w:rsid w:val="00695060"/>
    <w:rsid w:val="006B0C13"/>
    <w:rsid w:val="006B3581"/>
    <w:rsid w:val="006B5517"/>
    <w:rsid w:val="006B78AE"/>
    <w:rsid w:val="006C3ED6"/>
    <w:rsid w:val="006C5E41"/>
    <w:rsid w:val="006C6EB4"/>
    <w:rsid w:val="006C79E5"/>
    <w:rsid w:val="006D5193"/>
    <w:rsid w:val="006D6A01"/>
    <w:rsid w:val="006E1426"/>
    <w:rsid w:val="006E5BE8"/>
    <w:rsid w:val="006E7920"/>
    <w:rsid w:val="006F0141"/>
    <w:rsid w:val="006F0E81"/>
    <w:rsid w:val="006F2599"/>
    <w:rsid w:val="006F3E3B"/>
    <w:rsid w:val="006F79ED"/>
    <w:rsid w:val="00704055"/>
    <w:rsid w:val="00704A45"/>
    <w:rsid w:val="00710F30"/>
    <w:rsid w:val="00711351"/>
    <w:rsid w:val="00715D18"/>
    <w:rsid w:val="00716A3B"/>
    <w:rsid w:val="00717114"/>
    <w:rsid w:val="00717E82"/>
    <w:rsid w:val="00720979"/>
    <w:rsid w:val="00723FC5"/>
    <w:rsid w:val="007254BF"/>
    <w:rsid w:val="00726A95"/>
    <w:rsid w:val="00726DB6"/>
    <w:rsid w:val="00735D94"/>
    <w:rsid w:val="00736935"/>
    <w:rsid w:val="007369A2"/>
    <w:rsid w:val="0074052B"/>
    <w:rsid w:val="0074586F"/>
    <w:rsid w:val="00747980"/>
    <w:rsid w:val="007479BB"/>
    <w:rsid w:val="00750944"/>
    <w:rsid w:val="00750973"/>
    <w:rsid w:val="00756FF7"/>
    <w:rsid w:val="007574B2"/>
    <w:rsid w:val="0076055E"/>
    <w:rsid w:val="007643DC"/>
    <w:rsid w:val="0077490C"/>
    <w:rsid w:val="00776AA9"/>
    <w:rsid w:val="00786E31"/>
    <w:rsid w:val="007940B3"/>
    <w:rsid w:val="0079689F"/>
    <w:rsid w:val="007A39F0"/>
    <w:rsid w:val="007A429C"/>
    <w:rsid w:val="007A6C67"/>
    <w:rsid w:val="007A75F7"/>
    <w:rsid w:val="007A7EE3"/>
    <w:rsid w:val="007C391B"/>
    <w:rsid w:val="007C5CDC"/>
    <w:rsid w:val="007C64D5"/>
    <w:rsid w:val="007D23C7"/>
    <w:rsid w:val="007E22F2"/>
    <w:rsid w:val="007E405B"/>
    <w:rsid w:val="007E43F0"/>
    <w:rsid w:val="007E538A"/>
    <w:rsid w:val="007E7A81"/>
    <w:rsid w:val="007F2D92"/>
    <w:rsid w:val="007F50A7"/>
    <w:rsid w:val="007F5386"/>
    <w:rsid w:val="007F64EE"/>
    <w:rsid w:val="00801CD3"/>
    <w:rsid w:val="00801D42"/>
    <w:rsid w:val="00801E85"/>
    <w:rsid w:val="00805642"/>
    <w:rsid w:val="00805DD9"/>
    <w:rsid w:val="00810C7D"/>
    <w:rsid w:val="00810E9C"/>
    <w:rsid w:val="008131FB"/>
    <w:rsid w:val="00817394"/>
    <w:rsid w:val="00820793"/>
    <w:rsid w:val="00820A1B"/>
    <w:rsid w:val="00821188"/>
    <w:rsid w:val="008261E6"/>
    <w:rsid w:val="00826F76"/>
    <w:rsid w:val="008274F6"/>
    <w:rsid w:val="008354C2"/>
    <w:rsid w:val="00835C78"/>
    <w:rsid w:val="008367F3"/>
    <w:rsid w:val="00837B9A"/>
    <w:rsid w:val="00840C31"/>
    <w:rsid w:val="0084334B"/>
    <w:rsid w:val="008462BF"/>
    <w:rsid w:val="00851613"/>
    <w:rsid w:val="00854804"/>
    <w:rsid w:val="00855125"/>
    <w:rsid w:val="00855E6E"/>
    <w:rsid w:val="00860834"/>
    <w:rsid w:val="00862110"/>
    <w:rsid w:val="00863867"/>
    <w:rsid w:val="00864F6E"/>
    <w:rsid w:val="00870AB4"/>
    <w:rsid w:val="008844CD"/>
    <w:rsid w:val="0089404E"/>
    <w:rsid w:val="00894498"/>
    <w:rsid w:val="008A02F0"/>
    <w:rsid w:val="008A1006"/>
    <w:rsid w:val="008A21CF"/>
    <w:rsid w:val="008A3BD9"/>
    <w:rsid w:val="008B34E6"/>
    <w:rsid w:val="008C345D"/>
    <w:rsid w:val="008D1149"/>
    <w:rsid w:val="008D3BF2"/>
    <w:rsid w:val="008D5B73"/>
    <w:rsid w:val="008D6188"/>
    <w:rsid w:val="008E27E5"/>
    <w:rsid w:val="008E3EC8"/>
    <w:rsid w:val="008E40CC"/>
    <w:rsid w:val="008E538F"/>
    <w:rsid w:val="008E56FE"/>
    <w:rsid w:val="008E7FB0"/>
    <w:rsid w:val="008F1F21"/>
    <w:rsid w:val="008F3E07"/>
    <w:rsid w:val="008F52E7"/>
    <w:rsid w:val="008F6381"/>
    <w:rsid w:val="009077C1"/>
    <w:rsid w:val="00913842"/>
    <w:rsid w:val="00917091"/>
    <w:rsid w:val="0092204E"/>
    <w:rsid w:val="00930BAD"/>
    <w:rsid w:val="00932C9A"/>
    <w:rsid w:val="00944682"/>
    <w:rsid w:val="00945C2A"/>
    <w:rsid w:val="009566A9"/>
    <w:rsid w:val="009602C1"/>
    <w:rsid w:val="00961661"/>
    <w:rsid w:val="009623AB"/>
    <w:rsid w:val="00962DAF"/>
    <w:rsid w:val="00964216"/>
    <w:rsid w:val="009701AB"/>
    <w:rsid w:val="009724DB"/>
    <w:rsid w:val="00984065"/>
    <w:rsid w:val="00984925"/>
    <w:rsid w:val="00985ADB"/>
    <w:rsid w:val="0098753A"/>
    <w:rsid w:val="00990100"/>
    <w:rsid w:val="00993659"/>
    <w:rsid w:val="00996E17"/>
    <w:rsid w:val="009A1536"/>
    <w:rsid w:val="009A4BAC"/>
    <w:rsid w:val="009B1446"/>
    <w:rsid w:val="009B3A51"/>
    <w:rsid w:val="009B5AC2"/>
    <w:rsid w:val="009B69FB"/>
    <w:rsid w:val="009C4ED9"/>
    <w:rsid w:val="009C62A5"/>
    <w:rsid w:val="009D185A"/>
    <w:rsid w:val="009D7EB0"/>
    <w:rsid w:val="009E32F1"/>
    <w:rsid w:val="009F2E0F"/>
    <w:rsid w:val="009F5DF5"/>
    <w:rsid w:val="00A012CB"/>
    <w:rsid w:val="00A04E2C"/>
    <w:rsid w:val="00A05D27"/>
    <w:rsid w:val="00A107F4"/>
    <w:rsid w:val="00A14B66"/>
    <w:rsid w:val="00A1572C"/>
    <w:rsid w:val="00A17261"/>
    <w:rsid w:val="00A2040F"/>
    <w:rsid w:val="00A207D3"/>
    <w:rsid w:val="00A22CEB"/>
    <w:rsid w:val="00A2366E"/>
    <w:rsid w:val="00A27D7B"/>
    <w:rsid w:val="00A45456"/>
    <w:rsid w:val="00A54EC2"/>
    <w:rsid w:val="00A560A6"/>
    <w:rsid w:val="00A61464"/>
    <w:rsid w:val="00A62899"/>
    <w:rsid w:val="00A65DB4"/>
    <w:rsid w:val="00A676DF"/>
    <w:rsid w:val="00A6798D"/>
    <w:rsid w:val="00A7081A"/>
    <w:rsid w:val="00A718D8"/>
    <w:rsid w:val="00A72E9B"/>
    <w:rsid w:val="00A768C4"/>
    <w:rsid w:val="00A81DE8"/>
    <w:rsid w:val="00A822E2"/>
    <w:rsid w:val="00A84ECE"/>
    <w:rsid w:val="00A92626"/>
    <w:rsid w:val="00A929C1"/>
    <w:rsid w:val="00AA1747"/>
    <w:rsid w:val="00AA19F9"/>
    <w:rsid w:val="00AA3D97"/>
    <w:rsid w:val="00AA7CC0"/>
    <w:rsid w:val="00AB01BC"/>
    <w:rsid w:val="00AB1A8D"/>
    <w:rsid w:val="00AB5A27"/>
    <w:rsid w:val="00AC08DD"/>
    <w:rsid w:val="00AC0B46"/>
    <w:rsid w:val="00AC436F"/>
    <w:rsid w:val="00AD068E"/>
    <w:rsid w:val="00AD67A0"/>
    <w:rsid w:val="00AE0889"/>
    <w:rsid w:val="00AE1137"/>
    <w:rsid w:val="00AE2552"/>
    <w:rsid w:val="00AE3CC5"/>
    <w:rsid w:val="00AE51EC"/>
    <w:rsid w:val="00B04DD0"/>
    <w:rsid w:val="00B066B3"/>
    <w:rsid w:val="00B10A30"/>
    <w:rsid w:val="00B1358C"/>
    <w:rsid w:val="00B13D53"/>
    <w:rsid w:val="00B14103"/>
    <w:rsid w:val="00B145B8"/>
    <w:rsid w:val="00B17AD9"/>
    <w:rsid w:val="00B205DE"/>
    <w:rsid w:val="00B22289"/>
    <w:rsid w:val="00B26D6F"/>
    <w:rsid w:val="00B30194"/>
    <w:rsid w:val="00B32A9B"/>
    <w:rsid w:val="00B3319C"/>
    <w:rsid w:val="00B332F8"/>
    <w:rsid w:val="00B36BCA"/>
    <w:rsid w:val="00B41181"/>
    <w:rsid w:val="00B415B2"/>
    <w:rsid w:val="00B45004"/>
    <w:rsid w:val="00B534C2"/>
    <w:rsid w:val="00B55C5A"/>
    <w:rsid w:val="00B57B85"/>
    <w:rsid w:val="00B61C51"/>
    <w:rsid w:val="00B63740"/>
    <w:rsid w:val="00B667FD"/>
    <w:rsid w:val="00B704AA"/>
    <w:rsid w:val="00B713B0"/>
    <w:rsid w:val="00B81418"/>
    <w:rsid w:val="00B81D24"/>
    <w:rsid w:val="00B835E6"/>
    <w:rsid w:val="00B859A2"/>
    <w:rsid w:val="00B93114"/>
    <w:rsid w:val="00B9315E"/>
    <w:rsid w:val="00B94B5A"/>
    <w:rsid w:val="00B96774"/>
    <w:rsid w:val="00BA2D34"/>
    <w:rsid w:val="00BA40AE"/>
    <w:rsid w:val="00BA4762"/>
    <w:rsid w:val="00BA6CFF"/>
    <w:rsid w:val="00BA6EF0"/>
    <w:rsid w:val="00BB0CF3"/>
    <w:rsid w:val="00BB3387"/>
    <w:rsid w:val="00BB5A9A"/>
    <w:rsid w:val="00BB7446"/>
    <w:rsid w:val="00BC01D3"/>
    <w:rsid w:val="00BC0A8D"/>
    <w:rsid w:val="00BC16CC"/>
    <w:rsid w:val="00BC55F8"/>
    <w:rsid w:val="00BD05C9"/>
    <w:rsid w:val="00BD0FFB"/>
    <w:rsid w:val="00BD5D53"/>
    <w:rsid w:val="00BD7380"/>
    <w:rsid w:val="00BE0DBC"/>
    <w:rsid w:val="00BE5D31"/>
    <w:rsid w:val="00BE712C"/>
    <w:rsid w:val="00BF0E3B"/>
    <w:rsid w:val="00BF1483"/>
    <w:rsid w:val="00BF6220"/>
    <w:rsid w:val="00BF70A3"/>
    <w:rsid w:val="00C03687"/>
    <w:rsid w:val="00C05D95"/>
    <w:rsid w:val="00C15908"/>
    <w:rsid w:val="00C174D0"/>
    <w:rsid w:val="00C17A02"/>
    <w:rsid w:val="00C2083C"/>
    <w:rsid w:val="00C20A5D"/>
    <w:rsid w:val="00C2227A"/>
    <w:rsid w:val="00C248CF"/>
    <w:rsid w:val="00C31596"/>
    <w:rsid w:val="00C35693"/>
    <w:rsid w:val="00C359D8"/>
    <w:rsid w:val="00C440B2"/>
    <w:rsid w:val="00C451F4"/>
    <w:rsid w:val="00C47233"/>
    <w:rsid w:val="00C47CD8"/>
    <w:rsid w:val="00C53A2D"/>
    <w:rsid w:val="00C57001"/>
    <w:rsid w:val="00C61497"/>
    <w:rsid w:val="00C62694"/>
    <w:rsid w:val="00C64AF3"/>
    <w:rsid w:val="00C7153C"/>
    <w:rsid w:val="00C72096"/>
    <w:rsid w:val="00C74847"/>
    <w:rsid w:val="00C80F0C"/>
    <w:rsid w:val="00C832C1"/>
    <w:rsid w:val="00C929F7"/>
    <w:rsid w:val="00C92EFA"/>
    <w:rsid w:val="00C93815"/>
    <w:rsid w:val="00C96FD8"/>
    <w:rsid w:val="00CA3584"/>
    <w:rsid w:val="00CA6F24"/>
    <w:rsid w:val="00CB2C6B"/>
    <w:rsid w:val="00CC3051"/>
    <w:rsid w:val="00CC4C58"/>
    <w:rsid w:val="00CC67F4"/>
    <w:rsid w:val="00CC68B4"/>
    <w:rsid w:val="00CC7152"/>
    <w:rsid w:val="00CD787A"/>
    <w:rsid w:val="00CE3055"/>
    <w:rsid w:val="00CE3064"/>
    <w:rsid w:val="00CE6B92"/>
    <w:rsid w:val="00CF3017"/>
    <w:rsid w:val="00CF3053"/>
    <w:rsid w:val="00CF392D"/>
    <w:rsid w:val="00CF67FF"/>
    <w:rsid w:val="00CF6997"/>
    <w:rsid w:val="00CF74F6"/>
    <w:rsid w:val="00CF7A58"/>
    <w:rsid w:val="00D02AC8"/>
    <w:rsid w:val="00D02B09"/>
    <w:rsid w:val="00D07D09"/>
    <w:rsid w:val="00D102F7"/>
    <w:rsid w:val="00D10C1E"/>
    <w:rsid w:val="00D11C8D"/>
    <w:rsid w:val="00D1259F"/>
    <w:rsid w:val="00D13910"/>
    <w:rsid w:val="00D13B2E"/>
    <w:rsid w:val="00D14802"/>
    <w:rsid w:val="00D14AFE"/>
    <w:rsid w:val="00D16225"/>
    <w:rsid w:val="00D20BDF"/>
    <w:rsid w:val="00D246B0"/>
    <w:rsid w:val="00D2497D"/>
    <w:rsid w:val="00D315D0"/>
    <w:rsid w:val="00D41690"/>
    <w:rsid w:val="00D41E34"/>
    <w:rsid w:val="00D43054"/>
    <w:rsid w:val="00D431EC"/>
    <w:rsid w:val="00D44CFA"/>
    <w:rsid w:val="00D45BA1"/>
    <w:rsid w:val="00D46016"/>
    <w:rsid w:val="00D5474B"/>
    <w:rsid w:val="00D70AA0"/>
    <w:rsid w:val="00D73938"/>
    <w:rsid w:val="00D7465E"/>
    <w:rsid w:val="00D7506D"/>
    <w:rsid w:val="00D8040A"/>
    <w:rsid w:val="00D8175F"/>
    <w:rsid w:val="00D85BD4"/>
    <w:rsid w:val="00D87E9D"/>
    <w:rsid w:val="00D92619"/>
    <w:rsid w:val="00D92CB5"/>
    <w:rsid w:val="00D93CF8"/>
    <w:rsid w:val="00D95601"/>
    <w:rsid w:val="00D96406"/>
    <w:rsid w:val="00D964E2"/>
    <w:rsid w:val="00D97190"/>
    <w:rsid w:val="00DA3913"/>
    <w:rsid w:val="00DA4252"/>
    <w:rsid w:val="00DA69A8"/>
    <w:rsid w:val="00DA75D1"/>
    <w:rsid w:val="00DB164B"/>
    <w:rsid w:val="00DB4C10"/>
    <w:rsid w:val="00DB57BF"/>
    <w:rsid w:val="00DB6A40"/>
    <w:rsid w:val="00DB764B"/>
    <w:rsid w:val="00DC123B"/>
    <w:rsid w:val="00DC2167"/>
    <w:rsid w:val="00DC43A5"/>
    <w:rsid w:val="00DC6EE3"/>
    <w:rsid w:val="00DD17FC"/>
    <w:rsid w:val="00DD27A7"/>
    <w:rsid w:val="00DD4F77"/>
    <w:rsid w:val="00DD6E37"/>
    <w:rsid w:val="00DE0AE0"/>
    <w:rsid w:val="00DE143A"/>
    <w:rsid w:val="00DE189A"/>
    <w:rsid w:val="00DF1A1F"/>
    <w:rsid w:val="00DF1D7C"/>
    <w:rsid w:val="00DF2401"/>
    <w:rsid w:val="00E00647"/>
    <w:rsid w:val="00E02BD0"/>
    <w:rsid w:val="00E03BDE"/>
    <w:rsid w:val="00E05E98"/>
    <w:rsid w:val="00E125B8"/>
    <w:rsid w:val="00E14997"/>
    <w:rsid w:val="00E156A6"/>
    <w:rsid w:val="00E218E6"/>
    <w:rsid w:val="00E24C84"/>
    <w:rsid w:val="00E253A4"/>
    <w:rsid w:val="00E25B84"/>
    <w:rsid w:val="00E26B61"/>
    <w:rsid w:val="00E26D04"/>
    <w:rsid w:val="00E31687"/>
    <w:rsid w:val="00E33DFE"/>
    <w:rsid w:val="00E355A9"/>
    <w:rsid w:val="00E41271"/>
    <w:rsid w:val="00E439F0"/>
    <w:rsid w:val="00E43C1F"/>
    <w:rsid w:val="00E4663F"/>
    <w:rsid w:val="00E51D33"/>
    <w:rsid w:val="00E53A7D"/>
    <w:rsid w:val="00E555B3"/>
    <w:rsid w:val="00E55BA2"/>
    <w:rsid w:val="00E55FD9"/>
    <w:rsid w:val="00E56E94"/>
    <w:rsid w:val="00E60A06"/>
    <w:rsid w:val="00E634E9"/>
    <w:rsid w:val="00E65B66"/>
    <w:rsid w:val="00E675E9"/>
    <w:rsid w:val="00E725BF"/>
    <w:rsid w:val="00E734FE"/>
    <w:rsid w:val="00E76187"/>
    <w:rsid w:val="00E8480F"/>
    <w:rsid w:val="00E869DD"/>
    <w:rsid w:val="00E971C5"/>
    <w:rsid w:val="00EA066E"/>
    <w:rsid w:val="00EA37E1"/>
    <w:rsid w:val="00EA38F2"/>
    <w:rsid w:val="00EA3E17"/>
    <w:rsid w:val="00EA4C37"/>
    <w:rsid w:val="00EA573D"/>
    <w:rsid w:val="00EA7CB3"/>
    <w:rsid w:val="00EB3FA5"/>
    <w:rsid w:val="00EB48F8"/>
    <w:rsid w:val="00EB7180"/>
    <w:rsid w:val="00EC047A"/>
    <w:rsid w:val="00EC172B"/>
    <w:rsid w:val="00EC70B3"/>
    <w:rsid w:val="00ED1848"/>
    <w:rsid w:val="00ED3A78"/>
    <w:rsid w:val="00ED4220"/>
    <w:rsid w:val="00ED61C9"/>
    <w:rsid w:val="00ED71BD"/>
    <w:rsid w:val="00EE270C"/>
    <w:rsid w:val="00EE2F30"/>
    <w:rsid w:val="00EE3AE2"/>
    <w:rsid w:val="00EE5013"/>
    <w:rsid w:val="00EE6746"/>
    <w:rsid w:val="00EE6A7D"/>
    <w:rsid w:val="00EE6E03"/>
    <w:rsid w:val="00EE7902"/>
    <w:rsid w:val="00F008DD"/>
    <w:rsid w:val="00F00B9D"/>
    <w:rsid w:val="00F041FD"/>
    <w:rsid w:val="00F06A21"/>
    <w:rsid w:val="00F123B2"/>
    <w:rsid w:val="00F1315E"/>
    <w:rsid w:val="00F16716"/>
    <w:rsid w:val="00F16A1B"/>
    <w:rsid w:val="00F17070"/>
    <w:rsid w:val="00F2417C"/>
    <w:rsid w:val="00F24207"/>
    <w:rsid w:val="00F2520D"/>
    <w:rsid w:val="00F35243"/>
    <w:rsid w:val="00F370B1"/>
    <w:rsid w:val="00F37764"/>
    <w:rsid w:val="00F379E3"/>
    <w:rsid w:val="00F40C87"/>
    <w:rsid w:val="00F425A8"/>
    <w:rsid w:val="00F42E6B"/>
    <w:rsid w:val="00F50D14"/>
    <w:rsid w:val="00F54089"/>
    <w:rsid w:val="00F56DF1"/>
    <w:rsid w:val="00F72D50"/>
    <w:rsid w:val="00F7378B"/>
    <w:rsid w:val="00F7579C"/>
    <w:rsid w:val="00F76010"/>
    <w:rsid w:val="00F77297"/>
    <w:rsid w:val="00F77D34"/>
    <w:rsid w:val="00F803F5"/>
    <w:rsid w:val="00F93519"/>
    <w:rsid w:val="00F94D89"/>
    <w:rsid w:val="00F96762"/>
    <w:rsid w:val="00F971B2"/>
    <w:rsid w:val="00F97873"/>
    <w:rsid w:val="00F97A26"/>
    <w:rsid w:val="00F97C4A"/>
    <w:rsid w:val="00F97E4E"/>
    <w:rsid w:val="00FA3D90"/>
    <w:rsid w:val="00FA4B13"/>
    <w:rsid w:val="00FA5856"/>
    <w:rsid w:val="00FA61C1"/>
    <w:rsid w:val="00FA6713"/>
    <w:rsid w:val="00FA7028"/>
    <w:rsid w:val="00FA7D20"/>
    <w:rsid w:val="00FB43E5"/>
    <w:rsid w:val="00FC0382"/>
    <w:rsid w:val="00FC24DF"/>
    <w:rsid w:val="00FC681B"/>
    <w:rsid w:val="00FC7894"/>
    <w:rsid w:val="00FD12EE"/>
    <w:rsid w:val="00FD6670"/>
    <w:rsid w:val="00FD6DDA"/>
    <w:rsid w:val="00FE0464"/>
    <w:rsid w:val="00FE24D5"/>
    <w:rsid w:val="00FE2BE9"/>
    <w:rsid w:val="00FE3E30"/>
    <w:rsid w:val="00FE6A3D"/>
    <w:rsid w:val="00FF257B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4C1241-38CD-4E4F-BC80-3F6F5298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48935-C643-4A1F-A00B-520FBAEB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64</cp:revision>
  <cp:lastPrinted>2018-02-19T11:21:00Z</cp:lastPrinted>
  <dcterms:created xsi:type="dcterms:W3CDTF">2018-02-18T14:40:00Z</dcterms:created>
  <dcterms:modified xsi:type="dcterms:W3CDTF">2018-03-05T05:25:00Z</dcterms:modified>
</cp:coreProperties>
</file>