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69" w:rsidRDefault="004D4F69" w:rsidP="004D4F69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F69" w:rsidRPr="00C556EC" w:rsidRDefault="004D4F69" w:rsidP="004D4F69">
      <w:pPr>
        <w:jc w:val="center"/>
      </w:pP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4D4F69" w:rsidRPr="00C05FAB" w:rsidRDefault="004D4F69" w:rsidP="004D4F69">
      <w:pPr>
        <w:jc w:val="center"/>
        <w:rPr>
          <w:b/>
          <w:sz w:val="18"/>
          <w:szCs w:val="18"/>
        </w:rPr>
      </w:pPr>
    </w:p>
    <w:p w:rsidR="004D4F69" w:rsidRPr="00E55B07" w:rsidRDefault="004D4F69" w:rsidP="004D4F69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4D4F69" w:rsidRPr="00C05FAB" w:rsidRDefault="004D4F69" w:rsidP="004D4F69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="00DF39CF" w:rsidRPr="0045346A">
          <w:rPr>
            <w:rStyle w:val="ad"/>
            <w:b/>
            <w:i w:val="0"/>
            <w:lang w:val="en-US"/>
          </w:rPr>
          <w:t>sp-ugansk@mail.ru</w:t>
        </w:r>
      </w:hyperlink>
      <w:r w:rsidR="00DF39CF">
        <w:rPr>
          <w:b/>
          <w:i w:val="0"/>
          <w:lang w:val="en-US"/>
        </w:rPr>
        <w:t xml:space="preserve"> </w:t>
      </w:r>
      <w:hyperlink r:id="rId10" w:history="1">
        <w:r w:rsidR="00DF39CF" w:rsidRPr="0045346A">
          <w:rPr>
            <w:rStyle w:val="ad"/>
            <w:b/>
            <w:i w:val="0"/>
            <w:lang w:val="en-US"/>
          </w:rPr>
          <w:t>www.adm</w:t>
        </w:r>
        <w:r w:rsidR="00DF39CF" w:rsidRPr="0045346A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DF39CF" w:rsidRPr="0045346A">
          <w:rPr>
            <w:rStyle w:val="ad"/>
            <w:b/>
            <w:i w:val="0"/>
            <w:sz w:val="18"/>
            <w:szCs w:val="18"/>
          </w:rPr>
          <w:t>.</w:t>
        </w:r>
        <w:r w:rsidR="00DF39CF" w:rsidRPr="0045346A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4D4F69">
        <w:rPr>
          <w:b/>
          <w:i w:val="0"/>
          <w:sz w:val="18"/>
          <w:szCs w:val="18"/>
        </w:rPr>
        <w:t xml:space="preserve"> </w:t>
      </w:r>
    </w:p>
    <w:p w:rsidR="0010194A" w:rsidRDefault="00332CF7" w:rsidP="0010194A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RPr="005E330A" w:rsidTr="0010194A">
        <w:tc>
          <w:tcPr>
            <w:tcW w:w="4928" w:type="dxa"/>
          </w:tcPr>
          <w:p w:rsidR="0010194A" w:rsidRPr="005E330A" w:rsidRDefault="00AC6EE7" w:rsidP="005E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12.10.2017 № 465</w:t>
            </w:r>
          </w:p>
        </w:tc>
        <w:tc>
          <w:tcPr>
            <w:tcW w:w="4961" w:type="dxa"/>
            <w:hideMark/>
          </w:tcPr>
          <w:p w:rsidR="0010194A" w:rsidRPr="005E330A" w:rsidRDefault="00CB3BE2" w:rsidP="005E330A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5E330A">
              <w:rPr>
                <w:sz w:val="28"/>
                <w:szCs w:val="28"/>
              </w:rPr>
              <w:t xml:space="preserve"> </w:t>
            </w:r>
          </w:p>
        </w:tc>
      </w:tr>
    </w:tbl>
    <w:p w:rsidR="004E2829" w:rsidRPr="005E330A" w:rsidRDefault="004E2829" w:rsidP="005E330A">
      <w:pPr>
        <w:jc w:val="center"/>
        <w:rPr>
          <w:b/>
          <w:sz w:val="28"/>
          <w:szCs w:val="28"/>
        </w:rPr>
      </w:pP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 xml:space="preserve">Заключение на проект </w:t>
      </w:r>
      <w:r w:rsidR="00FA5856" w:rsidRPr="005E330A">
        <w:rPr>
          <w:b/>
          <w:sz w:val="28"/>
          <w:szCs w:val="28"/>
        </w:rPr>
        <w:t xml:space="preserve">изменений в </w:t>
      </w:r>
      <w:r w:rsidRPr="005E330A">
        <w:rPr>
          <w:b/>
          <w:sz w:val="28"/>
          <w:szCs w:val="28"/>
        </w:rPr>
        <w:t>муниципальн</w:t>
      </w:r>
      <w:r w:rsidR="00FA5856" w:rsidRPr="005E330A">
        <w:rPr>
          <w:b/>
          <w:sz w:val="28"/>
          <w:szCs w:val="28"/>
        </w:rPr>
        <w:t>ую</w:t>
      </w:r>
      <w:r w:rsidRPr="005E330A">
        <w:rPr>
          <w:b/>
          <w:sz w:val="28"/>
          <w:szCs w:val="28"/>
        </w:rPr>
        <w:t xml:space="preserve"> программ</w:t>
      </w:r>
      <w:r w:rsidR="00FA5856" w:rsidRPr="005E330A">
        <w:rPr>
          <w:b/>
          <w:sz w:val="28"/>
          <w:szCs w:val="28"/>
        </w:rPr>
        <w:t>у</w:t>
      </w:r>
      <w:r w:rsidRPr="005E330A">
        <w:rPr>
          <w:b/>
          <w:sz w:val="28"/>
          <w:szCs w:val="28"/>
        </w:rPr>
        <w:t xml:space="preserve"> </w:t>
      </w: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города Нефтеюганска «</w:t>
      </w:r>
      <w:r w:rsidR="00C039B1" w:rsidRPr="005E330A">
        <w:rPr>
          <w:b/>
          <w:sz w:val="28"/>
          <w:szCs w:val="28"/>
        </w:rPr>
        <w:t xml:space="preserve">Развитие физической культуры и спорта </w:t>
      </w:r>
    </w:p>
    <w:p w:rsidR="0010194A" w:rsidRPr="005E330A" w:rsidRDefault="00C039B1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в городе Нефтеюганске на 2014-2020 годы</w:t>
      </w:r>
      <w:r w:rsidR="0010194A" w:rsidRPr="005E330A">
        <w:rPr>
          <w:b/>
          <w:sz w:val="28"/>
          <w:szCs w:val="28"/>
        </w:rPr>
        <w:t>»</w:t>
      </w:r>
    </w:p>
    <w:p w:rsidR="00BC16CC" w:rsidRPr="005E330A" w:rsidRDefault="00BC16CC" w:rsidP="005E330A">
      <w:pPr>
        <w:rPr>
          <w:sz w:val="28"/>
          <w:szCs w:val="28"/>
        </w:rPr>
      </w:pPr>
    </w:p>
    <w:p w:rsidR="0010194A" w:rsidRPr="005E330A" w:rsidRDefault="00B56C77" w:rsidP="005E330A">
      <w:pPr>
        <w:jc w:val="both"/>
        <w:rPr>
          <w:sz w:val="28"/>
          <w:szCs w:val="28"/>
        </w:rPr>
      </w:pPr>
      <w:r w:rsidRPr="005E330A">
        <w:rPr>
          <w:sz w:val="28"/>
          <w:szCs w:val="28"/>
        </w:rPr>
        <w:tab/>
      </w:r>
      <w:r w:rsidR="0010194A" w:rsidRPr="005E330A">
        <w:rPr>
          <w:sz w:val="28"/>
          <w:szCs w:val="28"/>
        </w:rPr>
        <w:t>Сч</w:t>
      </w:r>
      <w:r w:rsidR="00B33D9C">
        <w:rPr>
          <w:sz w:val="28"/>
          <w:szCs w:val="28"/>
        </w:rPr>
        <w:t>ё</w:t>
      </w:r>
      <w:r w:rsidR="0010194A" w:rsidRPr="005E330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="008E458A">
        <w:rPr>
          <w:sz w:val="28"/>
          <w:szCs w:val="28"/>
        </w:rPr>
        <w:t>йской Федерации, Положения о Счё</w:t>
      </w:r>
      <w:r w:rsidR="0010194A" w:rsidRPr="005E330A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E330A">
        <w:rPr>
          <w:sz w:val="28"/>
          <w:szCs w:val="28"/>
        </w:rPr>
        <w:t xml:space="preserve">изменений в </w:t>
      </w:r>
      <w:r w:rsidR="0010194A" w:rsidRPr="005E330A">
        <w:rPr>
          <w:sz w:val="28"/>
          <w:szCs w:val="28"/>
        </w:rPr>
        <w:t>муниципальн</w:t>
      </w:r>
      <w:r w:rsidR="00FA5856" w:rsidRPr="005E330A">
        <w:rPr>
          <w:sz w:val="28"/>
          <w:szCs w:val="28"/>
        </w:rPr>
        <w:t>ую</w:t>
      </w:r>
      <w:r w:rsidR="0010194A" w:rsidRPr="005E330A">
        <w:rPr>
          <w:sz w:val="28"/>
          <w:szCs w:val="28"/>
        </w:rPr>
        <w:t xml:space="preserve"> программ</w:t>
      </w:r>
      <w:r w:rsidR="00FA5856" w:rsidRPr="005E330A">
        <w:rPr>
          <w:sz w:val="28"/>
          <w:szCs w:val="28"/>
        </w:rPr>
        <w:t>у</w:t>
      </w:r>
      <w:r w:rsidR="0010194A" w:rsidRPr="005E330A">
        <w:rPr>
          <w:sz w:val="28"/>
          <w:szCs w:val="28"/>
        </w:rPr>
        <w:t xml:space="preserve"> города Нефтеюганска </w:t>
      </w:r>
      <w:r w:rsidR="00160771" w:rsidRPr="005E330A">
        <w:rPr>
          <w:sz w:val="28"/>
          <w:szCs w:val="28"/>
        </w:rPr>
        <w:t>«</w:t>
      </w:r>
      <w:r w:rsidR="00CB1EAE" w:rsidRPr="005E330A">
        <w:rPr>
          <w:sz w:val="28"/>
          <w:szCs w:val="28"/>
        </w:rPr>
        <w:t>Развитие физической культуры и спорта в городе Нефтеюганске на 2014-2020 годы</w:t>
      </w:r>
      <w:r w:rsidR="00160771" w:rsidRPr="005E330A">
        <w:rPr>
          <w:sz w:val="28"/>
          <w:szCs w:val="28"/>
        </w:rPr>
        <w:t>»</w:t>
      </w:r>
      <w:r w:rsidR="0010194A" w:rsidRPr="005E330A">
        <w:rPr>
          <w:sz w:val="28"/>
          <w:szCs w:val="28"/>
        </w:rPr>
        <w:t xml:space="preserve"> (далее по тексту – проект</w:t>
      </w:r>
      <w:r w:rsidRPr="005E330A">
        <w:rPr>
          <w:sz w:val="28"/>
          <w:szCs w:val="28"/>
        </w:rPr>
        <w:t xml:space="preserve"> изменений</w:t>
      </w:r>
      <w:r w:rsidR="0010194A" w:rsidRPr="005E330A">
        <w:rPr>
          <w:sz w:val="28"/>
          <w:szCs w:val="28"/>
        </w:rPr>
        <w:t>), сообщает следующее.</w:t>
      </w:r>
    </w:p>
    <w:p w:rsidR="00FA5856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 При проведении экспертизы учитывалось наличие согласования проекта:</w:t>
      </w:r>
    </w:p>
    <w:p w:rsidR="00D7465E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6A760C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 xml:space="preserve">рограммы в соответствии с компетенцией органов администрации – исполнителей </w:t>
      </w:r>
      <w:r w:rsidR="007B5086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>рограммы;</w:t>
      </w:r>
    </w:p>
    <w:p w:rsidR="00B33D9C" w:rsidRPr="00256892" w:rsidRDefault="00D7465E" w:rsidP="00B33D9C">
      <w:pPr>
        <w:ind w:firstLine="709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1.2. </w:t>
      </w:r>
      <w:r w:rsidR="00B33D9C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B33D9C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документах стратегического характера;</w:t>
      </w:r>
    </w:p>
    <w:p w:rsidR="00605E71" w:rsidRPr="005E330A" w:rsidRDefault="00605E71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ее реализации из бюджета города.</w:t>
      </w:r>
    </w:p>
    <w:p w:rsidR="006A760C" w:rsidRPr="00097D81" w:rsidRDefault="006A760C" w:rsidP="00097D81">
      <w:pPr>
        <w:ind w:firstLine="709"/>
        <w:jc w:val="both"/>
        <w:rPr>
          <w:color w:val="000000" w:themeColor="text1"/>
          <w:sz w:val="28"/>
          <w:szCs w:val="28"/>
        </w:rPr>
      </w:pPr>
      <w:r w:rsidRPr="006A1F26">
        <w:rPr>
          <w:color w:val="000000" w:themeColor="text1"/>
          <w:sz w:val="28"/>
          <w:szCs w:val="28"/>
        </w:rPr>
        <w:t xml:space="preserve">2. </w:t>
      </w:r>
      <w:r w:rsidRPr="005E330A">
        <w:rPr>
          <w:sz w:val="28"/>
          <w:szCs w:val="28"/>
        </w:rPr>
        <w:t>Представленный проект</w:t>
      </w:r>
      <w:r w:rsidR="00BC760F" w:rsidRPr="005E330A">
        <w:rPr>
          <w:sz w:val="28"/>
          <w:szCs w:val="28"/>
        </w:rPr>
        <w:t xml:space="preserve"> </w:t>
      </w:r>
      <w:r w:rsidR="00C9123E">
        <w:rPr>
          <w:sz w:val="28"/>
          <w:szCs w:val="28"/>
        </w:rPr>
        <w:t xml:space="preserve">в целом </w:t>
      </w:r>
      <w:r w:rsidRPr="005E330A">
        <w:rPr>
          <w:sz w:val="28"/>
          <w:szCs w:val="28"/>
        </w:rPr>
        <w:t xml:space="preserve">соответствует Порядку принятия решений о разработке муниципальных программ города Нефтеюганска, их формирования и реализации, утвержденному постановлением администрации </w:t>
      </w:r>
      <w:r w:rsidRPr="005E330A">
        <w:rPr>
          <w:sz w:val="28"/>
          <w:szCs w:val="28"/>
        </w:rPr>
        <w:lastRenderedPageBreak/>
        <w:t xml:space="preserve">города от 22.08.2013 № 80-нп. </w:t>
      </w:r>
      <w:r w:rsidR="001A2BD8">
        <w:rPr>
          <w:sz w:val="28"/>
          <w:szCs w:val="28"/>
        </w:rPr>
        <w:t>Согласно информации, содержащейся в пояснительной записке,</w:t>
      </w:r>
      <w:r w:rsidR="001A2BD8" w:rsidRPr="001A2BD8">
        <w:rPr>
          <w:sz w:val="28"/>
          <w:szCs w:val="28"/>
        </w:rPr>
        <w:t xml:space="preserve"> </w:t>
      </w:r>
      <w:r w:rsidR="001A2BD8">
        <w:rPr>
          <w:sz w:val="28"/>
          <w:szCs w:val="28"/>
        </w:rPr>
        <w:t xml:space="preserve">представленной ответственным исполнителем, </w:t>
      </w:r>
      <w:r w:rsidR="00B33D9C">
        <w:rPr>
          <w:sz w:val="28"/>
          <w:szCs w:val="28"/>
        </w:rPr>
        <w:t xml:space="preserve">уточнение бюджетных ассигнований </w:t>
      </w:r>
      <w:r w:rsidR="001A2BD8">
        <w:rPr>
          <w:sz w:val="28"/>
          <w:szCs w:val="28"/>
        </w:rPr>
        <w:t>на реализацию программных мероприятий не повлияло на целевые показатели результатов муниципальной программы.</w:t>
      </w:r>
    </w:p>
    <w:p w:rsidR="006261D2" w:rsidRPr="00855BCE" w:rsidRDefault="00097D81" w:rsidP="006261D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453415">
        <w:rPr>
          <w:sz w:val="28"/>
          <w:szCs w:val="28"/>
        </w:rPr>
        <w:t>3</w:t>
      </w:r>
      <w:r w:rsidR="00C9123E" w:rsidRPr="006261D2">
        <w:rPr>
          <w:sz w:val="28"/>
          <w:szCs w:val="28"/>
        </w:rPr>
        <w:t xml:space="preserve">. </w:t>
      </w:r>
      <w:r w:rsidR="004E68C4" w:rsidRPr="006261D2">
        <w:rPr>
          <w:sz w:val="28"/>
          <w:szCs w:val="28"/>
        </w:rPr>
        <w:t>Финансовые показатели, содержащиеся в</w:t>
      </w:r>
      <w:r w:rsidR="008E29AB" w:rsidRPr="006261D2">
        <w:rPr>
          <w:sz w:val="28"/>
          <w:szCs w:val="28"/>
        </w:rPr>
        <w:t xml:space="preserve"> приложении к</w:t>
      </w:r>
      <w:r w:rsidR="004E68C4" w:rsidRPr="006261D2">
        <w:rPr>
          <w:sz w:val="28"/>
          <w:szCs w:val="28"/>
        </w:rPr>
        <w:t xml:space="preserve"> проект</w:t>
      </w:r>
      <w:r w:rsidR="008E29AB" w:rsidRPr="006261D2">
        <w:rPr>
          <w:sz w:val="28"/>
          <w:szCs w:val="28"/>
        </w:rPr>
        <w:t>у</w:t>
      </w:r>
      <w:r w:rsidR="00804C8A" w:rsidRPr="006261D2">
        <w:rPr>
          <w:sz w:val="28"/>
          <w:szCs w:val="28"/>
        </w:rPr>
        <w:t xml:space="preserve"> изменений</w:t>
      </w:r>
      <w:r w:rsidR="00B93762" w:rsidRPr="006261D2">
        <w:rPr>
          <w:sz w:val="28"/>
          <w:szCs w:val="28"/>
        </w:rPr>
        <w:t>,</w:t>
      </w:r>
      <w:r w:rsidR="00E80673" w:rsidRPr="006261D2">
        <w:rPr>
          <w:sz w:val="28"/>
          <w:szCs w:val="28"/>
        </w:rPr>
        <w:t xml:space="preserve"> </w:t>
      </w:r>
      <w:r w:rsidR="00F41BBA" w:rsidRPr="006261D2">
        <w:rPr>
          <w:sz w:val="28"/>
          <w:szCs w:val="28"/>
        </w:rPr>
        <w:t xml:space="preserve">в </w:t>
      </w:r>
      <w:r w:rsidR="00F41BBA" w:rsidRPr="009D754D">
        <w:rPr>
          <w:sz w:val="28"/>
          <w:szCs w:val="28"/>
        </w:rPr>
        <w:t xml:space="preserve">целом </w:t>
      </w:r>
      <w:r w:rsidR="004E68C4" w:rsidRPr="009D754D">
        <w:rPr>
          <w:sz w:val="28"/>
          <w:szCs w:val="28"/>
        </w:rPr>
        <w:t>соответствуют финансовым обоснования</w:t>
      </w:r>
      <w:r w:rsidR="006818AA" w:rsidRPr="009D754D">
        <w:rPr>
          <w:sz w:val="28"/>
          <w:szCs w:val="28"/>
        </w:rPr>
        <w:t>м, представленным на экспертизу</w:t>
      </w:r>
      <w:r w:rsidR="000D6A0A">
        <w:rPr>
          <w:sz w:val="28"/>
          <w:szCs w:val="28"/>
        </w:rPr>
        <w:t>, за исключением расходов на организацию, проведение и участие в спортивно-массовых мероприятиях</w:t>
      </w:r>
      <w:r w:rsidR="006818AA" w:rsidRPr="009D754D">
        <w:rPr>
          <w:sz w:val="28"/>
          <w:szCs w:val="28"/>
        </w:rPr>
        <w:t xml:space="preserve">. </w:t>
      </w:r>
      <w:r w:rsidR="006261D2" w:rsidRPr="009D754D">
        <w:rPr>
          <w:sz w:val="28"/>
          <w:szCs w:val="28"/>
        </w:rPr>
        <w:t xml:space="preserve">Финансово-экономические обоснования </w:t>
      </w:r>
      <w:r w:rsidR="009D754D" w:rsidRPr="009D754D">
        <w:rPr>
          <w:sz w:val="28"/>
          <w:szCs w:val="28"/>
        </w:rPr>
        <w:t xml:space="preserve">к проекту изменений </w:t>
      </w:r>
      <w:r w:rsidR="006261D2" w:rsidRPr="009D754D">
        <w:rPr>
          <w:sz w:val="28"/>
          <w:szCs w:val="28"/>
        </w:rPr>
        <w:t>поступ</w:t>
      </w:r>
      <w:r w:rsidR="00B33D9C">
        <w:rPr>
          <w:sz w:val="28"/>
          <w:szCs w:val="28"/>
        </w:rPr>
        <w:t>или своевременно и в полном объё</w:t>
      </w:r>
      <w:r w:rsidR="006261D2" w:rsidRPr="009D754D">
        <w:rPr>
          <w:sz w:val="28"/>
          <w:szCs w:val="28"/>
        </w:rPr>
        <w:t xml:space="preserve">ме, по всем </w:t>
      </w:r>
      <w:r w:rsidR="000D6A0A" w:rsidRPr="009D754D">
        <w:rPr>
          <w:sz w:val="28"/>
          <w:szCs w:val="28"/>
        </w:rPr>
        <w:t>вопросам,</w:t>
      </w:r>
      <w:r w:rsidR="006261D2" w:rsidRPr="009D754D">
        <w:rPr>
          <w:sz w:val="28"/>
          <w:szCs w:val="28"/>
        </w:rPr>
        <w:t xml:space="preserve"> возникавшим в процессе экспертизы</w:t>
      </w:r>
      <w:r w:rsidR="000D6A0A">
        <w:rPr>
          <w:sz w:val="28"/>
          <w:szCs w:val="28"/>
        </w:rPr>
        <w:t>,</w:t>
      </w:r>
      <w:r w:rsidR="006261D2" w:rsidRPr="009D754D">
        <w:rPr>
          <w:sz w:val="28"/>
          <w:szCs w:val="28"/>
        </w:rPr>
        <w:t xml:space="preserve"> представлены пояснения.</w:t>
      </w:r>
    </w:p>
    <w:p w:rsidR="00F30043" w:rsidRPr="00872E4E" w:rsidRDefault="00A020F8" w:rsidP="00F300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2E4E">
        <w:rPr>
          <w:sz w:val="28"/>
          <w:szCs w:val="28"/>
        </w:rPr>
        <w:tab/>
      </w:r>
      <w:r w:rsidR="00F30043" w:rsidRPr="00872E4E">
        <w:rPr>
          <w:rFonts w:eastAsiaTheme="minorHAnsi"/>
          <w:sz w:val="28"/>
          <w:szCs w:val="28"/>
          <w:lang w:eastAsia="en-US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</w:t>
      </w:r>
      <w:r w:rsidR="007B084B" w:rsidRPr="00872E4E">
        <w:rPr>
          <w:rFonts w:eastAsiaTheme="minorHAnsi"/>
          <w:sz w:val="28"/>
          <w:szCs w:val="28"/>
          <w:lang w:eastAsia="en-US"/>
        </w:rPr>
        <w:t>льных услуг (выполнение работ)</w:t>
      </w:r>
      <w:r w:rsidR="00F30043" w:rsidRPr="00872E4E">
        <w:rPr>
          <w:rFonts w:eastAsiaTheme="minorHAnsi"/>
          <w:sz w:val="28"/>
          <w:szCs w:val="28"/>
          <w:lang w:eastAsia="en-US"/>
        </w:rPr>
        <w:t>, а также для определения объема субсидий на выполнение муниципального задания бюджетным или автономным учреждением.</w:t>
      </w:r>
    </w:p>
    <w:p w:rsidR="0013787E" w:rsidRPr="00872E4E" w:rsidRDefault="00F30043" w:rsidP="0013787E">
      <w:pPr>
        <w:jc w:val="both"/>
        <w:rPr>
          <w:sz w:val="28"/>
          <w:szCs w:val="28"/>
        </w:rPr>
      </w:pPr>
      <w:r w:rsidRPr="00872E4E">
        <w:rPr>
          <w:sz w:val="28"/>
          <w:szCs w:val="28"/>
        </w:rPr>
        <w:tab/>
      </w:r>
      <w:r w:rsidR="00CE2FAA" w:rsidRPr="00872E4E">
        <w:rPr>
          <w:sz w:val="28"/>
          <w:szCs w:val="28"/>
        </w:rPr>
        <w:t>Т</w:t>
      </w:r>
      <w:r w:rsidR="007B084B" w:rsidRPr="00872E4E">
        <w:rPr>
          <w:sz w:val="28"/>
          <w:szCs w:val="28"/>
        </w:rPr>
        <w:t>акже учитывая тот факт,</w:t>
      </w:r>
      <w:r w:rsidR="0013787E" w:rsidRPr="00872E4E">
        <w:rPr>
          <w:sz w:val="28"/>
          <w:szCs w:val="28"/>
        </w:rPr>
        <w:t xml:space="preserve">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правильность</w:t>
      </w:r>
      <w:r w:rsidR="00453415" w:rsidRPr="00872E4E">
        <w:rPr>
          <w:sz w:val="28"/>
          <w:szCs w:val="28"/>
        </w:rPr>
        <w:t xml:space="preserve"> полного</w:t>
      </w:r>
      <w:r w:rsidR="0013787E" w:rsidRPr="00872E4E">
        <w:rPr>
          <w:sz w:val="28"/>
          <w:szCs w:val="28"/>
        </w:rPr>
        <w:t xml:space="preserve"> расчёта субсидий на финансовое обеспечение муниципального задания на оказание м</w:t>
      </w:r>
      <w:r w:rsidR="00653D88">
        <w:rPr>
          <w:sz w:val="28"/>
          <w:szCs w:val="28"/>
        </w:rPr>
        <w:t xml:space="preserve">униципальных услуг (выполнение </w:t>
      </w:r>
      <w:r w:rsidR="0013787E" w:rsidRPr="00872E4E">
        <w:rPr>
          <w:sz w:val="28"/>
          <w:szCs w:val="28"/>
        </w:rPr>
        <w:t>работ), а также отражение возможных нарушений и замечаний (при их наличии) будет представлено в заключении Счёт</w:t>
      </w:r>
      <w:r w:rsidR="00B33D9C">
        <w:rPr>
          <w:sz w:val="28"/>
          <w:szCs w:val="28"/>
        </w:rPr>
        <w:t xml:space="preserve">ной палаты на проект решения о </w:t>
      </w:r>
      <w:r w:rsidR="0013787E" w:rsidRPr="00872E4E">
        <w:rPr>
          <w:sz w:val="28"/>
          <w:szCs w:val="28"/>
        </w:rPr>
        <w:t>бюджете города на 201</w:t>
      </w:r>
      <w:r w:rsidR="00453415" w:rsidRPr="00872E4E">
        <w:rPr>
          <w:sz w:val="28"/>
          <w:szCs w:val="28"/>
        </w:rPr>
        <w:t>8</w:t>
      </w:r>
      <w:r w:rsidR="0013787E" w:rsidRPr="00872E4E">
        <w:rPr>
          <w:sz w:val="28"/>
          <w:szCs w:val="28"/>
        </w:rPr>
        <w:t xml:space="preserve"> год и плановый период 201</w:t>
      </w:r>
      <w:r w:rsidR="00453415" w:rsidRPr="00872E4E">
        <w:rPr>
          <w:sz w:val="28"/>
          <w:szCs w:val="28"/>
        </w:rPr>
        <w:t>9</w:t>
      </w:r>
      <w:r w:rsidR="0013787E" w:rsidRPr="00872E4E">
        <w:rPr>
          <w:sz w:val="28"/>
          <w:szCs w:val="28"/>
        </w:rPr>
        <w:t>-20</w:t>
      </w:r>
      <w:r w:rsidR="00453415" w:rsidRPr="00872E4E">
        <w:rPr>
          <w:sz w:val="28"/>
          <w:szCs w:val="28"/>
        </w:rPr>
        <w:t>20</w:t>
      </w:r>
      <w:r w:rsidR="0013787E" w:rsidRPr="00872E4E">
        <w:rPr>
          <w:sz w:val="28"/>
          <w:szCs w:val="28"/>
        </w:rPr>
        <w:t xml:space="preserve"> годов.</w:t>
      </w:r>
    </w:p>
    <w:p w:rsidR="0013787E" w:rsidRPr="00872E4E" w:rsidRDefault="0013787E" w:rsidP="0013787E">
      <w:pPr>
        <w:jc w:val="both"/>
        <w:rPr>
          <w:sz w:val="28"/>
          <w:szCs w:val="28"/>
        </w:rPr>
      </w:pPr>
      <w:r w:rsidRPr="00872E4E">
        <w:rPr>
          <w:sz w:val="28"/>
          <w:szCs w:val="28"/>
        </w:rPr>
        <w:tab/>
        <w:t>Обращаем Ваше внимание, что экспертиза рас</w:t>
      </w:r>
      <w:r w:rsidR="00E74C09" w:rsidRPr="00872E4E">
        <w:rPr>
          <w:sz w:val="28"/>
          <w:szCs w:val="28"/>
        </w:rPr>
        <w:t xml:space="preserve">ходов учреждений, осуществление </w:t>
      </w:r>
      <w:r w:rsidRPr="00872E4E">
        <w:rPr>
          <w:sz w:val="28"/>
          <w:szCs w:val="28"/>
        </w:rPr>
        <w:t>которых предполагается за счет доходов, получаемых учреждениями от приносящей доход деятельности</w:t>
      </w:r>
      <w:r w:rsidR="00E74C09" w:rsidRPr="00872E4E">
        <w:rPr>
          <w:sz w:val="28"/>
          <w:szCs w:val="28"/>
        </w:rPr>
        <w:t>,</w:t>
      </w:r>
      <w:r w:rsidRPr="00872E4E">
        <w:rPr>
          <w:sz w:val="28"/>
          <w:szCs w:val="28"/>
        </w:rPr>
        <w:t xml:space="preserve">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В связи с этим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:rsidR="00455473" w:rsidRPr="00872E4E" w:rsidRDefault="00F50B57" w:rsidP="005E330A">
      <w:pPr>
        <w:jc w:val="both"/>
        <w:rPr>
          <w:sz w:val="28"/>
          <w:szCs w:val="28"/>
        </w:rPr>
      </w:pPr>
      <w:r w:rsidRPr="00872E4E">
        <w:rPr>
          <w:sz w:val="28"/>
          <w:szCs w:val="28"/>
        </w:rPr>
        <w:tab/>
      </w:r>
      <w:r w:rsidR="00AD4FBC" w:rsidRPr="00872E4E">
        <w:rPr>
          <w:sz w:val="28"/>
          <w:szCs w:val="28"/>
        </w:rPr>
        <w:t>5</w:t>
      </w:r>
      <w:r w:rsidR="004E68C4" w:rsidRPr="00872E4E">
        <w:rPr>
          <w:sz w:val="28"/>
          <w:szCs w:val="28"/>
        </w:rPr>
        <w:t xml:space="preserve">. </w:t>
      </w:r>
      <w:r w:rsidR="00A123A2" w:rsidRPr="00872E4E">
        <w:rPr>
          <w:sz w:val="28"/>
          <w:szCs w:val="28"/>
        </w:rPr>
        <w:t>П</w:t>
      </w:r>
      <w:r w:rsidR="00F75C8E" w:rsidRPr="00872E4E">
        <w:rPr>
          <w:sz w:val="28"/>
          <w:szCs w:val="28"/>
        </w:rPr>
        <w:t>ро</w:t>
      </w:r>
      <w:r w:rsidR="00080E3A" w:rsidRPr="00872E4E">
        <w:rPr>
          <w:sz w:val="28"/>
          <w:szCs w:val="28"/>
        </w:rPr>
        <w:t>ектом изменений планируется</w:t>
      </w:r>
      <w:r w:rsidR="00C9123E" w:rsidRPr="00872E4E">
        <w:rPr>
          <w:sz w:val="28"/>
          <w:szCs w:val="28"/>
        </w:rPr>
        <w:t xml:space="preserve"> утвердить </w:t>
      </w:r>
      <w:r w:rsidR="0012700A" w:rsidRPr="00872E4E">
        <w:rPr>
          <w:sz w:val="28"/>
          <w:szCs w:val="28"/>
        </w:rPr>
        <w:t>общий объё</w:t>
      </w:r>
      <w:r w:rsidR="00455473" w:rsidRPr="00872E4E">
        <w:rPr>
          <w:sz w:val="28"/>
          <w:szCs w:val="28"/>
        </w:rPr>
        <w:t xml:space="preserve">м финансирования </w:t>
      </w:r>
      <w:r w:rsidR="00AB77F5" w:rsidRPr="00872E4E">
        <w:rPr>
          <w:sz w:val="28"/>
          <w:szCs w:val="28"/>
        </w:rPr>
        <w:t xml:space="preserve">в паспорте программы </w:t>
      </w:r>
      <w:r w:rsidR="00455473" w:rsidRPr="00872E4E">
        <w:rPr>
          <w:sz w:val="28"/>
          <w:szCs w:val="28"/>
        </w:rPr>
        <w:t xml:space="preserve">на </w:t>
      </w:r>
      <w:r w:rsidR="00C9123E" w:rsidRPr="00872E4E">
        <w:rPr>
          <w:sz w:val="28"/>
          <w:szCs w:val="28"/>
        </w:rPr>
        <w:t>201</w:t>
      </w:r>
      <w:r w:rsidR="00453415" w:rsidRPr="00872E4E">
        <w:rPr>
          <w:sz w:val="28"/>
          <w:szCs w:val="28"/>
        </w:rPr>
        <w:t>8 – 2020</w:t>
      </w:r>
      <w:r w:rsidR="00C9123E" w:rsidRPr="00872E4E">
        <w:rPr>
          <w:sz w:val="28"/>
          <w:szCs w:val="28"/>
        </w:rPr>
        <w:t xml:space="preserve"> годы в общей сумме</w:t>
      </w:r>
      <w:r w:rsidR="0012700A" w:rsidRPr="00872E4E">
        <w:rPr>
          <w:sz w:val="28"/>
          <w:szCs w:val="28"/>
        </w:rPr>
        <w:t xml:space="preserve">                 </w:t>
      </w:r>
      <w:r w:rsidR="00C9123E" w:rsidRPr="00872E4E">
        <w:rPr>
          <w:sz w:val="28"/>
          <w:szCs w:val="28"/>
        </w:rPr>
        <w:t xml:space="preserve"> </w:t>
      </w:r>
      <w:r w:rsidR="00025666" w:rsidRPr="00872E4E">
        <w:rPr>
          <w:sz w:val="28"/>
          <w:szCs w:val="28"/>
        </w:rPr>
        <w:t>1 798 493,881</w:t>
      </w:r>
      <w:r w:rsidR="00AD4FBC" w:rsidRPr="00872E4E">
        <w:rPr>
          <w:sz w:val="28"/>
          <w:szCs w:val="28"/>
        </w:rPr>
        <w:t xml:space="preserve"> </w:t>
      </w:r>
      <w:r w:rsidR="00455473" w:rsidRPr="00872E4E">
        <w:rPr>
          <w:sz w:val="28"/>
          <w:szCs w:val="28"/>
        </w:rPr>
        <w:t>тыс.</w:t>
      </w:r>
      <w:r w:rsidR="001C7170" w:rsidRPr="00872E4E">
        <w:rPr>
          <w:sz w:val="28"/>
          <w:szCs w:val="28"/>
        </w:rPr>
        <w:t xml:space="preserve"> рублей</w:t>
      </w:r>
      <w:r w:rsidR="00AD4FBC" w:rsidRPr="00872E4E">
        <w:rPr>
          <w:sz w:val="28"/>
          <w:szCs w:val="28"/>
        </w:rPr>
        <w:t>, в том числе: в 201</w:t>
      </w:r>
      <w:r w:rsidR="00025666" w:rsidRPr="00872E4E">
        <w:rPr>
          <w:sz w:val="28"/>
          <w:szCs w:val="28"/>
        </w:rPr>
        <w:t>8</w:t>
      </w:r>
      <w:r w:rsidR="00AD4FBC" w:rsidRPr="00872E4E">
        <w:rPr>
          <w:sz w:val="28"/>
          <w:szCs w:val="28"/>
        </w:rPr>
        <w:t xml:space="preserve"> году - </w:t>
      </w:r>
      <w:r w:rsidR="00025666" w:rsidRPr="00872E4E">
        <w:rPr>
          <w:sz w:val="28"/>
          <w:szCs w:val="28"/>
        </w:rPr>
        <w:t>602 569,427</w:t>
      </w:r>
      <w:r w:rsidR="00AD4FBC" w:rsidRPr="00872E4E">
        <w:rPr>
          <w:sz w:val="28"/>
          <w:szCs w:val="28"/>
        </w:rPr>
        <w:t xml:space="preserve"> тыс. рублей, в 201</w:t>
      </w:r>
      <w:r w:rsidR="00025666" w:rsidRPr="00872E4E">
        <w:rPr>
          <w:sz w:val="28"/>
          <w:szCs w:val="28"/>
        </w:rPr>
        <w:t>9</w:t>
      </w:r>
      <w:r w:rsidR="00AD4FBC" w:rsidRPr="00872E4E">
        <w:rPr>
          <w:sz w:val="28"/>
          <w:szCs w:val="28"/>
        </w:rPr>
        <w:t xml:space="preserve"> году </w:t>
      </w:r>
      <w:r w:rsidR="00025666" w:rsidRPr="00872E4E">
        <w:rPr>
          <w:sz w:val="28"/>
          <w:szCs w:val="28"/>
        </w:rPr>
        <w:t>597 928,527</w:t>
      </w:r>
      <w:r w:rsidR="00AD4FBC" w:rsidRPr="00872E4E">
        <w:rPr>
          <w:sz w:val="28"/>
          <w:szCs w:val="28"/>
        </w:rPr>
        <w:t xml:space="preserve"> тыс. рублей, в 20</w:t>
      </w:r>
      <w:r w:rsidR="00025666" w:rsidRPr="00872E4E">
        <w:rPr>
          <w:sz w:val="28"/>
          <w:szCs w:val="28"/>
        </w:rPr>
        <w:t>20</w:t>
      </w:r>
      <w:r w:rsidR="00AD4FBC" w:rsidRPr="00872E4E">
        <w:rPr>
          <w:sz w:val="28"/>
          <w:szCs w:val="28"/>
        </w:rPr>
        <w:t xml:space="preserve"> году -</w:t>
      </w:r>
      <w:r w:rsidR="00455473" w:rsidRPr="00872E4E">
        <w:rPr>
          <w:sz w:val="28"/>
          <w:szCs w:val="28"/>
        </w:rPr>
        <w:t xml:space="preserve"> </w:t>
      </w:r>
      <w:r w:rsidR="00025666" w:rsidRPr="00872E4E">
        <w:rPr>
          <w:sz w:val="28"/>
          <w:szCs w:val="28"/>
        </w:rPr>
        <w:t>597 995,927</w:t>
      </w:r>
      <w:r w:rsidR="00AD4FBC" w:rsidRPr="00872E4E">
        <w:rPr>
          <w:sz w:val="28"/>
          <w:szCs w:val="28"/>
        </w:rPr>
        <w:t xml:space="preserve"> тыс. рублей, из них:</w:t>
      </w:r>
    </w:p>
    <w:p w:rsidR="00AD4FBC" w:rsidRDefault="00455473" w:rsidP="005E330A">
      <w:pPr>
        <w:jc w:val="both"/>
        <w:rPr>
          <w:sz w:val="28"/>
          <w:szCs w:val="28"/>
        </w:rPr>
      </w:pPr>
      <w:r w:rsidRPr="00AD4FBC">
        <w:rPr>
          <w:sz w:val="28"/>
          <w:szCs w:val="28"/>
        </w:rPr>
        <w:tab/>
      </w:r>
      <w:r w:rsidR="00AD4FBC">
        <w:rPr>
          <w:sz w:val="28"/>
          <w:szCs w:val="28"/>
        </w:rPr>
        <w:t xml:space="preserve">- </w:t>
      </w:r>
      <w:r w:rsidR="00AD4FBC" w:rsidRPr="00AD4FBC">
        <w:rPr>
          <w:sz w:val="28"/>
          <w:szCs w:val="28"/>
        </w:rPr>
        <w:t>бюджет автономного округа</w:t>
      </w:r>
      <w:r w:rsidR="00AD4FBC">
        <w:rPr>
          <w:sz w:val="28"/>
          <w:szCs w:val="28"/>
        </w:rPr>
        <w:t xml:space="preserve"> в </w:t>
      </w:r>
      <w:r w:rsidR="00AD4FBC" w:rsidRPr="00AD4FBC">
        <w:rPr>
          <w:sz w:val="28"/>
          <w:szCs w:val="28"/>
        </w:rPr>
        <w:t xml:space="preserve">общей сумме </w:t>
      </w:r>
      <w:r w:rsidR="00025666" w:rsidRPr="00025666">
        <w:rPr>
          <w:sz w:val="28"/>
          <w:szCs w:val="28"/>
        </w:rPr>
        <w:t>12 032,133</w:t>
      </w:r>
      <w:r w:rsidR="00025666">
        <w:rPr>
          <w:sz w:val="28"/>
          <w:szCs w:val="28"/>
        </w:rPr>
        <w:t xml:space="preserve"> </w:t>
      </w:r>
      <w:r w:rsidR="00AD4FBC" w:rsidRPr="00AD4FBC">
        <w:rPr>
          <w:sz w:val="28"/>
          <w:szCs w:val="28"/>
        </w:rPr>
        <w:t>тыс. рублей, в том числе</w:t>
      </w:r>
      <w:r w:rsidR="00AD4FBC">
        <w:rPr>
          <w:sz w:val="28"/>
          <w:szCs w:val="28"/>
        </w:rPr>
        <w:t>: в 201</w:t>
      </w:r>
      <w:r w:rsidR="00025666">
        <w:rPr>
          <w:sz w:val="28"/>
          <w:szCs w:val="28"/>
        </w:rPr>
        <w:t>8</w:t>
      </w:r>
      <w:r w:rsidR="00AD4FBC">
        <w:rPr>
          <w:sz w:val="28"/>
          <w:szCs w:val="28"/>
        </w:rPr>
        <w:t xml:space="preserve"> году - </w:t>
      </w:r>
      <w:r w:rsidR="00025666" w:rsidRPr="00025666">
        <w:rPr>
          <w:sz w:val="28"/>
          <w:szCs w:val="28"/>
        </w:rPr>
        <w:t>4 010,711</w:t>
      </w:r>
      <w:r w:rsidR="00AB77F5">
        <w:rPr>
          <w:sz w:val="28"/>
          <w:szCs w:val="28"/>
        </w:rPr>
        <w:t xml:space="preserve"> </w:t>
      </w:r>
      <w:r w:rsidR="0012700A">
        <w:rPr>
          <w:sz w:val="28"/>
          <w:szCs w:val="28"/>
        </w:rPr>
        <w:t>тыс. рублей, в 201</w:t>
      </w:r>
      <w:r w:rsidR="00025666">
        <w:rPr>
          <w:sz w:val="28"/>
          <w:szCs w:val="28"/>
        </w:rPr>
        <w:t>9</w:t>
      </w:r>
      <w:r w:rsidR="0012700A">
        <w:rPr>
          <w:sz w:val="28"/>
          <w:szCs w:val="28"/>
        </w:rPr>
        <w:t xml:space="preserve"> году </w:t>
      </w:r>
      <w:r w:rsidR="00025666">
        <w:rPr>
          <w:sz w:val="28"/>
          <w:szCs w:val="28"/>
        </w:rPr>
        <w:t xml:space="preserve">- </w:t>
      </w:r>
      <w:r w:rsidR="00025666" w:rsidRPr="00025666">
        <w:rPr>
          <w:sz w:val="28"/>
          <w:szCs w:val="28"/>
        </w:rPr>
        <w:t>4 010,711</w:t>
      </w:r>
      <w:r w:rsidR="00AB77F5">
        <w:rPr>
          <w:sz w:val="28"/>
          <w:szCs w:val="28"/>
        </w:rPr>
        <w:t xml:space="preserve"> </w:t>
      </w:r>
      <w:r w:rsidR="00AD4FBC">
        <w:rPr>
          <w:sz w:val="28"/>
          <w:szCs w:val="28"/>
        </w:rPr>
        <w:t>тыс. рублей, в 20</w:t>
      </w:r>
      <w:r w:rsidR="00025666">
        <w:rPr>
          <w:sz w:val="28"/>
          <w:szCs w:val="28"/>
        </w:rPr>
        <w:t>20</w:t>
      </w:r>
      <w:r w:rsidR="00AD4FBC">
        <w:rPr>
          <w:sz w:val="28"/>
          <w:szCs w:val="28"/>
        </w:rPr>
        <w:t xml:space="preserve"> году -</w:t>
      </w:r>
      <w:r w:rsidR="00AD4FBC" w:rsidRPr="00AD4FBC">
        <w:rPr>
          <w:sz w:val="28"/>
          <w:szCs w:val="28"/>
        </w:rPr>
        <w:t xml:space="preserve"> </w:t>
      </w:r>
      <w:r w:rsidR="00025666" w:rsidRPr="00025666">
        <w:rPr>
          <w:sz w:val="28"/>
          <w:szCs w:val="28"/>
        </w:rPr>
        <w:t>4 010,711</w:t>
      </w:r>
      <w:r w:rsidR="00025666">
        <w:rPr>
          <w:sz w:val="28"/>
          <w:szCs w:val="28"/>
        </w:rPr>
        <w:t xml:space="preserve"> </w:t>
      </w:r>
      <w:r w:rsidR="00AD4FBC">
        <w:rPr>
          <w:sz w:val="28"/>
          <w:szCs w:val="28"/>
        </w:rPr>
        <w:t>тыс. рублей</w:t>
      </w:r>
      <w:r w:rsidR="00AB77F5">
        <w:rPr>
          <w:sz w:val="28"/>
          <w:szCs w:val="28"/>
        </w:rPr>
        <w:t>;</w:t>
      </w:r>
    </w:p>
    <w:p w:rsidR="00AB77F5" w:rsidRDefault="00AB77F5" w:rsidP="005E33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AD4FBC">
        <w:rPr>
          <w:sz w:val="28"/>
          <w:szCs w:val="28"/>
        </w:rPr>
        <w:t>местный бюджет</w:t>
      </w:r>
      <w:r w:rsidRPr="00AB7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D4FBC">
        <w:rPr>
          <w:sz w:val="28"/>
          <w:szCs w:val="28"/>
        </w:rPr>
        <w:t xml:space="preserve">общей сумме </w:t>
      </w:r>
      <w:r w:rsidR="00025666" w:rsidRPr="00025666">
        <w:rPr>
          <w:sz w:val="28"/>
          <w:szCs w:val="28"/>
        </w:rPr>
        <w:t>1 535 723,839</w:t>
      </w:r>
      <w:r w:rsidR="00025666">
        <w:rPr>
          <w:sz w:val="28"/>
          <w:szCs w:val="28"/>
        </w:rPr>
        <w:t xml:space="preserve"> </w:t>
      </w:r>
      <w:r w:rsidRPr="00AD4FBC">
        <w:rPr>
          <w:sz w:val="28"/>
          <w:szCs w:val="28"/>
        </w:rPr>
        <w:t>тыс. рублей, в том числе</w:t>
      </w:r>
      <w:r>
        <w:rPr>
          <w:sz w:val="28"/>
          <w:szCs w:val="28"/>
        </w:rPr>
        <w:t>: в 201</w:t>
      </w:r>
      <w:r w:rsidR="00025666">
        <w:rPr>
          <w:sz w:val="28"/>
          <w:szCs w:val="28"/>
        </w:rPr>
        <w:t>8</w:t>
      </w:r>
      <w:r>
        <w:rPr>
          <w:sz w:val="28"/>
          <w:szCs w:val="28"/>
        </w:rPr>
        <w:t xml:space="preserve"> году - </w:t>
      </w:r>
      <w:r w:rsidR="00025666" w:rsidRPr="00025666">
        <w:rPr>
          <w:sz w:val="28"/>
          <w:szCs w:val="28"/>
        </w:rPr>
        <w:t>514 979,413</w:t>
      </w:r>
      <w:r>
        <w:rPr>
          <w:sz w:val="28"/>
          <w:szCs w:val="28"/>
        </w:rPr>
        <w:t xml:space="preserve"> тыс. рублей, в 201</w:t>
      </w:r>
      <w:r w:rsidR="00025666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="00025666" w:rsidRPr="00025666">
        <w:rPr>
          <w:sz w:val="28"/>
          <w:szCs w:val="28"/>
        </w:rPr>
        <w:t>510 338,513</w:t>
      </w:r>
      <w:r>
        <w:rPr>
          <w:sz w:val="28"/>
          <w:szCs w:val="28"/>
        </w:rPr>
        <w:t xml:space="preserve"> тыс. рублей, в 20</w:t>
      </w:r>
      <w:r w:rsidR="0002566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-</w:t>
      </w:r>
      <w:r w:rsidRPr="00AD4FBC">
        <w:rPr>
          <w:sz w:val="28"/>
          <w:szCs w:val="28"/>
        </w:rPr>
        <w:t xml:space="preserve"> </w:t>
      </w:r>
      <w:r w:rsidR="00025666" w:rsidRPr="00025666">
        <w:rPr>
          <w:sz w:val="28"/>
          <w:szCs w:val="28"/>
        </w:rPr>
        <w:t>510 405,913</w:t>
      </w:r>
      <w:r w:rsidR="0002566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B77F5" w:rsidRDefault="00AB77F5" w:rsidP="00AB77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D4FBC">
        <w:rPr>
          <w:sz w:val="28"/>
          <w:szCs w:val="28"/>
        </w:rPr>
        <w:t>приносящая доход деятельность</w:t>
      </w:r>
      <w:r w:rsidRPr="00AB7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D4FBC">
        <w:rPr>
          <w:sz w:val="28"/>
          <w:szCs w:val="28"/>
        </w:rPr>
        <w:t xml:space="preserve">общей сумме </w:t>
      </w:r>
      <w:r w:rsidR="00802F40" w:rsidRPr="00802F40">
        <w:rPr>
          <w:sz w:val="28"/>
          <w:szCs w:val="28"/>
        </w:rPr>
        <w:t>250 737,909</w:t>
      </w:r>
      <w:r>
        <w:rPr>
          <w:sz w:val="28"/>
          <w:szCs w:val="28"/>
        </w:rPr>
        <w:t xml:space="preserve"> </w:t>
      </w:r>
      <w:r w:rsidRPr="00AD4FBC">
        <w:rPr>
          <w:sz w:val="28"/>
          <w:szCs w:val="28"/>
        </w:rPr>
        <w:t>тыс. рублей, в том числе</w:t>
      </w:r>
      <w:r>
        <w:rPr>
          <w:sz w:val="28"/>
          <w:szCs w:val="28"/>
        </w:rPr>
        <w:t>: в 201</w:t>
      </w:r>
      <w:r w:rsidR="00025666">
        <w:rPr>
          <w:sz w:val="28"/>
          <w:szCs w:val="28"/>
        </w:rPr>
        <w:t>8</w:t>
      </w:r>
      <w:r>
        <w:rPr>
          <w:sz w:val="28"/>
          <w:szCs w:val="28"/>
        </w:rPr>
        <w:t xml:space="preserve"> году - </w:t>
      </w:r>
      <w:r w:rsidR="00025666" w:rsidRPr="00025666">
        <w:rPr>
          <w:sz w:val="28"/>
          <w:szCs w:val="28"/>
        </w:rPr>
        <w:t>83 579,303</w:t>
      </w:r>
      <w:r>
        <w:rPr>
          <w:sz w:val="28"/>
          <w:szCs w:val="28"/>
        </w:rPr>
        <w:t xml:space="preserve"> тыс. рублей, в 201</w:t>
      </w:r>
      <w:r w:rsidR="00025666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="00025666" w:rsidRPr="00025666">
        <w:rPr>
          <w:sz w:val="28"/>
          <w:szCs w:val="28"/>
        </w:rPr>
        <w:t>83 579,303</w:t>
      </w:r>
      <w:r>
        <w:rPr>
          <w:sz w:val="28"/>
          <w:szCs w:val="28"/>
        </w:rPr>
        <w:t xml:space="preserve"> тыс. рублей, в 20</w:t>
      </w:r>
      <w:r w:rsidR="0002566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-</w:t>
      </w:r>
      <w:r w:rsidRPr="00AD4FBC">
        <w:rPr>
          <w:sz w:val="28"/>
          <w:szCs w:val="28"/>
        </w:rPr>
        <w:t xml:space="preserve"> </w:t>
      </w:r>
      <w:r w:rsidR="00025666" w:rsidRPr="00025666">
        <w:rPr>
          <w:sz w:val="28"/>
          <w:szCs w:val="28"/>
        </w:rPr>
        <w:t>83 579,303</w:t>
      </w:r>
      <w:r>
        <w:rPr>
          <w:sz w:val="28"/>
          <w:szCs w:val="28"/>
        </w:rPr>
        <w:t xml:space="preserve"> тыс. рублей.</w:t>
      </w:r>
    </w:p>
    <w:p w:rsidR="00455473" w:rsidRPr="00855BCE" w:rsidRDefault="0013787E" w:rsidP="005E3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5BCE">
        <w:rPr>
          <w:sz w:val="28"/>
          <w:szCs w:val="28"/>
        </w:rPr>
        <w:t>5</w:t>
      </w:r>
      <w:r w:rsidR="00C82C71" w:rsidRPr="00855BCE">
        <w:rPr>
          <w:sz w:val="28"/>
          <w:szCs w:val="28"/>
        </w:rPr>
        <w:t>.1</w:t>
      </w:r>
      <w:r w:rsidR="001C7170" w:rsidRPr="00855BCE">
        <w:rPr>
          <w:sz w:val="28"/>
          <w:szCs w:val="28"/>
        </w:rPr>
        <w:t>. В приложении</w:t>
      </w:r>
      <w:r w:rsidR="00455473" w:rsidRPr="00855BCE">
        <w:rPr>
          <w:sz w:val="28"/>
          <w:szCs w:val="28"/>
        </w:rPr>
        <w:t xml:space="preserve"> 2 «Пе</w:t>
      </w:r>
      <w:r w:rsidR="008773A5" w:rsidRPr="00855BCE">
        <w:rPr>
          <w:sz w:val="28"/>
          <w:szCs w:val="28"/>
        </w:rPr>
        <w:t xml:space="preserve">речень программных мероприятий» </w:t>
      </w:r>
      <w:r w:rsidR="00455473" w:rsidRPr="00855BCE">
        <w:rPr>
          <w:sz w:val="28"/>
          <w:szCs w:val="28"/>
        </w:rPr>
        <w:t>к муниципальной программе:</w:t>
      </w:r>
    </w:p>
    <w:p w:rsidR="009338A7" w:rsidRPr="00855BCE" w:rsidRDefault="00455473" w:rsidP="009338A7">
      <w:pPr>
        <w:jc w:val="both"/>
        <w:rPr>
          <w:sz w:val="28"/>
          <w:szCs w:val="28"/>
        </w:rPr>
      </w:pPr>
      <w:r w:rsidRPr="00855BCE">
        <w:rPr>
          <w:sz w:val="28"/>
          <w:szCs w:val="28"/>
        </w:rPr>
        <w:tab/>
      </w:r>
      <w:r w:rsidR="00EE333A">
        <w:rPr>
          <w:sz w:val="28"/>
          <w:szCs w:val="28"/>
        </w:rPr>
        <w:t xml:space="preserve">5.1.1. </w:t>
      </w:r>
      <w:r w:rsidR="009338A7" w:rsidRPr="00855BCE">
        <w:rPr>
          <w:sz w:val="28"/>
          <w:szCs w:val="28"/>
        </w:rPr>
        <w:t>По подпрограмме 1 «Развитие системы массовой физической культуры, подготовки спортивного резерва и спорта высших достижений» на 201</w:t>
      </w:r>
      <w:r w:rsidR="00855BCE">
        <w:rPr>
          <w:sz w:val="28"/>
          <w:szCs w:val="28"/>
        </w:rPr>
        <w:t>8 – 2020</w:t>
      </w:r>
      <w:r w:rsidR="009338A7" w:rsidRPr="00855BCE">
        <w:rPr>
          <w:sz w:val="28"/>
          <w:szCs w:val="28"/>
        </w:rPr>
        <w:t xml:space="preserve"> годы </w:t>
      </w:r>
      <w:r w:rsidR="0012700A" w:rsidRPr="00855BCE">
        <w:rPr>
          <w:sz w:val="28"/>
          <w:szCs w:val="28"/>
        </w:rPr>
        <w:t xml:space="preserve">планируются расходы </w:t>
      </w:r>
      <w:r w:rsidR="009338A7" w:rsidRPr="00855BCE">
        <w:rPr>
          <w:sz w:val="28"/>
          <w:szCs w:val="28"/>
        </w:rPr>
        <w:t xml:space="preserve">в общей сумме </w:t>
      </w:r>
      <w:r w:rsidR="00855BCE" w:rsidRPr="00855BCE">
        <w:rPr>
          <w:sz w:val="28"/>
          <w:szCs w:val="28"/>
        </w:rPr>
        <w:t>1 741 929,381</w:t>
      </w:r>
      <w:r w:rsidR="009338A7" w:rsidRPr="00855BCE">
        <w:rPr>
          <w:sz w:val="28"/>
          <w:szCs w:val="28"/>
        </w:rPr>
        <w:t xml:space="preserve"> тыс. рублей, в том числе: в 201</w:t>
      </w:r>
      <w:r w:rsidR="00855BCE">
        <w:rPr>
          <w:sz w:val="28"/>
          <w:szCs w:val="28"/>
        </w:rPr>
        <w:t>8</w:t>
      </w:r>
      <w:r w:rsidR="009338A7" w:rsidRPr="00855BCE">
        <w:rPr>
          <w:sz w:val="28"/>
          <w:szCs w:val="28"/>
        </w:rPr>
        <w:t xml:space="preserve"> году - </w:t>
      </w:r>
      <w:r w:rsidR="00855BCE" w:rsidRPr="00855BCE">
        <w:rPr>
          <w:sz w:val="28"/>
          <w:szCs w:val="28"/>
        </w:rPr>
        <w:t>583 827,327</w:t>
      </w:r>
      <w:r w:rsidR="009338A7" w:rsidRPr="00855BCE">
        <w:rPr>
          <w:sz w:val="28"/>
          <w:szCs w:val="28"/>
        </w:rPr>
        <w:t xml:space="preserve"> тыс. рублей, в 201</w:t>
      </w:r>
      <w:r w:rsidR="00855BCE">
        <w:rPr>
          <w:sz w:val="28"/>
          <w:szCs w:val="28"/>
        </w:rPr>
        <w:t>9</w:t>
      </w:r>
      <w:r w:rsidR="009338A7" w:rsidRPr="00855BCE">
        <w:rPr>
          <w:sz w:val="28"/>
          <w:szCs w:val="28"/>
        </w:rPr>
        <w:t xml:space="preserve"> году</w:t>
      </w:r>
      <w:r w:rsidR="00C32B9B" w:rsidRPr="00855BCE">
        <w:rPr>
          <w:sz w:val="28"/>
          <w:szCs w:val="28"/>
        </w:rPr>
        <w:t xml:space="preserve"> </w:t>
      </w:r>
      <w:r w:rsidR="00547521">
        <w:rPr>
          <w:sz w:val="28"/>
          <w:szCs w:val="28"/>
        </w:rPr>
        <w:t xml:space="preserve">                       </w:t>
      </w:r>
      <w:r w:rsidR="00855BCE" w:rsidRPr="00855BCE">
        <w:rPr>
          <w:sz w:val="28"/>
          <w:szCs w:val="28"/>
        </w:rPr>
        <w:t>578 910,227</w:t>
      </w:r>
      <w:r w:rsidR="00C32B9B" w:rsidRPr="00855BCE">
        <w:rPr>
          <w:sz w:val="28"/>
          <w:szCs w:val="28"/>
        </w:rPr>
        <w:t xml:space="preserve"> </w:t>
      </w:r>
      <w:r w:rsidR="009338A7" w:rsidRPr="00855BCE">
        <w:rPr>
          <w:sz w:val="28"/>
          <w:szCs w:val="28"/>
        </w:rPr>
        <w:t>тыс. рублей, в 20</w:t>
      </w:r>
      <w:r w:rsidR="00855BCE">
        <w:rPr>
          <w:sz w:val="28"/>
          <w:szCs w:val="28"/>
        </w:rPr>
        <w:t>20</w:t>
      </w:r>
      <w:r w:rsidR="009338A7" w:rsidRPr="00855BCE">
        <w:rPr>
          <w:sz w:val="28"/>
          <w:szCs w:val="28"/>
        </w:rPr>
        <w:t xml:space="preserve"> году - </w:t>
      </w:r>
      <w:r w:rsidR="00855BCE" w:rsidRPr="00855BCE">
        <w:rPr>
          <w:sz w:val="28"/>
          <w:szCs w:val="28"/>
        </w:rPr>
        <w:t>579 191,827</w:t>
      </w:r>
      <w:r w:rsidR="009338A7" w:rsidRPr="00855BCE">
        <w:rPr>
          <w:sz w:val="28"/>
          <w:szCs w:val="28"/>
        </w:rPr>
        <w:t xml:space="preserve"> тыс. рублей, из них:</w:t>
      </w:r>
    </w:p>
    <w:p w:rsidR="009338A7" w:rsidRPr="00855BCE" w:rsidRDefault="009338A7" w:rsidP="009338A7">
      <w:pPr>
        <w:jc w:val="both"/>
        <w:rPr>
          <w:sz w:val="28"/>
          <w:szCs w:val="28"/>
        </w:rPr>
      </w:pPr>
      <w:r w:rsidRPr="00855BCE">
        <w:rPr>
          <w:sz w:val="28"/>
          <w:szCs w:val="28"/>
        </w:rPr>
        <w:tab/>
        <w:t xml:space="preserve">- бюджет автономного округа в общей сумме </w:t>
      </w:r>
      <w:r w:rsidR="002F6CD2" w:rsidRPr="002F6CD2">
        <w:rPr>
          <w:sz w:val="28"/>
          <w:szCs w:val="28"/>
        </w:rPr>
        <w:t>12 032,133</w:t>
      </w:r>
      <w:r w:rsidRPr="00855BCE">
        <w:rPr>
          <w:sz w:val="28"/>
          <w:szCs w:val="28"/>
        </w:rPr>
        <w:t xml:space="preserve"> тыс. рублей, в том числе: в 201</w:t>
      </w:r>
      <w:r w:rsidR="002F6CD2">
        <w:rPr>
          <w:sz w:val="28"/>
          <w:szCs w:val="28"/>
        </w:rPr>
        <w:t>8</w:t>
      </w:r>
      <w:r w:rsidRPr="00855BCE">
        <w:rPr>
          <w:sz w:val="28"/>
          <w:szCs w:val="28"/>
        </w:rPr>
        <w:t xml:space="preserve"> году - </w:t>
      </w:r>
      <w:r w:rsidR="002F6CD2" w:rsidRPr="002F6CD2">
        <w:rPr>
          <w:sz w:val="28"/>
          <w:szCs w:val="28"/>
        </w:rPr>
        <w:t>4 010,711</w:t>
      </w:r>
      <w:r w:rsidR="002F6CD2">
        <w:rPr>
          <w:sz w:val="28"/>
          <w:szCs w:val="28"/>
        </w:rPr>
        <w:t xml:space="preserve"> </w:t>
      </w:r>
      <w:r w:rsidRPr="00855BCE">
        <w:rPr>
          <w:sz w:val="28"/>
          <w:szCs w:val="28"/>
        </w:rPr>
        <w:t>тыс. рублей, в 201</w:t>
      </w:r>
      <w:r w:rsidR="002F6CD2">
        <w:rPr>
          <w:sz w:val="28"/>
          <w:szCs w:val="28"/>
        </w:rPr>
        <w:t>9</w:t>
      </w:r>
      <w:r w:rsidRPr="00855BCE">
        <w:rPr>
          <w:sz w:val="28"/>
          <w:szCs w:val="28"/>
        </w:rPr>
        <w:t xml:space="preserve"> году  </w:t>
      </w:r>
      <w:r w:rsidR="002F6CD2" w:rsidRPr="002F6CD2">
        <w:rPr>
          <w:sz w:val="28"/>
          <w:szCs w:val="28"/>
        </w:rPr>
        <w:t>4 010,711</w:t>
      </w:r>
      <w:r w:rsidRPr="00855BCE">
        <w:rPr>
          <w:sz w:val="28"/>
          <w:szCs w:val="28"/>
        </w:rPr>
        <w:t xml:space="preserve"> тыс. рублей, в 20</w:t>
      </w:r>
      <w:r w:rsidR="002F6CD2">
        <w:rPr>
          <w:sz w:val="28"/>
          <w:szCs w:val="28"/>
        </w:rPr>
        <w:t>20</w:t>
      </w:r>
      <w:r w:rsidRPr="00855BCE">
        <w:rPr>
          <w:sz w:val="28"/>
          <w:szCs w:val="28"/>
        </w:rPr>
        <w:t xml:space="preserve"> году - </w:t>
      </w:r>
      <w:r w:rsidR="00EA28E3" w:rsidRPr="00EA28E3">
        <w:rPr>
          <w:sz w:val="28"/>
          <w:szCs w:val="28"/>
        </w:rPr>
        <w:t>4 010,711</w:t>
      </w:r>
      <w:r w:rsidRPr="00855BCE">
        <w:rPr>
          <w:sz w:val="28"/>
          <w:szCs w:val="28"/>
        </w:rPr>
        <w:t xml:space="preserve"> тыс. рублей;</w:t>
      </w:r>
    </w:p>
    <w:p w:rsidR="009338A7" w:rsidRPr="00922538" w:rsidRDefault="009338A7" w:rsidP="009338A7">
      <w:pPr>
        <w:jc w:val="both"/>
        <w:rPr>
          <w:sz w:val="28"/>
          <w:szCs w:val="28"/>
        </w:rPr>
      </w:pPr>
      <w:r w:rsidRPr="00855BCE">
        <w:rPr>
          <w:sz w:val="28"/>
          <w:szCs w:val="28"/>
        </w:rPr>
        <w:tab/>
        <w:t xml:space="preserve">- местный бюджет в общей сумме </w:t>
      </w:r>
      <w:r w:rsidR="00EA28E3" w:rsidRPr="00EA28E3">
        <w:rPr>
          <w:sz w:val="28"/>
          <w:szCs w:val="28"/>
        </w:rPr>
        <w:t>1 479 159,339</w:t>
      </w:r>
      <w:r w:rsidR="008773A5" w:rsidRPr="00855BCE">
        <w:rPr>
          <w:sz w:val="28"/>
          <w:szCs w:val="28"/>
        </w:rPr>
        <w:t xml:space="preserve"> </w:t>
      </w:r>
      <w:r w:rsidRPr="00855BCE">
        <w:rPr>
          <w:sz w:val="28"/>
          <w:szCs w:val="28"/>
        </w:rPr>
        <w:t>тыс. рублей, в том числе: в 201</w:t>
      </w:r>
      <w:r w:rsidR="00EA28E3">
        <w:rPr>
          <w:sz w:val="28"/>
          <w:szCs w:val="28"/>
        </w:rPr>
        <w:t>8</w:t>
      </w:r>
      <w:r w:rsidRPr="00855BCE">
        <w:rPr>
          <w:sz w:val="28"/>
          <w:szCs w:val="28"/>
        </w:rPr>
        <w:t xml:space="preserve"> году - </w:t>
      </w:r>
      <w:r w:rsidR="00EA28E3" w:rsidRPr="00EA28E3">
        <w:rPr>
          <w:sz w:val="28"/>
          <w:szCs w:val="28"/>
        </w:rPr>
        <w:t>496 237,313</w:t>
      </w:r>
      <w:r w:rsidR="008773A5" w:rsidRPr="00855BCE">
        <w:rPr>
          <w:sz w:val="28"/>
          <w:szCs w:val="28"/>
        </w:rPr>
        <w:t xml:space="preserve"> </w:t>
      </w:r>
      <w:r w:rsidRPr="00855BCE">
        <w:rPr>
          <w:sz w:val="28"/>
          <w:szCs w:val="28"/>
        </w:rPr>
        <w:t>тыс. рублей, в 201</w:t>
      </w:r>
      <w:r w:rsidR="00EA28E3">
        <w:rPr>
          <w:sz w:val="28"/>
          <w:szCs w:val="28"/>
        </w:rPr>
        <w:t>9</w:t>
      </w:r>
      <w:r w:rsidRPr="00855BCE">
        <w:rPr>
          <w:sz w:val="28"/>
          <w:szCs w:val="28"/>
        </w:rPr>
        <w:t xml:space="preserve"> году </w:t>
      </w:r>
      <w:r w:rsidR="00EA28E3" w:rsidRPr="00EA28E3">
        <w:rPr>
          <w:sz w:val="28"/>
          <w:szCs w:val="28"/>
        </w:rPr>
        <w:t>491 320,213</w:t>
      </w:r>
      <w:r w:rsidR="008773A5" w:rsidRPr="00855BCE">
        <w:rPr>
          <w:sz w:val="28"/>
          <w:szCs w:val="28"/>
        </w:rPr>
        <w:t xml:space="preserve"> </w:t>
      </w:r>
      <w:r w:rsidRPr="00855BCE">
        <w:rPr>
          <w:sz w:val="28"/>
          <w:szCs w:val="28"/>
        </w:rPr>
        <w:t>тыс. рублей, в 20</w:t>
      </w:r>
      <w:r w:rsidR="00EA28E3">
        <w:rPr>
          <w:sz w:val="28"/>
          <w:szCs w:val="28"/>
        </w:rPr>
        <w:t>20</w:t>
      </w:r>
      <w:r w:rsidRPr="00855BCE">
        <w:rPr>
          <w:sz w:val="28"/>
          <w:szCs w:val="28"/>
        </w:rPr>
        <w:t xml:space="preserve"> </w:t>
      </w:r>
      <w:r w:rsidRPr="00922538">
        <w:rPr>
          <w:sz w:val="28"/>
          <w:szCs w:val="28"/>
        </w:rPr>
        <w:t xml:space="preserve">году - </w:t>
      </w:r>
      <w:r w:rsidR="00EA28E3" w:rsidRPr="00922538">
        <w:rPr>
          <w:sz w:val="28"/>
          <w:szCs w:val="28"/>
        </w:rPr>
        <w:t>491 601,813</w:t>
      </w:r>
      <w:r w:rsidR="008773A5" w:rsidRPr="00922538">
        <w:rPr>
          <w:sz w:val="28"/>
          <w:szCs w:val="28"/>
        </w:rPr>
        <w:t xml:space="preserve"> </w:t>
      </w:r>
      <w:r w:rsidRPr="00922538">
        <w:rPr>
          <w:sz w:val="28"/>
          <w:szCs w:val="28"/>
        </w:rPr>
        <w:t>тыс. рублей;</w:t>
      </w:r>
    </w:p>
    <w:p w:rsidR="009338A7" w:rsidRPr="00922538" w:rsidRDefault="009338A7" w:rsidP="009338A7">
      <w:pPr>
        <w:jc w:val="both"/>
        <w:rPr>
          <w:sz w:val="28"/>
          <w:szCs w:val="28"/>
        </w:rPr>
      </w:pPr>
      <w:r w:rsidRPr="00922538">
        <w:rPr>
          <w:sz w:val="28"/>
          <w:szCs w:val="28"/>
        </w:rPr>
        <w:tab/>
        <w:t xml:space="preserve">- приносящая доход деятельность в общей сумме </w:t>
      </w:r>
      <w:r w:rsidR="00922538" w:rsidRPr="00922538">
        <w:rPr>
          <w:sz w:val="28"/>
          <w:szCs w:val="28"/>
        </w:rPr>
        <w:t>250 737,909</w:t>
      </w:r>
      <w:r w:rsidRPr="00922538">
        <w:rPr>
          <w:sz w:val="28"/>
          <w:szCs w:val="28"/>
        </w:rPr>
        <w:t xml:space="preserve"> тыс. рублей, в том числе: в 201</w:t>
      </w:r>
      <w:r w:rsidR="00922538">
        <w:rPr>
          <w:sz w:val="28"/>
          <w:szCs w:val="28"/>
        </w:rPr>
        <w:t>8</w:t>
      </w:r>
      <w:r w:rsidRPr="00922538">
        <w:rPr>
          <w:sz w:val="28"/>
          <w:szCs w:val="28"/>
        </w:rPr>
        <w:t xml:space="preserve"> году </w:t>
      </w:r>
      <w:r w:rsidR="00922538">
        <w:rPr>
          <w:sz w:val="28"/>
          <w:szCs w:val="28"/>
        </w:rPr>
        <w:t xml:space="preserve">- </w:t>
      </w:r>
      <w:r w:rsidR="00922538" w:rsidRPr="00922538">
        <w:rPr>
          <w:sz w:val="28"/>
          <w:szCs w:val="28"/>
        </w:rPr>
        <w:t>83 579,303</w:t>
      </w:r>
      <w:r w:rsidR="00922538">
        <w:rPr>
          <w:sz w:val="28"/>
          <w:szCs w:val="28"/>
        </w:rPr>
        <w:t xml:space="preserve"> тыс. рублей, в 2019</w:t>
      </w:r>
      <w:r w:rsidRPr="00922538">
        <w:rPr>
          <w:sz w:val="28"/>
          <w:szCs w:val="28"/>
        </w:rPr>
        <w:t xml:space="preserve"> году </w:t>
      </w:r>
      <w:r w:rsidR="00922538" w:rsidRPr="00922538">
        <w:rPr>
          <w:sz w:val="28"/>
          <w:szCs w:val="28"/>
        </w:rPr>
        <w:t>83 579,303</w:t>
      </w:r>
      <w:r w:rsidRPr="00922538">
        <w:rPr>
          <w:sz w:val="28"/>
          <w:szCs w:val="28"/>
        </w:rPr>
        <w:t xml:space="preserve"> тыс. рублей, в 20</w:t>
      </w:r>
      <w:r w:rsidR="00922538" w:rsidRPr="00922538">
        <w:rPr>
          <w:sz w:val="28"/>
          <w:szCs w:val="28"/>
        </w:rPr>
        <w:t>20</w:t>
      </w:r>
      <w:r w:rsidRPr="00922538">
        <w:rPr>
          <w:sz w:val="28"/>
          <w:szCs w:val="28"/>
        </w:rPr>
        <w:t xml:space="preserve"> году - </w:t>
      </w:r>
      <w:r w:rsidR="00922538" w:rsidRPr="00922538">
        <w:rPr>
          <w:sz w:val="28"/>
          <w:szCs w:val="28"/>
        </w:rPr>
        <w:t>83 579,303</w:t>
      </w:r>
      <w:r w:rsidRPr="00922538">
        <w:rPr>
          <w:sz w:val="28"/>
          <w:szCs w:val="28"/>
        </w:rPr>
        <w:t xml:space="preserve"> тыс. рублей.</w:t>
      </w:r>
    </w:p>
    <w:p w:rsidR="008773A5" w:rsidRPr="00922538" w:rsidRDefault="008773A5" w:rsidP="00C9123E">
      <w:pPr>
        <w:jc w:val="both"/>
        <w:rPr>
          <w:sz w:val="28"/>
          <w:szCs w:val="28"/>
        </w:rPr>
      </w:pPr>
      <w:r w:rsidRPr="00922538">
        <w:rPr>
          <w:sz w:val="28"/>
          <w:szCs w:val="28"/>
        </w:rPr>
        <w:tab/>
        <w:t xml:space="preserve">В разрезе основных мероприятий </w:t>
      </w:r>
      <w:r w:rsidR="00C04DB3" w:rsidRPr="00922538">
        <w:rPr>
          <w:sz w:val="28"/>
          <w:szCs w:val="28"/>
        </w:rPr>
        <w:t xml:space="preserve">расходы на </w:t>
      </w:r>
      <w:r w:rsidRPr="00922538">
        <w:rPr>
          <w:sz w:val="28"/>
          <w:szCs w:val="28"/>
        </w:rPr>
        <w:t xml:space="preserve">финансирование подпрограммы </w:t>
      </w:r>
      <w:r w:rsidR="00C04DB3" w:rsidRPr="00922538">
        <w:rPr>
          <w:sz w:val="28"/>
          <w:szCs w:val="28"/>
        </w:rPr>
        <w:t>представлены</w:t>
      </w:r>
      <w:r w:rsidRPr="00922538">
        <w:rPr>
          <w:sz w:val="28"/>
          <w:szCs w:val="28"/>
        </w:rPr>
        <w:t xml:space="preserve"> следующим образом:</w:t>
      </w:r>
    </w:p>
    <w:p w:rsidR="00EF43B2" w:rsidRPr="00A65522" w:rsidRDefault="008773A5" w:rsidP="00EF43B2">
      <w:pPr>
        <w:jc w:val="both"/>
        <w:rPr>
          <w:sz w:val="28"/>
          <w:szCs w:val="28"/>
        </w:rPr>
      </w:pPr>
      <w:r w:rsidRPr="00922538">
        <w:rPr>
          <w:sz w:val="28"/>
          <w:szCs w:val="28"/>
        </w:rPr>
        <w:t xml:space="preserve"> </w:t>
      </w:r>
      <w:r w:rsidRPr="00922538">
        <w:rPr>
          <w:sz w:val="28"/>
          <w:szCs w:val="28"/>
        </w:rPr>
        <w:tab/>
        <w:t>- по основному мероприятию 1.1. «Создание условий в городе Нефтеюганске, ориентирующих граждан на здоровый образ жизни посредством занятий физической культурой и спортом» планиру</w:t>
      </w:r>
      <w:r w:rsidR="001C46B7" w:rsidRPr="00922538">
        <w:rPr>
          <w:sz w:val="28"/>
          <w:szCs w:val="28"/>
        </w:rPr>
        <w:t>ются</w:t>
      </w:r>
      <w:r w:rsidR="00EF43B2" w:rsidRPr="00922538">
        <w:rPr>
          <w:sz w:val="28"/>
          <w:szCs w:val="28"/>
        </w:rPr>
        <w:t xml:space="preserve"> за счёт средств</w:t>
      </w:r>
      <w:r w:rsidR="001C46B7" w:rsidRPr="00922538">
        <w:rPr>
          <w:sz w:val="28"/>
          <w:szCs w:val="28"/>
        </w:rPr>
        <w:t xml:space="preserve"> </w:t>
      </w:r>
      <w:r w:rsidR="00EF43B2" w:rsidRPr="00922538">
        <w:rPr>
          <w:sz w:val="28"/>
          <w:szCs w:val="28"/>
        </w:rPr>
        <w:t xml:space="preserve">местного бюджета </w:t>
      </w:r>
      <w:r w:rsidR="001C46B7" w:rsidRPr="00922538">
        <w:rPr>
          <w:sz w:val="28"/>
          <w:szCs w:val="28"/>
        </w:rPr>
        <w:t xml:space="preserve">расходы на </w:t>
      </w:r>
      <w:r w:rsidRPr="00922538">
        <w:rPr>
          <w:sz w:val="28"/>
          <w:szCs w:val="28"/>
        </w:rPr>
        <w:t>участи</w:t>
      </w:r>
      <w:r w:rsidR="001C46B7" w:rsidRPr="00922538">
        <w:rPr>
          <w:sz w:val="28"/>
          <w:szCs w:val="28"/>
        </w:rPr>
        <w:t>е</w:t>
      </w:r>
      <w:r w:rsidRPr="00922538">
        <w:rPr>
          <w:sz w:val="28"/>
          <w:szCs w:val="28"/>
        </w:rPr>
        <w:t xml:space="preserve"> и проведени</w:t>
      </w:r>
      <w:r w:rsidR="001C46B7" w:rsidRPr="00922538">
        <w:rPr>
          <w:sz w:val="28"/>
          <w:szCs w:val="28"/>
        </w:rPr>
        <w:t>е</w:t>
      </w:r>
      <w:r w:rsidRPr="00922538">
        <w:rPr>
          <w:sz w:val="28"/>
          <w:szCs w:val="28"/>
        </w:rPr>
        <w:t xml:space="preserve"> </w:t>
      </w:r>
      <w:r w:rsidR="00EF43B2" w:rsidRPr="00922538">
        <w:rPr>
          <w:sz w:val="28"/>
          <w:szCs w:val="28"/>
        </w:rPr>
        <w:t>спортивных мероприятий по соисполнителю – департаменту образования и молодёжной политики администрации города Нефтеюганска в общей сумме 897,510</w:t>
      </w:r>
      <w:r w:rsidR="00922538">
        <w:rPr>
          <w:sz w:val="28"/>
          <w:szCs w:val="28"/>
        </w:rPr>
        <w:t xml:space="preserve"> </w:t>
      </w:r>
      <w:r w:rsidR="00AE58F6">
        <w:rPr>
          <w:sz w:val="28"/>
          <w:szCs w:val="28"/>
        </w:rPr>
        <w:t>тыс. рублей, в том числе: в 2018</w:t>
      </w:r>
      <w:r w:rsidR="00EF43B2" w:rsidRPr="00922538">
        <w:rPr>
          <w:sz w:val="28"/>
          <w:szCs w:val="28"/>
        </w:rPr>
        <w:t xml:space="preserve"> году – 299,17</w:t>
      </w:r>
      <w:r w:rsidR="00AE58F6">
        <w:rPr>
          <w:sz w:val="28"/>
          <w:szCs w:val="28"/>
        </w:rPr>
        <w:t>0 тыс. рублей, в 2019</w:t>
      </w:r>
      <w:r w:rsidR="00EF43B2" w:rsidRPr="00922538">
        <w:rPr>
          <w:sz w:val="28"/>
          <w:szCs w:val="28"/>
        </w:rPr>
        <w:t xml:space="preserve"> году 299,170 тыс. </w:t>
      </w:r>
      <w:r w:rsidR="00EF43B2" w:rsidRPr="00A65522">
        <w:rPr>
          <w:sz w:val="28"/>
          <w:szCs w:val="28"/>
        </w:rPr>
        <w:t>рублей, в 20</w:t>
      </w:r>
      <w:r w:rsidR="00AE58F6" w:rsidRPr="00A65522">
        <w:rPr>
          <w:sz w:val="28"/>
          <w:szCs w:val="28"/>
        </w:rPr>
        <w:t>20</w:t>
      </w:r>
      <w:r w:rsidR="00EF43B2" w:rsidRPr="00A65522">
        <w:rPr>
          <w:sz w:val="28"/>
          <w:szCs w:val="28"/>
        </w:rPr>
        <w:t xml:space="preserve"> году – 299,170 тыс. рублей;</w:t>
      </w:r>
    </w:p>
    <w:p w:rsidR="00EF43B2" w:rsidRPr="00A65522" w:rsidRDefault="00EF43B2" w:rsidP="00EF43B2">
      <w:pPr>
        <w:jc w:val="both"/>
        <w:rPr>
          <w:sz w:val="28"/>
          <w:szCs w:val="28"/>
        </w:rPr>
      </w:pPr>
      <w:r w:rsidRPr="00A65522">
        <w:rPr>
          <w:sz w:val="28"/>
          <w:szCs w:val="28"/>
        </w:rPr>
        <w:tab/>
        <w:t xml:space="preserve">- по основному мероприятию 1.2. «Организация отдыха и оздоровления детей» по ответственному исполнителю комитету физической культуры и спорта администрации города Нефтеюганска </w:t>
      </w:r>
      <w:r w:rsidR="00361B1B" w:rsidRPr="00A65522">
        <w:rPr>
          <w:sz w:val="28"/>
          <w:szCs w:val="28"/>
        </w:rPr>
        <w:t xml:space="preserve">планируются расходы </w:t>
      </w:r>
      <w:r w:rsidR="007866AA">
        <w:rPr>
          <w:sz w:val="28"/>
          <w:szCs w:val="28"/>
        </w:rPr>
        <w:t>в общей сумме</w:t>
      </w:r>
      <w:r w:rsidR="00A65522">
        <w:rPr>
          <w:sz w:val="28"/>
          <w:szCs w:val="28"/>
        </w:rPr>
        <w:t xml:space="preserve"> </w:t>
      </w:r>
      <w:r w:rsidR="00AE58F6" w:rsidRPr="00A65522">
        <w:rPr>
          <w:bCs/>
          <w:sz w:val="28"/>
          <w:szCs w:val="28"/>
        </w:rPr>
        <w:t xml:space="preserve">6 715,035 </w:t>
      </w:r>
      <w:r w:rsidRPr="00A65522">
        <w:rPr>
          <w:sz w:val="28"/>
          <w:szCs w:val="28"/>
        </w:rPr>
        <w:t>тыс. рублей, в том числе: в 201</w:t>
      </w:r>
      <w:r w:rsidR="00A65522">
        <w:rPr>
          <w:sz w:val="28"/>
          <w:szCs w:val="28"/>
        </w:rPr>
        <w:t>8</w:t>
      </w:r>
      <w:r w:rsidRPr="00A65522">
        <w:rPr>
          <w:sz w:val="28"/>
          <w:szCs w:val="28"/>
        </w:rPr>
        <w:t xml:space="preserve"> году – </w:t>
      </w:r>
      <w:r w:rsidR="00547521" w:rsidRPr="00547521">
        <w:rPr>
          <w:bCs/>
          <w:sz w:val="28"/>
          <w:szCs w:val="28"/>
        </w:rPr>
        <w:t>2 238,345</w:t>
      </w:r>
      <w:r w:rsidR="00A65522">
        <w:rPr>
          <w:sz w:val="28"/>
          <w:szCs w:val="28"/>
        </w:rPr>
        <w:t xml:space="preserve"> тыс. рублей, в 2019</w:t>
      </w:r>
      <w:r w:rsidRPr="00A65522">
        <w:rPr>
          <w:sz w:val="28"/>
          <w:szCs w:val="28"/>
        </w:rPr>
        <w:t xml:space="preserve"> году </w:t>
      </w:r>
      <w:r w:rsidR="00E20D70" w:rsidRPr="00A65522">
        <w:rPr>
          <w:sz w:val="28"/>
          <w:szCs w:val="28"/>
        </w:rPr>
        <w:t xml:space="preserve">- </w:t>
      </w:r>
      <w:r w:rsidR="00547521" w:rsidRPr="00547521">
        <w:rPr>
          <w:bCs/>
          <w:sz w:val="28"/>
          <w:szCs w:val="28"/>
        </w:rPr>
        <w:t>2 238,345</w:t>
      </w:r>
      <w:r w:rsidRPr="00A65522">
        <w:rPr>
          <w:bCs/>
          <w:sz w:val="28"/>
          <w:szCs w:val="28"/>
        </w:rPr>
        <w:t xml:space="preserve"> </w:t>
      </w:r>
      <w:r w:rsidR="00A65522" w:rsidRPr="00A65522">
        <w:rPr>
          <w:sz w:val="28"/>
          <w:szCs w:val="28"/>
        </w:rPr>
        <w:t>тыс. рублей, в 2020</w:t>
      </w:r>
      <w:r w:rsidRPr="00A65522">
        <w:rPr>
          <w:sz w:val="28"/>
          <w:szCs w:val="28"/>
        </w:rPr>
        <w:t xml:space="preserve"> году – </w:t>
      </w:r>
      <w:r w:rsidR="00547521" w:rsidRPr="00547521">
        <w:rPr>
          <w:bCs/>
          <w:sz w:val="28"/>
          <w:szCs w:val="28"/>
        </w:rPr>
        <w:t>2 238,345</w:t>
      </w:r>
      <w:r w:rsidRPr="00A65522">
        <w:rPr>
          <w:sz w:val="28"/>
          <w:szCs w:val="28"/>
        </w:rPr>
        <w:t xml:space="preserve"> тыс. рублей, из них:</w:t>
      </w:r>
    </w:p>
    <w:p w:rsidR="00EF43B2" w:rsidRPr="00547521" w:rsidRDefault="0027559D" w:rsidP="00547521">
      <w:pPr>
        <w:pStyle w:val="ab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547521">
        <w:rPr>
          <w:sz w:val="28"/>
          <w:szCs w:val="28"/>
        </w:rPr>
        <w:t xml:space="preserve">за счёт субсидии из </w:t>
      </w:r>
      <w:r w:rsidR="00EF43B2" w:rsidRPr="00547521">
        <w:rPr>
          <w:sz w:val="28"/>
          <w:szCs w:val="28"/>
        </w:rPr>
        <w:t>бюджет</w:t>
      </w:r>
      <w:r w:rsidRPr="00547521">
        <w:rPr>
          <w:sz w:val="28"/>
          <w:szCs w:val="28"/>
        </w:rPr>
        <w:t>а</w:t>
      </w:r>
      <w:r w:rsidR="00EF43B2" w:rsidRPr="00547521">
        <w:rPr>
          <w:sz w:val="28"/>
          <w:szCs w:val="28"/>
        </w:rPr>
        <w:t xml:space="preserve"> автономного округа</w:t>
      </w:r>
      <w:r w:rsidRPr="00547521">
        <w:rPr>
          <w:sz w:val="28"/>
          <w:szCs w:val="28"/>
        </w:rPr>
        <w:t xml:space="preserve"> на оплату стоимости питания детям школьного возраста в оз</w:t>
      </w:r>
      <w:r w:rsidR="00347A58" w:rsidRPr="00547521">
        <w:rPr>
          <w:sz w:val="28"/>
          <w:szCs w:val="28"/>
        </w:rPr>
        <w:t>доровительных лагерях с дневным пребыванием детей</w:t>
      </w:r>
      <w:r w:rsidR="00EF43B2" w:rsidRPr="00547521">
        <w:rPr>
          <w:sz w:val="28"/>
          <w:szCs w:val="28"/>
        </w:rPr>
        <w:t xml:space="preserve"> в общей сумме </w:t>
      </w:r>
      <w:r w:rsidR="00B27A0E" w:rsidRPr="00547521">
        <w:rPr>
          <w:sz w:val="28"/>
          <w:szCs w:val="28"/>
        </w:rPr>
        <w:t>3 638,133</w:t>
      </w:r>
      <w:r w:rsidRPr="00547521">
        <w:rPr>
          <w:sz w:val="28"/>
          <w:szCs w:val="28"/>
        </w:rPr>
        <w:t xml:space="preserve"> </w:t>
      </w:r>
      <w:r w:rsidR="00EF43B2" w:rsidRPr="00547521">
        <w:rPr>
          <w:sz w:val="28"/>
          <w:szCs w:val="28"/>
        </w:rPr>
        <w:t>тыс. рублей, в том числе: в 201</w:t>
      </w:r>
      <w:r w:rsidR="00B27A0E" w:rsidRPr="00547521">
        <w:rPr>
          <w:sz w:val="28"/>
          <w:szCs w:val="28"/>
        </w:rPr>
        <w:t xml:space="preserve">8 </w:t>
      </w:r>
      <w:r w:rsidR="00EF43B2" w:rsidRPr="00547521">
        <w:rPr>
          <w:sz w:val="28"/>
          <w:szCs w:val="28"/>
        </w:rPr>
        <w:t xml:space="preserve">году – </w:t>
      </w:r>
      <w:r w:rsidR="00B27A0E" w:rsidRPr="00547521">
        <w:rPr>
          <w:sz w:val="28"/>
          <w:szCs w:val="28"/>
        </w:rPr>
        <w:t>1 212,711</w:t>
      </w:r>
      <w:r w:rsidR="00EF43B2" w:rsidRPr="00547521">
        <w:rPr>
          <w:sz w:val="28"/>
          <w:szCs w:val="28"/>
        </w:rPr>
        <w:t xml:space="preserve"> тыс. рублей, в 201</w:t>
      </w:r>
      <w:r w:rsidR="00B27A0E" w:rsidRPr="00547521">
        <w:rPr>
          <w:sz w:val="28"/>
          <w:szCs w:val="28"/>
        </w:rPr>
        <w:t>9</w:t>
      </w:r>
      <w:r w:rsidR="00EF43B2" w:rsidRPr="00547521">
        <w:rPr>
          <w:sz w:val="28"/>
          <w:szCs w:val="28"/>
        </w:rPr>
        <w:t xml:space="preserve"> году </w:t>
      </w:r>
      <w:r w:rsidR="00E20D70" w:rsidRPr="00547521">
        <w:rPr>
          <w:sz w:val="28"/>
          <w:szCs w:val="28"/>
        </w:rPr>
        <w:t xml:space="preserve">- </w:t>
      </w:r>
      <w:r w:rsidR="00B27A0E" w:rsidRPr="00547521">
        <w:rPr>
          <w:sz w:val="28"/>
          <w:szCs w:val="28"/>
        </w:rPr>
        <w:t>1 212,711</w:t>
      </w:r>
      <w:r w:rsidR="00EF43B2" w:rsidRPr="00547521">
        <w:rPr>
          <w:bCs/>
          <w:sz w:val="28"/>
          <w:szCs w:val="28"/>
        </w:rPr>
        <w:t xml:space="preserve"> </w:t>
      </w:r>
      <w:r w:rsidR="00EF43B2" w:rsidRPr="00547521">
        <w:rPr>
          <w:sz w:val="28"/>
          <w:szCs w:val="28"/>
        </w:rPr>
        <w:t>тыс. рублей, в 20</w:t>
      </w:r>
      <w:r w:rsidR="00B27A0E" w:rsidRPr="00547521">
        <w:rPr>
          <w:sz w:val="28"/>
          <w:szCs w:val="28"/>
        </w:rPr>
        <w:t>20</w:t>
      </w:r>
      <w:r w:rsidR="00EF43B2" w:rsidRPr="00547521">
        <w:rPr>
          <w:sz w:val="28"/>
          <w:szCs w:val="28"/>
        </w:rPr>
        <w:t xml:space="preserve"> году – </w:t>
      </w:r>
      <w:r w:rsidR="00B27A0E" w:rsidRPr="00547521">
        <w:rPr>
          <w:sz w:val="28"/>
          <w:szCs w:val="28"/>
        </w:rPr>
        <w:t xml:space="preserve">             1 212,711</w:t>
      </w:r>
      <w:r w:rsidR="00EF43B2" w:rsidRPr="00547521">
        <w:rPr>
          <w:sz w:val="28"/>
          <w:szCs w:val="28"/>
        </w:rPr>
        <w:t xml:space="preserve"> тыс. рублей</w:t>
      </w:r>
      <w:r w:rsidRPr="00547521">
        <w:rPr>
          <w:sz w:val="28"/>
          <w:szCs w:val="28"/>
        </w:rPr>
        <w:t>,</w:t>
      </w:r>
    </w:p>
    <w:p w:rsidR="00EF43B2" w:rsidRPr="00547521" w:rsidRDefault="0027559D" w:rsidP="00547521">
      <w:pPr>
        <w:pStyle w:val="ab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547521">
        <w:rPr>
          <w:sz w:val="28"/>
          <w:szCs w:val="28"/>
        </w:rPr>
        <w:lastRenderedPageBreak/>
        <w:t xml:space="preserve">за счёт местного бюджета в общей сумме </w:t>
      </w:r>
      <w:r w:rsidR="00B27A0E" w:rsidRPr="00547521">
        <w:rPr>
          <w:sz w:val="28"/>
          <w:szCs w:val="28"/>
        </w:rPr>
        <w:t>3 076,902</w:t>
      </w:r>
      <w:r w:rsidRPr="00547521">
        <w:rPr>
          <w:sz w:val="28"/>
          <w:szCs w:val="28"/>
        </w:rPr>
        <w:t xml:space="preserve"> тыс. рублей, в том числе: в 201</w:t>
      </w:r>
      <w:r w:rsidR="00B27A0E" w:rsidRPr="00547521">
        <w:rPr>
          <w:sz w:val="28"/>
          <w:szCs w:val="28"/>
        </w:rPr>
        <w:t>8</w:t>
      </w:r>
      <w:r w:rsidRPr="00547521">
        <w:rPr>
          <w:sz w:val="28"/>
          <w:szCs w:val="28"/>
        </w:rPr>
        <w:t xml:space="preserve"> году – </w:t>
      </w:r>
      <w:r w:rsidR="00B27A0E" w:rsidRPr="00547521">
        <w:rPr>
          <w:sz w:val="28"/>
          <w:szCs w:val="28"/>
        </w:rPr>
        <w:t>1 025,634</w:t>
      </w:r>
      <w:r w:rsidRPr="00547521">
        <w:rPr>
          <w:sz w:val="28"/>
          <w:szCs w:val="28"/>
        </w:rPr>
        <w:t xml:space="preserve"> тыс. рублей, в 201</w:t>
      </w:r>
      <w:r w:rsidR="00B27A0E" w:rsidRPr="00547521">
        <w:rPr>
          <w:sz w:val="28"/>
          <w:szCs w:val="28"/>
        </w:rPr>
        <w:t>9</w:t>
      </w:r>
      <w:r w:rsidRPr="00547521">
        <w:rPr>
          <w:sz w:val="28"/>
          <w:szCs w:val="28"/>
        </w:rPr>
        <w:t xml:space="preserve"> году </w:t>
      </w:r>
      <w:r w:rsidR="00E20D70" w:rsidRPr="00547521">
        <w:rPr>
          <w:sz w:val="28"/>
          <w:szCs w:val="28"/>
        </w:rPr>
        <w:t xml:space="preserve">- </w:t>
      </w:r>
      <w:r w:rsidR="00B27A0E" w:rsidRPr="00547521">
        <w:rPr>
          <w:sz w:val="28"/>
          <w:szCs w:val="28"/>
        </w:rPr>
        <w:t>1 025,634</w:t>
      </w:r>
      <w:r w:rsidRPr="00547521">
        <w:rPr>
          <w:sz w:val="28"/>
          <w:szCs w:val="28"/>
        </w:rPr>
        <w:t xml:space="preserve"> </w:t>
      </w:r>
      <w:r w:rsidRPr="00547521">
        <w:rPr>
          <w:bCs/>
          <w:sz w:val="28"/>
          <w:szCs w:val="28"/>
        </w:rPr>
        <w:t xml:space="preserve"> </w:t>
      </w:r>
      <w:r w:rsidRPr="00547521">
        <w:rPr>
          <w:sz w:val="28"/>
          <w:szCs w:val="28"/>
        </w:rPr>
        <w:t>тыс. рублей, в 20</w:t>
      </w:r>
      <w:r w:rsidR="00B27A0E" w:rsidRPr="00547521">
        <w:rPr>
          <w:sz w:val="28"/>
          <w:szCs w:val="28"/>
        </w:rPr>
        <w:t>20</w:t>
      </w:r>
      <w:r w:rsidRPr="00547521">
        <w:rPr>
          <w:sz w:val="28"/>
          <w:szCs w:val="28"/>
        </w:rPr>
        <w:t xml:space="preserve"> году – </w:t>
      </w:r>
      <w:r w:rsidR="00B27A0E" w:rsidRPr="00547521">
        <w:rPr>
          <w:sz w:val="28"/>
          <w:szCs w:val="28"/>
        </w:rPr>
        <w:t>1 025,634</w:t>
      </w:r>
      <w:r w:rsidRPr="00547521">
        <w:rPr>
          <w:sz w:val="28"/>
          <w:szCs w:val="28"/>
        </w:rPr>
        <w:t xml:space="preserve">  тыс. рублей.</w:t>
      </w:r>
    </w:p>
    <w:p w:rsidR="00EF43B2" w:rsidRDefault="0027559D" w:rsidP="00C9123E">
      <w:pPr>
        <w:jc w:val="both"/>
        <w:rPr>
          <w:sz w:val="28"/>
          <w:szCs w:val="28"/>
        </w:rPr>
      </w:pPr>
      <w:r w:rsidRPr="00B27A0E">
        <w:rPr>
          <w:sz w:val="28"/>
          <w:szCs w:val="28"/>
        </w:rPr>
        <w:tab/>
      </w:r>
      <w:r w:rsidR="004E453F" w:rsidRPr="00B27A0E">
        <w:rPr>
          <w:sz w:val="28"/>
          <w:szCs w:val="28"/>
        </w:rPr>
        <w:t>Запланированы следующие мероприятия:</w:t>
      </w:r>
    </w:p>
    <w:p w:rsidR="00B27A0E" w:rsidRPr="00B27A0E" w:rsidRDefault="00B27A0E" w:rsidP="00C9123E">
      <w:pPr>
        <w:jc w:val="both"/>
        <w:rPr>
          <w:sz w:val="28"/>
          <w:szCs w:val="28"/>
        </w:rPr>
      </w:pPr>
    </w:p>
    <w:tbl>
      <w:tblPr>
        <w:tblW w:w="9492" w:type="dxa"/>
        <w:tblInd w:w="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3889"/>
        <w:gridCol w:w="1335"/>
        <w:gridCol w:w="1180"/>
        <w:gridCol w:w="1371"/>
        <w:gridCol w:w="1276"/>
      </w:tblGrid>
      <w:tr w:rsidR="001855EC" w:rsidRPr="001855EC" w:rsidTr="00737D22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№ /№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Финансовые затраты, в тыс. рублей</w:t>
            </w:r>
          </w:p>
        </w:tc>
      </w:tr>
      <w:tr w:rsidR="001855EC" w:rsidRPr="001855EC" w:rsidTr="00737D22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5EC" w:rsidRPr="001855EC" w:rsidRDefault="001855EC" w:rsidP="001855EC">
            <w:pPr>
              <w:rPr>
                <w:color w:val="000000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EC" w:rsidRPr="001855EC" w:rsidRDefault="001855EC" w:rsidP="001855EC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1855EC" w:rsidRPr="001855EC" w:rsidTr="00737D22">
        <w:trPr>
          <w:trHeight w:val="7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EC" w:rsidRPr="001855EC" w:rsidRDefault="008420F8" w:rsidP="001855E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</w:t>
            </w:r>
            <w:r w:rsidR="001855EC" w:rsidRPr="001855EC">
              <w:rPr>
                <w:color w:val="000000"/>
                <w:sz w:val="22"/>
                <w:szCs w:val="22"/>
              </w:rPr>
              <w:t>ции отдыха и оздоровления детей за счёт местного бюджета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1 517,700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505,900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505,900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505,900</w:t>
            </w:r>
          </w:p>
        </w:tc>
      </w:tr>
      <w:tr w:rsidR="001855EC" w:rsidRPr="001855EC" w:rsidTr="00737D22">
        <w:trPr>
          <w:trHeight w:val="9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EC" w:rsidRPr="001855EC" w:rsidRDefault="008420F8" w:rsidP="001855E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оплату стоимости питания детям школьного воз</w:t>
            </w:r>
            <w:r w:rsidR="001855EC" w:rsidRPr="001855EC">
              <w:rPr>
                <w:color w:val="000000"/>
                <w:sz w:val="22"/>
                <w:szCs w:val="22"/>
              </w:rPr>
              <w:t>раста в оздоровите</w:t>
            </w:r>
            <w:r>
              <w:rPr>
                <w:color w:val="000000"/>
                <w:sz w:val="22"/>
                <w:szCs w:val="22"/>
              </w:rPr>
              <w:t>льных лагерях с дневным пребыва</w:t>
            </w:r>
            <w:r w:rsidR="001855EC" w:rsidRPr="001855EC">
              <w:rPr>
                <w:color w:val="000000"/>
                <w:sz w:val="22"/>
                <w:szCs w:val="22"/>
              </w:rPr>
              <w:t>нием детей, в том числе: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5 197,335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1 732,445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1 732,445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1 732,445</w:t>
            </w:r>
          </w:p>
        </w:tc>
      </w:tr>
      <w:tr w:rsidR="001855EC" w:rsidRPr="001855EC" w:rsidTr="00737D22">
        <w:trPr>
          <w:trHeight w:val="9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2.1. 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EC" w:rsidRPr="001855EC" w:rsidRDefault="008420F8" w:rsidP="001855E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оплату стоимости пита</w:t>
            </w:r>
            <w:r w:rsidR="001855EC" w:rsidRPr="001855EC">
              <w:rPr>
                <w:color w:val="000000"/>
                <w:sz w:val="22"/>
                <w:szCs w:val="22"/>
              </w:rPr>
              <w:t xml:space="preserve">ния детям школьного </w:t>
            </w:r>
            <w:r>
              <w:rPr>
                <w:color w:val="000000"/>
                <w:sz w:val="22"/>
                <w:szCs w:val="22"/>
              </w:rPr>
              <w:t>воз</w:t>
            </w:r>
            <w:r w:rsidR="001855EC" w:rsidRPr="001855EC">
              <w:rPr>
                <w:color w:val="000000"/>
                <w:sz w:val="22"/>
                <w:szCs w:val="22"/>
              </w:rPr>
              <w:t>раста в оздоровите</w:t>
            </w:r>
            <w:r>
              <w:rPr>
                <w:color w:val="000000"/>
                <w:sz w:val="22"/>
                <w:szCs w:val="22"/>
              </w:rPr>
              <w:t>льных лагерях с дневным пребыва</w:t>
            </w:r>
            <w:r w:rsidR="001855EC" w:rsidRPr="001855EC">
              <w:rPr>
                <w:color w:val="000000"/>
                <w:sz w:val="22"/>
                <w:szCs w:val="22"/>
              </w:rPr>
              <w:t>нием детей  за счёт местного бюджет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1 559,202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519,734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519,734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519,734</w:t>
            </w:r>
          </w:p>
        </w:tc>
      </w:tr>
      <w:tr w:rsidR="001855EC" w:rsidRPr="001855EC" w:rsidTr="00737D22">
        <w:trPr>
          <w:trHeight w:val="1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EC" w:rsidRPr="001855EC" w:rsidRDefault="008420F8" w:rsidP="001855E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оплату стоимости питания детям школьного воз</w:t>
            </w:r>
            <w:r w:rsidR="001855EC" w:rsidRPr="001855EC">
              <w:rPr>
                <w:color w:val="000000"/>
                <w:sz w:val="22"/>
                <w:szCs w:val="22"/>
              </w:rPr>
              <w:t>раста в оздоровите</w:t>
            </w:r>
            <w:r>
              <w:rPr>
                <w:color w:val="000000"/>
                <w:sz w:val="22"/>
                <w:szCs w:val="22"/>
              </w:rPr>
              <w:t>льных лагерях с дневным пребыва</w:t>
            </w:r>
            <w:r w:rsidR="001855EC" w:rsidRPr="001855EC">
              <w:rPr>
                <w:color w:val="000000"/>
                <w:sz w:val="22"/>
                <w:szCs w:val="22"/>
              </w:rPr>
              <w:t>нием детей  за счёт средств бюджета автономного округа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3 638,133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1 212,711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1 212,711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1 212,711</w:t>
            </w:r>
          </w:p>
        </w:tc>
      </w:tr>
      <w:tr w:rsidR="001855EC" w:rsidRPr="001855EC" w:rsidTr="00737D22">
        <w:trPr>
          <w:trHeight w:val="300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6 715,035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2 238,345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2 238,345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EC" w:rsidRPr="001855EC" w:rsidRDefault="001855EC" w:rsidP="001855EC">
            <w:pPr>
              <w:jc w:val="center"/>
              <w:rPr>
                <w:color w:val="000000"/>
              </w:rPr>
            </w:pPr>
            <w:r w:rsidRPr="001855EC">
              <w:rPr>
                <w:color w:val="000000"/>
                <w:sz w:val="22"/>
                <w:szCs w:val="22"/>
              </w:rPr>
              <w:t>2 238,345</w:t>
            </w:r>
          </w:p>
        </w:tc>
      </w:tr>
    </w:tbl>
    <w:p w:rsidR="00963AC8" w:rsidRDefault="00963AC8" w:rsidP="00963AC8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iCs/>
          <w:sz w:val="28"/>
          <w:szCs w:val="28"/>
        </w:rPr>
      </w:pPr>
      <w:r>
        <w:rPr>
          <w:rFonts w:eastAsiaTheme="minorEastAsia"/>
          <w:bCs/>
          <w:iCs/>
          <w:sz w:val="28"/>
          <w:szCs w:val="28"/>
        </w:rPr>
        <w:t>По результатам экспертизы установлено:</w:t>
      </w:r>
    </w:p>
    <w:p w:rsidR="00986556" w:rsidRPr="008528D3" w:rsidRDefault="00DF6F6A" w:rsidP="00986556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iCs/>
          <w:sz w:val="28"/>
          <w:szCs w:val="28"/>
        </w:rPr>
      </w:pPr>
      <w:r w:rsidRPr="008528D3">
        <w:rPr>
          <w:rFonts w:eastAsiaTheme="minorEastAsia"/>
          <w:bCs/>
          <w:iCs/>
          <w:sz w:val="28"/>
          <w:szCs w:val="28"/>
        </w:rPr>
        <w:t>1.</w:t>
      </w:r>
      <w:r w:rsidRPr="008528D3">
        <w:rPr>
          <w:color w:val="000000"/>
          <w:sz w:val="28"/>
          <w:szCs w:val="28"/>
        </w:rPr>
        <w:t xml:space="preserve"> </w:t>
      </w:r>
      <w:r w:rsidR="008528D3">
        <w:rPr>
          <w:color w:val="000000"/>
          <w:sz w:val="28"/>
          <w:szCs w:val="28"/>
        </w:rPr>
        <w:t>В рамках м</w:t>
      </w:r>
      <w:r w:rsidRPr="008528D3">
        <w:rPr>
          <w:color w:val="000000"/>
          <w:sz w:val="28"/>
          <w:szCs w:val="28"/>
        </w:rPr>
        <w:t>ероприятия по организации отдыха и оздоровления детей за счёт местного бюджета</w:t>
      </w:r>
      <w:r w:rsidR="008528D3">
        <w:rPr>
          <w:color w:val="000000"/>
          <w:sz w:val="28"/>
          <w:szCs w:val="28"/>
        </w:rPr>
        <w:t xml:space="preserve"> предусмотрены расходы на страхование </w:t>
      </w:r>
      <w:r w:rsidR="00900F67">
        <w:rPr>
          <w:color w:val="000000"/>
          <w:sz w:val="28"/>
          <w:szCs w:val="28"/>
        </w:rPr>
        <w:t xml:space="preserve">детей в каникулярное время в лагерях </w:t>
      </w:r>
      <w:r w:rsidR="00986556">
        <w:rPr>
          <w:color w:val="000000"/>
          <w:sz w:val="28"/>
          <w:szCs w:val="28"/>
        </w:rPr>
        <w:t xml:space="preserve">в общей сумме </w:t>
      </w:r>
      <w:r w:rsidR="00547521">
        <w:rPr>
          <w:color w:val="000000"/>
          <w:sz w:val="28"/>
          <w:szCs w:val="28"/>
        </w:rPr>
        <w:t>46,500</w:t>
      </w:r>
      <w:r w:rsidR="00986556">
        <w:rPr>
          <w:color w:val="000000"/>
          <w:sz w:val="28"/>
          <w:szCs w:val="28"/>
        </w:rPr>
        <w:t xml:space="preserve"> тыс. рублей, в том числе: на 2018 год – 15,500 тыс. рублей, </w:t>
      </w:r>
      <w:r w:rsidR="00986556" w:rsidRPr="00986556">
        <w:rPr>
          <w:color w:val="000000"/>
          <w:sz w:val="28"/>
          <w:szCs w:val="28"/>
        </w:rPr>
        <w:t>на 201</w:t>
      </w:r>
      <w:r w:rsidR="00986556">
        <w:rPr>
          <w:color w:val="000000"/>
          <w:sz w:val="28"/>
          <w:szCs w:val="28"/>
        </w:rPr>
        <w:t>9</w:t>
      </w:r>
      <w:r w:rsidR="00986556" w:rsidRPr="00986556">
        <w:rPr>
          <w:color w:val="000000"/>
          <w:sz w:val="28"/>
          <w:szCs w:val="28"/>
        </w:rPr>
        <w:t xml:space="preserve"> год – 15,500 тыс. рублей,</w:t>
      </w:r>
      <w:r w:rsidR="00986556">
        <w:rPr>
          <w:color w:val="000000"/>
          <w:sz w:val="28"/>
          <w:szCs w:val="28"/>
        </w:rPr>
        <w:t xml:space="preserve"> на 2020 год – 15,500 тыс. рублей.  </w:t>
      </w:r>
    </w:p>
    <w:p w:rsidR="001E6973" w:rsidRDefault="001E6973" w:rsidP="001E6973">
      <w:pPr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6C6CDF">
        <w:rPr>
          <w:rFonts w:eastAsiaTheme="minorEastAsia"/>
          <w:sz w:val="28"/>
          <w:szCs w:val="28"/>
        </w:rPr>
        <w:t xml:space="preserve">В </w:t>
      </w:r>
      <w:r>
        <w:rPr>
          <w:rFonts w:eastAsiaTheme="minorEastAsia"/>
          <w:sz w:val="28"/>
          <w:szCs w:val="28"/>
        </w:rPr>
        <w:t xml:space="preserve">соответствии </w:t>
      </w:r>
      <w:r w:rsidR="00900F67">
        <w:rPr>
          <w:rFonts w:eastAsiaTheme="minorEastAsia"/>
          <w:sz w:val="28"/>
          <w:szCs w:val="28"/>
        </w:rPr>
        <w:t>пунктом 4.4. Порядка</w:t>
      </w:r>
      <w:r>
        <w:rPr>
          <w:rFonts w:eastAsiaTheme="minorEastAsia"/>
          <w:sz w:val="28"/>
          <w:szCs w:val="28"/>
        </w:rPr>
        <w:t xml:space="preserve"> организации отдыха детей в каникулярное время в лагерях, орга</w:t>
      </w:r>
      <w:r w:rsidR="00A16AC0">
        <w:rPr>
          <w:rFonts w:eastAsiaTheme="minorEastAsia"/>
          <w:sz w:val="28"/>
          <w:szCs w:val="28"/>
        </w:rPr>
        <w:t>низованных муниципальными учреждениями города Нефтеюганска, утверждённ</w:t>
      </w:r>
      <w:r w:rsidR="00900F67">
        <w:rPr>
          <w:rFonts w:eastAsiaTheme="minorEastAsia"/>
          <w:sz w:val="28"/>
          <w:szCs w:val="28"/>
        </w:rPr>
        <w:t>ого</w:t>
      </w:r>
      <w:r w:rsidR="00A16AC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постановлением администрации города Нефтеюганска от 15.09.2017 № 155-нп</w:t>
      </w:r>
      <w:r w:rsidR="002D3D1E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 w:rsidR="00900F67">
        <w:rPr>
          <w:rFonts w:eastAsiaTheme="minorEastAsia"/>
          <w:sz w:val="28"/>
          <w:szCs w:val="28"/>
        </w:rPr>
        <w:t xml:space="preserve">оплата страхования жизни и здоровья </w:t>
      </w:r>
      <w:r w:rsidR="00900F67">
        <w:rPr>
          <w:color w:val="000000"/>
          <w:sz w:val="28"/>
          <w:szCs w:val="28"/>
        </w:rPr>
        <w:t>детей в возрасте от 6 до 17 лет (включительно) от несчастных случаев на период пребывания в лагере осуществляется за счёт средств местного бюджета.</w:t>
      </w:r>
    </w:p>
    <w:p w:rsidR="00900F67" w:rsidRPr="00963AC8" w:rsidRDefault="00900F67" w:rsidP="00900F67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EastAsia"/>
          <w:bCs/>
          <w:iCs/>
          <w:sz w:val="28"/>
          <w:szCs w:val="28"/>
        </w:rPr>
      </w:pPr>
      <w:r w:rsidRPr="00900F67">
        <w:rPr>
          <w:rFonts w:eastAsiaTheme="minorEastAsia"/>
          <w:bCs/>
          <w:iCs/>
          <w:sz w:val="28"/>
          <w:szCs w:val="28"/>
        </w:rPr>
        <w:t>Вместе с тем, страхование детей не относится к полномочию органа местного самоуправления, так как указанное мероприятие не предусмотрено Национальным стандарт</w:t>
      </w:r>
      <w:r>
        <w:rPr>
          <w:rFonts w:eastAsiaTheme="minorEastAsia"/>
          <w:bCs/>
          <w:iCs/>
          <w:sz w:val="28"/>
          <w:szCs w:val="28"/>
        </w:rPr>
        <w:t>ом</w:t>
      </w:r>
      <w:r w:rsidRPr="00900F67">
        <w:rPr>
          <w:rFonts w:eastAsiaTheme="minorEastAsia"/>
          <w:bCs/>
          <w:iCs/>
          <w:sz w:val="28"/>
          <w:szCs w:val="28"/>
        </w:rPr>
        <w:t xml:space="preserve"> Российской Федерации «Услуги детям в учреждениях отдыха и оздоровления» ГОСТ Р 52887-2007, утверждённы</w:t>
      </w:r>
      <w:r>
        <w:rPr>
          <w:rFonts w:eastAsiaTheme="minorEastAsia"/>
          <w:bCs/>
          <w:iCs/>
          <w:sz w:val="28"/>
          <w:szCs w:val="28"/>
        </w:rPr>
        <w:t>м</w:t>
      </w:r>
      <w:r w:rsidRPr="00900F67">
        <w:rPr>
          <w:rFonts w:eastAsiaTheme="minorEastAsia"/>
          <w:bCs/>
          <w:iCs/>
          <w:sz w:val="28"/>
          <w:szCs w:val="28"/>
        </w:rPr>
        <w:t xml:space="preserve"> приказом Федерального агентства по техническому регулированию и метрологии от 27.12.2007 № 565-ст (далее по тексту - ГОСТ Р 52887-2007</w:t>
      </w:r>
      <w:r>
        <w:rPr>
          <w:rFonts w:eastAsiaTheme="minorEastAsia"/>
          <w:bCs/>
          <w:iCs/>
          <w:sz w:val="28"/>
          <w:szCs w:val="28"/>
        </w:rPr>
        <w:t>),</w:t>
      </w:r>
      <w:r w:rsidRPr="00900F67">
        <w:rPr>
          <w:rFonts w:eastAsiaTheme="minorEastAsia"/>
          <w:bCs/>
          <w:iCs/>
          <w:sz w:val="28"/>
          <w:szCs w:val="28"/>
        </w:rPr>
        <w:t xml:space="preserve"> в рамках организации отдыха детей в каникулярный период.</w:t>
      </w:r>
    </w:p>
    <w:p w:rsidR="00963AC8" w:rsidRPr="007866AA" w:rsidRDefault="00963AC8" w:rsidP="00963AC8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iCs/>
          <w:sz w:val="28"/>
          <w:szCs w:val="28"/>
        </w:rPr>
      </w:pPr>
      <w:r w:rsidRPr="007866AA">
        <w:rPr>
          <w:rFonts w:eastAsiaTheme="minorEastAsia"/>
          <w:bCs/>
          <w:iCs/>
          <w:sz w:val="28"/>
          <w:szCs w:val="28"/>
        </w:rPr>
        <w:t>ГОСТ Р</w:t>
      </w:r>
      <w:r w:rsidR="007866AA" w:rsidRPr="007866AA">
        <w:rPr>
          <w:rFonts w:eastAsiaTheme="minorEastAsia"/>
          <w:bCs/>
          <w:iCs/>
          <w:sz w:val="28"/>
          <w:szCs w:val="28"/>
        </w:rPr>
        <w:t xml:space="preserve"> 52887-2007</w:t>
      </w:r>
      <w:r w:rsidRPr="007866AA">
        <w:rPr>
          <w:rFonts w:eastAsiaTheme="minorEastAsia"/>
          <w:bCs/>
          <w:iCs/>
          <w:sz w:val="28"/>
          <w:szCs w:val="28"/>
        </w:rPr>
        <w:t xml:space="preserve"> распространяется на услуги детям в организациях и учреждениях отдыха и оздоровления, устанавливает виды этих услуг, их состав, формы, порядок и условия предоставления.</w:t>
      </w:r>
    </w:p>
    <w:p w:rsidR="00963AC8" w:rsidRPr="007866AA" w:rsidRDefault="00B33D9C" w:rsidP="00963A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пункту 4.6 </w:t>
      </w:r>
      <w:r w:rsidR="00963AC8" w:rsidRPr="007866AA">
        <w:rPr>
          <w:bCs/>
          <w:iCs/>
          <w:sz w:val="28"/>
          <w:szCs w:val="28"/>
        </w:rPr>
        <w:t>ГОСТ Р 52887-2007 д</w:t>
      </w:r>
      <w:r w:rsidR="00963AC8" w:rsidRPr="007866AA">
        <w:rPr>
          <w:sz w:val="28"/>
          <w:szCs w:val="28"/>
        </w:rPr>
        <w:t>ля обеспечения необходимого качества услуг, предоставляемых детям учреждением отдыха и оздоровления, должны соблюдать следующие основные условия:</w:t>
      </w:r>
    </w:p>
    <w:p w:rsidR="00963AC8" w:rsidRPr="007866AA" w:rsidRDefault="00963AC8" w:rsidP="00963A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66AA">
        <w:rPr>
          <w:sz w:val="28"/>
          <w:szCs w:val="28"/>
        </w:rPr>
        <w:t>а) наличие и состояние документации, в соответствии с которой работает учреждение;</w:t>
      </w:r>
    </w:p>
    <w:p w:rsidR="00963AC8" w:rsidRPr="007866AA" w:rsidRDefault="00963AC8" w:rsidP="00963A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66AA">
        <w:rPr>
          <w:sz w:val="28"/>
          <w:szCs w:val="28"/>
        </w:rPr>
        <w:t>б) условия размещения учреждения;</w:t>
      </w:r>
    </w:p>
    <w:p w:rsidR="00963AC8" w:rsidRPr="007866AA" w:rsidRDefault="00963AC8" w:rsidP="00963A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66AA">
        <w:rPr>
          <w:sz w:val="28"/>
          <w:szCs w:val="28"/>
        </w:rPr>
        <w:t>в) укомплектованность учреждения необходимыми специалистами и уровень их квалификации;</w:t>
      </w:r>
    </w:p>
    <w:p w:rsidR="00963AC8" w:rsidRPr="007866AA" w:rsidRDefault="00963AC8" w:rsidP="00963A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66AA">
        <w:rPr>
          <w:sz w:val="28"/>
          <w:szCs w:val="28"/>
        </w:rPr>
        <w:t>г) техническое оснащение учреждения (оборудование, приборы, аппаратура, спортивное и туристское снаряжение, транспорт и т.д.);</w:t>
      </w:r>
    </w:p>
    <w:p w:rsidR="00963AC8" w:rsidRPr="007866AA" w:rsidRDefault="00963AC8" w:rsidP="00963A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66AA">
        <w:rPr>
          <w:sz w:val="28"/>
          <w:szCs w:val="28"/>
        </w:rPr>
        <w:t>д) наличие системы внутреннего контроля качества предоставляемых услуг.</w:t>
      </w:r>
    </w:p>
    <w:p w:rsidR="00963AC8" w:rsidRPr="007866AA" w:rsidRDefault="00963AC8" w:rsidP="00963A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66AA">
        <w:rPr>
          <w:sz w:val="28"/>
          <w:szCs w:val="28"/>
        </w:rPr>
        <w:t>Частью 5</w:t>
      </w:r>
      <w:r w:rsidRPr="007866AA">
        <w:rPr>
          <w:bCs/>
          <w:iCs/>
          <w:sz w:val="28"/>
          <w:szCs w:val="28"/>
        </w:rPr>
        <w:t xml:space="preserve"> ГОСТ Р 52887-2007</w:t>
      </w:r>
      <w:r w:rsidRPr="007866AA">
        <w:rPr>
          <w:sz w:val="28"/>
          <w:szCs w:val="28"/>
        </w:rPr>
        <w:t xml:space="preserve"> установлены услуги, предоставляемые детям в учреждениях отдыха и оздоровления, которые разделяют на виды, в том числе правовые услуги, направленные на оказание детям и их родителям юридической помощи, защиту их законных прав и интересов, связанных с пользованием услугами учреждения отдыха и оздоровления.</w:t>
      </w:r>
    </w:p>
    <w:p w:rsidR="00963AC8" w:rsidRPr="007866AA" w:rsidRDefault="00900F67" w:rsidP="00963AC8">
      <w:pPr>
        <w:widowControl w:val="0"/>
        <w:autoSpaceDE w:val="0"/>
        <w:autoSpaceDN w:val="0"/>
        <w:ind w:firstLine="709"/>
        <w:jc w:val="both"/>
        <w:rPr>
          <w:sz w:val="28"/>
          <w:szCs w:val="28"/>
          <w:u w:val="single"/>
        </w:rPr>
      </w:pPr>
      <w:r w:rsidRPr="007866AA">
        <w:rPr>
          <w:sz w:val="28"/>
          <w:szCs w:val="28"/>
          <w:u w:val="single"/>
        </w:rPr>
        <w:t>Так в</w:t>
      </w:r>
      <w:r w:rsidR="00963AC8" w:rsidRPr="007866AA">
        <w:rPr>
          <w:sz w:val="28"/>
          <w:szCs w:val="28"/>
          <w:u w:val="single"/>
        </w:rPr>
        <w:t xml:space="preserve"> соответствии с пунктом 5.5</w:t>
      </w:r>
      <w:r w:rsidR="00963AC8" w:rsidRPr="007866AA">
        <w:rPr>
          <w:bCs/>
          <w:iCs/>
          <w:sz w:val="28"/>
          <w:szCs w:val="28"/>
          <w:u w:val="single"/>
        </w:rPr>
        <w:t xml:space="preserve"> ГОСТ Р 52887-2007</w:t>
      </w:r>
      <w:r w:rsidR="00963AC8" w:rsidRPr="007866AA">
        <w:rPr>
          <w:sz w:val="28"/>
          <w:szCs w:val="28"/>
          <w:u w:val="single"/>
        </w:rPr>
        <w:t xml:space="preserve"> правовые услуги предоставляют в форме, в том числе оказания </w:t>
      </w:r>
      <w:r w:rsidR="005D5312" w:rsidRPr="007866AA">
        <w:rPr>
          <w:rFonts w:eastAsiaTheme="minorEastAsia"/>
          <w:bCs/>
          <w:iCs/>
          <w:sz w:val="28"/>
          <w:szCs w:val="28"/>
          <w:u w:val="single"/>
        </w:rPr>
        <w:t>юридической помощи в получении денежной компенсации в случае ущерба, причиненного ребенку учреждением отдыха и оздоровления детей в соответствии с законодательством Российской Федерации</w:t>
      </w:r>
      <w:r w:rsidR="00B44017" w:rsidRPr="007866AA">
        <w:rPr>
          <w:sz w:val="28"/>
          <w:szCs w:val="28"/>
          <w:u w:val="single"/>
        </w:rPr>
        <w:t xml:space="preserve"> </w:t>
      </w:r>
      <w:r w:rsidR="005D5312" w:rsidRPr="007866AA">
        <w:rPr>
          <w:sz w:val="28"/>
          <w:szCs w:val="28"/>
          <w:u w:val="single"/>
        </w:rPr>
        <w:t xml:space="preserve">и </w:t>
      </w:r>
      <w:r w:rsidR="00963AC8" w:rsidRPr="007866AA">
        <w:rPr>
          <w:sz w:val="28"/>
          <w:szCs w:val="28"/>
          <w:u w:val="single"/>
        </w:rPr>
        <w:t>практической помощи в оформлении документов для обязательного страхования детей на период их пребывания в учреждении отдыха и оздоровления.</w:t>
      </w:r>
    </w:p>
    <w:p w:rsidR="005777B0" w:rsidRDefault="00CD4713" w:rsidP="00CD4713">
      <w:pPr>
        <w:jc w:val="both"/>
        <w:rPr>
          <w:sz w:val="28"/>
          <w:szCs w:val="28"/>
        </w:rPr>
      </w:pPr>
      <w:r w:rsidRPr="007866AA">
        <w:rPr>
          <w:sz w:val="28"/>
          <w:szCs w:val="28"/>
        </w:rPr>
        <w:tab/>
      </w:r>
      <w:r w:rsidR="009F0695" w:rsidRPr="007866AA">
        <w:rPr>
          <w:sz w:val="28"/>
          <w:szCs w:val="28"/>
        </w:rPr>
        <w:t>2.</w:t>
      </w:r>
      <w:r w:rsidR="00900F67">
        <w:rPr>
          <w:sz w:val="28"/>
          <w:szCs w:val="28"/>
        </w:rPr>
        <w:tab/>
      </w:r>
      <w:r w:rsidR="005777B0">
        <w:rPr>
          <w:sz w:val="28"/>
          <w:szCs w:val="28"/>
        </w:rPr>
        <w:t xml:space="preserve">Комитетом физической культуры и спорта администрации города Нефтеюганска планируется организация лагерей с днем пребыванием детей, действующих только на период летнего каникулярного периода. </w:t>
      </w:r>
    </w:p>
    <w:p w:rsidR="00CD4713" w:rsidRDefault="005777B0" w:rsidP="00CD47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4713">
        <w:rPr>
          <w:sz w:val="28"/>
          <w:szCs w:val="28"/>
        </w:rPr>
        <w:t>В письме департамента образования и молодёжной политики администрации города Нефтеюганска от 12.09.2017 № 10-17-5474/17, содержится информация об исключении в 2018 году лагерей дневного пребывания детей, действующих в период весенних и осенних каникул</w:t>
      </w:r>
      <w:r w:rsidR="00CD4713" w:rsidRPr="00CD4713">
        <w:rPr>
          <w:sz w:val="28"/>
          <w:szCs w:val="28"/>
        </w:rPr>
        <w:t xml:space="preserve"> </w:t>
      </w:r>
      <w:r w:rsidR="00CD4713">
        <w:rPr>
          <w:sz w:val="28"/>
          <w:szCs w:val="28"/>
        </w:rPr>
        <w:t xml:space="preserve">со ссылкой на справку Счётной палаты города Нефтеюганска. </w:t>
      </w:r>
    </w:p>
    <w:p w:rsidR="00CD4713" w:rsidRDefault="00CD4713" w:rsidP="00CD47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Обращаем Ваше внимание, что </w:t>
      </w:r>
      <w:r w:rsidR="00C664FA">
        <w:rPr>
          <w:sz w:val="28"/>
          <w:szCs w:val="28"/>
        </w:rPr>
        <w:t>Счётной палатой города Нефтеюганска  по результатам контрольного мероприятия по проверке законности</w:t>
      </w:r>
      <w:r w:rsidR="00C664FA" w:rsidRPr="007E18DC">
        <w:rPr>
          <w:sz w:val="28"/>
          <w:szCs w:val="28"/>
        </w:rPr>
        <w:t>, результативност</w:t>
      </w:r>
      <w:r w:rsidR="00C664FA">
        <w:rPr>
          <w:sz w:val="28"/>
          <w:szCs w:val="28"/>
        </w:rPr>
        <w:t>и</w:t>
      </w:r>
      <w:r w:rsidR="00C664FA" w:rsidRPr="007E18DC">
        <w:rPr>
          <w:sz w:val="28"/>
          <w:szCs w:val="28"/>
        </w:rPr>
        <w:t xml:space="preserve"> (эффективност</w:t>
      </w:r>
      <w:r w:rsidR="00C664FA">
        <w:rPr>
          <w:sz w:val="28"/>
          <w:szCs w:val="28"/>
        </w:rPr>
        <w:t>и</w:t>
      </w:r>
      <w:r w:rsidR="00C664FA" w:rsidRPr="007E18DC">
        <w:rPr>
          <w:sz w:val="28"/>
          <w:szCs w:val="28"/>
        </w:rPr>
        <w:t xml:space="preserve"> и экономност</w:t>
      </w:r>
      <w:r w:rsidR="00C664FA">
        <w:rPr>
          <w:sz w:val="28"/>
          <w:szCs w:val="28"/>
        </w:rPr>
        <w:t>и</w:t>
      </w:r>
      <w:r w:rsidR="00C664FA" w:rsidRPr="007E18DC">
        <w:rPr>
          <w:sz w:val="28"/>
          <w:szCs w:val="28"/>
        </w:rPr>
        <w:t>) использования средств бюджета города на реализацию подпрограммы «Отдых и оздоровление детей»</w:t>
      </w:r>
      <w:r w:rsidR="0038294C">
        <w:rPr>
          <w:sz w:val="28"/>
          <w:szCs w:val="28"/>
        </w:rPr>
        <w:t xml:space="preserve"> выводы об исключении или приостановки работы лагерей дневного пребывания детей, действующих в период весенних, осенних и зимних каникул, </w:t>
      </w:r>
      <w:r w:rsidR="00204C77">
        <w:rPr>
          <w:sz w:val="28"/>
          <w:szCs w:val="28"/>
        </w:rPr>
        <w:t xml:space="preserve">отсутствуют. Следовательно, </w:t>
      </w:r>
      <w:r w:rsidR="00204C77">
        <w:rPr>
          <w:rFonts w:eastAsiaTheme="minorEastAsia"/>
          <w:sz w:val="28"/>
          <w:szCs w:val="28"/>
        </w:rPr>
        <w:t xml:space="preserve">департаментом образования и молодёжной политики </w:t>
      </w:r>
      <w:r w:rsidR="00204C77">
        <w:rPr>
          <w:sz w:val="28"/>
          <w:szCs w:val="28"/>
        </w:rPr>
        <w:t>ссылка на результаты контрольного мероприятия, проводимого Счётной палатой, произведена некорректно</w:t>
      </w:r>
      <w:r w:rsidR="00B17B2E">
        <w:rPr>
          <w:sz w:val="28"/>
          <w:szCs w:val="28"/>
        </w:rPr>
        <w:t>.</w:t>
      </w:r>
      <w:r w:rsidR="00204C77">
        <w:rPr>
          <w:sz w:val="28"/>
          <w:szCs w:val="28"/>
        </w:rPr>
        <w:t xml:space="preserve"> </w:t>
      </w:r>
    </w:p>
    <w:p w:rsidR="00B44017" w:rsidRPr="00B44017" w:rsidRDefault="002D3D1E" w:rsidP="00B440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="00E53D05">
        <w:rPr>
          <w:rFonts w:eastAsiaTheme="minorEastAsia"/>
          <w:sz w:val="28"/>
          <w:szCs w:val="28"/>
        </w:rPr>
        <w:t xml:space="preserve"> соответствии со </w:t>
      </w:r>
      <w:r w:rsidR="00B44017" w:rsidRPr="00B44017">
        <w:rPr>
          <w:rFonts w:eastAsiaTheme="minorEastAsia"/>
          <w:sz w:val="28"/>
          <w:szCs w:val="28"/>
        </w:rPr>
        <w:t xml:space="preserve">статьёй 16 Федерального закона от 06.10.2003      </w:t>
      </w:r>
      <w:r w:rsidR="00B44017">
        <w:rPr>
          <w:rFonts w:eastAsiaTheme="minorEastAsia"/>
          <w:sz w:val="28"/>
          <w:szCs w:val="28"/>
        </w:rPr>
        <w:t xml:space="preserve">                  </w:t>
      </w:r>
      <w:r w:rsidR="00B44017" w:rsidRPr="00B44017">
        <w:rPr>
          <w:rFonts w:eastAsiaTheme="minorEastAsia"/>
          <w:sz w:val="28"/>
          <w:szCs w:val="28"/>
        </w:rPr>
        <w:t xml:space="preserve">№ 131-ФЗ «Об общих принципах организации местного самоуправления в Российской Федерации» (далее по тексту – закона № 131-ФЗ) к вопросу </w:t>
      </w:r>
      <w:r w:rsidR="00B44017" w:rsidRPr="00B44017">
        <w:rPr>
          <w:rFonts w:eastAsiaTheme="minorEastAsia"/>
          <w:sz w:val="28"/>
          <w:szCs w:val="28"/>
        </w:rPr>
        <w:lastRenderedPageBreak/>
        <w:t>местного значения городского округа относится организация отдыха детей в каникулярное время.</w:t>
      </w:r>
    </w:p>
    <w:p w:rsidR="00B44017" w:rsidRPr="00B44017" w:rsidRDefault="00B44017" w:rsidP="00B440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B44017">
        <w:rPr>
          <w:rFonts w:eastAsiaTheme="minorEastAsia"/>
          <w:sz w:val="28"/>
          <w:szCs w:val="28"/>
        </w:rPr>
        <w:t>Основные гарантии прав и законных интересов ребёнка во всех сферах его жизни, в том числе право детей на отдых и оздоровление, установлены Федеральным законом от 24.07.1998 № 124-ФЗ «Об основных гарантиях прав ребёнка в Российской Федерации» (далее по тексту - Федеральный закон от 24.07.1998 № 124-ФЗ).</w:t>
      </w:r>
    </w:p>
    <w:p w:rsidR="00B44017" w:rsidRPr="00B44017" w:rsidRDefault="00B44017" w:rsidP="00B440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B44017">
        <w:rPr>
          <w:rFonts w:eastAsiaTheme="minorEastAsia"/>
          <w:sz w:val="28"/>
          <w:szCs w:val="28"/>
        </w:rPr>
        <w:t>Согласно статье 12 Федерального закона о</w:t>
      </w:r>
      <w:r w:rsidR="0038294C">
        <w:rPr>
          <w:rFonts w:eastAsiaTheme="minorEastAsia"/>
          <w:sz w:val="28"/>
          <w:szCs w:val="28"/>
        </w:rPr>
        <w:t xml:space="preserve">т 24.07.1998 № 124-ФЗ </w:t>
      </w:r>
      <w:r w:rsidRPr="00B44017">
        <w:rPr>
          <w:rFonts w:eastAsiaTheme="minorEastAsia"/>
          <w:sz w:val="28"/>
          <w:szCs w:val="28"/>
        </w:rPr>
        <w:t xml:space="preserve">(в редакции от 28.11.2015 </w:t>
      </w:r>
      <w:hyperlink r:id="rId11" w:history="1">
        <w:r w:rsidRPr="00B44017">
          <w:rPr>
            <w:rFonts w:eastAsiaTheme="minorEastAsia"/>
            <w:sz w:val="28"/>
            <w:szCs w:val="28"/>
          </w:rPr>
          <w:t>№ 358-ФЗ)</w:t>
        </w:r>
        <w:r w:rsidRPr="00B44017">
          <w:rPr>
            <w:rFonts w:eastAsiaTheme="minorEastAsia"/>
            <w:color w:val="0000FF"/>
            <w:sz w:val="28"/>
            <w:szCs w:val="28"/>
          </w:rPr>
          <w:t xml:space="preserve"> </w:t>
        </w:r>
      </w:hyperlink>
      <w:r w:rsidRPr="00B44017">
        <w:rPr>
          <w:rFonts w:eastAsiaTheme="minorEastAsia"/>
          <w:sz w:val="28"/>
          <w:szCs w:val="28"/>
        </w:rPr>
        <w:t>органы местного самоуправления в пределах своих полномочий осуществляют мероприятия по обеспечению прав детей на отдых и оздоровление.</w:t>
      </w:r>
    </w:p>
    <w:p w:rsidR="00B44017" w:rsidRPr="002D3D1E" w:rsidRDefault="00B44017" w:rsidP="00B440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B44017">
        <w:rPr>
          <w:rFonts w:eastAsiaTheme="minorEastAsia"/>
          <w:sz w:val="28"/>
          <w:szCs w:val="28"/>
        </w:rPr>
        <w:t>Статьёй 1 Федерального закона от 24.07.1998 № 124-ФЗ предусмотрено, что к организациям отдыха детей и их оздоровления относятся организации сезонного действия или круглогодичного действия независимо от организационно-правовых форм и форм собственности</w:t>
      </w:r>
      <w:r w:rsidR="00B17B2E">
        <w:rPr>
          <w:rFonts w:eastAsiaTheme="minorEastAsia"/>
          <w:sz w:val="28"/>
          <w:szCs w:val="28"/>
        </w:rPr>
        <w:t>.</w:t>
      </w:r>
      <w:r w:rsidR="002D3D1E">
        <w:rPr>
          <w:rFonts w:eastAsiaTheme="minorEastAsia"/>
          <w:sz w:val="28"/>
          <w:szCs w:val="28"/>
        </w:rPr>
        <w:t xml:space="preserve"> </w:t>
      </w:r>
      <w:r w:rsidRPr="00B44017">
        <w:rPr>
          <w:rFonts w:eastAsiaTheme="minorEastAsia"/>
          <w:sz w:val="28"/>
          <w:szCs w:val="28"/>
        </w:rPr>
        <w:t xml:space="preserve">Указанной статьёй также предусмотрено, что 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</w:t>
      </w:r>
      <w:r w:rsidRPr="00B44017">
        <w:rPr>
          <w:rFonts w:eastAsiaTheme="minorEastAsia"/>
          <w:i/>
          <w:sz w:val="28"/>
          <w:szCs w:val="28"/>
        </w:rPr>
        <w:t>при выполнении санитарно-гигиенических и санитарно-эпидемиологических требований и требований обеспечения безопасности жизни и здоровья детей.</w:t>
      </w:r>
    </w:p>
    <w:p w:rsidR="00B44017" w:rsidRPr="00B44017" w:rsidRDefault="00B44017" w:rsidP="00B440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B44017">
        <w:rPr>
          <w:rFonts w:eastAsiaTheme="minorEastAsia"/>
          <w:sz w:val="28"/>
          <w:szCs w:val="28"/>
        </w:rPr>
        <w:t>Подчеркнём, что для обеспечения безопасного пребывания детей в учреждениях, чья деятельность связана с организацией и обеспечением отдыха детей в период каникул, должны соблюдаться санитарно-гигиенические, санитарно-эпидемиологические требования, требования обеспечения безопасности жизни и здоровья детей.</w:t>
      </w:r>
    </w:p>
    <w:p w:rsidR="002D3D1E" w:rsidRDefault="00B44017" w:rsidP="00CD471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B44017">
        <w:rPr>
          <w:rFonts w:eastAsiaTheme="minorEastAsia"/>
          <w:sz w:val="28"/>
          <w:szCs w:val="28"/>
        </w:rPr>
        <w:t>Санитарно-эпидемиологические правила и нормативы СанПиН 2.4.4.2599-10 утверждены Постановлением Главного государственного санитарного врача РФ от 19.04.2010 № 25 (далее по тексту - СанПиН 2.4.4.2599-10), которые устанавливают требования к размещению, устройству, содержанию и организации режима работы оздоровительных учреждений с дневным пребыванием детей, организуемых на базе функционирующих общеобразовательных учреждений, и направлены на оздоровление детей и подростков в период каникул.</w:t>
      </w:r>
      <w:r>
        <w:rPr>
          <w:rFonts w:eastAsiaTheme="minorEastAsia"/>
          <w:sz w:val="28"/>
          <w:szCs w:val="28"/>
        </w:rPr>
        <w:t xml:space="preserve"> </w:t>
      </w:r>
      <w:r w:rsidRPr="00B44017">
        <w:rPr>
          <w:rFonts w:eastAsiaTheme="minorEastAsia"/>
          <w:sz w:val="28"/>
          <w:szCs w:val="28"/>
        </w:rPr>
        <w:t>Согласно пункту 1.3 СанПиН 2.4.4.2599-10 оздоровительные учреждения с дневным пребыванием организуются для обучающихся образовательных учреждений на время летних, осенних, зимних и весенних каникул.</w:t>
      </w:r>
    </w:p>
    <w:p w:rsidR="002D3D1E" w:rsidRDefault="002D3D1E" w:rsidP="002D3D1E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Так </w:t>
      </w:r>
      <w:r w:rsidR="005777B0">
        <w:rPr>
          <w:rFonts w:eastAsiaTheme="minorEastAsia"/>
          <w:sz w:val="28"/>
          <w:szCs w:val="28"/>
        </w:rPr>
        <w:t xml:space="preserve">с целью организации отдыха детей в каникулярное время в лагерях, организованных муниципальными учреждениями, разработан Порядок организации отдыха детей в каникулярное время в лагерях, организованных муниципальными учреждениями города Нефтеюганска, утверждённый постановлением администрации города Нефтеюганска от 15.09.2017 № 155-нп </w:t>
      </w:r>
      <w:r w:rsidR="005777B0">
        <w:rPr>
          <w:rFonts w:eastAsiaTheme="minorEastAsia"/>
          <w:sz w:val="28"/>
          <w:szCs w:val="28"/>
        </w:rPr>
        <w:lastRenderedPageBreak/>
        <w:t>(да</w:t>
      </w:r>
      <w:r w:rsidR="0013795C">
        <w:rPr>
          <w:rFonts w:eastAsiaTheme="minorEastAsia"/>
          <w:sz w:val="28"/>
          <w:szCs w:val="28"/>
        </w:rPr>
        <w:t>лее</w:t>
      </w:r>
      <w:r w:rsidR="005777B0">
        <w:rPr>
          <w:rFonts w:eastAsiaTheme="minorEastAsia"/>
          <w:sz w:val="28"/>
          <w:szCs w:val="28"/>
        </w:rPr>
        <w:t xml:space="preserve"> </w:t>
      </w:r>
      <w:r w:rsidR="0013795C">
        <w:rPr>
          <w:rFonts w:eastAsiaTheme="minorEastAsia"/>
          <w:sz w:val="28"/>
          <w:szCs w:val="28"/>
        </w:rPr>
        <w:t>по тексту –</w:t>
      </w:r>
      <w:r w:rsidR="005777B0">
        <w:rPr>
          <w:rFonts w:eastAsiaTheme="minorEastAsia"/>
          <w:sz w:val="28"/>
          <w:szCs w:val="28"/>
        </w:rPr>
        <w:t xml:space="preserve"> </w:t>
      </w:r>
      <w:r w:rsidR="0013795C">
        <w:rPr>
          <w:rFonts w:eastAsiaTheme="minorEastAsia"/>
          <w:sz w:val="28"/>
          <w:szCs w:val="28"/>
        </w:rPr>
        <w:t>Порядок</w:t>
      </w:r>
      <w:r w:rsidR="00BF7EA6" w:rsidRPr="00BF7EA6">
        <w:rPr>
          <w:rFonts w:eastAsiaTheme="minorEastAsia"/>
          <w:sz w:val="28"/>
          <w:szCs w:val="28"/>
        </w:rPr>
        <w:t xml:space="preserve"> </w:t>
      </w:r>
      <w:r w:rsidR="00BF7EA6">
        <w:rPr>
          <w:rFonts w:eastAsiaTheme="minorEastAsia"/>
          <w:sz w:val="28"/>
          <w:szCs w:val="28"/>
        </w:rPr>
        <w:t>организации отдыха детей в каникулярное время в лагерях</w:t>
      </w:r>
      <w:r w:rsidR="0013795C">
        <w:rPr>
          <w:rFonts w:eastAsiaTheme="minorEastAsia"/>
          <w:sz w:val="28"/>
          <w:szCs w:val="28"/>
        </w:rPr>
        <w:t>).</w:t>
      </w:r>
    </w:p>
    <w:p w:rsidR="0013795C" w:rsidRDefault="0013795C" w:rsidP="001379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77B0">
        <w:rPr>
          <w:sz w:val="28"/>
          <w:szCs w:val="28"/>
        </w:rPr>
        <w:t>Таким образом, планировани</w:t>
      </w:r>
      <w:r>
        <w:rPr>
          <w:sz w:val="28"/>
          <w:szCs w:val="28"/>
        </w:rPr>
        <w:t>е</w:t>
      </w:r>
      <w:r w:rsidR="005777B0">
        <w:rPr>
          <w:sz w:val="28"/>
          <w:szCs w:val="28"/>
        </w:rPr>
        <w:t xml:space="preserve"> бюджетных ассигнований т</w:t>
      </w:r>
      <w:r>
        <w:rPr>
          <w:sz w:val="28"/>
          <w:szCs w:val="28"/>
        </w:rPr>
        <w:t xml:space="preserve">олько на период летних каникул не соответствует </w:t>
      </w:r>
      <w:r>
        <w:rPr>
          <w:rFonts w:eastAsiaTheme="minorEastAsia"/>
          <w:sz w:val="28"/>
          <w:szCs w:val="28"/>
        </w:rPr>
        <w:t>положениям Порядка, предусматривающего п</w:t>
      </w:r>
      <w:r w:rsidRPr="006C6CDF">
        <w:rPr>
          <w:sz w:val="28"/>
          <w:szCs w:val="28"/>
        </w:rPr>
        <w:t>р</w:t>
      </w:r>
      <w:r>
        <w:rPr>
          <w:sz w:val="28"/>
          <w:szCs w:val="28"/>
        </w:rPr>
        <w:t xml:space="preserve">едоставление услуги по организации отдыха и оздоровления детей </w:t>
      </w:r>
      <w:r w:rsidRPr="007E18DC">
        <w:rPr>
          <w:sz w:val="28"/>
          <w:szCs w:val="28"/>
        </w:rPr>
        <w:t>круглогодично</w:t>
      </w:r>
      <w:r>
        <w:rPr>
          <w:sz w:val="28"/>
          <w:szCs w:val="28"/>
        </w:rPr>
        <w:t xml:space="preserve">, а именно </w:t>
      </w:r>
      <w:r w:rsidRPr="007E18DC">
        <w:rPr>
          <w:sz w:val="28"/>
          <w:szCs w:val="28"/>
        </w:rPr>
        <w:t>в период зимних, весенних, летних и осенних школьных каникул</w:t>
      </w:r>
      <w:r>
        <w:rPr>
          <w:sz w:val="28"/>
          <w:szCs w:val="28"/>
        </w:rPr>
        <w:t xml:space="preserve">. </w:t>
      </w:r>
    </w:p>
    <w:p w:rsidR="00E20D70" w:rsidRPr="00F26F1A" w:rsidRDefault="00E53D05" w:rsidP="00E20D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0D70" w:rsidRPr="00D027E8">
        <w:rPr>
          <w:sz w:val="28"/>
          <w:szCs w:val="28"/>
        </w:rPr>
        <w:t>-</w:t>
      </w:r>
      <w:r w:rsidR="00E20D70" w:rsidRPr="00F26F1A">
        <w:rPr>
          <w:sz w:val="28"/>
          <w:szCs w:val="28"/>
        </w:rPr>
        <w:t xml:space="preserve"> по основному мероприятию 1.3. «Подготовка спортивного резерва и спорта высших достижений, популяризация массового спорта» по ответственному исполнителю комитету физической культуры и спорта администрации города Нефтеюганска в общей сумме </w:t>
      </w:r>
      <w:r w:rsidR="00F26F1A" w:rsidRPr="00F26F1A">
        <w:rPr>
          <w:bCs/>
          <w:sz w:val="28"/>
          <w:szCs w:val="28"/>
        </w:rPr>
        <w:t>1 734 316,836</w:t>
      </w:r>
      <w:r w:rsidR="00E20D70" w:rsidRPr="00F26F1A">
        <w:rPr>
          <w:bCs/>
          <w:sz w:val="28"/>
          <w:szCs w:val="28"/>
        </w:rPr>
        <w:t xml:space="preserve"> </w:t>
      </w:r>
      <w:r w:rsidR="00E20D70" w:rsidRPr="00F26F1A">
        <w:rPr>
          <w:sz w:val="28"/>
          <w:szCs w:val="28"/>
        </w:rPr>
        <w:t>тыс. рублей, в том числе: в 201</w:t>
      </w:r>
      <w:r w:rsidR="00F26F1A">
        <w:rPr>
          <w:sz w:val="28"/>
          <w:szCs w:val="28"/>
        </w:rPr>
        <w:t>8</w:t>
      </w:r>
      <w:r w:rsidR="00E20D70" w:rsidRPr="00F26F1A">
        <w:rPr>
          <w:sz w:val="28"/>
          <w:szCs w:val="28"/>
        </w:rPr>
        <w:t xml:space="preserve"> году – </w:t>
      </w:r>
      <w:r w:rsidR="00F26F1A" w:rsidRPr="00F26F1A">
        <w:rPr>
          <w:bCs/>
          <w:sz w:val="28"/>
          <w:szCs w:val="28"/>
        </w:rPr>
        <w:t>581 289,812</w:t>
      </w:r>
      <w:r w:rsidR="00E20D70" w:rsidRPr="00F26F1A">
        <w:rPr>
          <w:sz w:val="28"/>
          <w:szCs w:val="28"/>
        </w:rPr>
        <w:t xml:space="preserve"> тыс. рублей, в 201</w:t>
      </w:r>
      <w:r w:rsidR="00F26F1A">
        <w:rPr>
          <w:sz w:val="28"/>
          <w:szCs w:val="28"/>
        </w:rPr>
        <w:t>9</w:t>
      </w:r>
      <w:r w:rsidR="00E20D70" w:rsidRPr="00F26F1A">
        <w:rPr>
          <w:sz w:val="28"/>
          <w:szCs w:val="28"/>
        </w:rPr>
        <w:t xml:space="preserve"> году - </w:t>
      </w:r>
      <w:r w:rsidR="00F26F1A" w:rsidRPr="00F26F1A">
        <w:rPr>
          <w:bCs/>
          <w:sz w:val="28"/>
          <w:szCs w:val="28"/>
        </w:rPr>
        <w:t>576 372,712</w:t>
      </w:r>
      <w:r w:rsidR="00E20D70" w:rsidRPr="00F26F1A">
        <w:rPr>
          <w:bCs/>
          <w:sz w:val="28"/>
          <w:szCs w:val="28"/>
        </w:rPr>
        <w:t xml:space="preserve"> </w:t>
      </w:r>
      <w:r w:rsidR="00E20D70" w:rsidRPr="00F26F1A">
        <w:rPr>
          <w:sz w:val="28"/>
          <w:szCs w:val="28"/>
        </w:rPr>
        <w:t>тыс. рублей, в 20</w:t>
      </w:r>
      <w:r w:rsidR="00F26F1A">
        <w:rPr>
          <w:sz w:val="28"/>
          <w:szCs w:val="28"/>
        </w:rPr>
        <w:t>20</w:t>
      </w:r>
      <w:r w:rsidR="00E20D70" w:rsidRPr="00F26F1A">
        <w:rPr>
          <w:sz w:val="28"/>
          <w:szCs w:val="28"/>
        </w:rPr>
        <w:t xml:space="preserve"> году – </w:t>
      </w:r>
      <w:r w:rsidR="00F26F1A" w:rsidRPr="00F26F1A">
        <w:rPr>
          <w:bCs/>
          <w:sz w:val="28"/>
          <w:szCs w:val="28"/>
        </w:rPr>
        <w:t>576 654,312</w:t>
      </w:r>
      <w:r w:rsidR="00E20D70" w:rsidRPr="00F26F1A">
        <w:rPr>
          <w:sz w:val="28"/>
          <w:szCs w:val="28"/>
        </w:rPr>
        <w:t xml:space="preserve"> тыс. рублей, из них:</w:t>
      </w:r>
    </w:p>
    <w:p w:rsidR="00E20D70" w:rsidRPr="00FD1540" w:rsidRDefault="00E20D70" w:rsidP="00FD1540">
      <w:pPr>
        <w:pStyle w:val="ab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FD1540">
        <w:rPr>
          <w:sz w:val="28"/>
          <w:szCs w:val="28"/>
        </w:rPr>
        <w:t>за счёт субсидии из бюджета автон</w:t>
      </w:r>
      <w:r w:rsidR="00D027E8" w:rsidRPr="00FD1540">
        <w:rPr>
          <w:sz w:val="28"/>
          <w:szCs w:val="28"/>
        </w:rPr>
        <w:t>омного округа в общей сумме                          8 394,000</w:t>
      </w:r>
      <w:r w:rsidRPr="00FD1540">
        <w:rPr>
          <w:sz w:val="28"/>
          <w:szCs w:val="28"/>
        </w:rPr>
        <w:t xml:space="preserve"> тыс. рублей, в том числе: в 201</w:t>
      </w:r>
      <w:r w:rsidR="00D027E8" w:rsidRPr="00FD1540">
        <w:rPr>
          <w:sz w:val="28"/>
          <w:szCs w:val="28"/>
        </w:rPr>
        <w:t>8</w:t>
      </w:r>
      <w:r w:rsidRPr="00FD1540">
        <w:rPr>
          <w:sz w:val="28"/>
          <w:szCs w:val="28"/>
        </w:rPr>
        <w:t xml:space="preserve"> году – </w:t>
      </w:r>
      <w:r w:rsidR="00D027E8" w:rsidRPr="00FD1540">
        <w:rPr>
          <w:sz w:val="28"/>
          <w:szCs w:val="28"/>
        </w:rPr>
        <w:t>2 798,000</w:t>
      </w:r>
      <w:r w:rsidRPr="00FD1540">
        <w:rPr>
          <w:sz w:val="28"/>
          <w:szCs w:val="28"/>
        </w:rPr>
        <w:t xml:space="preserve"> тыс. рублей, в 201</w:t>
      </w:r>
      <w:r w:rsidR="00D027E8" w:rsidRPr="00FD1540">
        <w:rPr>
          <w:sz w:val="28"/>
          <w:szCs w:val="28"/>
        </w:rPr>
        <w:t>9</w:t>
      </w:r>
      <w:r w:rsidRPr="00FD1540">
        <w:rPr>
          <w:sz w:val="28"/>
          <w:szCs w:val="28"/>
        </w:rPr>
        <w:t xml:space="preserve"> году - </w:t>
      </w:r>
      <w:r w:rsidR="00D027E8" w:rsidRPr="00FD1540">
        <w:rPr>
          <w:sz w:val="28"/>
          <w:szCs w:val="28"/>
        </w:rPr>
        <w:t>2 798,000</w:t>
      </w:r>
      <w:r w:rsidRPr="00FD1540">
        <w:rPr>
          <w:bCs/>
          <w:sz w:val="28"/>
          <w:szCs w:val="28"/>
        </w:rPr>
        <w:t xml:space="preserve"> </w:t>
      </w:r>
      <w:r w:rsidRPr="00FD1540">
        <w:rPr>
          <w:sz w:val="28"/>
          <w:szCs w:val="28"/>
        </w:rPr>
        <w:t>тыс. рублей, в 20</w:t>
      </w:r>
      <w:r w:rsidR="00D027E8" w:rsidRPr="00FD1540">
        <w:rPr>
          <w:sz w:val="28"/>
          <w:szCs w:val="28"/>
        </w:rPr>
        <w:t>20</w:t>
      </w:r>
      <w:r w:rsidRPr="00FD1540">
        <w:rPr>
          <w:sz w:val="28"/>
          <w:szCs w:val="28"/>
        </w:rPr>
        <w:t xml:space="preserve"> году – </w:t>
      </w:r>
      <w:r w:rsidR="00D027E8" w:rsidRPr="00FD1540">
        <w:rPr>
          <w:sz w:val="28"/>
          <w:szCs w:val="28"/>
        </w:rPr>
        <w:t>2 798,000 тыс. рублей;</w:t>
      </w:r>
    </w:p>
    <w:p w:rsidR="00E20D70" w:rsidRPr="00FD1540" w:rsidRDefault="00E20D70" w:rsidP="00FD1540">
      <w:pPr>
        <w:pStyle w:val="ab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FD1540">
        <w:rPr>
          <w:sz w:val="28"/>
          <w:szCs w:val="28"/>
        </w:rPr>
        <w:t xml:space="preserve">за счёт местного бюджета в общей сумме </w:t>
      </w:r>
      <w:r w:rsidR="00D027E8" w:rsidRPr="00FD1540">
        <w:rPr>
          <w:sz w:val="28"/>
          <w:szCs w:val="28"/>
        </w:rPr>
        <w:t>1 475 184,927</w:t>
      </w:r>
      <w:r w:rsidR="009800DD" w:rsidRPr="00FD1540">
        <w:rPr>
          <w:sz w:val="28"/>
          <w:szCs w:val="28"/>
        </w:rPr>
        <w:t xml:space="preserve"> </w:t>
      </w:r>
      <w:r w:rsidRPr="00FD1540">
        <w:rPr>
          <w:sz w:val="28"/>
          <w:szCs w:val="28"/>
        </w:rPr>
        <w:t>тыс. рублей, в том числе: в 201</w:t>
      </w:r>
      <w:r w:rsidR="00D027E8" w:rsidRPr="00FD1540">
        <w:rPr>
          <w:sz w:val="28"/>
          <w:szCs w:val="28"/>
        </w:rPr>
        <w:t>8</w:t>
      </w:r>
      <w:r w:rsidRPr="00FD1540">
        <w:rPr>
          <w:sz w:val="28"/>
          <w:szCs w:val="28"/>
        </w:rPr>
        <w:t xml:space="preserve"> году – </w:t>
      </w:r>
      <w:r w:rsidR="00D027E8" w:rsidRPr="00FD1540">
        <w:rPr>
          <w:sz w:val="28"/>
          <w:szCs w:val="28"/>
        </w:rPr>
        <w:t>494 912,509</w:t>
      </w:r>
      <w:r w:rsidRPr="00FD1540">
        <w:rPr>
          <w:sz w:val="28"/>
          <w:szCs w:val="28"/>
        </w:rPr>
        <w:t xml:space="preserve"> тыс. рублей, в 201</w:t>
      </w:r>
      <w:r w:rsidR="00D027E8" w:rsidRPr="00FD1540">
        <w:rPr>
          <w:sz w:val="28"/>
          <w:szCs w:val="28"/>
        </w:rPr>
        <w:t>9</w:t>
      </w:r>
      <w:r w:rsidRPr="00FD1540">
        <w:rPr>
          <w:sz w:val="28"/>
          <w:szCs w:val="28"/>
        </w:rPr>
        <w:t xml:space="preserve"> году - </w:t>
      </w:r>
      <w:r w:rsidR="00D027E8" w:rsidRPr="00FD1540">
        <w:rPr>
          <w:sz w:val="28"/>
          <w:szCs w:val="28"/>
        </w:rPr>
        <w:t xml:space="preserve">489 995,409 </w:t>
      </w:r>
      <w:r w:rsidRPr="00FD1540">
        <w:rPr>
          <w:sz w:val="28"/>
          <w:szCs w:val="28"/>
        </w:rPr>
        <w:t>тыс. рублей, в 20</w:t>
      </w:r>
      <w:r w:rsidR="00D027E8" w:rsidRPr="00FD1540">
        <w:rPr>
          <w:sz w:val="28"/>
          <w:szCs w:val="28"/>
        </w:rPr>
        <w:t>20</w:t>
      </w:r>
      <w:r w:rsidRPr="00FD1540">
        <w:rPr>
          <w:sz w:val="28"/>
          <w:szCs w:val="28"/>
        </w:rPr>
        <w:t xml:space="preserve"> году – </w:t>
      </w:r>
      <w:r w:rsidR="00D027E8" w:rsidRPr="00FD1540">
        <w:rPr>
          <w:sz w:val="28"/>
          <w:szCs w:val="28"/>
        </w:rPr>
        <w:t>490 277,009  тыс. рублей;</w:t>
      </w:r>
    </w:p>
    <w:p w:rsidR="00E20D70" w:rsidRPr="00FD1540" w:rsidRDefault="00E20D70" w:rsidP="00FD1540">
      <w:pPr>
        <w:pStyle w:val="ab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FD1540">
        <w:rPr>
          <w:sz w:val="28"/>
          <w:szCs w:val="28"/>
        </w:rPr>
        <w:t xml:space="preserve">приносящая доход деятельность в общей сумме </w:t>
      </w:r>
      <w:r w:rsidR="00D027E8" w:rsidRPr="00FD1540">
        <w:rPr>
          <w:sz w:val="28"/>
          <w:szCs w:val="28"/>
        </w:rPr>
        <w:t>250 737,909</w:t>
      </w:r>
      <w:r w:rsidRPr="00FD1540">
        <w:rPr>
          <w:sz w:val="28"/>
          <w:szCs w:val="28"/>
        </w:rPr>
        <w:t xml:space="preserve"> тыс. рублей, в том числе: в 201</w:t>
      </w:r>
      <w:r w:rsidR="00D027E8" w:rsidRPr="00FD1540">
        <w:rPr>
          <w:sz w:val="28"/>
          <w:szCs w:val="28"/>
        </w:rPr>
        <w:t>8</w:t>
      </w:r>
      <w:r w:rsidRPr="00FD1540">
        <w:rPr>
          <w:sz w:val="28"/>
          <w:szCs w:val="28"/>
        </w:rPr>
        <w:t xml:space="preserve"> году - </w:t>
      </w:r>
      <w:r w:rsidR="00D027E8" w:rsidRPr="00FD1540">
        <w:rPr>
          <w:sz w:val="28"/>
          <w:szCs w:val="28"/>
        </w:rPr>
        <w:t>83 579,303</w:t>
      </w:r>
      <w:r w:rsidRPr="00FD1540">
        <w:rPr>
          <w:sz w:val="28"/>
          <w:szCs w:val="28"/>
        </w:rPr>
        <w:t xml:space="preserve"> тыс. рублей, в 201</w:t>
      </w:r>
      <w:r w:rsidR="00D027E8" w:rsidRPr="00FD1540">
        <w:rPr>
          <w:sz w:val="28"/>
          <w:szCs w:val="28"/>
        </w:rPr>
        <w:t>9</w:t>
      </w:r>
      <w:r w:rsidRPr="00FD1540">
        <w:rPr>
          <w:sz w:val="28"/>
          <w:szCs w:val="28"/>
        </w:rPr>
        <w:t xml:space="preserve"> году </w:t>
      </w:r>
      <w:r w:rsidR="00D027E8" w:rsidRPr="00FD1540">
        <w:rPr>
          <w:sz w:val="28"/>
          <w:szCs w:val="28"/>
        </w:rPr>
        <w:t>- 83 579,303</w:t>
      </w:r>
      <w:r w:rsidRPr="00FD1540">
        <w:rPr>
          <w:sz w:val="28"/>
          <w:szCs w:val="28"/>
        </w:rPr>
        <w:t xml:space="preserve"> тыс. рублей, в 20</w:t>
      </w:r>
      <w:r w:rsidR="00D027E8" w:rsidRPr="00FD1540">
        <w:rPr>
          <w:sz w:val="28"/>
          <w:szCs w:val="28"/>
        </w:rPr>
        <w:t>20</w:t>
      </w:r>
      <w:r w:rsidRPr="00FD1540">
        <w:rPr>
          <w:sz w:val="28"/>
          <w:szCs w:val="28"/>
        </w:rPr>
        <w:t xml:space="preserve"> году - </w:t>
      </w:r>
      <w:r w:rsidR="00D027E8" w:rsidRPr="00FD1540">
        <w:rPr>
          <w:sz w:val="28"/>
          <w:szCs w:val="28"/>
        </w:rPr>
        <w:t>83 579,303</w:t>
      </w:r>
      <w:r w:rsidRPr="00FD1540">
        <w:rPr>
          <w:sz w:val="28"/>
          <w:szCs w:val="28"/>
        </w:rPr>
        <w:t xml:space="preserve"> тыс. рублей.</w:t>
      </w:r>
    </w:p>
    <w:p w:rsidR="00E20D70" w:rsidRPr="00F26F1A" w:rsidRDefault="00447EDF" w:rsidP="00E20D70">
      <w:pPr>
        <w:jc w:val="both"/>
        <w:rPr>
          <w:sz w:val="28"/>
          <w:szCs w:val="28"/>
        </w:rPr>
      </w:pPr>
      <w:r w:rsidRPr="00F26F1A">
        <w:rPr>
          <w:sz w:val="28"/>
          <w:szCs w:val="28"/>
        </w:rPr>
        <w:tab/>
      </w:r>
      <w:r w:rsidR="00E20D70" w:rsidRPr="00F26F1A">
        <w:rPr>
          <w:sz w:val="28"/>
          <w:szCs w:val="28"/>
        </w:rPr>
        <w:t xml:space="preserve">Запланированы следующие </w:t>
      </w:r>
      <w:r w:rsidR="00F611D2" w:rsidRPr="00F26F1A">
        <w:rPr>
          <w:sz w:val="28"/>
          <w:szCs w:val="28"/>
        </w:rPr>
        <w:t xml:space="preserve">расходы на реализацию </w:t>
      </w:r>
      <w:r w:rsidR="00E20D70" w:rsidRPr="00F26F1A">
        <w:rPr>
          <w:sz w:val="28"/>
          <w:szCs w:val="28"/>
        </w:rPr>
        <w:t>мероприятия:</w:t>
      </w:r>
    </w:p>
    <w:tbl>
      <w:tblPr>
        <w:tblW w:w="951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3776"/>
        <w:gridCol w:w="1398"/>
        <w:gridCol w:w="1269"/>
        <w:gridCol w:w="1269"/>
        <w:gridCol w:w="1269"/>
      </w:tblGrid>
      <w:tr w:rsidR="00737D22" w:rsidRPr="00737D22" w:rsidTr="00737D22">
        <w:trPr>
          <w:trHeight w:val="315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№/№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Финансовые затраты, в тыс. рублей</w:t>
            </w:r>
          </w:p>
        </w:tc>
      </w:tr>
      <w:tr w:rsidR="00737D22" w:rsidRPr="00737D22" w:rsidTr="00737D22">
        <w:trPr>
          <w:trHeight w:val="315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22" w:rsidRPr="00737D22" w:rsidRDefault="00737D22" w:rsidP="00737D22">
            <w:pPr>
              <w:rPr>
                <w:color w:val="000000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22" w:rsidRPr="00737D22" w:rsidRDefault="00737D22" w:rsidP="00737D22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737D22" w:rsidRPr="00737D22" w:rsidTr="00737D22">
        <w:trPr>
          <w:trHeight w:val="1052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Субсидии на финансовое обеспе</w:t>
            </w:r>
            <w:r w:rsidR="008420F8">
              <w:rPr>
                <w:color w:val="000000"/>
                <w:sz w:val="22"/>
                <w:szCs w:val="22"/>
              </w:rPr>
              <w:t>че</w:t>
            </w:r>
            <w:r w:rsidRPr="00737D22">
              <w:rPr>
                <w:color w:val="000000"/>
                <w:sz w:val="22"/>
                <w:szCs w:val="22"/>
              </w:rPr>
              <w:t>ние муни</w:t>
            </w:r>
            <w:r w:rsidR="008420F8">
              <w:rPr>
                <w:color w:val="000000"/>
                <w:sz w:val="22"/>
                <w:szCs w:val="22"/>
              </w:rPr>
              <w:t>ципального задания на ока</w:t>
            </w:r>
            <w:r>
              <w:rPr>
                <w:color w:val="000000"/>
                <w:sz w:val="22"/>
                <w:szCs w:val="22"/>
              </w:rPr>
              <w:t xml:space="preserve">зание </w:t>
            </w:r>
            <w:r w:rsidRPr="00737D22">
              <w:rPr>
                <w:color w:val="000000"/>
                <w:sz w:val="22"/>
                <w:szCs w:val="22"/>
              </w:rPr>
              <w:t>муниципальных услуг (выполнение  работ),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1 449 257,927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485 226,909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483 302,509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480 728,509</w:t>
            </w:r>
          </w:p>
        </w:tc>
      </w:tr>
      <w:tr w:rsidR="00737D22" w:rsidRPr="00737D22" w:rsidTr="00737D22">
        <w:trPr>
          <w:trHeight w:val="891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за счёт средств местного бюджета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1 357 941,650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454 788,150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452 863,750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450 289,750</w:t>
            </w:r>
          </w:p>
        </w:tc>
      </w:tr>
      <w:tr w:rsidR="00737D22" w:rsidRPr="00737D22" w:rsidTr="000D6A0A">
        <w:trPr>
          <w:trHeight w:val="437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Расходы на проведение спортивных мероприятий за счёт средств местного бюджета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82 480,482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27 493,494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27 493,494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27 493,494</w:t>
            </w:r>
          </w:p>
        </w:tc>
      </w:tr>
      <w:tr w:rsidR="00737D22" w:rsidRPr="00737D22" w:rsidTr="000D6A0A">
        <w:trPr>
          <w:trHeight w:val="1795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Субсидии на софинансирование рас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737D22">
              <w:rPr>
                <w:color w:val="000000"/>
                <w:sz w:val="22"/>
                <w:szCs w:val="22"/>
              </w:rPr>
              <w:t>ходов по обеспечению учащихся спор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737D22">
              <w:rPr>
                <w:color w:val="000000"/>
                <w:sz w:val="22"/>
                <w:szCs w:val="22"/>
              </w:rPr>
              <w:t>тивных школ спортивным оборудова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737D22">
              <w:rPr>
                <w:color w:val="000000"/>
                <w:sz w:val="22"/>
                <w:szCs w:val="22"/>
              </w:rPr>
              <w:t>нием, экипировкой и инвентарем, про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737D22">
              <w:rPr>
                <w:color w:val="000000"/>
                <w:sz w:val="22"/>
                <w:szCs w:val="22"/>
              </w:rPr>
              <w:t>ведение тренировочных сборов и уча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737D22">
              <w:rPr>
                <w:color w:val="000000"/>
                <w:sz w:val="22"/>
                <w:szCs w:val="22"/>
              </w:rPr>
              <w:t xml:space="preserve">стие в соревнованиях за счет средств бюджета автономного округа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8 394,000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2 798,000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2 798,000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2 798,000</w:t>
            </w:r>
          </w:p>
        </w:tc>
      </w:tr>
      <w:tr w:rsidR="00737D22" w:rsidRPr="00737D22" w:rsidTr="000D6A0A">
        <w:trPr>
          <w:trHeight w:val="1465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Доля софинансирования местного бюджета по обеспечению учащихся спортивных школ спортивным обору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737D22">
              <w:rPr>
                <w:color w:val="000000"/>
                <w:sz w:val="22"/>
                <w:szCs w:val="22"/>
              </w:rPr>
              <w:t>дованием, экипировкой и инвентарем, проведение тренировочных сборов и участие в соревнованиях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441,795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147,265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147,265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147,265</w:t>
            </w:r>
          </w:p>
        </w:tc>
      </w:tr>
      <w:tr w:rsidR="00737D22" w:rsidRPr="00737D22" w:rsidTr="00737D22">
        <w:trPr>
          <w:trHeight w:val="315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Субсидии на иные цели,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34 321,000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12 483,600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9 490,900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12 346,500</w:t>
            </w:r>
          </w:p>
        </w:tc>
      </w:tr>
      <w:tr w:rsidR="00737D22" w:rsidRPr="00737D22" w:rsidTr="00737D22">
        <w:trPr>
          <w:trHeight w:val="896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за счёт средств местного бюджета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34 321,000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12 483,600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9 490,900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12 346,500</w:t>
            </w:r>
          </w:p>
        </w:tc>
      </w:tr>
      <w:tr w:rsidR="00737D22" w:rsidRPr="00737D22" w:rsidTr="00737D22">
        <w:trPr>
          <w:trHeight w:val="105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за счёт средств приносящей доход деятельно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737D22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250 737,909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83 579,303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83 579,303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83 579,303</w:t>
            </w:r>
          </w:p>
        </w:tc>
      </w:tr>
      <w:tr w:rsidR="00737D22" w:rsidRPr="00737D22" w:rsidTr="00737D22">
        <w:trPr>
          <w:trHeight w:val="315"/>
          <w:jc w:val="center"/>
        </w:trPr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1 734 316,836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581 289,812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576 372,712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22" w:rsidRPr="00737D22" w:rsidRDefault="00737D22" w:rsidP="00737D22">
            <w:pPr>
              <w:jc w:val="center"/>
              <w:rPr>
                <w:color w:val="000000"/>
              </w:rPr>
            </w:pPr>
            <w:r w:rsidRPr="00737D22">
              <w:rPr>
                <w:color w:val="000000"/>
                <w:sz w:val="22"/>
                <w:szCs w:val="22"/>
              </w:rPr>
              <w:t>576 654,312</w:t>
            </w:r>
          </w:p>
        </w:tc>
      </w:tr>
    </w:tbl>
    <w:p w:rsidR="004A412C" w:rsidRPr="00F15700" w:rsidRDefault="004A412C" w:rsidP="004A412C">
      <w:pPr>
        <w:jc w:val="both"/>
        <w:rPr>
          <w:sz w:val="28"/>
          <w:szCs w:val="28"/>
        </w:rPr>
      </w:pPr>
      <w:r w:rsidRPr="00737D22">
        <w:rPr>
          <w:sz w:val="28"/>
          <w:szCs w:val="28"/>
        </w:rPr>
        <w:tab/>
        <w:t>В ходе анализа поступ</w:t>
      </w:r>
      <w:r w:rsidR="002C25E7">
        <w:rPr>
          <w:sz w:val="28"/>
          <w:szCs w:val="28"/>
        </w:rPr>
        <w:t>ивших документов на организацию, проведение и участие в спортивных мероприятиях</w:t>
      </w:r>
      <w:r w:rsidRPr="00737D22">
        <w:rPr>
          <w:sz w:val="28"/>
          <w:szCs w:val="28"/>
        </w:rPr>
        <w:t xml:space="preserve">, проводимых подведомственными учреждениями комитета физической культуры и спорта администрации города Нефтеюганска, </w:t>
      </w:r>
      <w:r w:rsidRPr="00F15700">
        <w:rPr>
          <w:sz w:val="28"/>
          <w:szCs w:val="28"/>
        </w:rPr>
        <w:t>необходимо отметить, что:</w:t>
      </w:r>
    </w:p>
    <w:p w:rsidR="004A412C" w:rsidRPr="00737D22" w:rsidRDefault="004A412C" w:rsidP="004A412C">
      <w:pPr>
        <w:jc w:val="both"/>
        <w:rPr>
          <w:sz w:val="28"/>
          <w:szCs w:val="28"/>
        </w:rPr>
      </w:pPr>
      <w:r w:rsidRPr="00F15700">
        <w:rPr>
          <w:sz w:val="28"/>
          <w:szCs w:val="28"/>
        </w:rPr>
        <w:tab/>
        <w:t>1</w:t>
      </w:r>
      <w:r w:rsidRPr="00737D22">
        <w:rPr>
          <w:sz w:val="28"/>
          <w:szCs w:val="28"/>
        </w:rPr>
        <w:t xml:space="preserve">. Расходы на проведение спортивных мероприятий </w:t>
      </w:r>
      <w:r w:rsidR="00D50132" w:rsidRPr="00737D22">
        <w:rPr>
          <w:sz w:val="28"/>
          <w:szCs w:val="28"/>
        </w:rPr>
        <w:t xml:space="preserve">в соответствии со сводным расчётом планируемых бюджетных ассигнований </w:t>
      </w:r>
      <w:r w:rsidRPr="00737D22">
        <w:rPr>
          <w:sz w:val="28"/>
          <w:szCs w:val="28"/>
        </w:rPr>
        <w:t xml:space="preserve">на </w:t>
      </w:r>
      <w:r w:rsidR="00D50132" w:rsidRPr="00737D22">
        <w:rPr>
          <w:sz w:val="28"/>
          <w:szCs w:val="28"/>
        </w:rPr>
        <w:t xml:space="preserve">очередной год </w:t>
      </w:r>
      <w:r w:rsidR="00D83AFB" w:rsidRPr="00737D22">
        <w:rPr>
          <w:sz w:val="28"/>
          <w:szCs w:val="28"/>
        </w:rPr>
        <w:t xml:space="preserve">и </w:t>
      </w:r>
      <w:r w:rsidR="00D50132" w:rsidRPr="00737D22">
        <w:rPr>
          <w:sz w:val="28"/>
          <w:szCs w:val="28"/>
        </w:rPr>
        <w:t xml:space="preserve">плановый период </w:t>
      </w:r>
      <w:r w:rsidRPr="00737D22">
        <w:rPr>
          <w:sz w:val="28"/>
          <w:szCs w:val="28"/>
        </w:rPr>
        <w:t xml:space="preserve">составляют ежегодно </w:t>
      </w:r>
      <w:r w:rsidR="00737D22" w:rsidRPr="00737D22">
        <w:rPr>
          <w:color w:val="000000"/>
          <w:sz w:val="28"/>
          <w:szCs w:val="28"/>
        </w:rPr>
        <w:t>27 493,494</w:t>
      </w:r>
      <w:r w:rsidRPr="00737D22">
        <w:rPr>
          <w:color w:val="000000"/>
          <w:sz w:val="28"/>
          <w:szCs w:val="28"/>
        </w:rPr>
        <w:t xml:space="preserve"> </w:t>
      </w:r>
      <w:r w:rsidRPr="00737D22">
        <w:rPr>
          <w:sz w:val="28"/>
          <w:szCs w:val="28"/>
        </w:rPr>
        <w:t xml:space="preserve">тыс. рублей, из них: </w:t>
      </w:r>
    </w:p>
    <w:p w:rsidR="004A412C" w:rsidRPr="00F15700" w:rsidRDefault="004A412C" w:rsidP="004A412C">
      <w:pPr>
        <w:pStyle w:val="ab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F15700">
        <w:rPr>
          <w:sz w:val="28"/>
          <w:szCs w:val="28"/>
        </w:rPr>
        <w:t>прочие выплаты (проезд, проживание, питание</w:t>
      </w:r>
      <w:r w:rsidR="00F15700" w:rsidRPr="00F15700">
        <w:rPr>
          <w:sz w:val="28"/>
          <w:szCs w:val="28"/>
        </w:rPr>
        <w:t xml:space="preserve"> тренеров, суточные в пути</w:t>
      </w:r>
      <w:r w:rsidRPr="00F15700">
        <w:rPr>
          <w:sz w:val="28"/>
          <w:szCs w:val="28"/>
        </w:rPr>
        <w:t>)</w:t>
      </w:r>
      <w:r w:rsidR="00D83AFB" w:rsidRPr="00F15700">
        <w:rPr>
          <w:sz w:val="28"/>
          <w:szCs w:val="28"/>
        </w:rPr>
        <w:t xml:space="preserve"> (доп. ФК 0.212.039)</w:t>
      </w:r>
      <w:r w:rsidRPr="00F15700">
        <w:rPr>
          <w:sz w:val="28"/>
          <w:szCs w:val="28"/>
        </w:rPr>
        <w:t xml:space="preserve"> на сумму </w:t>
      </w:r>
      <w:r w:rsidR="00F15700" w:rsidRPr="00F15700">
        <w:rPr>
          <w:sz w:val="28"/>
          <w:szCs w:val="28"/>
        </w:rPr>
        <w:t>2 930,073</w:t>
      </w:r>
      <w:r w:rsidRPr="00F15700">
        <w:rPr>
          <w:sz w:val="28"/>
          <w:szCs w:val="28"/>
        </w:rPr>
        <w:t xml:space="preserve"> тыс. рублей;</w:t>
      </w:r>
    </w:p>
    <w:p w:rsidR="00CA1B9D" w:rsidRPr="00CA1B9D" w:rsidRDefault="00CA1B9D" w:rsidP="004A412C">
      <w:pPr>
        <w:pStyle w:val="ab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CA1B9D">
        <w:rPr>
          <w:sz w:val="28"/>
          <w:szCs w:val="28"/>
        </w:rPr>
        <w:t>транспортные услуги (проезд) на сумму 718,243 тыс. рублей;</w:t>
      </w:r>
    </w:p>
    <w:p w:rsidR="00CA1B9D" w:rsidRPr="00CA1B9D" w:rsidRDefault="00CA1B9D" w:rsidP="00CA1B9D">
      <w:pPr>
        <w:pStyle w:val="ab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CA1B9D">
        <w:rPr>
          <w:sz w:val="28"/>
          <w:szCs w:val="28"/>
        </w:rPr>
        <w:t>приобретение бутилированной воды  (доп. ФК 0.223.039) на сумму 459,000 тыс. рублей;</w:t>
      </w:r>
    </w:p>
    <w:p w:rsidR="000973C7" w:rsidRPr="00052D85" w:rsidRDefault="000973C7" w:rsidP="00052D85">
      <w:pPr>
        <w:pStyle w:val="ab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052D85">
        <w:rPr>
          <w:sz w:val="28"/>
          <w:szCs w:val="28"/>
        </w:rPr>
        <w:t xml:space="preserve">прочие услуги (художественное оформление зала, медицинское обслуживание, изготовление </w:t>
      </w:r>
      <w:r w:rsidR="00CA1B9D" w:rsidRPr="00052D85">
        <w:rPr>
          <w:sz w:val="28"/>
          <w:szCs w:val="28"/>
        </w:rPr>
        <w:t xml:space="preserve">полиграфической продукции, </w:t>
      </w:r>
      <w:r w:rsidRPr="00052D85">
        <w:rPr>
          <w:sz w:val="28"/>
          <w:szCs w:val="28"/>
        </w:rPr>
        <w:t>баннер</w:t>
      </w:r>
      <w:r w:rsidR="00CA1B9D" w:rsidRPr="00052D85">
        <w:rPr>
          <w:sz w:val="28"/>
          <w:szCs w:val="28"/>
        </w:rPr>
        <w:t>ов</w:t>
      </w:r>
      <w:r w:rsidRPr="00052D85">
        <w:rPr>
          <w:sz w:val="28"/>
          <w:szCs w:val="28"/>
        </w:rPr>
        <w:t>,</w:t>
      </w:r>
      <w:r w:rsidR="00CA1B9D" w:rsidRPr="00052D85">
        <w:rPr>
          <w:sz w:val="28"/>
          <w:szCs w:val="28"/>
        </w:rPr>
        <w:t xml:space="preserve"> афиш, </w:t>
      </w:r>
      <w:r w:rsidR="00C378A9" w:rsidRPr="00052D85">
        <w:rPr>
          <w:sz w:val="28"/>
          <w:szCs w:val="28"/>
        </w:rPr>
        <w:t xml:space="preserve">скорая медицинская помощь, </w:t>
      </w:r>
      <w:r w:rsidRPr="00052D85">
        <w:rPr>
          <w:sz w:val="28"/>
          <w:szCs w:val="28"/>
        </w:rPr>
        <w:t xml:space="preserve">страхование </w:t>
      </w:r>
      <w:r w:rsidR="00C378A9" w:rsidRPr="00052D85">
        <w:rPr>
          <w:sz w:val="28"/>
          <w:szCs w:val="28"/>
        </w:rPr>
        <w:t>спортсменов</w:t>
      </w:r>
      <w:r w:rsidRPr="00052D85">
        <w:rPr>
          <w:sz w:val="28"/>
          <w:szCs w:val="28"/>
        </w:rPr>
        <w:t>,</w:t>
      </w:r>
      <w:r w:rsidR="00C378A9" w:rsidRPr="00052D85">
        <w:rPr>
          <w:sz w:val="28"/>
          <w:szCs w:val="28"/>
        </w:rPr>
        <w:t xml:space="preserve"> организация и проведение торжественной церемонии, сухой паек, оказание услуг спортивными судьями</w:t>
      </w:r>
      <w:r w:rsidR="00052D85">
        <w:rPr>
          <w:sz w:val="28"/>
          <w:szCs w:val="28"/>
        </w:rPr>
        <w:t xml:space="preserve"> и специалистами при проведении </w:t>
      </w:r>
      <w:r w:rsidR="00C378A9" w:rsidRPr="00052D85">
        <w:rPr>
          <w:sz w:val="28"/>
          <w:szCs w:val="28"/>
        </w:rPr>
        <w:t>физкультурных мероприятий</w:t>
      </w:r>
      <w:r w:rsidRPr="00052D85">
        <w:rPr>
          <w:sz w:val="28"/>
          <w:szCs w:val="28"/>
        </w:rPr>
        <w:t xml:space="preserve">) (доп. ФК 0.226.039, 0.226.064, 0.226.045) на сумму </w:t>
      </w:r>
      <w:r w:rsidR="00052D85" w:rsidRPr="00052D85">
        <w:rPr>
          <w:sz w:val="28"/>
          <w:szCs w:val="28"/>
        </w:rPr>
        <w:t>1 184,693</w:t>
      </w:r>
      <w:r w:rsidR="00052D85">
        <w:rPr>
          <w:sz w:val="28"/>
          <w:szCs w:val="28"/>
        </w:rPr>
        <w:t xml:space="preserve"> тыс. рублей;</w:t>
      </w:r>
    </w:p>
    <w:p w:rsidR="000973C7" w:rsidRPr="00FC2D59" w:rsidRDefault="00FC2D59" w:rsidP="00DC02B7">
      <w:pPr>
        <w:pStyle w:val="ab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прочие расходы (наградная атрибутика</w:t>
      </w:r>
      <w:r w:rsidR="000973C7" w:rsidRPr="00FC2D59">
        <w:rPr>
          <w:sz w:val="28"/>
          <w:szCs w:val="28"/>
        </w:rPr>
        <w:t>,</w:t>
      </w:r>
      <w:r>
        <w:rPr>
          <w:sz w:val="28"/>
          <w:szCs w:val="28"/>
        </w:rPr>
        <w:t xml:space="preserve"> страховые взносы, </w:t>
      </w:r>
      <w:r w:rsidR="000973C7" w:rsidRPr="00FC2D59">
        <w:rPr>
          <w:sz w:val="28"/>
          <w:szCs w:val="28"/>
        </w:rPr>
        <w:t>проезд</w:t>
      </w:r>
      <w:r>
        <w:rPr>
          <w:sz w:val="28"/>
          <w:szCs w:val="28"/>
        </w:rPr>
        <w:t xml:space="preserve"> спортсменов</w:t>
      </w:r>
      <w:r w:rsidR="000973C7" w:rsidRPr="00FC2D59">
        <w:rPr>
          <w:sz w:val="28"/>
          <w:szCs w:val="28"/>
        </w:rPr>
        <w:t>, питание</w:t>
      </w:r>
      <w:r>
        <w:rPr>
          <w:sz w:val="28"/>
          <w:szCs w:val="28"/>
        </w:rPr>
        <w:t xml:space="preserve"> спортсменов</w:t>
      </w:r>
      <w:r w:rsidR="000973C7" w:rsidRPr="00FC2D59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проживание спортсменов, суточные в пути спортсменов, </w:t>
      </w:r>
      <w:r w:rsidR="00DC02B7">
        <w:rPr>
          <w:sz w:val="28"/>
          <w:szCs w:val="28"/>
        </w:rPr>
        <w:t>услуги по договорам</w:t>
      </w:r>
      <w:r w:rsidR="000973C7" w:rsidRPr="00FC2D59">
        <w:rPr>
          <w:sz w:val="28"/>
          <w:szCs w:val="28"/>
        </w:rPr>
        <w:t xml:space="preserve">) (доп. ФК 0.290.039) на сумму </w:t>
      </w:r>
      <w:r w:rsidR="00DC02B7" w:rsidRPr="00DC02B7">
        <w:rPr>
          <w:sz w:val="28"/>
          <w:szCs w:val="28"/>
        </w:rPr>
        <w:t>21 788,753</w:t>
      </w:r>
      <w:r w:rsidR="000973C7" w:rsidRPr="00FC2D59">
        <w:rPr>
          <w:sz w:val="28"/>
          <w:szCs w:val="28"/>
        </w:rPr>
        <w:t xml:space="preserve"> тыс. рублей;</w:t>
      </w:r>
    </w:p>
    <w:p w:rsidR="004A412C" w:rsidRPr="00DC02B7" w:rsidRDefault="004A412C" w:rsidP="004A412C">
      <w:pPr>
        <w:pStyle w:val="ab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DC02B7">
        <w:rPr>
          <w:sz w:val="28"/>
          <w:szCs w:val="28"/>
        </w:rPr>
        <w:t xml:space="preserve">приобретение материальных запасов </w:t>
      </w:r>
      <w:r w:rsidR="00D83AFB" w:rsidRPr="00DC02B7">
        <w:rPr>
          <w:sz w:val="28"/>
          <w:szCs w:val="28"/>
        </w:rPr>
        <w:t>(доп. ФК 0.340.039)</w:t>
      </w:r>
      <w:r w:rsidRPr="00DC02B7">
        <w:rPr>
          <w:sz w:val="28"/>
          <w:szCs w:val="28"/>
        </w:rPr>
        <w:t xml:space="preserve">на сумму </w:t>
      </w:r>
      <w:r w:rsidR="00DC02B7" w:rsidRPr="00DC02B7">
        <w:rPr>
          <w:sz w:val="28"/>
          <w:szCs w:val="28"/>
        </w:rPr>
        <w:t>412,732</w:t>
      </w:r>
      <w:r w:rsidR="00DC02B7">
        <w:rPr>
          <w:sz w:val="28"/>
          <w:szCs w:val="28"/>
        </w:rPr>
        <w:t xml:space="preserve"> тыс. рублей.</w:t>
      </w:r>
    </w:p>
    <w:p w:rsidR="004A412C" w:rsidRPr="00B97DFF" w:rsidRDefault="004A412C" w:rsidP="004A412C">
      <w:pPr>
        <w:pStyle w:val="ab"/>
        <w:ind w:left="0" w:firstLine="426"/>
        <w:jc w:val="both"/>
        <w:rPr>
          <w:sz w:val="28"/>
          <w:szCs w:val="28"/>
        </w:rPr>
      </w:pPr>
      <w:r w:rsidRPr="00B97DFF">
        <w:rPr>
          <w:sz w:val="28"/>
          <w:szCs w:val="28"/>
        </w:rPr>
        <w:t xml:space="preserve">2. </w:t>
      </w:r>
      <w:r w:rsidR="002C25E7">
        <w:rPr>
          <w:sz w:val="28"/>
          <w:szCs w:val="28"/>
        </w:rPr>
        <w:t>Р</w:t>
      </w:r>
      <w:r w:rsidRPr="00B97DFF">
        <w:rPr>
          <w:sz w:val="28"/>
          <w:szCs w:val="28"/>
        </w:rPr>
        <w:t xml:space="preserve">асходы </w:t>
      </w:r>
      <w:r w:rsidR="002C25E7">
        <w:rPr>
          <w:sz w:val="28"/>
          <w:szCs w:val="28"/>
        </w:rPr>
        <w:t xml:space="preserve">на организацию, проведение и участие в спортивных мероприятиях </w:t>
      </w:r>
      <w:r w:rsidRPr="00B97DFF">
        <w:rPr>
          <w:sz w:val="28"/>
          <w:szCs w:val="28"/>
        </w:rPr>
        <w:t xml:space="preserve">сформированы в составе общего объёма субсидий на финансовое обеспечение муниципального задания </w:t>
      </w:r>
      <w:r w:rsidR="008420F8">
        <w:rPr>
          <w:sz w:val="28"/>
          <w:szCs w:val="28"/>
        </w:rPr>
        <w:t xml:space="preserve">на оказание муниципальных услуг (выполнение </w:t>
      </w:r>
      <w:r w:rsidRPr="00B97DFF">
        <w:rPr>
          <w:sz w:val="28"/>
          <w:szCs w:val="28"/>
        </w:rPr>
        <w:t>работ). При этом обра</w:t>
      </w:r>
      <w:r w:rsidR="002C25E7">
        <w:rPr>
          <w:sz w:val="28"/>
          <w:szCs w:val="28"/>
        </w:rPr>
        <w:t>щаем</w:t>
      </w:r>
      <w:r w:rsidRPr="00B97DFF">
        <w:rPr>
          <w:sz w:val="28"/>
          <w:szCs w:val="28"/>
        </w:rPr>
        <w:t xml:space="preserve"> внимание на тот факт, что в соответствии с механизмом реализации программы, ответственный исполнитель муниципальной программы - комитет физической культуры и спорта администрации города Нефтеюганска вправе передать </w:t>
      </w:r>
      <w:r w:rsidRPr="00B97DFF">
        <w:rPr>
          <w:sz w:val="28"/>
          <w:szCs w:val="28"/>
          <w:u w:val="single"/>
        </w:rPr>
        <w:t xml:space="preserve">часть функций по организации программных мероприятий подведомственным муниципальным учреждениям, в случае если эти функции соответствуют уставу </w:t>
      </w:r>
      <w:r w:rsidRPr="00B97DFF">
        <w:rPr>
          <w:sz w:val="28"/>
          <w:szCs w:val="28"/>
          <w:u w:val="single"/>
        </w:rPr>
        <w:lastRenderedPageBreak/>
        <w:t>муниципального учреждения</w:t>
      </w:r>
      <w:r w:rsidRPr="00B97DFF">
        <w:rPr>
          <w:sz w:val="28"/>
          <w:szCs w:val="28"/>
        </w:rPr>
        <w:t xml:space="preserve"> и включены в его муниципальное задание при формировании бюджета на очередной финансовый год и плановый период. </w:t>
      </w:r>
    </w:p>
    <w:p w:rsidR="00840086" w:rsidRDefault="004A412C" w:rsidP="004A412C">
      <w:pPr>
        <w:pStyle w:val="ab"/>
        <w:ind w:left="0" w:firstLine="426"/>
        <w:jc w:val="both"/>
        <w:rPr>
          <w:sz w:val="28"/>
          <w:szCs w:val="28"/>
          <w:shd w:val="clear" w:color="auto" w:fill="FFFFFF"/>
        </w:rPr>
      </w:pPr>
      <w:r w:rsidRPr="00B97DFF">
        <w:rPr>
          <w:sz w:val="28"/>
          <w:szCs w:val="28"/>
        </w:rPr>
        <w:t xml:space="preserve">Например, согласно </w:t>
      </w:r>
      <w:r w:rsidR="0089734B">
        <w:rPr>
          <w:sz w:val="28"/>
          <w:szCs w:val="28"/>
        </w:rPr>
        <w:t>проекта единого</w:t>
      </w:r>
      <w:r w:rsidR="003B1CB9">
        <w:rPr>
          <w:sz w:val="28"/>
          <w:szCs w:val="28"/>
        </w:rPr>
        <w:t xml:space="preserve"> </w:t>
      </w:r>
      <w:r w:rsidRPr="00B97DFF">
        <w:rPr>
          <w:sz w:val="28"/>
          <w:szCs w:val="28"/>
        </w:rPr>
        <w:t>календарно</w:t>
      </w:r>
      <w:r w:rsidR="0089734B">
        <w:rPr>
          <w:sz w:val="28"/>
          <w:szCs w:val="28"/>
        </w:rPr>
        <w:t>го</w:t>
      </w:r>
      <w:r w:rsidRPr="00B97DFF">
        <w:rPr>
          <w:sz w:val="28"/>
          <w:szCs w:val="28"/>
        </w:rPr>
        <w:t xml:space="preserve"> план</w:t>
      </w:r>
      <w:r w:rsidR="0089734B">
        <w:rPr>
          <w:sz w:val="28"/>
          <w:szCs w:val="28"/>
        </w:rPr>
        <w:t>а</w:t>
      </w:r>
      <w:r w:rsidR="003B1CB9">
        <w:rPr>
          <w:sz w:val="28"/>
          <w:szCs w:val="28"/>
        </w:rPr>
        <w:t xml:space="preserve"> спортивно-массовых мероприятий</w:t>
      </w:r>
      <w:r w:rsidRPr="00B97DFF">
        <w:rPr>
          <w:sz w:val="28"/>
          <w:szCs w:val="28"/>
        </w:rPr>
        <w:t xml:space="preserve"> на 201</w:t>
      </w:r>
      <w:r w:rsidR="00B97DFF" w:rsidRPr="00B97DFF">
        <w:rPr>
          <w:sz w:val="28"/>
          <w:szCs w:val="28"/>
        </w:rPr>
        <w:t>8</w:t>
      </w:r>
      <w:r w:rsidRPr="00B97DFF">
        <w:rPr>
          <w:sz w:val="28"/>
          <w:szCs w:val="28"/>
        </w:rPr>
        <w:t xml:space="preserve"> год </w:t>
      </w:r>
      <w:r w:rsidR="003B1CB9">
        <w:rPr>
          <w:sz w:val="28"/>
          <w:szCs w:val="28"/>
        </w:rPr>
        <w:t xml:space="preserve">(далее по тексту – ЕКП) </w:t>
      </w:r>
      <w:r w:rsidR="00840086">
        <w:rPr>
          <w:sz w:val="28"/>
          <w:szCs w:val="28"/>
        </w:rPr>
        <w:t xml:space="preserve">по </w:t>
      </w:r>
      <w:r w:rsidR="00B97DFF" w:rsidRPr="00B97DFF">
        <w:rPr>
          <w:sz w:val="28"/>
          <w:szCs w:val="28"/>
        </w:rPr>
        <w:t>МБУ ДО «Специализированная детско-юношеская спортивная школа олимпийского резерва по биатлону»</w:t>
      </w:r>
      <w:r w:rsidR="004D6C21">
        <w:rPr>
          <w:sz w:val="28"/>
          <w:szCs w:val="28"/>
        </w:rPr>
        <w:t xml:space="preserve"> запланированы следующие мероприятия: «Открытый турнир города Нефтеюганска «День зимних видов спорта», </w:t>
      </w:r>
      <w:r w:rsidR="00840086">
        <w:rPr>
          <w:sz w:val="28"/>
          <w:szCs w:val="28"/>
        </w:rPr>
        <w:t xml:space="preserve">«Открытое Первенство города Нефтеюганска «Закрытие зимнего спортивного сезона», по </w:t>
      </w:r>
      <w:r w:rsidR="00C62C05" w:rsidRPr="00B97DFF">
        <w:rPr>
          <w:sz w:val="28"/>
          <w:szCs w:val="28"/>
        </w:rPr>
        <w:t xml:space="preserve">МБУ ДО «Специализированная детско-юношеская спортивная школа олимпийского резерва </w:t>
      </w:r>
      <w:r w:rsidR="00C62C05">
        <w:rPr>
          <w:sz w:val="28"/>
          <w:szCs w:val="28"/>
        </w:rPr>
        <w:t>«Спартак» запланированы мероприятия: «</w:t>
      </w:r>
      <w:r w:rsidR="00C62C05" w:rsidRPr="00C62C05">
        <w:rPr>
          <w:sz w:val="28"/>
          <w:szCs w:val="28"/>
        </w:rPr>
        <w:t>Открытый турнир г. Нефтеюганска, памяти ветерана Великой Отечественной войны, МС по боксу А.П. Волкова</w:t>
      </w:r>
      <w:r w:rsidR="00C62C05">
        <w:rPr>
          <w:sz w:val="28"/>
          <w:szCs w:val="28"/>
        </w:rPr>
        <w:t>», «</w:t>
      </w:r>
      <w:r w:rsidR="00C62C05" w:rsidRPr="00C62C05">
        <w:rPr>
          <w:sz w:val="28"/>
          <w:szCs w:val="28"/>
        </w:rPr>
        <w:t xml:space="preserve">Открытый Кубок города Нефтеюганска по мини-футболу среди юношей </w:t>
      </w:r>
      <w:r w:rsidR="00B07155" w:rsidRPr="00B07155">
        <w:rPr>
          <w:sz w:val="28"/>
          <w:szCs w:val="28"/>
        </w:rPr>
        <w:t xml:space="preserve">12-13 </w:t>
      </w:r>
      <w:r w:rsidR="00C62C05" w:rsidRPr="00C62C05">
        <w:rPr>
          <w:sz w:val="28"/>
          <w:szCs w:val="28"/>
        </w:rPr>
        <w:t>лет</w:t>
      </w:r>
      <w:r w:rsidR="00B07155">
        <w:rPr>
          <w:sz w:val="28"/>
          <w:szCs w:val="28"/>
        </w:rPr>
        <w:t>»</w:t>
      </w:r>
      <w:r w:rsidR="00C62C05" w:rsidRPr="00C62C05">
        <w:rPr>
          <w:sz w:val="28"/>
          <w:szCs w:val="28"/>
        </w:rPr>
        <w:t>, «Переходящий кубок «Спартака»</w:t>
      </w:r>
      <w:r w:rsidR="003C7D1A">
        <w:rPr>
          <w:sz w:val="28"/>
          <w:szCs w:val="28"/>
        </w:rPr>
        <w:t xml:space="preserve"> и другие</w:t>
      </w:r>
      <w:r w:rsidR="00C62C05">
        <w:rPr>
          <w:sz w:val="28"/>
          <w:szCs w:val="28"/>
        </w:rPr>
        <w:t xml:space="preserve">, </w:t>
      </w:r>
      <w:r w:rsidR="00C62C05" w:rsidRPr="003C7D1A">
        <w:rPr>
          <w:sz w:val="28"/>
          <w:szCs w:val="28"/>
        </w:rPr>
        <w:t xml:space="preserve">направленные </w:t>
      </w:r>
      <w:r w:rsidR="003C7D1A" w:rsidRPr="003C7D1A">
        <w:rPr>
          <w:sz w:val="28"/>
          <w:szCs w:val="28"/>
        </w:rPr>
        <w:t xml:space="preserve">на проведение городских </w:t>
      </w:r>
      <w:r w:rsidR="003C7D1A" w:rsidRPr="003C7D1A">
        <w:rPr>
          <w:sz w:val="28"/>
          <w:szCs w:val="28"/>
          <w:shd w:val="clear" w:color="auto" w:fill="FFFFFF"/>
        </w:rPr>
        <w:t xml:space="preserve">соревнований по </w:t>
      </w:r>
      <w:r w:rsidR="00FD1540">
        <w:rPr>
          <w:sz w:val="28"/>
          <w:szCs w:val="28"/>
          <w:shd w:val="clear" w:color="auto" w:fill="FFFFFF"/>
        </w:rPr>
        <w:t xml:space="preserve">игровым </w:t>
      </w:r>
      <w:r w:rsidR="00A20440">
        <w:rPr>
          <w:sz w:val="28"/>
          <w:szCs w:val="28"/>
          <w:shd w:val="clear" w:color="auto" w:fill="FFFFFF"/>
        </w:rPr>
        <w:t xml:space="preserve">видам </w:t>
      </w:r>
      <w:hyperlink r:id="rId12" w:tooltip="Спорт" w:history="1">
        <w:r w:rsidR="003C7D1A" w:rsidRPr="003C7D1A">
          <w:rPr>
            <w:sz w:val="28"/>
            <w:szCs w:val="28"/>
            <w:shd w:val="clear" w:color="auto" w:fill="FFFFFF"/>
          </w:rPr>
          <w:t>спорта</w:t>
        </w:r>
      </w:hyperlink>
      <w:r w:rsidR="00FD1540">
        <w:rPr>
          <w:sz w:val="28"/>
          <w:szCs w:val="28"/>
          <w:shd w:val="clear" w:color="auto" w:fill="FFFFFF"/>
        </w:rPr>
        <w:t xml:space="preserve">. При этом исходя из наименований мероприятий планируются именно «открытые» соревнования, </w:t>
      </w:r>
      <w:r w:rsidR="00FD1540">
        <w:rPr>
          <w:sz w:val="28"/>
          <w:szCs w:val="28"/>
        </w:rPr>
        <w:t xml:space="preserve">то есть </w:t>
      </w:r>
      <w:r w:rsidR="00FD1540" w:rsidRPr="00A20440">
        <w:rPr>
          <w:sz w:val="28"/>
          <w:szCs w:val="28"/>
          <w:shd w:val="clear" w:color="auto" w:fill="FFFFFF"/>
        </w:rPr>
        <w:t>не предусматривающи</w:t>
      </w:r>
      <w:r w:rsidR="00FD1540">
        <w:rPr>
          <w:sz w:val="28"/>
          <w:szCs w:val="28"/>
          <w:shd w:val="clear" w:color="auto" w:fill="FFFFFF"/>
        </w:rPr>
        <w:t>е</w:t>
      </w:r>
      <w:r w:rsidR="00FD1540" w:rsidRPr="00A20440">
        <w:rPr>
          <w:sz w:val="28"/>
          <w:szCs w:val="28"/>
          <w:shd w:val="clear" w:color="auto" w:fill="FFFFFF"/>
        </w:rPr>
        <w:t xml:space="preserve"> ограничений</w:t>
      </w:r>
      <w:r w:rsidR="00FD1540">
        <w:rPr>
          <w:sz w:val="28"/>
          <w:szCs w:val="28"/>
          <w:shd w:val="clear" w:color="auto" w:fill="FFFFFF"/>
        </w:rPr>
        <w:t xml:space="preserve"> и </w:t>
      </w:r>
      <w:r w:rsidR="00A20440" w:rsidRPr="00A20440">
        <w:rPr>
          <w:sz w:val="28"/>
          <w:szCs w:val="28"/>
          <w:shd w:val="clear" w:color="auto" w:fill="FFFFFF"/>
        </w:rPr>
        <w:t>доступны</w:t>
      </w:r>
      <w:r w:rsidR="00FD1540">
        <w:rPr>
          <w:sz w:val="28"/>
          <w:szCs w:val="28"/>
          <w:shd w:val="clear" w:color="auto" w:fill="FFFFFF"/>
        </w:rPr>
        <w:t>е</w:t>
      </w:r>
      <w:r w:rsidR="00A20440" w:rsidRPr="00A20440">
        <w:rPr>
          <w:sz w:val="28"/>
          <w:szCs w:val="28"/>
          <w:shd w:val="clear" w:color="auto" w:fill="FFFFFF"/>
        </w:rPr>
        <w:t xml:space="preserve"> всем желающим</w:t>
      </w:r>
      <w:r w:rsidR="002C25E7">
        <w:rPr>
          <w:sz w:val="28"/>
          <w:szCs w:val="28"/>
          <w:shd w:val="clear" w:color="auto" w:fill="FFFFFF"/>
        </w:rPr>
        <w:t xml:space="preserve"> участникам</w:t>
      </w:r>
      <w:r w:rsidR="00FD1540">
        <w:rPr>
          <w:sz w:val="28"/>
          <w:szCs w:val="28"/>
          <w:shd w:val="clear" w:color="auto" w:fill="FFFFFF"/>
        </w:rPr>
        <w:t xml:space="preserve"> и командам </w:t>
      </w:r>
    </w:p>
    <w:p w:rsidR="005858B0" w:rsidRDefault="00A20440" w:rsidP="004A412C">
      <w:pPr>
        <w:pStyle w:val="ab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на момент проведения экспертизы муниципальные специализированные детско-юношеские спортивные школы </w:t>
      </w:r>
      <w:r w:rsidR="007C6748">
        <w:rPr>
          <w:sz w:val="28"/>
          <w:szCs w:val="28"/>
        </w:rPr>
        <w:t xml:space="preserve">находятся в стадии преобразования в организации спортивной подготовки на основании распоряжения администрации города Нефтеюганска от 17.05.2017 № 193-р, провести </w:t>
      </w:r>
      <w:r w:rsidR="00C62C05">
        <w:rPr>
          <w:sz w:val="28"/>
          <w:szCs w:val="28"/>
        </w:rPr>
        <w:t xml:space="preserve">анализ </w:t>
      </w:r>
      <w:r w:rsidR="007C6748">
        <w:rPr>
          <w:sz w:val="28"/>
          <w:szCs w:val="28"/>
        </w:rPr>
        <w:t>уставных документов</w:t>
      </w:r>
      <w:r w:rsidR="00C62C05">
        <w:rPr>
          <w:sz w:val="28"/>
          <w:szCs w:val="28"/>
        </w:rPr>
        <w:t xml:space="preserve"> муниципального учреждения </w:t>
      </w:r>
      <w:r w:rsidR="005858B0">
        <w:rPr>
          <w:sz w:val="28"/>
          <w:szCs w:val="28"/>
        </w:rPr>
        <w:t>не представляется возможным.</w:t>
      </w:r>
    </w:p>
    <w:p w:rsidR="004A412C" w:rsidRPr="005858B0" w:rsidRDefault="005858B0" w:rsidP="00EC6F3E">
      <w:pPr>
        <w:pStyle w:val="ab"/>
        <w:ind w:left="0" w:firstLine="426"/>
        <w:jc w:val="both"/>
        <w:rPr>
          <w:sz w:val="28"/>
          <w:szCs w:val="28"/>
        </w:rPr>
      </w:pPr>
      <w:r w:rsidRPr="005858B0">
        <w:rPr>
          <w:sz w:val="28"/>
          <w:szCs w:val="28"/>
        </w:rPr>
        <w:t xml:space="preserve">Таким образом, </w:t>
      </w:r>
      <w:r w:rsidR="007C6748" w:rsidRPr="005858B0">
        <w:rPr>
          <w:sz w:val="28"/>
          <w:szCs w:val="28"/>
        </w:rPr>
        <w:t xml:space="preserve">с целью определения </w:t>
      </w:r>
      <w:r w:rsidRPr="005858B0">
        <w:rPr>
          <w:sz w:val="28"/>
          <w:szCs w:val="28"/>
        </w:rPr>
        <w:t xml:space="preserve">правильности </w:t>
      </w:r>
      <w:r w:rsidR="007C6748" w:rsidRPr="005858B0">
        <w:rPr>
          <w:sz w:val="28"/>
          <w:szCs w:val="28"/>
        </w:rPr>
        <w:t xml:space="preserve">отнесения </w:t>
      </w:r>
      <w:r w:rsidRPr="005858B0">
        <w:rPr>
          <w:sz w:val="28"/>
          <w:szCs w:val="28"/>
        </w:rPr>
        <w:t xml:space="preserve">расходов на организацию и проведение </w:t>
      </w:r>
      <w:r w:rsidR="007C6748" w:rsidRPr="005858B0">
        <w:rPr>
          <w:sz w:val="28"/>
          <w:szCs w:val="28"/>
        </w:rPr>
        <w:t xml:space="preserve">спортивных мероприятий </w:t>
      </w:r>
      <w:r w:rsidRPr="005858B0">
        <w:rPr>
          <w:sz w:val="28"/>
          <w:szCs w:val="28"/>
        </w:rPr>
        <w:t xml:space="preserve">к </w:t>
      </w:r>
      <w:r w:rsidR="00C62C05" w:rsidRPr="005858B0">
        <w:rPr>
          <w:sz w:val="28"/>
          <w:szCs w:val="28"/>
        </w:rPr>
        <w:t>основн</w:t>
      </w:r>
      <w:r w:rsidR="007C6748" w:rsidRPr="005858B0">
        <w:rPr>
          <w:sz w:val="28"/>
          <w:szCs w:val="28"/>
        </w:rPr>
        <w:t>о</w:t>
      </w:r>
      <w:r w:rsidRPr="005858B0">
        <w:rPr>
          <w:sz w:val="28"/>
          <w:szCs w:val="28"/>
        </w:rPr>
        <w:t>му</w:t>
      </w:r>
      <w:r w:rsidR="00C62C05" w:rsidRPr="005858B0">
        <w:rPr>
          <w:sz w:val="28"/>
          <w:szCs w:val="28"/>
        </w:rPr>
        <w:t xml:space="preserve"> вид</w:t>
      </w:r>
      <w:r w:rsidRPr="005858B0">
        <w:rPr>
          <w:sz w:val="28"/>
          <w:szCs w:val="28"/>
        </w:rPr>
        <w:t>у</w:t>
      </w:r>
      <w:r w:rsidR="00C62C05" w:rsidRPr="005858B0">
        <w:rPr>
          <w:sz w:val="28"/>
          <w:szCs w:val="28"/>
        </w:rPr>
        <w:t xml:space="preserve"> деятельности </w:t>
      </w:r>
      <w:r w:rsidRPr="005858B0">
        <w:rPr>
          <w:sz w:val="28"/>
          <w:szCs w:val="28"/>
        </w:rPr>
        <w:t xml:space="preserve">или </w:t>
      </w:r>
      <w:r w:rsidR="00C62C05" w:rsidRPr="005858B0">
        <w:rPr>
          <w:sz w:val="28"/>
          <w:szCs w:val="28"/>
        </w:rPr>
        <w:t>к видам деятельности, не являющимися основными</w:t>
      </w:r>
      <w:r w:rsidRPr="005858B0">
        <w:rPr>
          <w:sz w:val="28"/>
          <w:szCs w:val="28"/>
        </w:rPr>
        <w:t>, р</w:t>
      </w:r>
      <w:r w:rsidR="004A412C" w:rsidRPr="005858B0">
        <w:rPr>
          <w:sz w:val="28"/>
          <w:szCs w:val="28"/>
        </w:rPr>
        <w:t>екомендуем:</w:t>
      </w:r>
    </w:p>
    <w:p w:rsidR="005858B0" w:rsidRPr="005858B0" w:rsidRDefault="005858B0" w:rsidP="00EC6F3E">
      <w:pPr>
        <w:pStyle w:val="ab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5858B0">
        <w:rPr>
          <w:sz w:val="28"/>
          <w:szCs w:val="28"/>
        </w:rPr>
        <w:t>при разработке уставов учреждений определить</w:t>
      </w:r>
      <w:r w:rsidR="004A412C" w:rsidRPr="005858B0">
        <w:rPr>
          <w:sz w:val="28"/>
          <w:szCs w:val="28"/>
        </w:rPr>
        <w:t xml:space="preserve"> функции</w:t>
      </w:r>
      <w:r w:rsidR="00B168A4">
        <w:rPr>
          <w:sz w:val="28"/>
          <w:szCs w:val="28"/>
        </w:rPr>
        <w:t xml:space="preserve"> и полномочия </w:t>
      </w:r>
      <w:r w:rsidR="004A412C" w:rsidRPr="005858B0">
        <w:rPr>
          <w:sz w:val="28"/>
          <w:szCs w:val="28"/>
        </w:rPr>
        <w:t xml:space="preserve"> подведомственных учреждений при организации</w:t>
      </w:r>
      <w:r w:rsidRPr="005858B0">
        <w:rPr>
          <w:sz w:val="28"/>
          <w:szCs w:val="28"/>
        </w:rPr>
        <w:t xml:space="preserve"> спортивно-массовых мероприятий;</w:t>
      </w:r>
    </w:p>
    <w:p w:rsidR="004A412C" w:rsidRPr="005858B0" w:rsidRDefault="004A412C" w:rsidP="00EC6F3E">
      <w:pPr>
        <w:pStyle w:val="ab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5858B0">
        <w:rPr>
          <w:sz w:val="28"/>
          <w:szCs w:val="28"/>
        </w:rPr>
        <w:t>при формировании проектов муниципальных заданий исходить из положений статьи 69.2 Бюджетного кодекса Российской Федерации;</w:t>
      </w:r>
    </w:p>
    <w:p w:rsidR="004A412C" w:rsidRPr="005858B0" w:rsidRDefault="004A412C" w:rsidP="00EC6F3E">
      <w:pPr>
        <w:pStyle w:val="ab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5858B0">
        <w:rPr>
          <w:sz w:val="28"/>
          <w:szCs w:val="28"/>
        </w:rPr>
        <w:t xml:space="preserve"> в случае невозможности включить спортивные мероприятия в муниципальное задание, рассмотреть возможность отнесения данных расходов в состав субсидии на иные цели.</w:t>
      </w:r>
    </w:p>
    <w:p w:rsidR="004A412C" w:rsidRPr="00B07155" w:rsidRDefault="004A412C" w:rsidP="00EC6F3E">
      <w:pPr>
        <w:pStyle w:val="ab"/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B07155">
        <w:rPr>
          <w:sz w:val="28"/>
          <w:szCs w:val="28"/>
        </w:rPr>
        <w:tab/>
        <w:t>3. Нормы расходов на организацию и проведение физкультурных, спортивных</w:t>
      </w:r>
      <w:r w:rsidR="00EC6F3E">
        <w:rPr>
          <w:sz w:val="28"/>
          <w:szCs w:val="28"/>
        </w:rPr>
        <w:t xml:space="preserve"> </w:t>
      </w:r>
      <w:r w:rsidRPr="00B07155">
        <w:rPr>
          <w:sz w:val="28"/>
          <w:szCs w:val="28"/>
        </w:rPr>
        <w:t>мероприятий, обеспечение участников города Нефтеюганска</w:t>
      </w:r>
      <w:r w:rsidR="00EC6F3E">
        <w:rPr>
          <w:sz w:val="28"/>
          <w:szCs w:val="28"/>
        </w:rPr>
        <w:t xml:space="preserve"> в муниципальных, региональных, межрегиональных и всероссийских мероприятиях, включенных в муниципальные программы города Нефтеюганска,</w:t>
      </w:r>
      <w:r w:rsidRPr="00B07155">
        <w:rPr>
          <w:sz w:val="28"/>
          <w:szCs w:val="28"/>
        </w:rPr>
        <w:t xml:space="preserve"> утверждены постановлением администрации города Нефтеюганска от </w:t>
      </w:r>
      <w:r w:rsidR="00EC6F3E">
        <w:rPr>
          <w:sz w:val="28"/>
          <w:szCs w:val="28"/>
        </w:rPr>
        <w:t>31.03.2017</w:t>
      </w:r>
      <w:r w:rsidRPr="00B07155">
        <w:rPr>
          <w:sz w:val="28"/>
          <w:szCs w:val="28"/>
        </w:rPr>
        <w:t xml:space="preserve"> № </w:t>
      </w:r>
      <w:r w:rsidR="00EC6F3E">
        <w:rPr>
          <w:sz w:val="28"/>
          <w:szCs w:val="28"/>
        </w:rPr>
        <w:t>51-нп</w:t>
      </w:r>
      <w:r w:rsidRPr="00B07155">
        <w:rPr>
          <w:sz w:val="28"/>
          <w:szCs w:val="28"/>
        </w:rPr>
        <w:t xml:space="preserve"> (далее по тексту – нормы расходов</w:t>
      </w:r>
      <w:r w:rsidR="00BE7A2D">
        <w:rPr>
          <w:sz w:val="28"/>
          <w:szCs w:val="28"/>
        </w:rPr>
        <w:t>,</w:t>
      </w:r>
      <w:r w:rsidR="00BE7A2D" w:rsidRPr="00BE7A2D">
        <w:rPr>
          <w:sz w:val="28"/>
          <w:szCs w:val="28"/>
        </w:rPr>
        <w:t xml:space="preserve"> </w:t>
      </w:r>
      <w:r w:rsidR="00BE7A2D" w:rsidRPr="00B07155">
        <w:rPr>
          <w:sz w:val="28"/>
          <w:szCs w:val="28"/>
        </w:rPr>
        <w:t xml:space="preserve">постановлением администрации города Нефтеюганска от </w:t>
      </w:r>
      <w:r w:rsidR="00BE7A2D">
        <w:rPr>
          <w:sz w:val="28"/>
          <w:szCs w:val="28"/>
        </w:rPr>
        <w:t>31.03.2017</w:t>
      </w:r>
      <w:r w:rsidR="00BE7A2D" w:rsidRPr="00B07155">
        <w:rPr>
          <w:sz w:val="28"/>
          <w:szCs w:val="28"/>
        </w:rPr>
        <w:t xml:space="preserve"> № </w:t>
      </w:r>
      <w:r w:rsidR="00BE7A2D">
        <w:rPr>
          <w:sz w:val="28"/>
          <w:szCs w:val="28"/>
        </w:rPr>
        <w:t>51-нп</w:t>
      </w:r>
      <w:r w:rsidRPr="00B07155">
        <w:rPr>
          <w:sz w:val="28"/>
          <w:szCs w:val="28"/>
        </w:rPr>
        <w:t xml:space="preserve">). </w:t>
      </w:r>
    </w:p>
    <w:p w:rsidR="004C1945" w:rsidRPr="002E313F" w:rsidRDefault="00843D0C" w:rsidP="004C1945">
      <w:pPr>
        <w:jc w:val="both"/>
        <w:rPr>
          <w:sz w:val="28"/>
          <w:szCs w:val="28"/>
        </w:rPr>
      </w:pPr>
      <w:r w:rsidRPr="00B07155">
        <w:rPr>
          <w:sz w:val="28"/>
          <w:szCs w:val="28"/>
        </w:rPr>
        <w:tab/>
      </w:r>
      <w:r w:rsidR="003C7975" w:rsidRPr="00700D6E">
        <w:rPr>
          <w:sz w:val="28"/>
          <w:szCs w:val="28"/>
        </w:rPr>
        <w:t xml:space="preserve">Согласно </w:t>
      </w:r>
      <w:r w:rsidR="00730764">
        <w:rPr>
          <w:sz w:val="28"/>
          <w:szCs w:val="28"/>
        </w:rPr>
        <w:t xml:space="preserve">проекта </w:t>
      </w:r>
      <w:r w:rsidR="00B168A4">
        <w:rPr>
          <w:sz w:val="28"/>
          <w:szCs w:val="28"/>
        </w:rPr>
        <w:t>ЕКП</w:t>
      </w:r>
      <w:r w:rsidR="003C7975" w:rsidRPr="00700D6E">
        <w:rPr>
          <w:sz w:val="28"/>
          <w:szCs w:val="28"/>
        </w:rPr>
        <w:t xml:space="preserve"> на 201</w:t>
      </w:r>
      <w:r w:rsidR="00B168A4">
        <w:rPr>
          <w:sz w:val="28"/>
          <w:szCs w:val="28"/>
        </w:rPr>
        <w:t>8</w:t>
      </w:r>
      <w:r w:rsidR="003C7975" w:rsidRPr="00700D6E">
        <w:rPr>
          <w:sz w:val="28"/>
          <w:szCs w:val="28"/>
        </w:rPr>
        <w:t xml:space="preserve"> год </w:t>
      </w:r>
      <w:r w:rsidR="002E313F" w:rsidRPr="003854C1">
        <w:rPr>
          <w:sz w:val="28"/>
          <w:szCs w:val="28"/>
        </w:rPr>
        <w:t xml:space="preserve">в городе Нефтеюганске </w:t>
      </w:r>
      <w:r w:rsidR="002E313F">
        <w:rPr>
          <w:sz w:val="28"/>
          <w:szCs w:val="28"/>
        </w:rPr>
        <w:t xml:space="preserve">запланировано </w:t>
      </w:r>
      <w:r w:rsidR="002E313F" w:rsidRPr="003854C1">
        <w:rPr>
          <w:sz w:val="28"/>
          <w:szCs w:val="28"/>
        </w:rPr>
        <w:t>проведени</w:t>
      </w:r>
      <w:r w:rsidR="002E313F">
        <w:rPr>
          <w:sz w:val="28"/>
          <w:szCs w:val="28"/>
        </w:rPr>
        <w:t>е</w:t>
      </w:r>
      <w:r w:rsidR="002E313F" w:rsidRPr="004C1945">
        <w:rPr>
          <w:sz w:val="28"/>
          <w:szCs w:val="28"/>
        </w:rPr>
        <w:t xml:space="preserve"> </w:t>
      </w:r>
      <w:r w:rsidR="002E313F" w:rsidRPr="002E313F">
        <w:rPr>
          <w:sz w:val="28"/>
          <w:szCs w:val="28"/>
        </w:rPr>
        <w:t>региональных, всероссийских мероприятий з</w:t>
      </w:r>
      <w:r w:rsidR="00F9120E">
        <w:rPr>
          <w:sz w:val="28"/>
          <w:szCs w:val="28"/>
        </w:rPr>
        <w:t xml:space="preserve">а счёт средств </w:t>
      </w:r>
      <w:r w:rsidR="00F9120E">
        <w:rPr>
          <w:sz w:val="28"/>
          <w:szCs w:val="28"/>
        </w:rPr>
        <w:lastRenderedPageBreak/>
        <w:t>местного бюджета</w:t>
      </w:r>
      <w:r w:rsidR="002E313F" w:rsidRPr="002E313F">
        <w:rPr>
          <w:sz w:val="28"/>
          <w:szCs w:val="28"/>
        </w:rPr>
        <w:t>, например: «</w:t>
      </w:r>
      <w:r w:rsidR="002E313F" w:rsidRPr="007C3343">
        <w:rPr>
          <w:sz w:val="28"/>
          <w:szCs w:val="28"/>
        </w:rPr>
        <w:t>Региона</w:t>
      </w:r>
      <w:r w:rsidR="002E313F">
        <w:rPr>
          <w:sz w:val="28"/>
          <w:szCs w:val="28"/>
        </w:rPr>
        <w:t>льные соревнования по плаванию «</w:t>
      </w:r>
      <w:r w:rsidR="002E313F" w:rsidRPr="007C3343">
        <w:rPr>
          <w:sz w:val="28"/>
          <w:szCs w:val="28"/>
        </w:rPr>
        <w:t>Рождественские старты</w:t>
      </w:r>
      <w:r w:rsidR="002E313F" w:rsidRPr="002E313F">
        <w:rPr>
          <w:sz w:val="28"/>
          <w:szCs w:val="28"/>
        </w:rPr>
        <w:t>»</w:t>
      </w:r>
      <w:r w:rsidR="00C315C1">
        <w:rPr>
          <w:sz w:val="28"/>
          <w:szCs w:val="28"/>
        </w:rPr>
        <w:t xml:space="preserve"> на сумму </w:t>
      </w:r>
      <w:r w:rsidR="00C315C1" w:rsidRPr="00C315C1">
        <w:rPr>
          <w:sz w:val="28"/>
          <w:szCs w:val="28"/>
        </w:rPr>
        <w:t xml:space="preserve">на сумму </w:t>
      </w:r>
      <w:r w:rsidR="00C315C1">
        <w:rPr>
          <w:sz w:val="28"/>
          <w:szCs w:val="28"/>
        </w:rPr>
        <w:t>31,</w:t>
      </w:r>
      <w:r w:rsidR="008420F8">
        <w:rPr>
          <w:sz w:val="28"/>
          <w:szCs w:val="28"/>
        </w:rPr>
        <w:t xml:space="preserve">050 тыс. рублей, </w:t>
      </w:r>
      <w:r w:rsidR="002E313F">
        <w:rPr>
          <w:sz w:val="28"/>
          <w:szCs w:val="28"/>
        </w:rPr>
        <w:t>«</w:t>
      </w:r>
      <w:r w:rsidR="002E313F" w:rsidRPr="007C3343">
        <w:rPr>
          <w:sz w:val="28"/>
          <w:szCs w:val="28"/>
        </w:rPr>
        <w:t>Всероссийские соревно</w:t>
      </w:r>
      <w:r w:rsidR="002E313F">
        <w:rPr>
          <w:sz w:val="28"/>
          <w:szCs w:val="28"/>
        </w:rPr>
        <w:t>вания по спортивной акробатике «Черное золото Приобья» на сумму 58,</w:t>
      </w:r>
      <w:r w:rsidR="002E313F" w:rsidRPr="002E313F">
        <w:rPr>
          <w:sz w:val="28"/>
          <w:szCs w:val="28"/>
        </w:rPr>
        <w:t>225</w:t>
      </w:r>
      <w:r w:rsidR="002E313F">
        <w:rPr>
          <w:sz w:val="28"/>
          <w:szCs w:val="28"/>
        </w:rPr>
        <w:t xml:space="preserve"> тыс. </w:t>
      </w:r>
      <w:r w:rsidR="00C315C1">
        <w:rPr>
          <w:sz w:val="28"/>
          <w:szCs w:val="28"/>
        </w:rPr>
        <w:t>рублей.</w:t>
      </w:r>
      <w:r w:rsidR="002E313F">
        <w:rPr>
          <w:sz w:val="28"/>
          <w:szCs w:val="28"/>
        </w:rPr>
        <w:t xml:space="preserve"> </w:t>
      </w:r>
    </w:p>
    <w:p w:rsidR="003C7975" w:rsidRPr="003854C1" w:rsidRDefault="00C315C1" w:rsidP="004C1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7975" w:rsidRPr="00700D6E">
        <w:rPr>
          <w:sz w:val="28"/>
          <w:szCs w:val="28"/>
        </w:rPr>
        <w:t>В соответствии с пунктом 19 статьи 16 Федерального закона от 06.10.2003 №</w:t>
      </w:r>
      <w:r w:rsidR="003C7975" w:rsidRPr="003854C1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(далее по тексту </w:t>
      </w:r>
      <w:r w:rsidR="003C7975">
        <w:rPr>
          <w:sz w:val="28"/>
          <w:szCs w:val="28"/>
        </w:rPr>
        <w:t xml:space="preserve">– </w:t>
      </w:r>
      <w:r w:rsidR="003C7975" w:rsidRPr="003854C1">
        <w:rPr>
          <w:sz w:val="28"/>
          <w:szCs w:val="28"/>
        </w:rPr>
        <w:t xml:space="preserve">Федеральный закон № 131-ФЗ) к вопросам местного значения относятся </w:t>
      </w:r>
      <w:r w:rsidR="004C1945" w:rsidRPr="004C1945">
        <w:rPr>
          <w:sz w:val="28"/>
          <w:szCs w:val="28"/>
        </w:rPr>
        <w:t xml:space="preserve">обеспечение условий для развития на территории городского округа физической культуры, школьного спорта и массового спорта, </w:t>
      </w:r>
      <w:r w:rsidR="004C1945" w:rsidRPr="00FE50AE">
        <w:rPr>
          <w:sz w:val="28"/>
          <w:szCs w:val="28"/>
          <w:u w:val="single"/>
        </w:rPr>
        <w:t>организация проведения официальных физкультурно-оздоровительных и спортивных мероприятий городского округа</w:t>
      </w:r>
      <w:r w:rsidR="003C7975" w:rsidRPr="003854C1">
        <w:rPr>
          <w:sz w:val="28"/>
          <w:szCs w:val="28"/>
        </w:rPr>
        <w:t xml:space="preserve">. </w:t>
      </w:r>
      <w:r w:rsidR="003C7975">
        <w:rPr>
          <w:sz w:val="28"/>
          <w:szCs w:val="28"/>
        </w:rPr>
        <w:t>С</w:t>
      </w:r>
      <w:r w:rsidR="003C7975" w:rsidRPr="003854C1">
        <w:rPr>
          <w:sz w:val="28"/>
          <w:szCs w:val="28"/>
        </w:rPr>
        <w:t>т</w:t>
      </w:r>
      <w:r w:rsidR="003C7975">
        <w:rPr>
          <w:sz w:val="28"/>
          <w:szCs w:val="28"/>
        </w:rPr>
        <w:t>атьей</w:t>
      </w:r>
      <w:r w:rsidR="003C7975" w:rsidRPr="003854C1">
        <w:rPr>
          <w:sz w:val="28"/>
          <w:szCs w:val="28"/>
        </w:rPr>
        <w:t xml:space="preserve"> 9 Федерального закона от 04.12.2007 № 329-ФЗ «О физической культуре и спорте в Российской Федерации» (далее по тексту </w:t>
      </w:r>
      <w:r w:rsidR="003C7975">
        <w:rPr>
          <w:sz w:val="28"/>
          <w:szCs w:val="28"/>
        </w:rPr>
        <w:t xml:space="preserve">– </w:t>
      </w:r>
      <w:r w:rsidR="003C7975" w:rsidRPr="003854C1">
        <w:rPr>
          <w:sz w:val="28"/>
          <w:szCs w:val="28"/>
        </w:rPr>
        <w:t xml:space="preserve">Федеральный закон № 329-ФЗ) предусмотрен перечень полномочий органов местного самоуправления. </w:t>
      </w:r>
    </w:p>
    <w:p w:rsidR="003C7975" w:rsidRPr="003854C1" w:rsidRDefault="003C7975" w:rsidP="003C79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3854C1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3854C1">
        <w:rPr>
          <w:sz w:val="28"/>
          <w:szCs w:val="28"/>
        </w:rPr>
        <w:t xml:space="preserve"> в городе Нефтеюганске </w:t>
      </w:r>
      <w:r w:rsidR="004C1945" w:rsidRPr="004C1945">
        <w:rPr>
          <w:sz w:val="28"/>
          <w:szCs w:val="28"/>
        </w:rPr>
        <w:t xml:space="preserve">региональных, межрегиональных, всероссийских мероприятий </w:t>
      </w:r>
      <w:r w:rsidRPr="003854C1">
        <w:rPr>
          <w:sz w:val="28"/>
          <w:szCs w:val="28"/>
        </w:rPr>
        <w:t>(за сч</w:t>
      </w:r>
      <w:r w:rsidR="004C1945">
        <w:rPr>
          <w:sz w:val="28"/>
          <w:szCs w:val="28"/>
        </w:rPr>
        <w:t>ё</w:t>
      </w:r>
      <w:r w:rsidRPr="003854C1">
        <w:rPr>
          <w:sz w:val="28"/>
          <w:szCs w:val="28"/>
        </w:rPr>
        <w:t>т средств местного бюджета), не относ</w:t>
      </w:r>
      <w:r>
        <w:rPr>
          <w:sz w:val="28"/>
          <w:szCs w:val="28"/>
        </w:rPr>
        <w:t>и</w:t>
      </w:r>
      <w:r w:rsidRPr="003854C1">
        <w:rPr>
          <w:sz w:val="28"/>
          <w:szCs w:val="28"/>
        </w:rPr>
        <w:t>тся к вопросам местного значения, явля</w:t>
      </w:r>
      <w:r>
        <w:rPr>
          <w:sz w:val="28"/>
          <w:szCs w:val="28"/>
        </w:rPr>
        <w:t>е</w:t>
      </w:r>
      <w:r w:rsidRPr="003854C1">
        <w:rPr>
          <w:sz w:val="28"/>
          <w:szCs w:val="28"/>
        </w:rPr>
        <w:t>тся отдельным государственным полномочи</w:t>
      </w:r>
      <w:r>
        <w:rPr>
          <w:sz w:val="28"/>
          <w:szCs w:val="28"/>
        </w:rPr>
        <w:t>е</w:t>
      </w:r>
      <w:r w:rsidRPr="003854C1">
        <w:rPr>
          <w:sz w:val="28"/>
          <w:szCs w:val="28"/>
        </w:rPr>
        <w:t>м.</w:t>
      </w:r>
    </w:p>
    <w:p w:rsidR="003C7975" w:rsidRPr="003854C1" w:rsidRDefault="003C7975" w:rsidP="003C79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тоже время</w:t>
      </w:r>
      <w:r w:rsidRPr="003854C1">
        <w:rPr>
          <w:sz w:val="28"/>
          <w:szCs w:val="28"/>
        </w:rPr>
        <w:t xml:space="preserve"> органы местного самоуправления вправе:</w:t>
      </w:r>
    </w:p>
    <w:p w:rsidR="003C7975" w:rsidRPr="003854C1" w:rsidRDefault="003C7975" w:rsidP="003C79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854C1">
        <w:rPr>
          <w:sz w:val="28"/>
          <w:szCs w:val="28"/>
        </w:rPr>
        <w:t>- участвовать в осуществлении государственных полномочий, если это право предусмотрено федеральными законами (п</w:t>
      </w:r>
      <w:r>
        <w:rPr>
          <w:sz w:val="28"/>
          <w:szCs w:val="28"/>
        </w:rPr>
        <w:t>ункт</w:t>
      </w:r>
      <w:r w:rsidRPr="003854C1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3854C1">
        <w:rPr>
          <w:sz w:val="28"/>
          <w:szCs w:val="28"/>
        </w:rPr>
        <w:t xml:space="preserve"> 16.1. Федерального закона № 131-ФЗ), при условии принятия представительным органом муниципального образования решения о реализации права на участие в осуществлении указанных полномочий (п</w:t>
      </w:r>
      <w:r>
        <w:rPr>
          <w:sz w:val="28"/>
          <w:szCs w:val="28"/>
        </w:rPr>
        <w:t xml:space="preserve">ункт 4.1 статьи </w:t>
      </w:r>
      <w:r w:rsidRPr="003854C1">
        <w:rPr>
          <w:sz w:val="28"/>
          <w:szCs w:val="28"/>
        </w:rPr>
        <w:t>20 Федерального закона № 131-ФЗ);</w:t>
      </w:r>
    </w:p>
    <w:p w:rsidR="003C7975" w:rsidRPr="003854C1" w:rsidRDefault="003C7975" w:rsidP="003C79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854C1">
        <w:rPr>
          <w:sz w:val="28"/>
          <w:szCs w:val="28"/>
        </w:rPr>
        <w:t>- осуществлять расходы за сч</w:t>
      </w:r>
      <w:r>
        <w:rPr>
          <w:sz w:val="28"/>
          <w:szCs w:val="28"/>
        </w:rPr>
        <w:t>е</w:t>
      </w:r>
      <w:r w:rsidRPr="003854C1">
        <w:rPr>
          <w:sz w:val="28"/>
          <w:szCs w:val="28"/>
        </w:rPr>
        <w:t>т средств бюджета муниципального образования (за исключением финансовых средств, передаваемых местному бюджету на осуществление целевых расходов), в том случае если возможность осуществления таких расходов предусмотрена федеральными законами (п</w:t>
      </w:r>
      <w:r>
        <w:rPr>
          <w:sz w:val="28"/>
          <w:szCs w:val="28"/>
        </w:rPr>
        <w:t>ункт</w:t>
      </w:r>
      <w:r w:rsidRPr="003854C1">
        <w:rPr>
          <w:sz w:val="28"/>
          <w:szCs w:val="28"/>
        </w:rPr>
        <w:t xml:space="preserve"> 5 ст</w:t>
      </w:r>
      <w:r>
        <w:rPr>
          <w:sz w:val="28"/>
          <w:szCs w:val="28"/>
        </w:rPr>
        <w:t>атьи</w:t>
      </w:r>
      <w:r w:rsidRPr="003854C1">
        <w:rPr>
          <w:sz w:val="28"/>
          <w:szCs w:val="28"/>
        </w:rPr>
        <w:t xml:space="preserve"> 20 Федерального закона № 131-ФЗ). </w:t>
      </w:r>
    </w:p>
    <w:p w:rsidR="003C7975" w:rsidRDefault="003C7975" w:rsidP="003C79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854C1">
        <w:rPr>
          <w:sz w:val="28"/>
          <w:szCs w:val="28"/>
        </w:rPr>
        <w:tab/>
        <w:t>В соответствии со ст</w:t>
      </w:r>
      <w:r>
        <w:rPr>
          <w:sz w:val="28"/>
          <w:szCs w:val="28"/>
        </w:rPr>
        <w:t>атьей</w:t>
      </w:r>
      <w:r w:rsidRPr="003854C1">
        <w:rPr>
          <w:sz w:val="28"/>
          <w:szCs w:val="28"/>
        </w:rPr>
        <w:t xml:space="preserve"> 9.1. Федерального закона № 329-ФЗ органы местного самоуправления имеют право участвовать в организации и проведении межмуниципальных, региональных, межрегиональных, всероссийских</w:t>
      </w:r>
      <w:r>
        <w:rPr>
          <w:sz w:val="28"/>
          <w:szCs w:val="28"/>
        </w:rPr>
        <w:t>,</w:t>
      </w:r>
      <w:r w:rsidRPr="003854C1">
        <w:rPr>
          <w:sz w:val="28"/>
          <w:szCs w:val="28"/>
        </w:rPr>
        <w:t xml:space="preserve"> международных спортивных соревнований и учебно-тренировочных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образований. Однако возможность финансирова</w:t>
      </w:r>
      <w:r>
        <w:rPr>
          <w:sz w:val="28"/>
          <w:szCs w:val="28"/>
        </w:rPr>
        <w:t>ния указанных мероприятий за сче</w:t>
      </w:r>
      <w:r w:rsidRPr="003854C1">
        <w:rPr>
          <w:sz w:val="28"/>
          <w:szCs w:val="28"/>
        </w:rPr>
        <w:t>т средств местного бюджета федеральным законом не предусмотрена.</w:t>
      </w:r>
    </w:p>
    <w:p w:rsidR="003475C6" w:rsidRPr="003475C6" w:rsidRDefault="003475C6" w:rsidP="003475C6">
      <w:pPr>
        <w:ind w:firstLine="709"/>
        <w:jc w:val="both"/>
        <w:rPr>
          <w:sz w:val="28"/>
          <w:szCs w:val="28"/>
        </w:rPr>
      </w:pPr>
      <w:r w:rsidRPr="003475C6">
        <w:rPr>
          <w:sz w:val="28"/>
          <w:szCs w:val="28"/>
        </w:rPr>
        <w:t xml:space="preserve">Частью 4 статьи 38 Федерального закона № 329-ФЗ установлен исчерпывающий перечень расходных обязательств муниципальных образований. </w:t>
      </w:r>
    </w:p>
    <w:p w:rsidR="003475C6" w:rsidRPr="003475C6" w:rsidRDefault="003475C6" w:rsidP="003475C6">
      <w:pPr>
        <w:ind w:firstLine="709"/>
        <w:jc w:val="both"/>
        <w:rPr>
          <w:sz w:val="28"/>
          <w:szCs w:val="28"/>
        </w:rPr>
      </w:pPr>
      <w:r w:rsidRPr="003475C6">
        <w:rPr>
          <w:sz w:val="28"/>
          <w:szCs w:val="28"/>
        </w:rPr>
        <w:lastRenderedPageBreak/>
        <w:t>Проанализировав вышеперечисленные нормы законодательства, установлено, что расходы на организацию и проведение физкультурных и спортивных мероприятий регионального, межрегионального, всероссийского, международного уровней за счёт средств местного бюджета не предусмотрены, за исключением мероприятий по подготовке спортивных сборных команд муниципальных районов и городских округов к официальным спортивным соревнованиям и участию в таких спортивных соревнованиях.</w:t>
      </w:r>
    </w:p>
    <w:p w:rsidR="008B460C" w:rsidRDefault="00BE7A2D" w:rsidP="008B46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</w:t>
      </w:r>
      <w:r w:rsidR="008B460C">
        <w:rPr>
          <w:rFonts w:eastAsiaTheme="minorHAnsi"/>
          <w:sz w:val="28"/>
          <w:szCs w:val="28"/>
          <w:lang w:eastAsia="en-US"/>
        </w:rPr>
        <w:t xml:space="preserve"> частью 5 </w:t>
      </w:r>
      <w:r w:rsidR="008B460C" w:rsidRPr="008B460C">
        <w:rPr>
          <w:rFonts w:eastAsiaTheme="minorHAnsi"/>
          <w:sz w:val="28"/>
          <w:szCs w:val="28"/>
          <w:lang w:eastAsia="en-US"/>
        </w:rPr>
        <w:t>статьи 38 Федерального закона № 329-ФЗ</w:t>
      </w:r>
      <w:r>
        <w:rPr>
          <w:rFonts w:eastAsiaTheme="minorHAnsi"/>
          <w:sz w:val="28"/>
          <w:szCs w:val="28"/>
          <w:lang w:eastAsia="en-US"/>
        </w:rPr>
        <w:t xml:space="preserve"> предусмотрено, что ф</w:t>
      </w:r>
      <w:r w:rsidR="008B460C">
        <w:rPr>
          <w:rFonts w:eastAsiaTheme="minorHAnsi"/>
          <w:sz w:val="28"/>
          <w:szCs w:val="28"/>
          <w:lang w:eastAsia="en-US"/>
        </w:rPr>
        <w:t>инансирование физической культуры и спорта может осуществляться также из иных не запрещенных законодательством Российской Федерации источников.</w:t>
      </w:r>
    </w:p>
    <w:p w:rsidR="00123F05" w:rsidRDefault="00123F05" w:rsidP="00123F05">
      <w:pPr>
        <w:ind w:firstLine="709"/>
        <w:jc w:val="both"/>
        <w:rPr>
          <w:rStyle w:val="ae"/>
          <w:b w:val="0"/>
          <w:sz w:val="28"/>
          <w:szCs w:val="28"/>
        </w:rPr>
      </w:pPr>
      <w:r>
        <w:rPr>
          <w:sz w:val="28"/>
          <w:szCs w:val="28"/>
        </w:rPr>
        <w:t xml:space="preserve">В целях недопущения </w:t>
      </w:r>
      <w:r>
        <w:rPr>
          <w:rStyle w:val="ae"/>
          <w:b w:val="0"/>
          <w:sz w:val="28"/>
          <w:szCs w:val="28"/>
        </w:rPr>
        <w:t xml:space="preserve">расходования средств местного бюджета </w:t>
      </w:r>
      <w:r>
        <w:rPr>
          <w:sz w:val="28"/>
          <w:szCs w:val="28"/>
        </w:rPr>
        <w:t xml:space="preserve">в нарушение федерального законодательства в области физической культуры и спорта, рекомендуем пересмотреть </w:t>
      </w:r>
      <w:r w:rsidR="00BA1FFA">
        <w:rPr>
          <w:sz w:val="28"/>
          <w:szCs w:val="28"/>
        </w:rPr>
        <w:t xml:space="preserve">планирование расходов </w:t>
      </w:r>
      <w:r w:rsidR="00657FD2">
        <w:rPr>
          <w:sz w:val="28"/>
          <w:szCs w:val="28"/>
        </w:rPr>
        <w:t xml:space="preserve">на проведение на территории города Нефтеюганска </w:t>
      </w:r>
      <w:r w:rsidR="00657FD2" w:rsidRPr="003854C1">
        <w:rPr>
          <w:sz w:val="28"/>
          <w:szCs w:val="28"/>
        </w:rPr>
        <w:t>межмуниципальных, региональных, межрегиональных, всероссийских</w:t>
      </w:r>
      <w:r w:rsidR="00657FD2">
        <w:rPr>
          <w:sz w:val="28"/>
          <w:szCs w:val="28"/>
        </w:rPr>
        <w:t>,</w:t>
      </w:r>
      <w:r w:rsidR="00657FD2" w:rsidRPr="003854C1">
        <w:rPr>
          <w:sz w:val="28"/>
          <w:szCs w:val="28"/>
        </w:rPr>
        <w:t xml:space="preserve"> международных спортивных соревнов</w:t>
      </w:r>
      <w:r w:rsidR="00657FD2">
        <w:rPr>
          <w:sz w:val="28"/>
          <w:szCs w:val="28"/>
        </w:rPr>
        <w:t>ани</w:t>
      </w:r>
      <w:r w:rsidR="00BE7A2D">
        <w:rPr>
          <w:sz w:val="28"/>
          <w:szCs w:val="28"/>
        </w:rPr>
        <w:t>й</w:t>
      </w:r>
      <w:r w:rsidR="00657FD2">
        <w:rPr>
          <w:sz w:val="28"/>
          <w:szCs w:val="28"/>
        </w:rPr>
        <w:t xml:space="preserve">. </w:t>
      </w:r>
    </w:p>
    <w:p w:rsidR="003C7975" w:rsidRPr="00730764" w:rsidRDefault="00BE7A2D" w:rsidP="00730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</w:t>
      </w:r>
      <w:r w:rsidR="008F141E">
        <w:rPr>
          <w:sz w:val="28"/>
          <w:szCs w:val="28"/>
        </w:rPr>
        <w:t>Счётной палат</w:t>
      </w:r>
      <w:r w:rsidR="002C25E7">
        <w:rPr>
          <w:sz w:val="28"/>
          <w:szCs w:val="28"/>
        </w:rPr>
        <w:t>ой</w:t>
      </w:r>
      <w:r w:rsidR="008F141E">
        <w:rPr>
          <w:sz w:val="28"/>
          <w:szCs w:val="28"/>
        </w:rPr>
        <w:t xml:space="preserve"> города </w:t>
      </w:r>
      <w:r w:rsidR="008420F8">
        <w:rPr>
          <w:sz w:val="28"/>
          <w:szCs w:val="28"/>
        </w:rPr>
        <w:t xml:space="preserve">в заключении </w:t>
      </w:r>
      <w:r w:rsidR="008F141E">
        <w:rPr>
          <w:sz w:val="28"/>
          <w:szCs w:val="28"/>
        </w:rPr>
        <w:t xml:space="preserve">от 05.04.2017 № 165 </w:t>
      </w:r>
      <w:r w:rsidR="008F141E" w:rsidRPr="008F141E">
        <w:rPr>
          <w:sz w:val="28"/>
          <w:szCs w:val="28"/>
        </w:rPr>
        <w:t>на проект постановления администрации города Нефтеюганска</w:t>
      </w:r>
      <w:r w:rsidR="00730764">
        <w:rPr>
          <w:sz w:val="28"/>
          <w:szCs w:val="28"/>
        </w:rPr>
        <w:t xml:space="preserve"> </w:t>
      </w:r>
      <w:r w:rsidR="008F141E" w:rsidRPr="008F141E">
        <w:rPr>
          <w:sz w:val="28"/>
          <w:szCs w:val="28"/>
        </w:rPr>
        <w:t>«О нормах расходов на организацию и проведение физкультурных и спортивных мероприятий, обеспечение участников города Нефтеюганска в муниципальных, региональных, межрегиональных и всероссийских мероприятиях, включённых в муниципальные программы города Нефтеюганска»</w:t>
      </w:r>
      <w:r w:rsidR="00455D31">
        <w:rPr>
          <w:sz w:val="28"/>
          <w:szCs w:val="28"/>
        </w:rPr>
        <w:t xml:space="preserve"> (далее по тексту –</w:t>
      </w:r>
      <w:r w:rsidR="00BD6B5B">
        <w:rPr>
          <w:sz w:val="28"/>
          <w:szCs w:val="28"/>
        </w:rPr>
        <w:t xml:space="preserve"> нормы</w:t>
      </w:r>
      <w:r w:rsidR="00455D31" w:rsidRPr="008F141E">
        <w:rPr>
          <w:sz w:val="28"/>
          <w:szCs w:val="28"/>
        </w:rPr>
        <w:t xml:space="preserve"> расходов</w:t>
      </w:r>
      <w:r w:rsidR="00455D31">
        <w:rPr>
          <w:sz w:val="28"/>
          <w:szCs w:val="28"/>
        </w:rPr>
        <w:t>) р</w:t>
      </w:r>
      <w:r w:rsidR="00455D31" w:rsidRPr="00455D31">
        <w:rPr>
          <w:sz w:val="28"/>
          <w:szCs w:val="28"/>
        </w:rPr>
        <w:t>екоменд</w:t>
      </w:r>
      <w:r w:rsidR="00455D31">
        <w:rPr>
          <w:sz w:val="28"/>
          <w:szCs w:val="28"/>
        </w:rPr>
        <w:t>овалось</w:t>
      </w:r>
      <w:r w:rsidR="00455D31" w:rsidRPr="00455D31">
        <w:rPr>
          <w:sz w:val="28"/>
          <w:szCs w:val="28"/>
        </w:rPr>
        <w:t xml:space="preserve"> проект постановления</w:t>
      </w:r>
      <w:r w:rsidR="00455D31">
        <w:rPr>
          <w:sz w:val="28"/>
          <w:szCs w:val="28"/>
        </w:rPr>
        <w:t xml:space="preserve"> в указанной части </w:t>
      </w:r>
      <w:r w:rsidR="00455D31" w:rsidRPr="00455D31">
        <w:rPr>
          <w:sz w:val="28"/>
          <w:szCs w:val="28"/>
        </w:rPr>
        <w:t>привести в соответствие нормам федеральн</w:t>
      </w:r>
      <w:r w:rsidR="008420F8">
        <w:rPr>
          <w:sz w:val="28"/>
          <w:szCs w:val="28"/>
        </w:rPr>
        <w:t xml:space="preserve">ого законодательства. Кроме того, </w:t>
      </w:r>
      <w:r w:rsidR="00455D31">
        <w:rPr>
          <w:sz w:val="28"/>
          <w:szCs w:val="28"/>
        </w:rPr>
        <w:t xml:space="preserve">в </w:t>
      </w:r>
      <w:r w:rsidR="003475C6" w:rsidRPr="003475C6">
        <w:rPr>
          <w:sz w:val="28"/>
          <w:szCs w:val="28"/>
        </w:rPr>
        <w:t>нарушение пункта 4.4 постановления администрации города от 05.09.2013 № 89-</w:t>
      </w:r>
      <w:r w:rsidR="003475C6" w:rsidRPr="00455D31">
        <w:rPr>
          <w:sz w:val="28"/>
          <w:szCs w:val="28"/>
        </w:rPr>
        <w:t>нп</w:t>
      </w:r>
      <w:r w:rsidR="00455D31" w:rsidRPr="00455D31">
        <w:rPr>
          <w:sz w:val="28"/>
          <w:szCs w:val="28"/>
        </w:rPr>
        <w:t xml:space="preserve"> «</w:t>
      </w:r>
      <w:r w:rsidR="00455D31" w:rsidRPr="00455D31">
        <w:rPr>
          <w:rFonts w:eastAsia="Calibri"/>
          <w:bCs/>
          <w:sz w:val="28"/>
          <w:szCs w:val="28"/>
          <w:lang w:eastAsia="en-US"/>
        </w:rPr>
        <w:t xml:space="preserve">О </w:t>
      </w:r>
      <w:r w:rsidR="00455D31" w:rsidRPr="00455D31">
        <w:rPr>
          <w:rFonts w:eastAsia="Calibri"/>
          <w:sz w:val="28"/>
          <w:szCs w:val="28"/>
          <w:lang w:eastAsia="en-US"/>
        </w:rPr>
        <w:t>муниципальных правовых актах</w:t>
      </w:r>
      <w:r w:rsidR="00455D31">
        <w:rPr>
          <w:rFonts w:eastAsia="Calibri"/>
          <w:sz w:val="28"/>
          <w:szCs w:val="28"/>
          <w:lang w:eastAsia="en-US"/>
        </w:rPr>
        <w:t xml:space="preserve"> </w:t>
      </w:r>
      <w:r w:rsidR="00455D31" w:rsidRPr="00455D31">
        <w:rPr>
          <w:rFonts w:eastAsia="Calibri"/>
          <w:sz w:val="28"/>
          <w:szCs w:val="28"/>
          <w:lang w:eastAsia="en-US"/>
        </w:rPr>
        <w:t>Администрации города Нефтеюганска</w:t>
      </w:r>
      <w:r w:rsidR="00455D31" w:rsidRPr="00830292">
        <w:rPr>
          <w:rFonts w:eastAsia="Calibri"/>
          <w:sz w:val="28"/>
          <w:szCs w:val="28"/>
          <w:lang w:eastAsia="en-US"/>
        </w:rPr>
        <w:t>»</w:t>
      </w:r>
      <w:r w:rsidR="00455D31" w:rsidRPr="00830292">
        <w:rPr>
          <w:sz w:val="28"/>
          <w:szCs w:val="28"/>
        </w:rPr>
        <w:t xml:space="preserve"> указанный проект постановления о нормах расходов утверждён постановлением администрации города Нефтеюганска от 31.03.2017 № 51-нп</w:t>
      </w:r>
      <w:r w:rsidR="00455D31" w:rsidRPr="00830292">
        <w:rPr>
          <w:rFonts w:eastAsia="Calibri"/>
          <w:sz w:val="28"/>
          <w:szCs w:val="28"/>
          <w:lang w:eastAsia="en-US"/>
        </w:rPr>
        <w:t xml:space="preserve"> </w:t>
      </w:r>
      <w:r w:rsidR="003475C6" w:rsidRPr="00830292">
        <w:rPr>
          <w:sz w:val="28"/>
          <w:szCs w:val="28"/>
        </w:rPr>
        <w:t>без учёта заключения Счётной палаты</w:t>
      </w:r>
      <w:r w:rsidR="00455D31" w:rsidRPr="00830292">
        <w:rPr>
          <w:sz w:val="28"/>
          <w:szCs w:val="28"/>
        </w:rPr>
        <w:t>.</w:t>
      </w:r>
    </w:p>
    <w:p w:rsidR="00730764" w:rsidRDefault="00455D31" w:rsidP="00F646FA">
      <w:pPr>
        <w:jc w:val="both"/>
        <w:rPr>
          <w:sz w:val="28"/>
          <w:szCs w:val="28"/>
        </w:rPr>
      </w:pPr>
      <w:r w:rsidRPr="00830292">
        <w:rPr>
          <w:sz w:val="28"/>
          <w:szCs w:val="28"/>
        </w:rPr>
        <w:tab/>
      </w:r>
      <w:r w:rsidR="000D6A0A">
        <w:rPr>
          <w:sz w:val="28"/>
          <w:szCs w:val="28"/>
        </w:rPr>
        <w:t xml:space="preserve">4. Расходы на проведение физкультурных и спортивных мероприятий, обеспечение участников, отраженные в расчётах, </w:t>
      </w:r>
      <w:r w:rsidR="00BD6B5B">
        <w:rPr>
          <w:sz w:val="28"/>
          <w:szCs w:val="28"/>
        </w:rPr>
        <w:t xml:space="preserve">поступивших </w:t>
      </w:r>
      <w:r w:rsidR="000D6A0A">
        <w:rPr>
          <w:sz w:val="28"/>
          <w:szCs w:val="28"/>
        </w:rPr>
        <w:t xml:space="preserve">в составе финансово-экономического обоснования, не соответствуют </w:t>
      </w:r>
      <w:r w:rsidR="00BD6B5B">
        <w:rPr>
          <w:sz w:val="28"/>
          <w:szCs w:val="28"/>
        </w:rPr>
        <w:t xml:space="preserve">утверждённым </w:t>
      </w:r>
      <w:r w:rsidR="000D6A0A" w:rsidRPr="008F141E">
        <w:rPr>
          <w:sz w:val="28"/>
          <w:szCs w:val="28"/>
        </w:rPr>
        <w:t>норма</w:t>
      </w:r>
      <w:r w:rsidR="00BD6B5B">
        <w:rPr>
          <w:sz w:val="28"/>
          <w:szCs w:val="28"/>
        </w:rPr>
        <w:t>м</w:t>
      </w:r>
      <w:r w:rsidR="000D6A0A" w:rsidRPr="008F141E">
        <w:rPr>
          <w:sz w:val="28"/>
          <w:szCs w:val="28"/>
        </w:rPr>
        <w:t xml:space="preserve"> расходов</w:t>
      </w:r>
      <w:r w:rsidR="00BD6B5B">
        <w:rPr>
          <w:sz w:val="28"/>
          <w:szCs w:val="28"/>
        </w:rPr>
        <w:t>, например:</w:t>
      </w:r>
    </w:p>
    <w:p w:rsidR="00BD6B5B" w:rsidRDefault="00BD6B5B" w:rsidP="00F646FA">
      <w:pPr>
        <w:jc w:val="both"/>
        <w:rPr>
          <w:sz w:val="28"/>
          <w:szCs w:val="28"/>
          <w:shd w:val="clear" w:color="auto" w:fill="FFFFFF"/>
        </w:rPr>
      </w:pPr>
      <w:r w:rsidRPr="00BD6B5B">
        <w:rPr>
          <w:sz w:val="28"/>
          <w:szCs w:val="28"/>
        </w:rPr>
        <w:tab/>
        <w:t xml:space="preserve">1. По позиции «Суточные в пути» (статья расходов по доп. ФК 0.212.039) норма расходов составляет 300 рублей на одного человека в день, тогда как </w:t>
      </w:r>
      <w:r>
        <w:rPr>
          <w:sz w:val="28"/>
          <w:szCs w:val="28"/>
        </w:rPr>
        <w:t>по</w:t>
      </w:r>
      <w:r w:rsidRPr="00BD6B5B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МБУ ДО СДЮСШОР «Спартак</w:t>
      </w:r>
      <w:r w:rsidRPr="00BD6B5B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расходы на 1 человека – 323 рубля 96 копеек, </w:t>
      </w:r>
      <w:r w:rsidRPr="00BD6B5B">
        <w:rPr>
          <w:sz w:val="28"/>
          <w:szCs w:val="28"/>
          <w:shd w:val="clear" w:color="auto" w:fill="FFFFFF"/>
        </w:rPr>
        <w:t>по МБУ ФКиС «Юганск-мастер им. Жилина С.А. расходы на 1 человека – 3</w:t>
      </w:r>
      <w:r w:rsidR="004E4D45">
        <w:rPr>
          <w:sz w:val="28"/>
          <w:szCs w:val="28"/>
          <w:shd w:val="clear" w:color="auto" w:fill="FFFFFF"/>
        </w:rPr>
        <w:t>31</w:t>
      </w:r>
      <w:r w:rsidRPr="00BD6B5B">
        <w:rPr>
          <w:sz w:val="28"/>
          <w:szCs w:val="28"/>
          <w:shd w:val="clear" w:color="auto" w:fill="FFFFFF"/>
        </w:rPr>
        <w:t xml:space="preserve"> рубл</w:t>
      </w:r>
      <w:r w:rsidR="004E4D45">
        <w:rPr>
          <w:sz w:val="28"/>
          <w:szCs w:val="28"/>
          <w:shd w:val="clear" w:color="auto" w:fill="FFFFFF"/>
        </w:rPr>
        <w:t>ь</w:t>
      </w:r>
      <w:r w:rsidRPr="00BD6B5B">
        <w:rPr>
          <w:sz w:val="28"/>
          <w:szCs w:val="28"/>
          <w:shd w:val="clear" w:color="auto" w:fill="FFFFFF"/>
        </w:rPr>
        <w:t xml:space="preserve"> </w:t>
      </w:r>
      <w:r w:rsidR="004E4D45">
        <w:rPr>
          <w:sz w:val="28"/>
          <w:szCs w:val="28"/>
          <w:shd w:val="clear" w:color="auto" w:fill="FFFFFF"/>
        </w:rPr>
        <w:t>58</w:t>
      </w:r>
      <w:r w:rsidRPr="00BD6B5B">
        <w:rPr>
          <w:sz w:val="28"/>
          <w:szCs w:val="28"/>
          <w:shd w:val="clear" w:color="auto" w:fill="FFFFFF"/>
        </w:rPr>
        <w:t xml:space="preserve"> копеек</w:t>
      </w:r>
      <w:r w:rsidR="004E4D45">
        <w:rPr>
          <w:sz w:val="28"/>
          <w:szCs w:val="28"/>
          <w:shd w:val="clear" w:color="auto" w:fill="FFFFFF"/>
        </w:rPr>
        <w:t>;</w:t>
      </w:r>
    </w:p>
    <w:p w:rsidR="004E4D45" w:rsidRDefault="004E4D45" w:rsidP="004E4D4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2. </w:t>
      </w:r>
      <w:r w:rsidRPr="00BD6B5B">
        <w:rPr>
          <w:sz w:val="28"/>
          <w:szCs w:val="28"/>
        </w:rPr>
        <w:t>По позиции «</w:t>
      </w:r>
      <w:r>
        <w:rPr>
          <w:sz w:val="28"/>
          <w:szCs w:val="28"/>
        </w:rPr>
        <w:t>Страхование спортсменов</w:t>
      </w:r>
      <w:r w:rsidRPr="00BD6B5B">
        <w:rPr>
          <w:sz w:val="28"/>
          <w:szCs w:val="28"/>
        </w:rPr>
        <w:t>» (статья расходов по доп. ФК 0.2</w:t>
      </w:r>
      <w:r>
        <w:rPr>
          <w:sz w:val="28"/>
          <w:szCs w:val="28"/>
        </w:rPr>
        <w:t>26</w:t>
      </w:r>
      <w:r w:rsidRPr="00BD6B5B">
        <w:rPr>
          <w:sz w:val="28"/>
          <w:szCs w:val="28"/>
        </w:rPr>
        <w:t>.0</w:t>
      </w:r>
      <w:r>
        <w:rPr>
          <w:sz w:val="28"/>
          <w:szCs w:val="28"/>
        </w:rPr>
        <w:t>45</w:t>
      </w:r>
      <w:r w:rsidRPr="00BD6B5B">
        <w:rPr>
          <w:sz w:val="28"/>
          <w:szCs w:val="28"/>
        </w:rPr>
        <w:t xml:space="preserve">) норма расходов </w:t>
      </w:r>
      <w:r>
        <w:rPr>
          <w:sz w:val="28"/>
          <w:szCs w:val="28"/>
        </w:rPr>
        <w:t>не предусмотрена</w:t>
      </w:r>
      <w:r w:rsidRPr="00BD6B5B">
        <w:rPr>
          <w:sz w:val="28"/>
          <w:szCs w:val="28"/>
        </w:rPr>
        <w:t>,</w:t>
      </w:r>
      <w:r w:rsidRPr="004E4D4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фактически </w:t>
      </w:r>
      <w:r w:rsidRPr="00BD6B5B">
        <w:rPr>
          <w:sz w:val="28"/>
          <w:szCs w:val="28"/>
          <w:shd w:val="clear" w:color="auto" w:fill="FFFFFF"/>
        </w:rPr>
        <w:t>по МБУ ФКиС «Юганск-мастер им. Жилина С.А.</w:t>
      </w:r>
      <w:r w:rsidR="00EE333A">
        <w:rPr>
          <w:sz w:val="28"/>
          <w:szCs w:val="28"/>
          <w:shd w:val="clear" w:color="auto" w:fill="FFFFFF"/>
        </w:rPr>
        <w:t>»</w:t>
      </w:r>
      <w:r w:rsidRPr="00BD6B5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запланированы </w:t>
      </w:r>
      <w:r w:rsidRPr="00BD6B5B">
        <w:rPr>
          <w:sz w:val="28"/>
          <w:szCs w:val="28"/>
          <w:shd w:val="clear" w:color="auto" w:fill="FFFFFF"/>
        </w:rPr>
        <w:t xml:space="preserve">расходы </w:t>
      </w:r>
      <w:r w:rsidR="006B3C3A">
        <w:rPr>
          <w:sz w:val="28"/>
          <w:szCs w:val="28"/>
          <w:shd w:val="clear" w:color="auto" w:fill="FFFFFF"/>
        </w:rPr>
        <w:t>на страхование 2</w:t>
      </w:r>
      <w:r w:rsidRPr="00BD6B5B">
        <w:rPr>
          <w:sz w:val="28"/>
          <w:szCs w:val="28"/>
          <w:shd w:val="clear" w:color="auto" w:fill="FFFFFF"/>
        </w:rPr>
        <w:t xml:space="preserve"> </w:t>
      </w:r>
      <w:r w:rsidR="00AF6DE5">
        <w:rPr>
          <w:sz w:val="28"/>
          <w:szCs w:val="28"/>
          <w:shd w:val="clear" w:color="auto" w:fill="FFFFFF"/>
        </w:rPr>
        <w:t>с</w:t>
      </w:r>
      <w:r w:rsidR="00BC2CAB">
        <w:rPr>
          <w:sz w:val="28"/>
          <w:szCs w:val="28"/>
          <w:shd w:val="clear" w:color="auto" w:fill="FFFFFF"/>
        </w:rPr>
        <w:t>по</w:t>
      </w:r>
      <w:r w:rsidR="00AF6DE5">
        <w:rPr>
          <w:sz w:val="28"/>
          <w:szCs w:val="28"/>
          <w:shd w:val="clear" w:color="auto" w:fill="FFFFFF"/>
        </w:rPr>
        <w:t>ртсменов</w:t>
      </w:r>
      <w:r w:rsidR="00BC2CAB">
        <w:rPr>
          <w:sz w:val="28"/>
          <w:szCs w:val="28"/>
          <w:shd w:val="clear" w:color="auto" w:fill="FFFFFF"/>
        </w:rPr>
        <w:t xml:space="preserve">. </w:t>
      </w:r>
    </w:p>
    <w:p w:rsidR="00BC2CAB" w:rsidRDefault="00BC2CAB" w:rsidP="004E4D4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  <w:t xml:space="preserve">Таким образом, </w:t>
      </w:r>
      <w:r w:rsidR="0062220B">
        <w:rPr>
          <w:sz w:val="28"/>
          <w:szCs w:val="28"/>
          <w:shd w:val="clear" w:color="auto" w:fill="FFFFFF"/>
        </w:rPr>
        <w:t>в целях предотвращения необоснованного использования бюджетных средств,</w:t>
      </w:r>
      <w:r w:rsidR="0062220B">
        <w:rPr>
          <w:sz w:val="28"/>
          <w:szCs w:val="28"/>
        </w:rPr>
        <w:t xml:space="preserve"> </w:t>
      </w:r>
      <w:r w:rsidR="00301F48">
        <w:rPr>
          <w:sz w:val="28"/>
          <w:szCs w:val="28"/>
        </w:rPr>
        <w:t xml:space="preserve">рекомендуем </w:t>
      </w:r>
      <w:r w:rsidR="0062220B">
        <w:rPr>
          <w:sz w:val="28"/>
          <w:szCs w:val="28"/>
        </w:rPr>
        <w:t>осуществлять качественное планирование и составление расчётов, смет и иных документов, представляемых одновременно с проектом изменений для экспертизы.</w:t>
      </w:r>
    </w:p>
    <w:p w:rsidR="00F646FA" w:rsidRPr="00830292" w:rsidRDefault="00EE333A" w:rsidP="00F646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5.1.2. </w:t>
      </w:r>
      <w:r w:rsidR="004A412C" w:rsidRPr="00830292">
        <w:rPr>
          <w:sz w:val="28"/>
          <w:szCs w:val="28"/>
        </w:rPr>
        <w:t>П</w:t>
      </w:r>
      <w:r w:rsidR="00843D0C" w:rsidRPr="00830292">
        <w:rPr>
          <w:sz w:val="28"/>
          <w:szCs w:val="28"/>
        </w:rPr>
        <w:t>о подпрограмме 2 «Обеспечение реализации муниципальной программы, развитие материально-технической базы и спортивной инфраструктуры»</w:t>
      </w:r>
      <w:r w:rsidR="00F646FA" w:rsidRPr="00830292">
        <w:rPr>
          <w:sz w:val="28"/>
          <w:szCs w:val="28"/>
        </w:rPr>
        <w:t xml:space="preserve"> планируется одно мероприятие 2.1. «Организационное обеспечение функционировани</w:t>
      </w:r>
      <w:r w:rsidR="002C25E7">
        <w:rPr>
          <w:sz w:val="28"/>
          <w:szCs w:val="28"/>
        </w:rPr>
        <w:t xml:space="preserve">я отрасли» в рамках реализации </w:t>
      </w:r>
      <w:r w:rsidR="00F646FA" w:rsidRPr="00830292">
        <w:rPr>
          <w:sz w:val="28"/>
          <w:szCs w:val="28"/>
        </w:rPr>
        <w:t>которого</w:t>
      </w:r>
      <w:r w:rsidR="002C25E7">
        <w:rPr>
          <w:sz w:val="28"/>
          <w:szCs w:val="28"/>
        </w:rPr>
        <w:t>,</w:t>
      </w:r>
      <w:r w:rsidR="00F646FA" w:rsidRPr="00830292">
        <w:rPr>
          <w:sz w:val="28"/>
          <w:szCs w:val="28"/>
        </w:rPr>
        <w:t xml:space="preserve"> планир</w:t>
      </w:r>
      <w:r w:rsidR="00926C83">
        <w:rPr>
          <w:sz w:val="28"/>
          <w:szCs w:val="28"/>
        </w:rPr>
        <w:t xml:space="preserve">уются </w:t>
      </w:r>
      <w:r w:rsidR="00F646FA" w:rsidRPr="00830292">
        <w:rPr>
          <w:sz w:val="28"/>
          <w:szCs w:val="28"/>
        </w:rPr>
        <w:t xml:space="preserve">расходы на обеспечение деятельности комитета физической культуры и спорта администрации города Нефтеюганска на общую сумму </w:t>
      </w:r>
      <w:r w:rsidR="00A26672">
        <w:rPr>
          <w:sz w:val="28"/>
          <w:szCs w:val="28"/>
        </w:rPr>
        <w:t xml:space="preserve">                 </w:t>
      </w:r>
      <w:r w:rsidR="00830292" w:rsidRPr="00830292">
        <w:rPr>
          <w:sz w:val="28"/>
          <w:szCs w:val="28"/>
        </w:rPr>
        <w:t>56 564,500</w:t>
      </w:r>
      <w:r w:rsidR="00F646FA" w:rsidRPr="00830292">
        <w:rPr>
          <w:sz w:val="28"/>
          <w:szCs w:val="28"/>
        </w:rPr>
        <w:t xml:space="preserve"> </w:t>
      </w:r>
      <w:r w:rsidR="00830292">
        <w:rPr>
          <w:sz w:val="28"/>
          <w:szCs w:val="28"/>
        </w:rPr>
        <w:t>тыс. рублей, в том числе: в 2018</w:t>
      </w:r>
      <w:r w:rsidR="00F646FA" w:rsidRPr="00830292">
        <w:rPr>
          <w:sz w:val="28"/>
          <w:szCs w:val="28"/>
        </w:rPr>
        <w:t xml:space="preserve"> году - </w:t>
      </w:r>
      <w:r w:rsidR="00830292" w:rsidRPr="00830292">
        <w:rPr>
          <w:sz w:val="28"/>
          <w:szCs w:val="28"/>
        </w:rPr>
        <w:t>18 742,100</w:t>
      </w:r>
      <w:r w:rsidR="00F646FA" w:rsidRPr="00830292">
        <w:rPr>
          <w:sz w:val="28"/>
          <w:szCs w:val="28"/>
        </w:rPr>
        <w:t xml:space="preserve"> тыс. рублей, в 201</w:t>
      </w:r>
      <w:r w:rsidR="00830292">
        <w:rPr>
          <w:sz w:val="28"/>
          <w:szCs w:val="28"/>
        </w:rPr>
        <w:t>9</w:t>
      </w:r>
      <w:r w:rsidR="00F646FA" w:rsidRPr="00830292">
        <w:rPr>
          <w:sz w:val="28"/>
          <w:szCs w:val="28"/>
        </w:rPr>
        <w:t xml:space="preserve"> году - </w:t>
      </w:r>
      <w:r w:rsidR="00830292" w:rsidRPr="00830292">
        <w:rPr>
          <w:sz w:val="28"/>
          <w:szCs w:val="28"/>
        </w:rPr>
        <w:t>19 018,300</w:t>
      </w:r>
      <w:r w:rsidR="00F646FA" w:rsidRPr="00830292">
        <w:rPr>
          <w:sz w:val="28"/>
          <w:szCs w:val="28"/>
        </w:rPr>
        <w:t xml:space="preserve"> тыс. рублей, в 2019 году - </w:t>
      </w:r>
      <w:r w:rsidR="00830292" w:rsidRPr="00830292">
        <w:rPr>
          <w:sz w:val="28"/>
          <w:szCs w:val="28"/>
        </w:rPr>
        <w:t>18 804,100</w:t>
      </w:r>
      <w:r w:rsidR="00F646FA" w:rsidRPr="00830292">
        <w:rPr>
          <w:sz w:val="28"/>
          <w:szCs w:val="28"/>
        </w:rPr>
        <w:t xml:space="preserve"> тыс. рублей.</w:t>
      </w:r>
    </w:p>
    <w:p w:rsidR="00F30043" w:rsidRPr="00830292" w:rsidRDefault="00F646FA" w:rsidP="006261D2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830292">
        <w:rPr>
          <w:sz w:val="28"/>
          <w:szCs w:val="28"/>
        </w:rPr>
        <w:tab/>
      </w:r>
      <w:r w:rsidR="00F30043" w:rsidRPr="00830292">
        <w:rPr>
          <w:rFonts w:eastAsiaTheme="minorHAnsi"/>
          <w:sz w:val="28"/>
          <w:szCs w:val="28"/>
          <w:lang w:eastAsia="en-US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местные администрации устанавливают нормативные затраты на обеспечение функций муниципальных органов (включая соответственно подведомственные казенные учреждения).</w:t>
      </w:r>
    </w:p>
    <w:p w:rsidR="00F30043" w:rsidRPr="00830292" w:rsidRDefault="00F30043" w:rsidP="00F300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30292">
        <w:rPr>
          <w:rFonts w:eastAsiaTheme="minorHAnsi"/>
          <w:sz w:val="28"/>
          <w:szCs w:val="28"/>
          <w:lang w:eastAsia="en-US"/>
        </w:rPr>
        <w:t>Муниципальные органы на основании правил нормирования, утверждают требования к закупаемым ими,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8670F2" w:rsidRPr="00830292" w:rsidRDefault="00F30043" w:rsidP="00F300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30292">
        <w:rPr>
          <w:sz w:val="28"/>
          <w:szCs w:val="28"/>
        </w:rPr>
        <w:t xml:space="preserve">Нормативные затраты на обеспечение комитета физической культуры и спорта администрации </w:t>
      </w:r>
      <w:r w:rsidR="00830292" w:rsidRPr="00830292">
        <w:rPr>
          <w:sz w:val="28"/>
          <w:szCs w:val="28"/>
        </w:rPr>
        <w:t xml:space="preserve">города Нефтеюганска утверждены </w:t>
      </w:r>
      <w:r w:rsidRPr="00830292">
        <w:rPr>
          <w:sz w:val="28"/>
          <w:szCs w:val="28"/>
        </w:rPr>
        <w:t xml:space="preserve">распоряжением комитета физической культуры и спорта </w:t>
      </w:r>
      <w:r w:rsidR="008670F2" w:rsidRPr="00830292">
        <w:rPr>
          <w:sz w:val="28"/>
          <w:szCs w:val="28"/>
        </w:rPr>
        <w:t>от 0</w:t>
      </w:r>
      <w:r w:rsidR="00830292">
        <w:rPr>
          <w:sz w:val="28"/>
          <w:szCs w:val="28"/>
        </w:rPr>
        <w:t>8.08.2017 № 111-р</w:t>
      </w:r>
      <w:r w:rsidR="008670F2" w:rsidRPr="00830292">
        <w:rPr>
          <w:sz w:val="28"/>
          <w:szCs w:val="28"/>
        </w:rPr>
        <w:t xml:space="preserve"> (далее по тексту – Нормативные затраты).</w:t>
      </w:r>
    </w:p>
    <w:p w:rsidR="00F30043" w:rsidRPr="00830292" w:rsidRDefault="00F30043" w:rsidP="00F300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30292">
        <w:rPr>
          <w:sz w:val="28"/>
          <w:szCs w:val="28"/>
        </w:rPr>
        <w:t>В соответствии с пунктом 13 постановления администрации от 05.07.2016 № 137-нп нормативные затраты на обеспечение функций органов применяются при обосновании закупок при формировании проекта бюджета на очередной финансовый год и плановый</w:t>
      </w:r>
      <w:r w:rsidR="00FE0926" w:rsidRPr="00830292">
        <w:rPr>
          <w:sz w:val="28"/>
          <w:szCs w:val="28"/>
        </w:rPr>
        <w:t xml:space="preserve"> период</w:t>
      </w:r>
      <w:r w:rsidRPr="00830292">
        <w:rPr>
          <w:sz w:val="28"/>
          <w:szCs w:val="28"/>
        </w:rPr>
        <w:t>.</w:t>
      </w:r>
    </w:p>
    <w:p w:rsidR="00F30043" w:rsidRPr="00830292" w:rsidRDefault="00F30043" w:rsidP="00F300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30292">
        <w:rPr>
          <w:sz w:val="28"/>
          <w:szCs w:val="28"/>
        </w:rPr>
        <w:t xml:space="preserve">В целях предотвращения включения необоснованных закупок при формировании бюджета, проведен выборочный анализ показателей в представленных расчетах к проекту изменений (в части расходов на обеспечение функций </w:t>
      </w:r>
      <w:r w:rsidR="008670F2" w:rsidRPr="00830292">
        <w:rPr>
          <w:sz w:val="28"/>
          <w:szCs w:val="28"/>
        </w:rPr>
        <w:t xml:space="preserve">комитета физической культуры и спорта </w:t>
      </w:r>
      <w:r w:rsidRPr="00830292">
        <w:rPr>
          <w:sz w:val="28"/>
          <w:szCs w:val="28"/>
        </w:rPr>
        <w:t>администрации города) на соответствие Нормативным затратам</w:t>
      </w:r>
      <w:r w:rsidR="009D754D">
        <w:rPr>
          <w:sz w:val="28"/>
          <w:szCs w:val="28"/>
        </w:rPr>
        <w:t>, замечания отсутствуют.</w:t>
      </w:r>
    </w:p>
    <w:p w:rsidR="00E5002A" w:rsidRDefault="004B4F8A" w:rsidP="00CC12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в</w:t>
      </w:r>
      <w:r w:rsidR="00E5002A">
        <w:rPr>
          <w:rFonts w:ascii="Times New Roman" w:hAnsi="Times New Roman" w:cs="Times New Roman"/>
          <w:color w:val="000000"/>
          <w:sz w:val="28"/>
          <w:szCs w:val="28"/>
        </w:rPr>
        <w:t xml:space="preserve"> ходе экспертно-аналитического мероприятия установлено, что неверно </w:t>
      </w:r>
      <w:r w:rsidR="00E5002A">
        <w:rPr>
          <w:rFonts w:ascii="Times New Roman" w:hAnsi="Times New Roman"/>
          <w:sz w:val="28"/>
          <w:szCs w:val="28"/>
        </w:rPr>
        <w:t>произведён расчёт начислений на фонд оплаты труда на очередной финансовый год и плановый период.</w:t>
      </w:r>
    </w:p>
    <w:p w:rsidR="00CC1254" w:rsidRPr="00481989" w:rsidRDefault="00E5002A" w:rsidP="00CC1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Так, в</w:t>
      </w:r>
      <w:r w:rsidR="00CC1254" w:rsidRPr="0048198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</w:t>
      </w:r>
      <w:r w:rsidR="00CC1254" w:rsidRPr="00481989">
        <w:rPr>
          <w:rFonts w:ascii="Times New Roman" w:hAnsi="Times New Roman" w:cs="Times New Roman"/>
          <w:sz w:val="28"/>
          <w:szCs w:val="28"/>
        </w:rPr>
        <w:t xml:space="preserve"> с пунктом 4 </w:t>
      </w:r>
      <w:r w:rsidR="00CC1254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254" w:rsidRPr="00481989">
        <w:rPr>
          <w:rFonts w:ascii="Times New Roman" w:hAnsi="Times New Roman" w:cs="Times New Roman"/>
          <w:color w:val="000000"/>
          <w:sz w:val="28"/>
          <w:szCs w:val="28"/>
        </w:rPr>
        <w:t>421 Налогового кодекса Российской Федерации (далее по тексту – НК РФ) п</w:t>
      </w:r>
      <w:r w:rsidR="00CC1254" w:rsidRPr="00481989">
        <w:rPr>
          <w:rFonts w:ascii="Times New Roman" w:hAnsi="Times New Roman" w:cs="Times New Roman"/>
          <w:sz w:val="28"/>
          <w:szCs w:val="28"/>
        </w:rPr>
        <w:t xml:space="preserve">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подлежит ежегодной индексации с 1 января соответствующего года исходя из роста </w:t>
      </w:r>
      <w:r w:rsidR="00CC1254" w:rsidRPr="00481989">
        <w:rPr>
          <w:rFonts w:ascii="Times New Roman" w:hAnsi="Times New Roman" w:cs="Times New Roman"/>
          <w:sz w:val="28"/>
          <w:szCs w:val="28"/>
        </w:rPr>
        <w:lastRenderedPageBreak/>
        <w:t>средней заработной платы в Российской Федерации.</w:t>
      </w:r>
    </w:p>
    <w:p w:rsidR="00CC1254" w:rsidRPr="00481989" w:rsidRDefault="00CC1254" w:rsidP="00CC1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989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положений </w:t>
      </w:r>
      <w:hyperlink r:id="rId13" w:anchor="ZAP2CJA3HD" w:tooltip="5. Для плательщиков, указанных в подпункте 1 пункта 1 статьи 419 настоящего Кодекса, на период 2017-2021 годов предельная величина базы для исчисления страховых взносов на обязательное..." w:history="1">
        <w:r w:rsidRPr="00481989">
          <w:rPr>
            <w:rFonts w:ascii="Times New Roman" w:hAnsi="Times New Roman" w:cs="Times New Roman"/>
            <w:color w:val="000000"/>
            <w:sz w:val="28"/>
            <w:szCs w:val="28"/>
          </w:rPr>
          <w:t>пункта 5</w:t>
        </w:r>
      </w:hyperlink>
      <w:r w:rsidRPr="00481989">
        <w:rPr>
          <w:rFonts w:ascii="Times New Roman" w:hAnsi="Times New Roman" w:cs="Times New Roman"/>
          <w:color w:val="000000"/>
          <w:sz w:val="28"/>
          <w:szCs w:val="28"/>
        </w:rPr>
        <w:t xml:space="preserve"> статьи 421 НК РФ д</w:t>
      </w:r>
      <w:r w:rsidRPr="00481989">
        <w:rPr>
          <w:rFonts w:ascii="Times New Roman" w:hAnsi="Times New Roman" w:cs="Times New Roman"/>
          <w:sz w:val="28"/>
          <w:szCs w:val="28"/>
        </w:rPr>
        <w:t xml:space="preserve">ля плательщиков, </w:t>
      </w:r>
      <w:r w:rsidRPr="00481989">
        <w:rPr>
          <w:rFonts w:ascii="Times New Roman" w:hAnsi="Times New Roman" w:cs="Times New Roman"/>
          <w:color w:val="000000"/>
          <w:sz w:val="28"/>
          <w:szCs w:val="28"/>
        </w:rPr>
        <w:t>производящих выплаты и иные вознаграждения физическим лицам</w:t>
      </w:r>
      <w:r w:rsidRPr="00481989">
        <w:rPr>
          <w:rFonts w:ascii="Times New Roman" w:hAnsi="Times New Roman" w:cs="Times New Roman"/>
          <w:sz w:val="28"/>
          <w:szCs w:val="28"/>
        </w:rPr>
        <w:t>, на период 2017-2021 годов предельная величина базы для исчисления страховых взносов на обязательное пенсионное страхование у</w:t>
      </w:r>
      <w:r>
        <w:rPr>
          <w:rFonts w:ascii="Times New Roman" w:hAnsi="Times New Roman" w:cs="Times New Roman"/>
          <w:sz w:val="28"/>
          <w:szCs w:val="28"/>
        </w:rPr>
        <w:t>станавливается с учетом определё</w:t>
      </w:r>
      <w:r w:rsidRPr="00481989">
        <w:rPr>
          <w:rFonts w:ascii="Times New Roman" w:hAnsi="Times New Roman" w:cs="Times New Roman"/>
          <w:sz w:val="28"/>
          <w:szCs w:val="28"/>
        </w:rPr>
        <w:t>нного на соответствующий год размера средней заработной платы в Российской Федерации, увеличенного в двенадцать раз, и следующих применяемых к нему повышающих коэффициентов на соответствующий календарный год:</w:t>
      </w:r>
    </w:p>
    <w:p w:rsidR="00CC1254" w:rsidRPr="00481989" w:rsidRDefault="00CC1254" w:rsidP="00CC1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Pr="00481989">
        <w:rPr>
          <w:rFonts w:ascii="Times New Roman" w:hAnsi="Times New Roman" w:cs="Times New Roman"/>
          <w:sz w:val="28"/>
          <w:szCs w:val="28"/>
        </w:rPr>
        <w:t>в 2017 году - 1,9;</w:t>
      </w:r>
    </w:p>
    <w:p w:rsidR="00CC1254" w:rsidRPr="00481989" w:rsidRDefault="00CC1254" w:rsidP="00CC1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Pr="00481989">
        <w:rPr>
          <w:rFonts w:ascii="Times New Roman" w:hAnsi="Times New Roman" w:cs="Times New Roman"/>
          <w:sz w:val="28"/>
          <w:szCs w:val="28"/>
        </w:rPr>
        <w:t>в 2018 году - 2,0;</w:t>
      </w:r>
    </w:p>
    <w:p w:rsidR="00CC1254" w:rsidRPr="00481989" w:rsidRDefault="00CC1254" w:rsidP="00CC1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Pr="00481989">
        <w:rPr>
          <w:rFonts w:ascii="Times New Roman" w:hAnsi="Times New Roman" w:cs="Times New Roman"/>
          <w:sz w:val="28"/>
          <w:szCs w:val="28"/>
        </w:rPr>
        <w:t>в 2019 году - 2,1;</w:t>
      </w:r>
    </w:p>
    <w:p w:rsidR="00CC1254" w:rsidRPr="00481989" w:rsidRDefault="00CC1254" w:rsidP="00CC1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Pr="00481989">
        <w:rPr>
          <w:rFonts w:ascii="Times New Roman" w:hAnsi="Times New Roman" w:cs="Times New Roman"/>
          <w:sz w:val="28"/>
          <w:szCs w:val="28"/>
        </w:rPr>
        <w:t>в 2020 году - 2,2;</w:t>
      </w:r>
    </w:p>
    <w:p w:rsidR="00CC1254" w:rsidRPr="00481989" w:rsidRDefault="00CC1254" w:rsidP="00CC1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Pr="00481989">
        <w:rPr>
          <w:rFonts w:ascii="Times New Roman" w:hAnsi="Times New Roman" w:cs="Times New Roman"/>
          <w:sz w:val="28"/>
          <w:szCs w:val="28"/>
        </w:rPr>
        <w:t>в 2021 году - 2,3.</w:t>
      </w:r>
    </w:p>
    <w:p w:rsidR="00CC1254" w:rsidRPr="00481989" w:rsidRDefault="00CC1254" w:rsidP="00CC1254">
      <w:pPr>
        <w:ind w:firstLine="709"/>
        <w:jc w:val="both"/>
        <w:rPr>
          <w:color w:val="000000"/>
          <w:sz w:val="28"/>
          <w:szCs w:val="28"/>
        </w:rPr>
      </w:pPr>
      <w:r w:rsidRPr="00481989">
        <w:rPr>
          <w:color w:val="000000"/>
          <w:sz w:val="28"/>
          <w:szCs w:val="28"/>
        </w:rPr>
        <w:t>Согласно разработанным Министерством экономического развития Российской Федерации параметрам прогноза социально-экономического развития Российской Федерации на 201</w:t>
      </w:r>
      <w:r>
        <w:rPr>
          <w:color w:val="000000"/>
          <w:sz w:val="28"/>
          <w:szCs w:val="28"/>
        </w:rPr>
        <w:t>7</w:t>
      </w:r>
      <w:r w:rsidRPr="00481989">
        <w:rPr>
          <w:color w:val="000000"/>
          <w:sz w:val="28"/>
          <w:szCs w:val="28"/>
        </w:rPr>
        <w:t xml:space="preserve"> год и плановый период 201</w:t>
      </w:r>
      <w:r>
        <w:rPr>
          <w:color w:val="000000"/>
          <w:sz w:val="28"/>
          <w:szCs w:val="28"/>
        </w:rPr>
        <w:t>8</w:t>
      </w:r>
      <w:r w:rsidRPr="00481989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19</w:t>
      </w:r>
      <w:r w:rsidRPr="00481989">
        <w:rPr>
          <w:color w:val="000000"/>
          <w:sz w:val="28"/>
          <w:szCs w:val="28"/>
        </w:rPr>
        <w:t xml:space="preserve"> годов номинальная начисленная среднемесячная заработная плата на одного работника в 2018 году составит 4</w:t>
      </w:r>
      <w:r>
        <w:rPr>
          <w:color w:val="000000"/>
          <w:sz w:val="28"/>
          <w:szCs w:val="28"/>
        </w:rPr>
        <w:t>0 796</w:t>
      </w:r>
      <w:r w:rsidRPr="00481989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ей</w:t>
      </w:r>
      <w:r w:rsidRPr="00481989">
        <w:rPr>
          <w:color w:val="000000"/>
          <w:sz w:val="28"/>
          <w:szCs w:val="28"/>
        </w:rPr>
        <w:t>. Аналогичный показател</w:t>
      </w:r>
      <w:r>
        <w:rPr>
          <w:color w:val="000000"/>
          <w:sz w:val="28"/>
          <w:szCs w:val="28"/>
        </w:rPr>
        <w:t>ь заработной платы в 2017 году –</w:t>
      </w:r>
      <w:r w:rsidRPr="00481989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8</w:t>
      </w:r>
      <w:r w:rsidRPr="004819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424</w:t>
      </w:r>
      <w:r w:rsidRPr="00481989">
        <w:rPr>
          <w:color w:val="000000"/>
          <w:sz w:val="28"/>
          <w:szCs w:val="28"/>
        </w:rPr>
        <w:t xml:space="preserve"> рубля. Таким образом, исходя из параметров прогнозных показателей, размер номинальной начисленной среднемесячной заработной платы на одного работника в 2018 году по сравнению с 2017 годом увеличится на </w:t>
      </w:r>
      <w:r>
        <w:rPr>
          <w:color w:val="000000"/>
          <w:sz w:val="28"/>
          <w:szCs w:val="28"/>
        </w:rPr>
        <w:t>6</w:t>
      </w:r>
      <w:r w:rsidRPr="00481989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</w:t>
      </w:r>
      <w:r w:rsidRPr="00481989">
        <w:rPr>
          <w:color w:val="000000"/>
          <w:sz w:val="28"/>
          <w:szCs w:val="28"/>
        </w:rPr>
        <w:t>% (4</w:t>
      </w:r>
      <w:r>
        <w:rPr>
          <w:color w:val="000000"/>
          <w:sz w:val="28"/>
          <w:szCs w:val="28"/>
        </w:rPr>
        <w:t>0 796</w:t>
      </w:r>
      <w:r w:rsidRPr="00481989">
        <w:rPr>
          <w:color w:val="000000"/>
          <w:sz w:val="28"/>
          <w:szCs w:val="28"/>
        </w:rPr>
        <w:t xml:space="preserve"> : 3</w:t>
      </w:r>
      <w:r>
        <w:rPr>
          <w:color w:val="000000"/>
          <w:sz w:val="28"/>
          <w:szCs w:val="28"/>
        </w:rPr>
        <w:t>8</w:t>
      </w:r>
      <w:r w:rsidRPr="004819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424</w:t>
      </w:r>
      <w:r w:rsidRPr="00481989">
        <w:rPr>
          <w:color w:val="000000"/>
          <w:sz w:val="28"/>
          <w:szCs w:val="28"/>
        </w:rPr>
        <w:t xml:space="preserve"> = 1,0</w:t>
      </w:r>
      <w:r>
        <w:rPr>
          <w:color w:val="000000"/>
          <w:sz w:val="28"/>
          <w:szCs w:val="28"/>
        </w:rPr>
        <w:t>62</w:t>
      </w:r>
      <w:r w:rsidRPr="00481989">
        <w:rPr>
          <w:color w:val="000000"/>
          <w:sz w:val="28"/>
          <w:szCs w:val="28"/>
        </w:rPr>
        <w:t>).</w:t>
      </w:r>
    </w:p>
    <w:p w:rsidR="00CC1254" w:rsidRPr="00481989" w:rsidRDefault="00CC1254" w:rsidP="00CC1254">
      <w:pPr>
        <w:ind w:firstLine="709"/>
        <w:jc w:val="both"/>
        <w:rPr>
          <w:color w:val="000000"/>
          <w:sz w:val="28"/>
          <w:szCs w:val="28"/>
        </w:rPr>
      </w:pPr>
      <w:bookmarkStart w:id="1" w:name="dfasgqn4gr"/>
      <w:bookmarkStart w:id="2" w:name="bssPhr17"/>
      <w:bookmarkStart w:id="3" w:name="vf101"/>
      <w:bookmarkEnd w:id="1"/>
      <w:bookmarkEnd w:id="2"/>
      <w:bookmarkEnd w:id="3"/>
      <w:r w:rsidRPr="00481989">
        <w:rPr>
          <w:color w:val="000000"/>
          <w:sz w:val="28"/>
          <w:szCs w:val="28"/>
        </w:rPr>
        <w:t>Учитывая установленную в 2017 году постановлением Правительства Российской Федерации от 29</w:t>
      </w:r>
      <w:r>
        <w:rPr>
          <w:color w:val="000000"/>
          <w:sz w:val="28"/>
          <w:szCs w:val="28"/>
        </w:rPr>
        <w:t>.11.</w:t>
      </w:r>
      <w:r w:rsidRPr="00481989">
        <w:rPr>
          <w:color w:val="000000"/>
          <w:sz w:val="28"/>
          <w:szCs w:val="28"/>
        </w:rPr>
        <w:t>2016 № 1255 «О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2017 г.» базу для исчисления страховых взносов на обязательное социальное страхование на случай временной нетрудоспособности и в связи с материнством в сумме, не превышающую 755 000 рублей нарастающим итогом с начала года в отношении каждого физического лица,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материнством, в отношении каждого фи</w:t>
      </w:r>
      <w:r>
        <w:rPr>
          <w:color w:val="000000"/>
          <w:sz w:val="28"/>
          <w:szCs w:val="28"/>
        </w:rPr>
        <w:t>зического лица в 2018 году с учё</w:t>
      </w:r>
      <w:r w:rsidRPr="00481989">
        <w:rPr>
          <w:color w:val="000000"/>
          <w:sz w:val="28"/>
          <w:szCs w:val="28"/>
        </w:rPr>
        <w:t>том указанной индексации составит: 755 000 х 1,0</w:t>
      </w:r>
      <w:r>
        <w:rPr>
          <w:color w:val="000000"/>
          <w:sz w:val="28"/>
          <w:szCs w:val="28"/>
        </w:rPr>
        <w:t>62</w:t>
      </w:r>
      <w:r w:rsidRPr="00481989">
        <w:rPr>
          <w:color w:val="000000"/>
          <w:sz w:val="28"/>
          <w:szCs w:val="28"/>
        </w:rPr>
        <w:t xml:space="preserve"> = 8</w:t>
      </w:r>
      <w:r>
        <w:rPr>
          <w:color w:val="000000"/>
          <w:sz w:val="28"/>
          <w:szCs w:val="28"/>
        </w:rPr>
        <w:t>0</w:t>
      </w:r>
      <w:r w:rsidRPr="00481989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810 рублей, с учё</w:t>
      </w:r>
      <w:r w:rsidRPr="00481989">
        <w:rPr>
          <w:color w:val="000000"/>
          <w:sz w:val="28"/>
          <w:szCs w:val="28"/>
        </w:rPr>
        <w:t>том округления – 8</w:t>
      </w:r>
      <w:r>
        <w:rPr>
          <w:color w:val="000000"/>
          <w:sz w:val="28"/>
          <w:szCs w:val="28"/>
        </w:rPr>
        <w:t>02</w:t>
      </w:r>
      <w:r w:rsidRPr="00481989">
        <w:rPr>
          <w:color w:val="000000"/>
          <w:sz w:val="28"/>
          <w:szCs w:val="28"/>
        </w:rPr>
        <w:t xml:space="preserve"> 000 рублей.</w:t>
      </w:r>
    </w:p>
    <w:p w:rsidR="00CC1254" w:rsidRPr="00481989" w:rsidRDefault="00CC1254" w:rsidP="00CC1254">
      <w:pPr>
        <w:ind w:firstLine="709"/>
        <w:jc w:val="both"/>
        <w:rPr>
          <w:color w:val="000000"/>
          <w:sz w:val="28"/>
          <w:szCs w:val="28"/>
        </w:rPr>
      </w:pPr>
      <w:bookmarkStart w:id="4" w:name="dfas1zc4z7"/>
      <w:bookmarkStart w:id="5" w:name="bssPhr18"/>
      <w:bookmarkStart w:id="6" w:name="vf102"/>
      <w:bookmarkEnd w:id="4"/>
      <w:bookmarkEnd w:id="5"/>
      <w:bookmarkEnd w:id="6"/>
      <w:r w:rsidRPr="00481989">
        <w:rPr>
          <w:color w:val="000000"/>
          <w:sz w:val="28"/>
          <w:szCs w:val="28"/>
        </w:rPr>
        <w:t>Предельная величина базы для исчисления страховых взносов на обязательное пенсионное страхование в отношении каждого физического лица в 2018 году с учетом повышающего коэффициента в размере 2,0 составит: 4</w:t>
      </w:r>
      <w:r>
        <w:rPr>
          <w:color w:val="000000"/>
          <w:sz w:val="28"/>
          <w:szCs w:val="28"/>
        </w:rPr>
        <w:t>0 796</w:t>
      </w:r>
      <w:r w:rsidRPr="00481989">
        <w:rPr>
          <w:color w:val="000000"/>
          <w:sz w:val="28"/>
          <w:szCs w:val="28"/>
        </w:rPr>
        <w:t xml:space="preserve"> х 12 х 2,0 = </w:t>
      </w:r>
      <w:r>
        <w:rPr>
          <w:color w:val="000000"/>
          <w:sz w:val="28"/>
          <w:szCs w:val="28"/>
        </w:rPr>
        <w:t>979 104</w:t>
      </w:r>
      <w:r w:rsidRPr="00481989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я, с учё</w:t>
      </w:r>
      <w:r w:rsidRPr="00481989">
        <w:rPr>
          <w:color w:val="000000"/>
          <w:sz w:val="28"/>
          <w:szCs w:val="28"/>
        </w:rPr>
        <w:t xml:space="preserve">том округления – </w:t>
      </w:r>
      <w:r>
        <w:rPr>
          <w:color w:val="000000"/>
          <w:sz w:val="28"/>
          <w:szCs w:val="28"/>
        </w:rPr>
        <w:t>979</w:t>
      </w:r>
      <w:r w:rsidRPr="00481989">
        <w:rPr>
          <w:color w:val="000000"/>
          <w:sz w:val="28"/>
          <w:szCs w:val="28"/>
        </w:rPr>
        <w:t xml:space="preserve"> 000 рублей.</w:t>
      </w:r>
    </w:p>
    <w:p w:rsidR="00CC1254" w:rsidRDefault="00CC1254" w:rsidP="00CC1254">
      <w:pPr>
        <w:ind w:firstLine="709"/>
        <w:jc w:val="both"/>
        <w:rPr>
          <w:color w:val="000000"/>
          <w:sz w:val="28"/>
          <w:szCs w:val="28"/>
        </w:rPr>
      </w:pPr>
      <w:r w:rsidRPr="00481989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письму Министерства экономического развития Российской Федерации от 26.04.2017 № Д14и-917 «О разработке прогноза социально-экономического развития Российской Федерации на 2018 год и на плановый </w:t>
      </w:r>
      <w:r>
        <w:rPr>
          <w:color w:val="000000"/>
          <w:sz w:val="28"/>
          <w:szCs w:val="28"/>
        </w:rPr>
        <w:lastRenderedPageBreak/>
        <w:t xml:space="preserve">период 2019 и 2020 годов» </w:t>
      </w:r>
      <w:r w:rsidRPr="00481989">
        <w:rPr>
          <w:color w:val="000000"/>
          <w:sz w:val="28"/>
          <w:szCs w:val="28"/>
        </w:rPr>
        <w:t xml:space="preserve">номинальная начисленная среднемесячная заработная плата </w:t>
      </w:r>
      <w:r>
        <w:rPr>
          <w:color w:val="000000"/>
          <w:sz w:val="28"/>
          <w:szCs w:val="28"/>
        </w:rPr>
        <w:t xml:space="preserve">(далее по тексту – ННСЗП) </w:t>
      </w:r>
      <w:r w:rsidRPr="00481989">
        <w:rPr>
          <w:color w:val="000000"/>
          <w:sz w:val="28"/>
          <w:szCs w:val="28"/>
        </w:rPr>
        <w:t>на одного работника составит</w:t>
      </w:r>
      <w:r>
        <w:rPr>
          <w:color w:val="000000"/>
          <w:sz w:val="28"/>
          <w:szCs w:val="28"/>
        </w:rPr>
        <w:t>:</w:t>
      </w:r>
    </w:p>
    <w:p w:rsidR="00CC1254" w:rsidRDefault="00CC1254" w:rsidP="00CC12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81989">
        <w:rPr>
          <w:color w:val="000000"/>
          <w:sz w:val="28"/>
          <w:szCs w:val="28"/>
        </w:rPr>
        <w:t xml:space="preserve"> в 2018 году 4</w:t>
      </w:r>
      <w:r>
        <w:rPr>
          <w:color w:val="000000"/>
          <w:sz w:val="28"/>
          <w:szCs w:val="28"/>
        </w:rPr>
        <w:t>1 394</w:t>
      </w:r>
      <w:r w:rsidRPr="00481989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я;</w:t>
      </w:r>
    </w:p>
    <w:p w:rsidR="00CC1254" w:rsidRDefault="00CC1254" w:rsidP="00CC12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2019 году 43 606 рублей;</w:t>
      </w:r>
    </w:p>
    <w:p w:rsidR="00CC1254" w:rsidRDefault="00CC1254" w:rsidP="00CC12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2020 году 45 926 рублей</w:t>
      </w:r>
      <w:r w:rsidRPr="00481989">
        <w:rPr>
          <w:color w:val="000000"/>
          <w:sz w:val="28"/>
          <w:szCs w:val="28"/>
        </w:rPr>
        <w:t xml:space="preserve">. </w:t>
      </w:r>
    </w:p>
    <w:p w:rsidR="00CC1254" w:rsidRDefault="00CC1254" w:rsidP="00CC1254">
      <w:pPr>
        <w:ind w:firstLine="709"/>
        <w:jc w:val="both"/>
        <w:rPr>
          <w:color w:val="000000"/>
          <w:sz w:val="28"/>
          <w:szCs w:val="28"/>
        </w:rPr>
      </w:pPr>
      <w:r w:rsidRPr="00481989">
        <w:rPr>
          <w:color w:val="000000"/>
          <w:sz w:val="28"/>
          <w:szCs w:val="28"/>
        </w:rPr>
        <w:t xml:space="preserve">Аналогичный показатель заработной платы в 2017 году </w:t>
      </w:r>
      <w:r>
        <w:rPr>
          <w:color w:val="000000"/>
          <w:sz w:val="28"/>
          <w:szCs w:val="28"/>
        </w:rPr>
        <w:t>–</w:t>
      </w:r>
      <w:r w:rsidRPr="00481989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8</w:t>
      </w:r>
      <w:r w:rsidRPr="004819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740</w:t>
      </w:r>
      <w:r w:rsidRPr="00481989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ей</w:t>
      </w:r>
      <w:r w:rsidRPr="004819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C1254" w:rsidRDefault="00CC1254" w:rsidP="00CC1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2020 год действует п</w:t>
      </w:r>
      <w:r w:rsidRPr="003A1701">
        <w:rPr>
          <w:sz w:val="28"/>
          <w:szCs w:val="28"/>
        </w:rPr>
        <w:t>одпункт 1 пункта 2 статьи 425 НК РФ</w:t>
      </w:r>
      <w:r>
        <w:rPr>
          <w:sz w:val="28"/>
          <w:szCs w:val="28"/>
        </w:rPr>
        <w:t>, где</w:t>
      </w:r>
      <w:r w:rsidRPr="003A1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r w:rsidRPr="003A1701">
        <w:rPr>
          <w:sz w:val="28"/>
          <w:szCs w:val="28"/>
        </w:rPr>
        <w:t xml:space="preserve">тариф страхового взноса на обязательное пенсионное страхование в пределах установленной </w:t>
      </w:r>
      <w:hyperlink r:id="rId14" w:history="1">
        <w:r w:rsidRPr="003A1701">
          <w:rPr>
            <w:sz w:val="28"/>
            <w:szCs w:val="28"/>
          </w:rPr>
          <w:t>предельной величины</w:t>
        </w:r>
      </w:hyperlink>
      <w:r w:rsidRPr="003A1701">
        <w:rPr>
          <w:sz w:val="28"/>
          <w:szCs w:val="28"/>
        </w:rPr>
        <w:t xml:space="preserve"> базы для исчисления страховых взносов по данному виду страхования устанавливается в размере 26 %.</w:t>
      </w:r>
    </w:p>
    <w:p w:rsidR="00CC1254" w:rsidRDefault="00CC1254" w:rsidP="00CC1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следовало включить в расчёт начислений на фонд оплаты труда на очередной финансовый год и плановый период: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8"/>
        <w:gridCol w:w="1556"/>
        <w:gridCol w:w="1842"/>
      </w:tblGrid>
      <w:tr w:rsidR="00CC1254" w:rsidRPr="006550AB" w:rsidTr="00706600">
        <w:tc>
          <w:tcPr>
            <w:tcW w:w="3544" w:type="dxa"/>
            <w:vMerge w:val="restart"/>
            <w:shd w:val="clear" w:color="auto" w:fill="auto"/>
          </w:tcPr>
          <w:p w:rsidR="00CC1254" w:rsidRPr="006550AB" w:rsidRDefault="00CC1254" w:rsidP="00706600"/>
        </w:tc>
        <w:tc>
          <w:tcPr>
            <w:tcW w:w="1988" w:type="dxa"/>
            <w:vMerge w:val="restart"/>
            <w:shd w:val="clear" w:color="auto" w:fill="auto"/>
          </w:tcPr>
          <w:p w:rsidR="00CC1254" w:rsidRPr="006550AB" w:rsidRDefault="00CC1254" w:rsidP="00706600">
            <w:pPr>
              <w:jc w:val="center"/>
            </w:pPr>
            <w:r>
              <w:t xml:space="preserve">Запланированная </w:t>
            </w:r>
            <w:r w:rsidRPr="006550AB">
              <w:t>база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CC1254" w:rsidRPr="006550AB" w:rsidRDefault="00CC1254" w:rsidP="00706600">
            <w:pPr>
              <w:jc w:val="center"/>
            </w:pPr>
            <w:r w:rsidRPr="006550AB">
              <w:t>Необходимо</w:t>
            </w:r>
          </w:p>
        </w:tc>
      </w:tr>
      <w:tr w:rsidR="00CC1254" w:rsidRPr="006550AB" w:rsidTr="00706600">
        <w:trPr>
          <w:trHeight w:val="353"/>
        </w:trPr>
        <w:tc>
          <w:tcPr>
            <w:tcW w:w="3544" w:type="dxa"/>
            <w:vMerge/>
            <w:shd w:val="clear" w:color="auto" w:fill="auto"/>
          </w:tcPr>
          <w:p w:rsidR="00CC1254" w:rsidRPr="006550AB" w:rsidRDefault="00CC1254" w:rsidP="00706600"/>
        </w:tc>
        <w:tc>
          <w:tcPr>
            <w:tcW w:w="1988" w:type="dxa"/>
            <w:vMerge/>
            <w:shd w:val="clear" w:color="auto" w:fill="auto"/>
          </w:tcPr>
          <w:p w:rsidR="00CC1254" w:rsidRPr="006550AB" w:rsidRDefault="00CC1254" w:rsidP="00706600">
            <w:pPr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>
            <w:pPr>
              <w:jc w:val="center"/>
            </w:pPr>
            <w:r w:rsidRPr="006550AB">
              <w:rPr>
                <w:color w:val="000000"/>
                <w:sz w:val="28"/>
                <w:szCs w:val="28"/>
              </w:rPr>
              <w:t>ННСЗП</w:t>
            </w: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center"/>
            </w:pPr>
            <w:r w:rsidRPr="006550AB">
              <w:t>база</w:t>
            </w:r>
          </w:p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Пенсионное страхование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/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/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/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2018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894 000</w:t>
            </w:r>
          </w:p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41 3</w:t>
            </w:r>
            <w:r>
              <w:t>9</w:t>
            </w:r>
            <w:r w:rsidRPr="006550AB">
              <w:t>4</w:t>
            </w: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>
              <w:t>993 000</w:t>
            </w:r>
          </w:p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2019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913 000</w:t>
            </w:r>
          </w:p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43 606</w:t>
            </w: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1 099 000</w:t>
            </w:r>
          </w:p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2020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933 000</w:t>
            </w:r>
          </w:p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45 926</w:t>
            </w: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1 212 000</w:t>
            </w:r>
          </w:p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Социальное страхование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</w:p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</w:p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2018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770 000</w:t>
            </w:r>
          </w:p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41 3</w:t>
            </w:r>
            <w:r>
              <w:t>9</w:t>
            </w:r>
            <w:r w:rsidRPr="006550AB">
              <w:t>4</w:t>
            </w: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806 000</w:t>
            </w:r>
          </w:p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2019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786 000</w:t>
            </w:r>
          </w:p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43 606</w:t>
            </w: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8</w:t>
            </w:r>
            <w:r>
              <w:t>49</w:t>
            </w:r>
            <w:r w:rsidRPr="006550AB">
              <w:t xml:space="preserve"> 000</w:t>
            </w:r>
          </w:p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2020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803 000</w:t>
            </w:r>
          </w:p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45 926</w:t>
            </w: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89</w:t>
            </w:r>
            <w:r>
              <w:t>4</w:t>
            </w:r>
            <w:r w:rsidRPr="006550AB">
              <w:t xml:space="preserve"> 000</w:t>
            </w:r>
          </w:p>
        </w:tc>
      </w:tr>
    </w:tbl>
    <w:p w:rsidR="00CC1254" w:rsidRDefault="00CC1254" w:rsidP="00CC1254">
      <w:pPr>
        <w:ind w:firstLine="709"/>
        <w:jc w:val="both"/>
        <w:rPr>
          <w:color w:val="000000"/>
          <w:sz w:val="28"/>
          <w:szCs w:val="28"/>
        </w:rPr>
      </w:pPr>
      <w:r w:rsidRPr="000B6BC2">
        <w:rPr>
          <w:color w:val="000000"/>
          <w:sz w:val="28"/>
          <w:szCs w:val="28"/>
        </w:rPr>
        <w:t xml:space="preserve">Проектом постановления Правительства Российской Федерации «О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 г.» </w:t>
      </w:r>
      <w:r>
        <w:rPr>
          <w:color w:val="000000"/>
          <w:sz w:val="28"/>
          <w:szCs w:val="28"/>
        </w:rPr>
        <w:t xml:space="preserve">определена </w:t>
      </w:r>
      <w:r w:rsidRPr="00481989">
        <w:rPr>
          <w:color w:val="000000"/>
          <w:sz w:val="28"/>
          <w:szCs w:val="28"/>
        </w:rPr>
        <w:t>предельная величина базы для исчисления страховых взносов на</w:t>
      </w:r>
      <w:r>
        <w:rPr>
          <w:color w:val="000000"/>
          <w:sz w:val="28"/>
          <w:szCs w:val="28"/>
        </w:rPr>
        <w:t>:</w:t>
      </w:r>
    </w:p>
    <w:p w:rsidR="00CC1254" w:rsidRDefault="006E15BA" w:rsidP="00CC12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C1254" w:rsidRPr="00481989">
        <w:rPr>
          <w:color w:val="000000"/>
          <w:sz w:val="28"/>
          <w:szCs w:val="28"/>
        </w:rPr>
        <w:t>обязательное социальное страхование на случай временной нетрудоспособности и в связи с материнством</w:t>
      </w:r>
      <w:r w:rsidR="00CC1254">
        <w:rPr>
          <w:color w:val="000000"/>
          <w:sz w:val="28"/>
          <w:szCs w:val="28"/>
        </w:rPr>
        <w:t xml:space="preserve"> </w:t>
      </w:r>
      <w:r w:rsidR="00CC1254" w:rsidRPr="00481989">
        <w:rPr>
          <w:color w:val="000000"/>
          <w:sz w:val="28"/>
          <w:szCs w:val="28"/>
        </w:rPr>
        <w:t>8</w:t>
      </w:r>
      <w:r w:rsidR="00CC1254">
        <w:rPr>
          <w:color w:val="000000"/>
          <w:sz w:val="28"/>
          <w:szCs w:val="28"/>
        </w:rPr>
        <w:t xml:space="preserve">15 000 рублей; </w:t>
      </w:r>
    </w:p>
    <w:p w:rsidR="00CC1254" w:rsidRDefault="00CC1254" w:rsidP="00CC12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1989">
        <w:rPr>
          <w:color w:val="000000"/>
          <w:sz w:val="28"/>
          <w:szCs w:val="28"/>
        </w:rPr>
        <w:t xml:space="preserve">обязательное пенсионное страхование </w:t>
      </w:r>
      <w:r>
        <w:rPr>
          <w:color w:val="000000"/>
          <w:sz w:val="28"/>
          <w:szCs w:val="28"/>
        </w:rPr>
        <w:t>1 021</w:t>
      </w:r>
      <w:r w:rsidRPr="00481989">
        <w:rPr>
          <w:color w:val="000000"/>
          <w:sz w:val="28"/>
          <w:szCs w:val="28"/>
        </w:rPr>
        <w:t xml:space="preserve"> 000 рублей.</w:t>
      </w:r>
    </w:p>
    <w:p w:rsidR="00CC1254" w:rsidRDefault="00CC1254" w:rsidP="00CC125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учётов вышеуказанного проекта</w:t>
      </w:r>
      <w:r w:rsidRPr="00D36FB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включить в расчёт начислений на фонд оплаты труда на очередной финансовый год и плановый период: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8"/>
        <w:gridCol w:w="1556"/>
        <w:gridCol w:w="1842"/>
      </w:tblGrid>
      <w:tr w:rsidR="00CC1254" w:rsidRPr="006550AB" w:rsidTr="00706600">
        <w:tc>
          <w:tcPr>
            <w:tcW w:w="3544" w:type="dxa"/>
            <w:vMerge w:val="restart"/>
            <w:shd w:val="clear" w:color="auto" w:fill="auto"/>
          </w:tcPr>
          <w:p w:rsidR="00CC1254" w:rsidRPr="006550AB" w:rsidRDefault="00CC1254" w:rsidP="00706600"/>
        </w:tc>
        <w:tc>
          <w:tcPr>
            <w:tcW w:w="1988" w:type="dxa"/>
            <w:vMerge w:val="restart"/>
            <w:shd w:val="clear" w:color="auto" w:fill="auto"/>
          </w:tcPr>
          <w:p w:rsidR="00CC1254" w:rsidRPr="006550AB" w:rsidRDefault="00CC1254" w:rsidP="00706600">
            <w:pPr>
              <w:jc w:val="center"/>
            </w:pPr>
            <w:r>
              <w:t xml:space="preserve">Запланированная </w:t>
            </w:r>
            <w:r w:rsidRPr="006550AB">
              <w:t>база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CC1254" w:rsidRPr="006550AB" w:rsidRDefault="00CC1254" w:rsidP="00706600">
            <w:pPr>
              <w:jc w:val="center"/>
            </w:pPr>
            <w:r w:rsidRPr="006550AB">
              <w:t>Необходимо</w:t>
            </w:r>
          </w:p>
        </w:tc>
      </w:tr>
      <w:tr w:rsidR="00CC1254" w:rsidRPr="006550AB" w:rsidTr="00706600">
        <w:trPr>
          <w:trHeight w:val="353"/>
        </w:trPr>
        <w:tc>
          <w:tcPr>
            <w:tcW w:w="3544" w:type="dxa"/>
            <w:vMerge/>
            <w:shd w:val="clear" w:color="auto" w:fill="auto"/>
          </w:tcPr>
          <w:p w:rsidR="00CC1254" w:rsidRPr="006550AB" w:rsidRDefault="00CC1254" w:rsidP="00706600"/>
        </w:tc>
        <w:tc>
          <w:tcPr>
            <w:tcW w:w="1988" w:type="dxa"/>
            <w:vMerge/>
            <w:shd w:val="clear" w:color="auto" w:fill="auto"/>
          </w:tcPr>
          <w:p w:rsidR="00CC1254" w:rsidRPr="006550AB" w:rsidRDefault="00CC1254" w:rsidP="00706600">
            <w:pPr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>
            <w:pPr>
              <w:jc w:val="center"/>
            </w:pPr>
            <w:r w:rsidRPr="006550AB">
              <w:rPr>
                <w:color w:val="000000"/>
                <w:sz w:val="28"/>
                <w:szCs w:val="28"/>
              </w:rPr>
              <w:t>ННСЗП</w:t>
            </w: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center"/>
            </w:pPr>
            <w:r w:rsidRPr="006550AB">
              <w:t>база</w:t>
            </w:r>
          </w:p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Пенсионное страхование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/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/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/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2018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894 000</w:t>
            </w:r>
          </w:p>
        </w:tc>
        <w:tc>
          <w:tcPr>
            <w:tcW w:w="1556" w:type="dxa"/>
            <w:shd w:val="clear" w:color="auto" w:fill="auto"/>
          </w:tcPr>
          <w:p w:rsidR="00CC1254" w:rsidRPr="00744E72" w:rsidRDefault="00CC1254" w:rsidP="007066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42 522</w:t>
            </w: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>
              <w:rPr>
                <w:lang w:val="en-US"/>
              </w:rPr>
              <w:t>1 021</w:t>
            </w:r>
            <w:r>
              <w:t xml:space="preserve"> 000</w:t>
            </w:r>
          </w:p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2019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913 000</w:t>
            </w:r>
          </w:p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43 606</w:t>
            </w: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1 099 000</w:t>
            </w:r>
          </w:p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2020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933 000</w:t>
            </w:r>
          </w:p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45 926</w:t>
            </w: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1 212 000</w:t>
            </w:r>
          </w:p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Социальное страхование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</w:p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</w:p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2018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770 000</w:t>
            </w:r>
          </w:p>
        </w:tc>
        <w:tc>
          <w:tcPr>
            <w:tcW w:w="1556" w:type="dxa"/>
            <w:shd w:val="clear" w:color="auto" w:fill="auto"/>
          </w:tcPr>
          <w:p w:rsidR="00CC1254" w:rsidRPr="00744E72" w:rsidRDefault="00CC1254" w:rsidP="00706600">
            <w:pPr>
              <w:jc w:val="right"/>
              <w:rPr>
                <w:lang w:val="en-US"/>
              </w:rPr>
            </w:pPr>
            <w:r w:rsidRPr="006550AB">
              <w:t>4</w:t>
            </w:r>
            <w:r>
              <w:rPr>
                <w:lang w:val="en-US"/>
              </w:rPr>
              <w:t>2</w:t>
            </w:r>
            <w:r w:rsidRPr="006550AB">
              <w:t xml:space="preserve"> </w:t>
            </w:r>
            <w:r>
              <w:rPr>
                <w:lang w:val="en-US"/>
              </w:rPr>
              <w:t>522</w:t>
            </w: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8</w:t>
            </w:r>
            <w:r>
              <w:rPr>
                <w:lang w:val="en-US"/>
              </w:rPr>
              <w:t>15</w:t>
            </w:r>
            <w:r w:rsidRPr="006550AB">
              <w:t xml:space="preserve"> 000</w:t>
            </w:r>
          </w:p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2019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786 000</w:t>
            </w:r>
          </w:p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43 606</w:t>
            </w: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8</w:t>
            </w:r>
            <w:r>
              <w:rPr>
                <w:lang w:val="en-US"/>
              </w:rPr>
              <w:t>35</w:t>
            </w:r>
            <w:r w:rsidRPr="006550AB">
              <w:t xml:space="preserve"> 000</w:t>
            </w:r>
          </w:p>
        </w:tc>
      </w:tr>
      <w:tr w:rsidR="00CC1254" w:rsidRPr="006550AB" w:rsidTr="00706600">
        <w:tc>
          <w:tcPr>
            <w:tcW w:w="3544" w:type="dxa"/>
            <w:shd w:val="clear" w:color="auto" w:fill="auto"/>
          </w:tcPr>
          <w:p w:rsidR="00CC1254" w:rsidRPr="006550AB" w:rsidRDefault="00CC1254" w:rsidP="00706600">
            <w:r w:rsidRPr="006550AB">
              <w:t>2020</w:t>
            </w:r>
          </w:p>
        </w:tc>
        <w:tc>
          <w:tcPr>
            <w:tcW w:w="1988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803 000</w:t>
            </w:r>
          </w:p>
        </w:tc>
        <w:tc>
          <w:tcPr>
            <w:tcW w:w="1556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45 926</w:t>
            </w:r>
          </w:p>
        </w:tc>
        <w:tc>
          <w:tcPr>
            <w:tcW w:w="1842" w:type="dxa"/>
            <w:shd w:val="clear" w:color="auto" w:fill="auto"/>
          </w:tcPr>
          <w:p w:rsidR="00CC1254" w:rsidRPr="006550AB" w:rsidRDefault="00CC1254" w:rsidP="00706600">
            <w:pPr>
              <w:jc w:val="right"/>
            </w:pPr>
            <w:r w:rsidRPr="006550AB">
              <w:t>8</w:t>
            </w:r>
            <w:r>
              <w:rPr>
                <w:lang w:val="en-US"/>
              </w:rPr>
              <w:t>79</w:t>
            </w:r>
            <w:r w:rsidRPr="006550AB">
              <w:t xml:space="preserve"> 000</w:t>
            </w:r>
          </w:p>
        </w:tc>
      </w:tr>
    </w:tbl>
    <w:p w:rsidR="004B4F8A" w:rsidRDefault="004B4F8A" w:rsidP="00536ED6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EE333A" w:rsidRDefault="00EE333A" w:rsidP="00536ED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234">
        <w:rPr>
          <w:sz w:val="28"/>
          <w:szCs w:val="28"/>
        </w:rPr>
        <w:t>Таким образом, п</w:t>
      </w:r>
      <w:r>
        <w:rPr>
          <w:sz w:val="28"/>
          <w:szCs w:val="28"/>
        </w:rPr>
        <w:t xml:space="preserve">о итогам проведения финансово-экономической </w:t>
      </w:r>
      <w:r>
        <w:rPr>
          <w:sz w:val="28"/>
          <w:szCs w:val="28"/>
        </w:rPr>
        <w:lastRenderedPageBreak/>
        <w:t>экспертизы установлено следующее:</w:t>
      </w:r>
    </w:p>
    <w:p w:rsidR="002C25E7" w:rsidRDefault="00EE333A" w:rsidP="002C25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2C25E7">
        <w:rPr>
          <w:sz w:val="28"/>
          <w:szCs w:val="28"/>
        </w:rPr>
        <w:t>П</w:t>
      </w:r>
      <w:r w:rsidR="002C25E7" w:rsidRPr="002C25E7">
        <w:rPr>
          <w:sz w:val="28"/>
          <w:szCs w:val="28"/>
        </w:rPr>
        <w:t xml:space="preserve">ланирование бюджетных ассигнований </w:t>
      </w:r>
      <w:r w:rsidR="002C25E7">
        <w:rPr>
          <w:sz w:val="28"/>
          <w:szCs w:val="28"/>
        </w:rPr>
        <w:t>на организацию лагеря с дневным пребывание</w:t>
      </w:r>
      <w:r w:rsidR="00BF7EA6">
        <w:rPr>
          <w:sz w:val="28"/>
          <w:szCs w:val="28"/>
        </w:rPr>
        <w:t>м</w:t>
      </w:r>
      <w:r w:rsidR="002C25E7">
        <w:rPr>
          <w:sz w:val="28"/>
          <w:szCs w:val="28"/>
        </w:rPr>
        <w:t xml:space="preserve"> детей </w:t>
      </w:r>
      <w:r w:rsidR="00BF7EA6">
        <w:rPr>
          <w:sz w:val="28"/>
          <w:szCs w:val="28"/>
        </w:rPr>
        <w:t xml:space="preserve">только </w:t>
      </w:r>
      <w:r w:rsidR="002C25E7">
        <w:rPr>
          <w:sz w:val="28"/>
          <w:szCs w:val="28"/>
        </w:rPr>
        <w:t>на летний каникулярный период</w:t>
      </w:r>
      <w:r w:rsidR="002C25E7" w:rsidRPr="002C25E7">
        <w:rPr>
          <w:sz w:val="28"/>
          <w:szCs w:val="28"/>
        </w:rPr>
        <w:t xml:space="preserve"> не соответствует положениям</w:t>
      </w:r>
      <w:r w:rsidR="00BF7EA6" w:rsidRPr="002C25E7">
        <w:rPr>
          <w:sz w:val="28"/>
          <w:szCs w:val="28"/>
        </w:rPr>
        <w:t xml:space="preserve"> </w:t>
      </w:r>
      <w:r w:rsidR="002C25E7" w:rsidRPr="002C25E7">
        <w:rPr>
          <w:sz w:val="28"/>
          <w:szCs w:val="28"/>
        </w:rPr>
        <w:t>Порядк</w:t>
      </w:r>
      <w:r w:rsidR="00BF7EA6">
        <w:rPr>
          <w:sz w:val="28"/>
          <w:szCs w:val="28"/>
        </w:rPr>
        <w:t>а</w:t>
      </w:r>
      <w:r w:rsidR="002C25E7" w:rsidRPr="002C25E7">
        <w:rPr>
          <w:sz w:val="28"/>
          <w:szCs w:val="28"/>
        </w:rPr>
        <w:t xml:space="preserve"> организации отдыха детей в каникулярное время в лагерях</w:t>
      </w:r>
      <w:r w:rsidR="00BF7EA6">
        <w:rPr>
          <w:sz w:val="28"/>
          <w:szCs w:val="28"/>
        </w:rPr>
        <w:t>.</w:t>
      </w:r>
    </w:p>
    <w:p w:rsidR="0089734B" w:rsidRDefault="0089734B" w:rsidP="002C25E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2C25E7">
        <w:rPr>
          <w:sz w:val="28"/>
          <w:szCs w:val="28"/>
        </w:rPr>
        <w:t>В п</w:t>
      </w:r>
      <w:r>
        <w:rPr>
          <w:sz w:val="28"/>
          <w:szCs w:val="28"/>
        </w:rPr>
        <w:t>роект</w:t>
      </w:r>
      <w:r w:rsidR="002C25E7">
        <w:rPr>
          <w:sz w:val="28"/>
          <w:szCs w:val="28"/>
        </w:rPr>
        <w:t>е</w:t>
      </w:r>
      <w:r>
        <w:rPr>
          <w:sz w:val="28"/>
          <w:szCs w:val="28"/>
        </w:rPr>
        <w:t xml:space="preserve"> единого </w:t>
      </w:r>
      <w:r w:rsidRPr="00B97DFF">
        <w:rPr>
          <w:sz w:val="28"/>
          <w:szCs w:val="28"/>
        </w:rPr>
        <w:t>календарно</w:t>
      </w:r>
      <w:r>
        <w:rPr>
          <w:sz w:val="28"/>
          <w:szCs w:val="28"/>
        </w:rPr>
        <w:t>го</w:t>
      </w:r>
      <w:r w:rsidRPr="00B97DFF">
        <w:rPr>
          <w:sz w:val="28"/>
          <w:szCs w:val="28"/>
        </w:rPr>
        <w:t xml:space="preserve"> план</w:t>
      </w:r>
      <w:r>
        <w:rPr>
          <w:sz w:val="28"/>
          <w:szCs w:val="28"/>
        </w:rPr>
        <w:t>а спортивно-массовых мероприятий</w:t>
      </w:r>
      <w:r w:rsidRPr="00B97DFF">
        <w:rPr>
          <w:sz w:val="28"/>
          <w:szCs w:val="28"/>
        </w:rPr>
        <w:t xml:space="preserve"> на 2018 год</w:t>
      </w:r>
      <w:r>
        <w:rPr>
          <w:sz w:val="28"/>
          <w:szCs w:val="28"/>
        </w:rPr>
        <w:t xml:space="preserve"> планиру</w:t>
      </w:r>
      <w:r w:rsidR="002C25E7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Pr="003C7D1A">
        <w:rPr>
          <w:sz w:val="28"/>
          <w:szCs w:val="28"/>
        </w:rPr>
        <w:t xml:space="preserve">проведение городских </w:t>
      </w:r>
      <w:r>
        <w:rPr>
          <w:sz w:val="28"/>
          <w:szCs w:val="28"/>
          <w:shd w:val="clear" w:color="auto" w:fill="FFFFFF"/>
        </w:rPr>
        <w:t>соревнований, расходы на проведение, которых предлагается включить в объем субсидии на выполнение муниципальных заданий подведомственных учреждений.</w:t>
      </w:r>
    </w:p>
    <w:p w:rsidR="004904AC" w:rsidRDefault="00F9120E" w:rsidP="00490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Проектом </w:t>
      </w:r>
      <w:r w:rsidRPr="00B97DFF">
        <w:rPr>
          <w:sz w:val="28"/>
          <w:szCs w:val="28"/>
        </w:rPr>
        <w:t>календарно</w:t>
      </w:r>
      <w:r>
        <w:rPr>
          <w:sz w:val="28"/>
          <w:szCs w:val="28"/>
        </w:rPr>
        <w:t>го</w:t>
      </w:r>
      <w:r w:rsidRPr="00B97DFF">
        <w:rPr>
          <w:sz w:val="28"/>
          <w:szCs w:val="28"/>
        </w:rPr>
        <w:t xml:space="preserve"> план</w:t>
      </w:r>
      <w:r>
        <w:rPr>
          <w:sz w:val="28"/>
          <w:szCs w:val="28"/>
        </w:rPr>
        <w:t>а спортивно-массовых мероприятий</w:t>
      </w:r>
      <w:r w:rsidRPr="00B97DFF">
        <w:rPr>
          <w:sz w:val="28"/>
          <w:szCs w:val="28"/>
        </w:rPr>
        <w:t xml:space="preserve"> на 2018 год</w:t>
      </w:r>
      <w:r w:rsidRPr="003854C1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</w:t>
      </w:r>
      <w:r w:rsidR="004904AC">
        <w:rPr>
          <w:sz w:val="28"/>
          <w:szCs w:val="28"/>
        </w:rPr>
        <w:t xml:space="preserve">о проведение </w:t>
      </w:r>
      <w:r w:rsidR="004904AC" w:rsidRPr="002E313F">
        <w:rPr>
          <w:sz w:val="28"/>
          <w:szCs w:val="28"/>
        </w:rPr>
        <w:t>региональных, всероссийских мероприятий</w:t>
      </w:r>
      <w:r w:rsidR="004904AC">
        <w:rPr>
          <w:sz w:val="28"/>
          <w:szCs w:val="28"/>
        </w:rPr>
        <w:t xml:space="preserve"> на территории города</w:t>
      </w:r>
      <w:r w:rsidR="004904AC" w:rsidRPr="003854C1">
        <w:rPr>
          <w:sz w:val="28"/>
          <w:szCs w:val="28"/>
        </w:rPr>
        <w:t xml:space="preserve"> Нефтеюганск</w:t>
      </w:r>
      <w:r w:rsidR="004904AC">
        <w:rPr>
          <w:sz w:val="28"/>
          <w:szCs w:val="28"/>
        </w:rPr>
        <w:t xml:space="preserve">а, при этом </w:t>
      </w:r>
      <w:r w:rsidR="004904AC" w:rsidRPr="003854C1">
        <w:rPr>
          <w:sz w:val="28"/>
          <w:szCs w:val="28"/>
        </w:rPr>
        <w:t>возможность финансирова</w:t>
      </w:r>
      <w:r w:rsidR="004904AC">
        <w:rPr>
          <w:sz w:val="28"/>
          <w:szCs w:val="28"/>
        </w:rPr>
        <w:t>ния указанных мероприятий за счё</w:t>
      </w:r>
      <w:r w:rsidR="004904AC" w:rsidRPr="003854C1">
        <w:rPr>
          <w:sz w:val="28"/>
          <w:szCs w:val="28"/>
        </w:rPr>
        <w:t>т средств местного бюджета федеральным законом не предусмотрена.</w:t>
      </w:r>
    </w:p>
    <w:p w:rsidR="00000E42" w:rsidRDefault="004904AC" w:rsidP="004904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Замечания</w:t>
      </w:r>
      <w:r w:rsidR="00000E42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отраженные в заключении Счётной палаты города от 05.04.2017 № 165 </w:t>
      </w:r>
      <w:r w:rsidRPr="008F141E">
        <w:rPr>
          <w:sz w:val="28"/>
          <w:szCs w:val="28"/>
        </w:rPr>
        <w:t>на проект постановления администрации города Нефтеюганска</w:t>
      </w:r>
      <w:r>
        <w:rPr>
          <w:sz w:val="28"/>
          <w:szCs w:val="28"/>
        </w:rPr>
        <w:t xml:space="preserve"> </w:t>
      </w:r>
      <w:r w:rsidRPr="008F141E">
        <w:rPr>
          <w:sz w:val="28"/>
          <w:szCs w:val="28"/>
        </w:rPr>
        <w:t>«О нормах расходов на организацию и проведение физкультурных и спортивных мероприятий, обеспечение участников города Нефтеюганска в муниципальных, региональных, межрегиональных и всероссийских мероприятиях, включённых в муниципальные программы города Нефтеюганска»</w:t>
      </w:r>
      <w:r w:rsidR="00000E42">
        <w:rPr>
          <w:sz w:val="28"/>
          <w:szCs w:val="28"/>
        </w:rPr>
        <w:t xml:space="preserve">, в части отражения </w:t>
      </w:r>
      <w:r w:rsidR="00000E42" w:rsidRPr="00000E42">
        <w:rPr>
          <w:sz w:val="28"/>
          <w:szCs w:val="28"/>
        </w:rPr>
        <w:t>расход</w:t>
      </w:r>
      <w:r w:rsidR="00000E42">
        <w:rPr>
          <w:sz w:val="28"/>
          <w:szCs w:val="28"/>
        </w:rPr>
        <w:t>ов</w:t>
      </w:r>
      <w:r w:rsidR="00000E42" w:rsidRPr="00000E42">
        <w:rPr>
          <w:sz w:val="28"/>
          <w:szCs w:val="28"/>
        </w:rPr>
        <w:t xml:space="preserve"> на организацию и проведение физкультурных и спортивных мероприятий регионального, межрегионального, всероссийского, международного уровней за счёт средств местного бюджета</w:t>
      </w:r>
      <w:r w:rsidR="00000E42">
        <w:rPr>
          <w:sz w:val="28"/>
          <w:szCs w:val="28"/>
        </w:rPr>
        <w:t>, ответственным разработчиком, не приняты, соответствующие изменения не внесены.</w:t>
      </w:r>
    </w:p>
    <w:p w:rsidR="00000E42" w:rsidRDefault="00000E42" w:rsidP="004904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Расходы на проведение физкультурных и спортивных мероприятий, обеспечение уча</w:t>
      </w:r>
      <w:r w:rsidR="00926C83">
        <w:rPr>
          <w:sz w:val="28"/>
          <w:szCs w:val="28"/>
        </w:rPr>
        <w:t xml:space="preserve">стников, отраженные в расчётах, по ряду позиций </w:t>
      </w:r>
      <w:r>
        <w:rPr>
          <w:sz w:val="28"/>
          <w:szCs w:val="28"/>
        </w:rPr>
        <w:t xml:space="preserve">не соответствуют утверждённым </w:t>
      </w:r>
      <w:r w:rsidRPr="008F141E">
        <w:rPr>
          <w:sz w:val="28"/>
          <w:szCs w:val="28"/>
        </w:rPr>
        <w:t>норма</w:t>
      </w:r>
      <w:r>
        <w:rPr>
          <w:sz w:val="28"/>
          <w:szCs w:val="28"/>
        </w:rPr>
        <w:t>м</w:t>
      </w:r>
      <w:r w:rsidRPr="008F141E">
        <w:rPr>
          <w:sz w:val="28"/>
          <w:szCs w:val="28"/>
        </w:rPr>
        <w:t xml:space="preserve"> расходов</w:t>
      </w:r>
      <w:r w:rsidR="00926C83">
        <w:rPr>
          <w:sz w:val="28"/>
          <w:szCs w:val="28"/>
        </w:rPr>
        <w:t>.</w:t>
      </w:r>
    </w:p>
    <w:p w:rsidR="004B4F8A" w:rsidRDefault="00CE6802" w:rsidP="004B4F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B4F8A">
        <w:rPr>
          <w:color w:val="000000"/>
          <w:sz w:val="28"/>
          <w:szCs w:val="28"/>
        </w:rPr>
        <w:t xml:space="preserve">. При расчёте страховых взносов на 2018-2020 годы не учтены положения </w:t>
      </w:r>
      <w:r w:rsidR="004B4F8A">
        <w:rPr>
          <w:sz w:val="28"/>
          <w:szCs w:val="28"/>
        </w:rPr>
        <w:t>пунктов</w:t>
      </w:r>
      <w:r w:rsidR="004B4F8A" w:rsidRPr="00481989">
        <w:rPr>
          <w:sz w:val="28"/>
          <w:szCs w:val="28"/>
        </w:rPr>
        <w:t xml:space="preserve"> 4</w:t>
      </w:r>
      <w:r w:rsidR="004B4F8A">
        <w:rPr>
          <w:sz w:val="28"/>
          <w:szCs w:val="28"/>
        </w:rPr>
        <w:t>, 5</w:t>
      </w:r>
      <w:r w:rsidR="004B4F8A" w:rsidRPr="00481989">
        <w:rPr>
          <w:sz w:val="28"/>
          <w:szCs w:val="28"/>
        </w:rPr>
        <w:t xml:space="preserve"> </w:t>
      </w:r>
      <w:r w:rsidR="004B4F8A">
        <w:rPr>
          <w:color w:val="000000"/>
          <w:sz w:val="28"/>
          <w:szCs w:val="28"/>
        </w:rPr>
        <w:t>статьи</w:t>
      </w:r>
      <w:r w:rsidR="00BF7EA6">
        <w:rPr>
          <w:color w:val="000000"/>
          <w:sz w:val="28"/>
          <w:szCs w:val="28"/>
        </w:rPr>
        <w:t xml:space="preserve"> </w:t>
      </w:r>
      <w:r w:rsidR="004B4F8A" w:rsidRPr="00481989">
        <w:rPr>
          <w:color w:val="000000"/>
          <w:sz w:val="28"/>
          <w:szCs w:val="28"/>
        </w:rPr>
        <w:t>421 Н</w:t>
      </w:r>
      <w:r w:rsidR="004B4F8A">
        <w:rPr>
          <w:color w:val="000000"/>
          <w:sz w:val="28"/>
          <w:szCs w:val="28"/>
        </w:rPr>
        <w:t>К РФ.</w:t>
      </w:r>
    </w:p>
    <w:p w:rsidR="004904AC" w:rsidRDefault="004904AC" w:rsidP="00EE333A">
      <w:pPr>
        <w:jc w:val="both"/>
        <w:rPr>
          <w:sz w:val="28"/>
          <w:szCs w:val="28"/>
        </w:rPr>
      </w:pPr>
    </w:p>
    <w:p w:rsidR="00EE333A" w:rsidRDefault="00EE333A" w:rsidP="00926C8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вышеизложенного, рекомендуем:</w:t>
      </w:r>
    </w:p>
    <w:p w:rsidR="00BF7EA6" w:rsidRDefault="00BF7EA6" w:rsidP="00BF7EA6">
      <w:pPr>
        <w:pStyle w:val="ab"/>
        <w:widowControl w:val="0"/>
        <w:numPr>
          <w:ilvl w:val="0"/>
          <w:numId w:val="11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BF7EA6">
        <w:rPr>
          <w:sz w:val="28"/>
          <w:szCs w:val="28"/>
        </w:rPr>
        <w:t xml:space="preserve">Планирование бюджетных ассигнований на организацию лагеря с дневным пребывание детей </w:t>
      </w:r>
      <w:r>
        <w:rPr>
          <w:sz w:val="28"/>
          <w:szCs w:val="28"/>
        </w:rPr>
        <w:t xml:space="preserve">организовывать в соответствии с утверждённым  </w:t>
      </w:r>
      <w:r w:rsidRPr="00BF7EA6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BF7EA6">
        <w:rPr>
          <w:sz w:val="28"/>
          <w:szCs w:val="28"/>
        </w:rPr>
        <w:t xml:space="preserve"> организации отдыха детей в каникулярное время в лагерях, организованных муниципальными учреждениями города Нефтеюганска</w:t>
      </w:r>
      <w:r>
        <w:rPr>
          <w:sz w:val="28"/>
          <w:szCs w:val="28"/>
        </w:rPr>
        <w:t>.</w:t>
      </w:r>
    </w:p>
    <w:p w:rsidR="0089734B" w:rsidRDefault="0089734B" w:rsidP="00BF7EA6">
      <w:pPr>
        <w:pStyle w:val="ab"/>
        <w:widowControl w:val="0"/>
        <w:numPr>
          <w:ilvl w:val="0"/>
          <w:numId w:val="11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9734B">
        <w:rPr>
          <w:sz w:val="28"/>
          <w:szCs w:val="28"/>
        </w:rPr>
        <w:t xml:space="preserve"> целью определения правильности отнесения расходов на организацию и проведение спортивных мероприятий к основному виду деятельности или к видам деятельности, не являющимися основными</w:t>
      </w:r>
      <w:r w:rsidR="00F9120E">
        <w:rPr>
          <w:sz w:val="28"/>
          <w:szCs w:val="28"/>
        </w:rPr>
        <w:t>:</w:t>
      </w:r>
    </w:p>
    <w:p w:rsidR="00F9120E" w:rsidRDefault="00F9120E" w:rsidP="00CE6802">
      <w:pPr>
        <w:pStyle w:val="ab"/>
        <w:widowControl w:val="0"/>
        <w:numPr>
          <w:ilvl w:val="1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734B" w:rsidRPr="0089734B">
        <w:rPr>
          <w:sz w:val="28"/>
          <w:szCs w:val="28"/>
        </w:rPr>
        <w:t>ри разработке уставов учреждений определить функции и полномоч</w:t>
      </w:r>
      <w:r>
        <w:rPr>
          <w:sz w:val="28"/>
          <w:szCs w:val="28"/>
        </w:rPr>
        <w:t xml:space="preserve">ия </w:t>
      </w:r>
      <w:r w:rsidR="0089734B" w:rsidRPr="0089734B">
        <w:rPr>
          <w:sz w:val="28"/>
          <w:szCs w:val="28"/>
        </w:rPr>
        <w:t>подведомственных учреждений при организации спортивно-массовых мероприятий;</w:t>
      </w:r>
    </w:p>
    <w:p w:rsidR="00F9120E" w:rsidRDefault="00F9120E" w:rsidP="00926C83">
      <w:pPr>
        <w:pStyle w:val="ab"/>
        <w:widowControl w:val="0"/>
        <w:numPr>
          <w:ilvl w:val="1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734B" w:rsidRPr="00F9120E">
        <w:rPr>
          <w:sz w:val="28"/>
          <w:szCs w:val="28"/>
        </w:rPr>
        <w:t>ри формировании проектов муниципальных заданий исходить из положений статьи 69.2 Бюджетного кодекса Российской Федерации;</w:t>
      </w:r>
    </w:p>
    <w:p w:rsidR="00CE6802" w:rsidRPr="00CE6802" w:rsidRDefault="00F9120E" w:rsidP="00CE6802">
      <w:pPr>
        <w:pStyle w:val="ab"/>
        <w:widowControl w:val="0"/>
        <w:numPr>
          <w:ilvl w:val="1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89734B" w:rsidRPr="00F9120E">
        <w:rPr>
          <w:sz w:val="28"/>
          <w:szCs w:val="28"/>
        </w:rPr>
        <w:t xml:space="preserve"> случае невозможности включить спортивные мероприятия в муниципальное задание, рассмотреть возможность отнесения данных расходов в состав субсидии на иные цели.</w:t>
      </w:r>
    </w:p>
    <w:p w:rsidR="004904AC" w:rsidRPr="00926C83" w:rsidRDefault="004904AC" w:rsidP="00CE6802">
      <w:pPr>
        <w:pStyle w:val="ab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04AC">
        <w:rPr>
          <w:sz w:val="28"/>
          <w:szCs w:val="28"/>
        </w:rPr>
        <w:t xml:space="preserve">В целях недопущения расходования средств местного бюджета в нарушение федерального законодательства в области физической культуры и </w:t>
      </w:r>
      <w:r w:rsidRPr="00926C83">
        <w:rPr>
          <w:sz w:val="28"/>
          <w:szCs w:val="28"/>
        </w:rPr>
        <w:t xml:space="preserve">спорта, пересмотреть </w:t>
      </w:r>
      <w:r w:rsidR="00000E42" w:rsidRPr="00926C83">
        <w:rPr>
          <w:sz w:val="28"/>
          <w:szCs w:val="28"/>
        </w:rPr>
        <w:t xml:space="preserve">нормы </w:t>
      </w:r>
      <w:r w:rsidRPr="00926C83">
        <w:rPr>
          <w:sz w:val="28"/>
          <w:szCs w:val="28"/>
        </w:rPr>
        <w:t>расход</w:t>
      </w:r>
      <w:r w:rsidR="00000E42" w:rsidRPr="00926C83">
        <w:rPr>
          <w:sz w:val="28"/>
          <w:szCs w:val="28"/>
        </w:rPr>
        <w:t>ов</w:t>
      </w:r>
      <w:r w:rsidRPr="00926C83">
        <w:rPr>
          <w:sz w:val="28"/>
          <w:szCs w:val="28"/>
        </w:rPr>
        <w:t xml:space="preserve"> на </w:t>
      </w:r>
      <w:r w:rsidR="00000E42" w:rsidRPr="00926C83">
        <w:rPr>
          <w:sz w:val="28"/>
          <w:szCs w:val="28"/>
        </w:rPr>
        <w:t>организацию и проведение</w:t>
      </w:r>
      <w:r w:rsidRPr="00926C83">
        <w:rPr>
          <w:sz w:val="28"/>
          <w:szCs w:val="28"/>
        </w:rPr>
        <w:t xml:space="preserve"> на территории города Нефтеюганска межмуниципальных, региональных, межрегиональных, всероссийских, международных спортивных соревнований. </w:t>
      </w:r>
    </w:p>
    <w:p w:rsidR="004904AC" w:rsidRPr="00926C83" w:rsidRDefault="00926C83" w:rsidP="00CE6802">
      <w:pPr>
        <w:pStyle w:val="ab"/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26C83">
        <w:rPr>
          <w:sz w:val="28"/>
          <w:szCs w:val="28"/>
        </w:rPr>
        <w:t>В целях предотвращения необоснованного использования бюджетных средств, рекомендуем осуществлять качественное планирование и составление расчётов, смет и иных документов, пред</w:t>
      </w:r>
      <w:r w:rsidR="00B61818">
        <w:rPr>
          <w:sz w:val="28"/>
          <w:szCs w:val="28"/>
        </w:rPr>
        <w:t>о</w:t>
      </w:r>
      <w:r w:rsidRPr="00926C83">
        <w:rPr>
          <w:sz w:val="28"/>
          <w:szCs w:val="28"/>
        </w:rPr>
        <w:t>ставляемых одновременно с проектом изменений для экспертизы.</w:t>
      </w:r>
    </w:p>
    <w:p w:rsidR="004904AC" w:rsidRPr="00CE6802" w:rsidRDefault="00CE6802" w:rsidP="00CE6802">
      <w:pPr>
        <w:pStyle w:val="ab"/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E6802">
        <w:rPr>
          <w:sz w:val="28"/>
          <w:szCs w:val="28"/>
        </w:rPr>
        <w:t>ценить мероприятие в части обоснованности планируемых бюджетных ассигнований на оплату страховых взносов</w:t>
      </w:r>
      <w:r>
        <w:rPr>
          <w:sz w:val="28"/>
          <w:szCs w:val="28"/>
        </w:rPr>
        <w:t>.</w:t>
      </w:r>
    </w:p>
    <w:p w:rsidR="004904AC" w:rsidRPr="00CE6802" w:rsidRDefault="004904AC" w:rsidP="00536ED6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536ED6" w:rsidRPr="00CE6802" w:rsidRDefault="00EE333A" w:rsidP="00536ED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CE6802">
        <w:rPr>
          <w:sz w:val="28"/>
          <w:szCs w:val="28"/>
        </w:rPr>
        <w:tab/>
      </w:r>
      <w:r w:rsidR="00536ED6" w:rsidRPr="00CE6802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на утверждение с учётом рекомендаций, отраженных в настоящем заключении. </w:t>
      </w:r>
    </w:p>
    <w:p w:rsidR="00536ED6" w:rsidRPr="00CE6802" w:rsidRDefault="00E47EA4" w:rsidP="00536ED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Просим в срок до 19</w:t>
      </w:r>
      <w:r w:rsidR="00536ED6" w:rsidRPr="00CE6802">
        <w:rPr>
          <w:sz w:val="28"/>
          <w:szCs w:val="28"/>
        </w:rPr>
        <w:t>.10.201</w:t>
      </w:r>
      <w:r w:rsidR="00EE333A" w:rsidRPr="00CE6802">
        <w:rPr>
          <w:sz w:val="28"/>
          <w:szCs w:val="28"/>
        </w:rPr>
        <w:t>7</w:t>
      </w:r>
      <w:r w:rsidR="00536ED6" w:rsidRPr="00CE6802">
        <w:rPr>
          <w:sz w:val="28"/>
          <w:szCs w:val="28"/>
        </w:rPr>
        <w:t xml:space="preserve"> года уведомить о принятом решении в части исполнения рекомендаций, отраженных в настоящем заключении.</w:t>
      </w: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6A760C" w:rsidRPr="00CE6802" w:rsidRDefault="00C9123E" w:rsidP="005E330A">
      <w:pPr>
        <w:tabs>
          <w:tab w:val="left" w:pos="0"/>
        </w:tabs>
        <w:jc w:val="both"/>
        <w:rPr>
          <w:sz w:val="28"/>
          <w:szCs w:val="28"/>
        </w:rPr>
      </w:pPr>
      <w:r w:rsidRPr="00CE6802">
        <w:rPr>
          <w:sz w:val="28"/>
          <w:szCs w:val="28"/>
        </w:rPr>
        <w:t>П</w:t>
      </w:r>
      <w:r w:rsidR="00455473" w:rsidRPr="00CE6802">
        <w:rPr>
          <w:sz w:val="28"/>
          <w:szCs w:val="28"/>
        </w:rPr>
        <w:t>редседател</w:t>
      </w:r>
      <w:r w:rsidRPr="00CE6802">
        <w:rPr>
          <w:sz w:val="28"/>
          <w:szCs w:val="28"/>
        </w:rPr>
        <w:t>ь</w:t>
      </w:r>
      <w:r w:rsidR="006A760C" w:rsidRPr="00CE6802">
        <w:rPr>
          <w:sz w:val="28"/>
          <w:szCs w:val="28"/>
        </w:rPr>
        <w:t xml:space="preserve">                 </w:t>
      </w:r>
      <w:r w:rsidR="00455473" w:rsidRPr="00CE6802">
        <w:rPr>
          <w:sz w:val="28"/>
          <w:szCs w:val="28"/>
        </w:rPr>
        <w:t xml:space="preserve">          </w:t>
      </w:r>
      <w:r w:rsidR="00455473" w:rsidRPr="00CE6802">
        <w:rPr>
          <w:sz w:val="28"/>
          <w:szCs w:val="28"/>
        </w:rPr>
        <w:tab/>
      </w:r>
      <w:r w:rsidR="00455473" w:rsidRPr="00CE6802">
        <w:rPr>
          <w:sz w:val="28"/>
          <w:szCs w:val="28"/>
        </w:rPr>
        <w:tab/>
      </w:r>
      <w:r w:rsidR="00455473" w:rsidRPr="00CE6802">
        <w:rPr>
          <w:sz w:val="28"/>
          <w:szCs w:val="28"/>
        </w:rPr>
        <w:tab/>
      </w:r>
      <w:r w:rsidRPr="00CE6802">
        <w:rPr>
          <w:sz w:val="28"/>
          <w:szCs w:val="28"/>
        </w:rPr>
        <w:tab/>
      </w:r>
      <w:r w:rsidRPr="00CE6802">
        <w:rPr>
          <w:sz w:val="28"/>
          <w:szCs w:val="28"/>
        </w:rPr>
        <w:tab/>
      </w:r>
      <w:r w:rsidRPr="00CE6802">
        <w:rPr>
          <w:sz w:val="28"/>
          <w:szCs w:val="28"/>
        </w:rPr>
        <w:tab/>
      </w:r>
      <w:r w:rsidR="00097D81" w:rsidRPr="00CE6802">
        <w:rPr>
          <w:sz w:val="28"/>
          <w:szCs w:val="28"/>
        </w:rPr>
        <w:tab/>
        <w:t>С.</w:t>
      </w:r>
      <w:r w:rsidRPr="00CE6802">
        <w:rPr>
          <w:sz w:val="28"/>
          <w:szCs w:val="28"/>
        </w:rPr>
        <w:t>А. Гичкина</w:t>
      </w:r>
    </w:p>
    <w:p w:rsidR="00A020F8" w:rsidRPr="00CE6802" w:rsidRDefault="00A020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A9225E" w:rsidRPr="00CE6802" w:rsidRDefault="00A9225E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670529" w:rsidRDefault="00670529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CE6802" w:rsidRPr="00CE6802" w:rsidRDefault="00CE6802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132EBA" w:rsidRDefault="00132EBA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7537E5" w:rsidRPr="00CE6802" w:rsidRDefault="00455473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Исполнитель</w:t>
      </w:r>
      <w:r w:rsidR="007537E5" w:rsidRPr="00CE6802">
        <w:rPr>
          <w:sz w:val="20"/>
          <w:szCs w:val="20"/>
        </w:rPr>
        <w:t>:</w:t>
      </w:r>
    </w:p>
    <w:p w:rsidR="007537E5" w:rsidRPr="00CE6802" w:rsidRDefault="007537E5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начальник инспекторского отдела № 2</w:t>
      </w:r>
    </w:p>
    <w:p w:rsidR="007537E5" w:rsidRPr="00CE6802" w:rsidRDefault="00547521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7537E5" w:rsidRPr="00CE6802">
        <w:rPr>
          <w:sz w:val="20"/>
          <w:szCs w:val="20"/>
        </w:rPr>
        <w:t xml:space="preserve">тной палаты </w:t>
      </w:r>
    </w:p>
    <w:p w:rsidR="00DF39CF" w:rsidRDefault="007537E5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 xml:space="preserve">Салахова Дина Ирековна </w:t>
      </w:r>
    </w:p>
    <w:p w:rsidR="007537E5" w:rsidRPr="00C9123E" w:rsidRDefault="007537E5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тел.8</w:t>
      </w:r>
      <w:r w:rsidRPr="00C9123E">
        <w:rPr>
          <w:sz w:val="20"/>
          <w:szCs w:val="20"/>
        </w:rPr>
        <w:t xml:space="preserve"> (3463) 20-30-65</w:t>
      </w:r>
    </w:p>
    <w:sectPr w:rsidR="007537E5" w:rsidRPr="00C9123E" w:rsidSect="00B44017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C10" w:rsidRDefault="00226C10" w:rsidP="00E675E9">
      <w:r>
        <w:separator/>
      </w:r>
    </w:p>
  </w:endnote>
  <w:endnote w:type="continuationSeparator" w:id="0">
    <w:p w:rsidR="00226C10" w:rsidRDefault="00226C1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C10" w:rsidRDefault="00226C10" w:rsidP="00E675E9">
      <w:r>
        <w:separator/>
      </w:r>
    </w:p>
  </w:footnote>
  <w:footnote w:type="continuationSeparator" w:id="0">
    <w:p w:rsidR="00226C10" w:rsidRDefault="00226C1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E675E9" w:rsidRDefault="00874F02">
        <w:pPr>
          <w:pStyle w:val="a7"/>
          <w:jc w:val="center"/>
        </w:pPr>
        <w:r>
          <w:fldChar w:fldCharType="begin"/>
        </w:r>
        <w:r w:rsidR="00013D30">
          <w:instrText xml:space="preserve"> PAGE   \* MERGEFORMAT </w:instrText>
        </w:r>
        <w:r>
          <w:fldChar w:fldCharType="separate"/>
        </w:r>
        <w:r w:rsidR="00332C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75E9" w:rsidRDefault="00E675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330"/>
    <w:multiLevelType w:val="hybridMultilevel"/>
    <w:tmpl w:val="CA8CFD7E"/>
    <w:lvl w:ilvl="0" w:tplc="2FB80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7E786A"/>
    <w:multiLevelType w:val="multilevel"/>
    <w:tmpl w:val="0540A4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19DE0982"/>
    <w:multiLevelType w:val="hybridMultilevel"/>
    <w:tmpl w:val="EBEE9DFC"/>
    <w:lvl w:ilvl="0" w:tplc="8966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6D3DB3"/>
    <w:multiLevelType w:val="hybridMultilevel"/>
    <w:tmpl w:val="85B4E7DE"/>
    <w:lvl w:ilvl="0" w:tplc="CA4C7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6824745"/>
    <w:multiLevelType w:val="hybridMultilevel"/>
    <w:tmpl w:val="E6C0EA28"/>
    <w:lvl w:ilvl="0" w:tplc="3880FE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3794C6B"/>
    <w:multiLevelType w:val="hybridMultilevel"/>
    <w:tmpl w:val="BFFE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75EA2"/>
    <w:multiLevelType w:val="hybridMultilevel"/>
    <w:tmpl w:val="7CBCBA9C"/>
    <w:lvl w:ilvl="0" w:tplc="F7BA278E">
      <w:start w:val="1"/>
      <w:numFmt w:val="bullet"/>
      <w:lvlText w:val="-"/>
      <w:lvlJc w:val="left"/>
      <w:pPr>
        <w:ind w:left="12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53AF22EB"/>
    <w:multiLevelType w:val="hybridMultilevel"/>
    <w:tmpl w:val="C334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37D0B"/>
    <w:multiLevelType w:val="hybridMultilevel"/>
    <w:tmpl w:val="BE8A670A"/>
    <w:lvl w:ilvl="0" w:tplc="8A8EE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32F3DB1"/>
    <w:multiLevelType w:val="hybridMultilevel"/>
    <w:tmpl w:val="E7E284F8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1" w15:restartNumberingAfterBreak="0">
    <w:nsid w:val="67F603CC"/>
    <w:multiLevelType w:val="hybridMultilevel"/>
    <w:tmpl w:val="921C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82430"/>
    <w:multiLevelType w:val="hybridMultilevel"/>
    <w:tmpl w:val="69CAF7B0"/>
    <w:lvl w:ilvl="0" w:tplc="F4420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0E42"/>
    <w:rsid w:val="00002A84"/>
    <w:rsid w:val="000105E8"/>
    <w:rsid w:val="00013D30"/>
    <w:rsid w:val="0001469B"/>
    <w:rsid w:val="00025666"/>
    <w:rsid w:val="00025C8B"/>
    <w:rsid w:val="00031D0F"/>
    <w:rsid w:val="00037C49"/>
    <w:rsid w:val="00045F0A"/>
    <w:rsid w:val="0004683F"/>
    <w:rsid w:val="00052D85"/>
    <w:rsid w:val="000720C1"/>
    <w:rsid w:val="0007271E"/>
    <w:rsid w:val="000732CB"/>
    <w:rsid w:val="000755EA"/>
    <w:rsid w:val="00075CA5"/>
    <w:rsid w:val="00080E3A"/>
    <w:rsid w:val="000812BD"/>
    <w:rsid w:val="000973C7"/>
    <w:rsid w:val="00097D81"/>
    <w:rsid w:val="000A356C"/>
    <w:rsid w:val="000A78EC"/>
    <w:rsid w:val="000B1D28"/>
    <w:rsid w:val="000C02A8"/>
    <w:rsid w:val="000C51A8"/>
    <w:rsid w:val="000D4153"/>
    <w:rsid w:val="000D6094"/>
    <w:rsid w:val="000D6A0A"/>
    <w:rsid w:val="000E010B"/>
    <w:rsid w:val="000E5509"/>
    <w:rsid w:val="000E704B"/>
    <w:rsid w:val="000F61BE"/>
    <w:rsid w:val="0010194A"/>
    <w:rsid w:val="001039E0"/>
    <w:rsid w:val="00123F05"/>
    <w:rsid w:val="00125398"/>
    <w:rsid w:val="0012700A"/>
    <w:rsid w:val="00132EBA"/>
    <w:rsid w:val="001330DB"/>
    <w:rsid w:val="00133582"/>
    <w:rsid w:val="001361F0"/>
    <w:rsid w:val="0013787E"/>
    <w:rsid w:val="0013795C"/>
    <w:rsid w:val="00150BA1"/>
    <w:rsid w:val="0015212F"/>
    <w:rsid w:val="00160771"/>
    <w:rsid w:val="001624DE"/>
    <w:rsid w:val="001626C4"/>
    <w:rsid w:val="001770DD"/>
    <w:rsid w:val="001810A5"/>
    <w:rsid w:val="00181B8F"/>
    <w:rsid w:val="00182E89"/>
    <w:rsid w:val="001855EC"/>
    <w:rsid w:val="00191776"/>
    <w:rsid w:val="0019271D"/>
    <w:rsid w:val="0019315C"/>
    <w:rsid w:val="00195A21"/>
    <w:rsid w:val="00197C2E"/>
    <w:rsid w:val="001A29F9"/>
    <w:rsid w:val="001A2BD8"/>
    <w:rsid w:val="001A346A"/>
    <w:rsid w:val="001A3763"/>
    <w:rsid w:val="001B40B6"/>
    <w:rsid w:val="001B488D"/>
    <w:rsid w:val="001C46B7"/>
    <w:rsid w:val="001C4CBE"/>
    <w:rsid w:val="001C5617"/>
    <w:rsid w:val="001C7170"/>
    <w:rsid w:val="001D43EF"/>
    <w:rsid w:val="001D74FE"/>
    <w:rsid w:val="001D777F"/>
    <w:rsid w:val="001E6973"/>
    <w:rsid w:val="001E717D"/>
    <w:rsid w:val="0020106E"/>
    <w:rsid w:val="00204C77"/>
    <w:rsid w:val="0022067C"/>
    <w:rsid w:val="002255D4"/>
    <w:rsid w:val="00226C10"/>
    <w:rsid w:val="00227DA5"/>
    <w:rsid w:val="00236F07"/>
    <w:rsid w:val="002416F8"/>
    <w:rsid w:val="00243159"/>
    <w:rsid w:val="002502FF"/>
    <w:rsid w:val="002549D2"/>
    <w:rsid w:val="00256C29"/>
    <w:rsid w:val="002636B9"/>
    <w:rsid w:val="0027559D"/>
    <w:rsid w:val="00276824"/>
    <w:rsid w:val="0028202F"/>
    <w:rsid w:val="00283894"/>
    <w:rsid w:val="002905DE"/>
    <w:rsid w:val="002A610A"/>
    <w:rsid w:val="002C25E7"/>
    <w:rsid w:val="002C283B"/>
    <w:rsid w:val="002C3897"/>
    <w:rsid w:val="002C5E34"/>
    <w:rsid w:val="002D3D1E"/>
    <w:rsid w:val="002D470B"/>
    <w:rsid w:val="002D7290"/>
    <w:rsid w:val="002E313F"/>
    <w:rsid w:val="002E6A2E"/>
    <w:rsid w:val="002F0A0D"/>
    <w:rsid w:val="002F445E"/>
    <w:rsid w:val="002F6CD2"/>
    <w:rsid w:val="00301B80"/>
    <w:rsid w:val="00301F48"/>
    <w:rsid w:val="003138F4"/>
    <w:rsid w:val="0031652E"/>
    <w:rsid w:val="00323746"/>
    <w:rsid w:val="00324AAA"/>
    <w:rsid w:val="003306C6"/>
    <w:rsid w:val="00332CF7"/>
    <w:rsid w:val="00333EC0"/>
    <w:rsid w:val="00336C62"/>
    <w:rsid w:val="0033701D"/>
    <w:rsid w:val="003475C6"/>
    <w:rsid w:val="00347A58"/>
    <w:rsid w:val="00355431"/>
    <w:rsid w:val="00360205"/>
    <w:rsid w:val="00361B1B"/>
    <w:rsid w:val="003633BF"/>
    <w:rsid w:val="003635CF"/>
    <w:rsid w:val="003756BA"/>
    <w:rsid w:val="0038294C"/>
    <w:rsid w:val="0038669B"/>
    <w:rsid w:val="0038742F"/>
    <w:rsid w:val="003902D1"/>
    <w:rsid w:val="00393CC5"/>
    <w:rsid w:val="003A2EB9"/>
    <w:rsid w:val="003A3DF7"/>
    <w:rsid w:val="003B1CB9"/>
    <w:rsid w:val="003B2647"/>
    <w:rsid w:val="003B5505"/>
    <w:rsid w:val="003B7CB1"/>
    <w:rsid w:val="003B7E71"/>
    <w:rsid w:val="003C0E5B"/>
    <w:rsid w:val="003C7975"/>
    <w:rsid w:val="003C7D1A"/>
    <w:rsid w:val="003D0AA8"/>
    <w:rsid w:val="003D2013"/>
    <w:rsid w:val="003D65D4"/>
    <w:rsid w:val="003E60F8"/>
    <w:rsid w:val="003F1125"/>
    <w:rsid w:val="003F3760"/>
    <w:rsid w:val="003F3DA8"/>
    <w:rsid w:val="003F5311"/>
    <w:rsid w:val="003F764B"/>
    <w:rsid w:val="00404F98"/>
    <w:rsid w:val="00412BCC"/>
    <w:rsid w:val="00421F9A"/>
    <w:rsid w:val="004322AC"/>
    <w:rsid w:val="00432D5F"/>
    <w:rsid w:val="004401C5"/>
    <w:rsid w:val="00442D8E"/>
    <w:rsid w:val="00447AC8"/>
    <w:rsid w:val="00447EDF"/>
    <w:rsid w:val="00453415"/>
    <w:rsid w:val="00455473"/>
    <w:rsid w:val="00455D31"/>
    <w:rsid w:val="00470B3C"/>
    <w:rsid w:val="00480DC9"/>
    <w:rsid w:val="004904AC"/>
    <w:rsid w:val="0049213D"/>
    <w:rsid w:val="0049733C"/>
    <w:rsid w:val="004A412C"/>
    <w:rsid w:val="004B285A"/>
    <w:rsid w:val="004B2D5F"/>
    <w:rsid w:val="004B3251"/>
    <w:rsid w:val="004B4F8A"/>
    <w:rsid w:val="004C1945"/>
    <w:rsid w:val="004C4FEF"/>
    <w:rsid w:val="004D4F69"/>
    <w:rsid w:val="004D6C21"/>
    <w:rsid w:val="004E162F"/>
    <w:rsid w:val="004E2829"/>
    <w:rsid w:val="004E453F"/>
    <w:rsid w:val="004E4D45"/>
    <w:rsid w:val="004E68C4"/>
    <w:rsid w:val="004F14CB"/>
    <w:rsid w:val="004F26C6"/>
    <w:rsid w:val="004F42C5"/>
    <w:rsid w:val="004F44C3"/>
    <w:rsid w:val="004F6505"/>
    <w:rsid w:val="00503597"/>
    <w:rsid w:val="0050498B"/>
    <w:rsid w:val="00510A44"/>
    <w:rsid w:val="005127A3"/>
    <w:rsid w:val="00515163"/>
    <w:rsid w:val="00516767"/>
    <w:rsid w:val="0052036C"/>
    <w:rsid w:val="00527FAA"/>
    <w:rsid w:val="00531CAD"/>
    <w:rsid w:val="00532035"/>
    <w:rsid w:val="005352A5"/>
    <w:rsid w:val="00536ED6"/>
    <w:rsid w:val="00547521"/>
    <w:rsid w:val="00551510"/>
    <w:rsid w:val="0055155F"/>
    <w:rsid w:val="005777B0"/>
    <w:rsid w:val="005813E6"/>
    <w:rsid w:val="00584602"/>
    <w:rsid w:val="005858B0"/>
    <w:rsid w:val="00590B9F"/>
    <w:rsid w:val="0059461A"/>
    <w:rsid w:val="00596786"/>
    <w:rsid w:val="005A3B64"/>
    <w:rsid w:val="005B6842"/>
    <w:rsid w:val="005C0567"/>
    <w:rsid w:val="005C3415"/>
    <w:rsid w:val="005C51FC"/>
    <w:rsid w:val="005C641C"/>
    <w:rsid w:val="005D253B"/>
    <w:rsid w:val="005D5312"/>
    <w:rsid w:val="005D6CCA"/>
    <w:rsid w:val="005E327B"/>
    <w:rsid w:val="005E330A"/>
    <w:rsid w:val="005E3FC7"/>
    <w:rsid w:val="005F113C"/>
    <w:rsid w:val="005F3C5A"/>
    <w:rsid w:val="005F6EEE"/>
    <w:rsid w:val="00605E71"/>
    <w:rsid w:val="0061261A"/>
    <w:rsid w:val="00615BD6"/>
    <w:rsid w:val="0062220B"/>
    <w:rsid w:val="00624111"/>
    <w:rsid w:val="006249B1"/>
    <w:rsid w:val="006261D2"/>
    <w:rsid w:val="006353F3"/>
    <w:rsid w:val="00651324"/>
    <w:rsid w:val="00651DE6"/>
    <w:rsid w:val="006527CC"/>
    <w:rsid w:val="00653D88"/>
    <w:rsid w:val="00657FD2"/>
    <w:rsid w:val="00660372"/>
    <w:rsid w:val="00661219"/>
    <w:rsid w:val="00670529"/>
    <w:rsid w:val="00673E86"/>
    <w:rsid w:val="00674FDA"/>
    <w:rsid w:val="006751CE"/>
    <w:rsid w:val="00676172"/>
    <w:rsid w:val="006818AA"/>
    <w:rsid w:val="006835F8"/>
    <w:rsid w:val="00692F63"/>
    <w:rsid w:val="006A1F26"/>
    <w:rsid w:val="006A760C"/>
    <w:rsid w:val="006B0C13"/>
    <w:rsid w:val="006B3C3A"/>
    <w:rsid w:val="006C6CDF"/>
    <w:rsid w:val="006D4144"/>
    <w:rsid w:val="006D7D60"/>
    <w:rsid w:val="006E15BA"/>
    <w:rsid w:val="006E3514"/>
    <w:rsid w:val="006E5BE8"/>
    <w:rsid w:val="006E7E37"/>
    <w:rsid w:val="006F0141"/>
    <w:rsid w:val="00704A45"/>
    <w:rsid w:val="00711351"/>
    <w:rsid w:val="00713AB0"/>
    <w:rsid w:val="00717E82"/>
    <w:rsid w:val="00723FC5"/>
    <w:rsid w:val="00730764"/>
    <w:rsid w:val="00735AEB"/>
    <w:rsid w:val="00736E38"/>
    <w:rsid w:val="00737D22"/>
    <w:rsid w:val="00750973"/>
    <w:rsid w:val="007537E5"/>
    <w:rsid w:val="00756FF7"/>
    <w:rsid w:val="00772C2A"/>
    <w:rsid w:val="00776AA9"/>
    <w:rsid w:val="00777D64"/>
    <w:rsid w:val="00783115"/>
    <w:rsid w:val="007866AA"/>
    <w:rsid w:val="007A39F0"/>
    <w:rsid w:val="007A5A23"/>
    <w:rsid w:val="007A75F7"/>
    <w:rsid w:val="007B084B"/>
    <w:rsid w:val="007B5086"/>
    <w:rsid w:val="007C3343"/>
    <w:rsid w:val="007C6748"/>
    <w:rsid w:val="007D0A07"/>
    <w:rsid w:val="007E421B"/>
    <w:rsid w:val="007E551E"/>
    <w:rsid w:val="007F50A7"/>
    <w:rsid w:val="007F64EE"/>
    <w:rsid w:val="00801CD3"/>
    <w:rsid w:val="00802F40"/>
    <w:rsid w:val="00804C8A"/>
    <w:rsid w:val="00805DD9"/>
    <w:rsid w:val="0080657E"/>
    <w:rsid w:val="00810C7D"/>
    <w:rsid w:val="00820A1B"/>
    <w:rsid w:val="008234BC"/>
    <w:rsid w:val="008261E6"/>
    <w:rsid w:val="00830292"/>
    <w:rsid w:val="008357CB"/>
    <w:rsid w:val="00835C78"/>
    <w:rsid w:val="00837B9A"/>
    <w:rsid w:val="00840086"/>
    <w:rsid w:val="00840C31"/>
    <w:rsid w:val="008420F8"/>
    <w:rsid w:val="00843D0C"/>
    <w:rsid w:val="008528D3"/>
    <w:rsid w:val="00855BCE"/>
    <w:rsid w:val="00855E6E"/>
    <w:rsid w:val="00856BCA"/>
    <w:rsid w:val="00862BA4"/>
    <w:rsid w:val="00863037"/>
    <w:rsid w:val="00863867"/>
    <w:rsid w:val="008649F4"/>
    <w:rsid w:val="00864F6E"/>
    <w:rsid w:val="008670F2"/>
    <w:rsid w:val="00872E4E"/>
    <w:rsid w:val="00874F02"/>
    <w:rsid w:val="008751DF"/>
    <w:rsid w:val="00876772"/>
    <w:rsid w:val="008773A5"/>
    <w:rsid w:val="00880274"/>
    <w:rsid w:val="00880408"/>
    <w:rsid w:val="00880D53"/>
    <w:rsid w:val="00881C7D"/>
    <w:rsid w:val="008836B9"/>
    <w:rsid w:val="008844CD"/>
    <w:rsid w:val="0089404E"/>
    <w:rsid w:val="00894498"/>
    <w:rsid w:val="0089734B"/>
    <w:rsid w:val="008B02CA"/>
    <w:rsid w:val="008B460C"/>
    <w:rsid w:val="008C232D"/>
    <w:rsid w:val="008C345D"/>
    <w:rsid w:val="008D3F38"/>
    <w:rsid w:val="008E27E5"/>
    <w:rsid w:val="008E29AB"/>
    <w:rsid w:val="008E40CC"/>
    <w:rsid w:val="008E458A"/>
    <w:rsid w:val="008E7557"/>
    <w:rsid w:val="008F141E"/>
    <w:rsid w:val="008F22FF"/>
    <w:rsid w:val="008F3DDA"/>
    <w:rsid w:val="00900F67"/>
    <w:rsid w:val="009063E3"/>
    <w:rsid w:val="009077C1"/>
    <w:rsid w:val="00922538"/>
    <w:rsid w:val="00926C83"/>
    <w:rsid w:val="00930BAD"/>
    <w:rsid w:val="009338A7"/>
    <w:rsid w:val="00945315"/>
    <w:rsid w:val="00945C2A"/>
    <w:rsid w:val="009571CE"/>
    <w:rsid w:val="00961661"/>
    <w:rsid w:val="00963AC8"/>
    <w:rsid w:val="009701AB"/>
    <w:rsid w:val="009800DD"/>
    <w:rsid w:val="0098548D"/>
    <w:rsid w:val="00986556"/>
    <w:rsid w:val="00990100"/>
    <w:rsid w:val="00996E17"/>
    <w:rsid w:val="009A02A2"/>
    <w:rsid w:val="009A1536"/>
    <w:rsid w:val="009A1668"/>
    <w:rsid w:val="009A4BAC"/>
    <w:rsid w:val="009A59DE"/>
    <w:rsid w:val="009B3D78"/>
    <w:rsid w:val="009C3D31"/>
    <w:rsid w:val="009C3D63"/>
    <w:rsid w:val="009C636D"/>
    <w:rsid w:val="009D185A"/>
    <w:rsid w:val="009D3798"/>
    <w:rsid w:val="009D754D"/>
    <w:rsid w:val="009D7EB0"/>
    <w:rsid w:val="009E242B"/>
    <w:rsid w:val="009E33D1"/>
    <w:rsid w:val="009F0695"/>
    <w:rsid w:val="009F2E0F"/>
    <w:rsid w:val="009F33D0"/>
    <w:rsid w:val="009F7989"/>
    <w:rsid w:val="00A020F8"/>
    <w:rsid w:val="00A07BF1"/>
    <w:rsid w:val="00A107F4"/>
    <w:rsid w:val="00A123A2"/>
    <w:rsid w:val="00A14B66"/>
    <w:rsid w:val="00A1572C"/>
    <w:rsid w:val="00A16569"/>
    <w:rsid w:val="00A16AC0"/>
    <w:rsid w:val="00A20440"/>
    <w:rsid w:val="00A22F3E"/>
    <w:rsid w:val="00A2366E"/>
    <w:rsid w:val="00A26672"/>
    <w:rsid w:val="00A30392"/>
    <w:rsid w:val="00A36E46"/>
    <w:rsid w:val="00A45456"/>
    <w:rsid w:val="00A560A6"/>
    <w:rsid w:val="00A65522"/>
    <w:rsid w:val="00A72694"/>
    <w:rsid w:val="00A735EE"/>
    <w:rsid w:val="00A844A7"/>
    <w:rsid w:val="00A87B9F"/>
    <w:rsid w:val="00A9225E"/>
    <w:rsid w:val="00AA23C2"/>
    <w:rsid w:val="00AA5657"/>
    <w:rsid w:val="00AB458F"/>
    <w:rsid w:val="00AB77F5"/>
    <w:rsid w:val="00AC0B46"/>
    <w:rsid w:val="00AC6EE7"/>
    <w:rsid w:val="00AD068E"/>
    <w:rsid w:val="00AD4FBC"/>
    <w:rsid w:val="00AE1137"/>
    <w:rsid w:val="00AE58F6"/>
    <w:rsid w:val="00AF6DE5"/>
    <w:rsid w:val="00B039FD"/>
    <w:rsid w:val="00B04773"/>
    <w:rsid w:val="00B0515E"/>
    <w:rsid w:val="00B065D8"/>
    <w:rsid w:val="00B07155"/>
    <w:rsid w:val="00B1309B"/>
    <w:rsid w:val="00B1358C"/>
    <w:rsid w:val="00B13D53"/>
    <w:rsid w:val="00B145B8"/>
    <w:rsid w:val="00B168A4"/>
    <w:rsid w:val="00B17B2E"/>
    <w:rsid w:val="00B22289"/>
    <w:rsid w:val="00B27A0E"/>
    <w:rsid w:val="00B27D2B"/>
    <w:rsid w:val="00B30194"/>
    <w:rsid w:val="00B3319C"/>
    <w:rsid w:val="00B33D9C"/>
    <w:rsid w:val="00B415B2"/>
    <w:rsid w:val="00B44017"/>
    <w:rsid w:val="00B45004"/>
    <w:rsid w:val="00B56C77"/>
    <w:rsid w:val="00B61818"/>
    <w:rsid w:val="00B656B8"/>
    <w:rsid w:val="00B704AA"/>
    <w:rsid w:val="00B72AB9"/>
    <w:rsid w:val="00B74BDF"/>
    <w:rsid w:val="00B74F7A"/>
    <w:rsid w:val="00B81D24"/>
    <w:rsid w:val="00B859A2"/>
    <w:rsid w:val="00B93762"/>
    <w:rsid w:val="00B96774"/>
    <w:rsid w:val="00B970F8"/>
    <w:rsid w:val="00B97DFF"/>
    <w:rsid w:val="00BA1FFA"/>
    <w:rsid w:val="00BA2D34"/>
    <w:rsid w:val="00BA6EF0"/>
    <w:rsid w:val="00BA7DB6"/>
    <w:rsid w:val="00BB0CF3"/>
    <w:rsid w:val="00BB1622"/>
    <w:rsid w:val="00BC01D3"/>
    <w:rsid w:val="00BC16CC"/>
    <w:rsid w:val="00BC1779"/>
    <w:rsid w:val="00BC2CAB"/>
    <w:rsid w:val="00BC55F8"/>
    <w:rsid w:val="00BC760F"/>
    <w:rsid w:val="00BD1F52"/>
    <w:rsid w:val="00BD589B"/>
    <w:rsid w:val="00BD6B5B"/>
    <w:rsid w:val="00BD6FD5"/>
    <w:rsid w:val="00BE4EF8"/>
    <w:rsid w:val="00BE6818"/>
    <w:rsid w:val="00BE712C"/>
    <w:rsid w:val="00BE7A2D"/>
    <w:rsid w:val="00BF1483"/>
    <w:rsid w:val="00BF7EA6"/>
    <w:rsid w:val="00C03687"/>
    <w:rsid w:val="00C039B1"/>
    <w:rsid w:val="00C04DB3"/>
    <w:rsid w:val="00C05C63"/>
    <w:rsid w:val="00C05D95"/>
    <w:rsid w:val="00C174D0"/>
    <w:rsid w:val="00C230F6"/>
    <w:rsid w:val="00C248CF"/>
    <w:rsid w:val="00C315C1"/>
    <w:rsid w:val="00C3206B"/>
    <w:rsid w:val="00C32B9B"/>
    <w:rsid w:val="00C378A9"/>
    <w:rsid w:val="00C451F4"/>
    <w:rsid w:val="00C56F75"/>
    <w:rsid w:val="00C6278E"/>
    <w:rsid w:val="00C62C05"/>
    <w:rsid w:val="00C64AF3"/>
    <w:rsid w:val="00C664FA"/>
    <w:rsid w:val="00C82C71"/>
    <w:rsid w:val="00C90178"/>
    <w:rsid w:val="00C9123E"/>
    <w:rsid w:val="00C93815"/>
    <w:rsid w:val="00CA1B9D"/>
    <w:rsid w:val="00CA3584"/>
    <w:rsid w:val="00CA5AE9"/>
    <w:rsid w:val="00CA6AB4"/>
    <w:rsid w:val="00CB179F"/>
    <w:rsid w:val="00CB1EAE"/>
    <w:rsid w:val="00CB3BE2"/>
    <w:rsid w:val="00CB6A42"/>
    <w:rsid w:val="00CC1254"/>
    <w:rsid w:val="00CC3051"/>
    <w:rsid w:val="00CC4C58"/>
    <w:rsid w:val="00CC7152"/>
    <w:rsid w:val="00CD4713"/>
    <w:rsid w:val="00CE01A7"/>
    <w:rsid w:val="00CE1BD2"/>
    <w:rsid w:val="00CE2FAA"/>
    <w:rsid w:val="00CE6802"/>
    <w:rsid w:val="00CE6B92"/>
    <w:rsid w:val="00D027E8"/>
    <w:rsid w:val="00D02AC8"/>
    <w:rsid w:val="00D04343"/>
    <w:rsid w:val="00D07D09"/>
    <w:rsid w:val="00D10C1E"/>
    <w:rsid w:val="00D1259F"/>
    <w:rsid w:val="00D14802"/>
    <w:rsid w:val="00D159BF"/>
    <w:rsid w:val="00D16FF4"/>
    <w:rsid w:val="00D23A11"/>
    <w:rsid w:val="00D246B0"/>
    <w:rsid w:val="00D2497D"/>
    <w:rsid w:val="00D27650"/>
    <w:rsid w:val="00D27AF9"/>
    <w:rsid w:val="00D315D0"/>
    <w:rsid w:val="00D344EE"/>
    <w:rsid w:val="00D35948"/>
    <w:rsid w:val="00D40B4A"/>
    <w:rsid w:val="00D43054"/>
    <w:rsid w:val="00D431EC"/>
    <w:rsid w:val="00D44DB4"/>
    <w:rsid w:val="00D50132"/>
    <w:rsid w:val="00D60BE3"/>
    <w:rsid w:val="00D652E5"/>
    <w:rsid w:val="00D73938"/>
    <w:rsid w:val="00D7465E"/>
    <w:rsid w:val="00D76BF5"/>
    <w:rsid w:val="00D83234"/>
    <w:rsid w:val="00D83AFB"/>
    <w:rsid w:val="00D95601"/>
    <w:rsid w:val="00DA75D1"/>
    <w:rsid w:val="00DB194D"/>
    <w:rsid w:val="00DB4C10"/>
    <w:rsid w:val="00DC02B7"/>
    <w:rsid w:val="00DC43A5"/>
    <w:rsid w:val="00DC4CC3"/>
    <w:rsid w:val="00DD27A7"/>
    <w:rsid w:val="00DE143A"/>
    <w:rsid w:val="00DE6C28"/>
    <w:rsid w:val="00DF1D7C"/>
    <w:rsid w:val="00DF39CF"/>
    <w:rsid w:val="00DF6F6A"/>
    <w:rsid w:val="00E03BDE"/>
    <w:rsid w:val="00E057F8"/>
    <w:rsid w:val="00E05E98"/>
    <w:rsid w:val="00E14997"/>
    <w:rsid w:val="00E20D70"/>
    <w:rsid w:val="00E26741"/>
    <w:rsid w:val="00E31687"/>
    <w:rsid w:val="00E355A9"/>
    <w:rsid w:val="00E4663F"/>
    <w:rsid w:val="00E47EA4"/>
    <w:rsid w:val="00E5002A"/>
    <w:rsid w:val="00E53D05"/>
    <w:rsid w:val="00E54F9B"/>
    <w:rsid w:val="00E55BA2"/>
    <w:rsid w:val="00E56E94"/>
    <w:rsid w:val="00E675E9"/>
    <w:rsid w:val="00E74C09"/>
    <w:rsid w:val="00E777A5"/>
    <w:rsid w:val="00E80673"/>
    <w:rsid w:val="00E869DD"/>
    <w:rsid w:val="00E971C5"/>
    <w:rsid w:val="00EA066E"/>
    <w:rsid w:val="00EA28E3"/>
    <w:rsid w:val="00EA3E17"/>
    <w:rsid w:val="00EC172B"/>
    <w:rsid w:val="00EC6F3E"/>
    <w:rsid w:val="00EC70B3"/>
    <w:rsid w:val="00EC7590"/>
    <w:rsid w:val="00ED1848"/>
    <w:rsid w:val="00EE333A"/>
    <w:rsid w:val="00EE5013"/>
    <w:rsid w:val="00EE6746"/>
    <w:rsid w:val="00EF3439"/>
    <w:rsid w:val="00EF43B2"/>
    <w:rsid w:val="00F008DD"/>
    <w:rsid w:val="00F140E9"/>
    <w:rsid w:val="00F15700"/>
    <w:rsid w:val="00F17070"/>
    <w:rsid w:val="00F21714"/>
    <w:rsid w:val="00F26F1A"/>
    <w:rsid w:val="00F30043"/>
    <w:rsid w:val="00F35243"/>
    <w:rsid w:val="00F37764"/>
    <w:rsid w:val="00F40B26"/>
    <w:rsid w:val="00F40C87"/>
    <w:rsid w:val="00F41BBA"/>
    <w:rsid w:val="00F42E6B"/>
    <w:rsid w:val="00F50B57"/>
    <w:rsid w:val="00F50D14"/>
    <w:rsid w:val="00F60F5E"/>
    <w:rsid w:val="00F611D2"/>
    <w:rsid w:val="00F646FA"/>
    <w:rsid w:val="00F674B5"/>
    <w:rsid w:val="00F73180"/>
    <w:rsid w:val="00F7378B"/>
    <w:rsid w:val="00F7579C"/>
    <w:rsid w:val="00F75C8E"/>
    <w:rsid w:val="00F803F5"/>
    <w:rsid w:val="00F9120E"/>
    <w:rsid w:val="00F9282B"/>
    <w:rsid w:val="00F93423"/>
    <w:rsid w:val="00F93519"/>
    <w:rsid w:val="00FA4B13"/>
    <w:rsid w:val="00FA5856"/>
    <w:rsid w:val="00FB217E"/>
    <w:rsid w:val="00FC2D59"/>
    <w:rsid w:val="00FC3C16"/>
    <w:rsid w:val="00FD0A40"/>
    <w:rsid w:val="00FD1540"/>
    <w:rsid w:val="00FD6670"/>
    <w:rsid w:val="00FE0926"/>
    <w:rsid w:val="00FE50AE"/>
    <w:rsid w:val="00FE6A3D"/>
    <w:rsid w:val="00FF2991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F871F7D-6E9C-4678-9FDC-14D943CD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table" w:styleId="ac">
    <w:name w:val="Table Grid"/>
    <w:basedOn w:val="a1"/>
    <w:uiPriority w:val="59"/>
    <w:rsid w:val="0084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4D4F69"/>
    <w:rPr>
      <w:color w:val="0000FF"/>
      <w:u w:val="single"/>
    </w:rPr>
  </w:style>
  <w:style w:type="character" w:styleId="ae">
    <w:name w:val="Strong"/>
    <w:uiPriority w:val="22"/>
    <w:qFormat/>
    <w:rsid w:val="003C7975"/>
    <w:rPr>
      <w:b/>
      <w:bCs/>
    </w:rPr>
  </w:style>
  <w:style w:type="paragraph" w:customStyle="1" w:styleId="ConsPlusNormal">
    <w:name w:val="ConsPlusNormal"/>
    <w:rsid w:val="00CC1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lavbukh.ru/npd/edoc/99_901765862_ZAP2CJA3H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F%D0%BE%D1%80%D1%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96FD9CA0BC8ECBBD181B1DBC19450820034FBFB2D656D665346A30C1B400DB136598DCC76003AS7s0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yperlink" Target="consultantplus://offline/ref=020FD26CDDF0B3F0EE165E83891B3225AC0DCF9FC16B8DE9CE8454751E0B91CC66F692C488017CAAv1s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F24DC-F487-4C36-966D-FE948E23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6591</TotalTime>
  <Pages>16</Pages>
  <Words>6062</Words>
  <Characters>34559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130</cp:revision>
  <cp:lastPrinted>2017-10-11T12:23:00Z</cp:lastPrinted>
  <dcterms:created xsi:type="dcterms:W3CDTF">2013-10-17T09:25:00Z</dcterms:created>
  <dcterms:modified xsi:type="dcterms:W3CDTF">2017-11-03T08:50:00Z</dcterms:modified>
</cp:coreProperties>
</file>