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10F" w:rsidRDefault="0081710F" w:rsidP="0081710F">
      <w:pPr>
        <w:jc w:val="center"/>
      </w:pPr>
      <w:r>
        <w:rPr>
          <w:noProof/>
        </w:rPr>
        <w:drawing>
          <wp:inline distT="0" distB="0" distL="0" distR="0">
            <wp:extent cx="819150" cy="1028700"/>
            <wp:effectExtent l="0" t="0" r="0" b="0"/>
            <wp:docPr id="2" name="Рисунок 2" descr="Копия Герб со штрихов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пия Герб со штриховкой"/>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1028700"/>
                    </a:xfrm>
                    <a:prstGeom prst="rect">
                      <a:avLst/>
                    </a:prstGeom>
                    <a:noFill/>
                    <a:ln>
                      <a:noFill/>
                    </a:ln>
                  </pic:spPr>
                </pic:pic>
              </a:graphicData>
            </a:graphic>
          </wp:inline>
        </w:drawing>
      </w:r>
    </w:p>
    <w:p w:rsidR="0081710F" w:rsidRPr="00C556EC" w:rsidRDefault="0081710F" w:rsidP="0081710F">
      <w:pPr>
        <w:jc w:val="center"/>
      </w:pPr>
    </w:p>
    <w:p w:rsidR="0081710F" w:rsidRPr="00D36F28" w:rsidRDefault="0081710F" w:rsidP="0081710F">
      <w:pPr>
        <w:jc w:val="center"/>
        <w:rPr>
          <w:b/>
          <w:sz w:val="32"/>
          <w:szCs w:val="32"/>
        </w:rPr>
      </w:pPr>
      <w:r>
        <w:rPr>
          <w:b/>
          <w:sz w:val="32"/>
          <w:szCs w:val="32"/>
        </w:rPr>
        <w:t>СЧЁ</w:t>
      </w:r>
      <w:r w:rsidRPr="00D36F28">
        <w:rPr>
          <w:b/>
          <w:sz w:val="32"/>
          <w:szCs w:val="32"/>
        </w:rPr>
        <w:t>ТНАЯ ПАЛАТА</w:t>
      </w:r>
    </w:p>
    <w:p w:rsidR="0081710F" w:rsidRPr="00D36F28" w:rsidRDefault="0081710F" w:rsidP="0081710F">
      <w:pPr>
        <w:jc w:val="center"/>
        <w:rPr>
          <w:b/>
          <w:sz w:val="32"/>
          <w:szCs w:val="32"/>
        </w:rPr>
      </w:pPr>
      <w:r w:rsidRPr="00D36F28">
        <w:rPr>
          <w:b/>
          <w:sz w:val="32"/>
          <w:szCs w:val="32"/>
        </w:rPr>
        <w:t>ГОРОДА НЕФТЕЮГАНСКА</w:t>
      </w:r>
    </w:p>
    <w:p w:rsidR="0081710F" w:rsidRPr="00C05FAB" w:rsidRDefault="0081710F" w:rsidP="0081710F">
      <w:pPr>
        <w:jc w:val="center"/>
        <w:rPr>
          <w:b/>
          <w:sz w:val="18"/>
          <w:szCs w:val="18"/>
        </w:rPr>
      </w:pPr>
    </w:p>
    <w:p w:rsidR="0081710F" w:rsidRPr="00FE205F" w:rsidRDefault="0081710F" w:rsidP="0081710F">
      <w:pPr>
        <w:pStyle w:val="a3"/>
        <w:jc w:val="center"/>
        <w:rPr>
          <w:b/>
          <w:i w:val="0"/>
          <w:sz w:val="18"/>
          <w:szCs w:val="18"/>
        </w:rPr>
      </w:pPr>
      <w:r w:rsidRPr="00FE205F">
        <w:rPr>
          <w:b/>
          <w:i w:val="0"/>
          <w:sz w:val="18"/>
          <w:szCs w:val="18"/>
        </w:rPr>
        <w:t xml:space="preserve">16 микрорайон, 23 дом, помещение 97, г. Нефтеюганск, </w:t>
      </w:r>
      <w:r w:rsidRPr="00FE205F">
        <w:rPr>
          <w:b/>
          <w:i w:val="0"/>
          <w:sz w:val="18"/>
          <w:szCs w:val="18"/>
        </w:rPr>
        <w:br/>
        <w:t>Ханты-Мансийский автономный округ-Югра (Тюменская область), 628310</w:t>
      </w:r>
    </w:p>
    <w:p w:rsidR="0081710F" w:rsidRPr="00FE205F" w:rsidRDefault="0081710F" w:rsidP="0081710F">
      <w:pPr>
        <w:pStyle w:val="a3"/>
        <w:jc w:val="center"/>
        <w:rPr>
          <w:b/>
          <w:i w:val="0"/>
          <w:sz w:val="18"/>
          <w:szCs w:val="18"/>
        </w:rPr>
      </w:pPr>
      <w:r w:rsidRPr="00FE205F">
        <w:rPr>
          <w:b/>
          <w:i w:val="0"/>
          <w:sz w:val="18"/>
          <w:szCs w:val="18"/>
        </w:rPr>
        <w:t>тел./факс (3463) 20</w:t>
      </w:r>
      <w:r w:rsidRPr="00FE205F">
        <w:rPr>
          <w:b/>
          <w:i w:val="0"/>
          <w:sz w:val="18"/>
          <w:szCs w:val="18"/>
          <w:lang w:val="en-US"/>
        </w:rPr>
        <w:t>-</w:t>
      </w:r>
      <w:r w:rsidRPr="00FE205F">
        <w:rPr>
          <w:b/>
          <w:i w:val="0"/>
          <w:sz w:val="18"/>
          <w:szCs w:val="18"/>
        </w:rPr>
        <w:t>30</w:t>
      </w:r>
      <w:r w:rsidRPr="00FE205F">
        <w:rPr>
          <w:b/>
          <w:i w:val="0"/>
          <w:sz w:val="18"/>
          <w:szCs w:val="18"/>
          <w:lang w:val="en-US"/>
        </w:rPr>
        <w:t>-</w:t>
      </w:r>
      <w:r w:rsidRPr="00FE205F">
        <w:rPr>
          <w:b/>
          <w:i w:val="0"/>
          <w:sz w:val="18"/>
          <w:szCs w:val="18"/>
        </w:rPr>
        <w:t>55, 20-30-63</w:t>
      </w:r>
      <w:r w:rsidRPr="00FE205F">
        <w:rPr>
          <w:b/>
          <w:i w:val="0"/>
          <w:sz w:val="18"/>
          <w:szCs w:val="18"/>
          <w:lang w:val="en-US"/>
        </w:rPr>
        <w:t>E</w:t>
      </w:r>
      <w:r w:rsidRPr="00FE205F">
        <w:rPr>
          <w:b/>
          <w:i w:val="0"/>
          <w:sz w:val="18"/>
          <w:szCs w:val="18"/>
        </w:rPr>
        <w:t>-</w:t>
      </w:r>
      <w:r w:rsidRPr="00FE205F">
        <w:rPr>
          <w:b/>
          <w:i w:val="0"/>
          <w:sz w:val="18"/>
          <w:szCs w:val="18"/>
          <w:lang w:val="en-US"/>
        </w:rPr>
        <w:t>mail</w:t>
      </w:r>
      <w:r w:rsidRPr="00FE205F">
        <w:rPr>
          <w:b/>
          <w:i w:val="0"/>
          <w:sz w:val="18"/>
          <w:szCs w:val="18"/>
        </w:rPr>
        <w:t xml:space="preserve">: </w:t>
      </w:r>
      <w:hyperlink r:id="rId9" w:history="1">
        <w:r w:rsidRPr="00FE205F">
          <w:rPr>
            <w:rStyle w:val="a5"/>
            <w:b/>
            <w:i w:val="0"/>
            <w:sz w:val="18"/>
            <w:szCs w:val="18"/>
            <w:lang w:val="en-US"/>
          </w:rPr>
          <w:t>sp-ugansk@mail.ru</w:t>
        </w:r>
      </w:hyperlink>
      <w:hyperlink r:id="rId10" w:history="1">
        <w:r w:rsidR="00FE205F" w:rsidRPr="00FE205F">
          <w:rPr>
            <w:rStyle w:val="a5"/>
            <w:b/>
            <w:i w:val="0"/>
            <w:sz w:val="18"/>
            <w:szCs w:val="18"/>
            <w:lang w:val="en-US"/>
          </w:rPr>
          <w:t>www.admugansk</w:t>
        </w:r>
        <w:r w:rsidR="00FE205F" w:rsidRPr="00FE205F">
          <w:rPr>
            <w:rStyle w:val="a5"/>
            <w:b/>
            <w:i w:val="0"/>
            <w:sz w:val="18"/>
            <w:szCs w:val="18"/>
          </w:rPr>
          <w:t>.</w:t>
        </w:r>
        <w:r w:rsidR="00FE205F" w:rsidRPr="00FE205F">
          <w:rPr>
            <w:rStyle w:val="a5"/>
            <w:b/>
            <w:i w:val="0"/>
            <w:sz w:val="18"/>
            <w:szCs w:val="18"/>
            <w:lang w:val="en-US"/>
          </w:rPr>
          <w:t>ru</w:t>
        </w:r>
      </w:hyperlink>
    </w:p>
    <w:p w:rsidR="0081710F" w:rsidRPr="00446922" w:rsidRDefault="00D66840" w:rsidP="0081710F">
      <w:pPr>
        <w:jc w:val="center"/>
        <w:rPr>
          <w:rFonts w:ascii="Arial" w:hAnsi="Arial"/>
          <w:b/>
          <w:i/>
        </w:rPr>
      </w:pPr>
      <w:r>
        <w:rPr>
          <w:b/>
          <w:noProof/>
        </w:rPr>
        <mc:AlternateContent>
          <mc:Choice Requires="wps">
            <w:drawing>
              <wp:anchor distT="0" distB="0" distL="114300" distR="114300" simplePos="0" relativeHeight="251659264" behindDoc="0" locked="0" layoutInCell="0" allowOverlap="1">
                <wp:simplePos x="0" y="0"/>
                <wp:positionH relativeFrom="column">
                  <wp:posOffset>17145</wp:posOffset>
                </wp:positionH>
                <wp:positionV relativeFrom="paragraph">
                  <wp:posOffset>3175</wp:posOffset>
                </wp:positionV>
                <wp:extent cx="5907405" cy="4445"/>
                <wp:effectExtent l="20955" t="16510" r="15240" b="1714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7405" cy="44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B24A15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5pt" to="4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M9NFg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" o:allowincell="f" strokeweight="2pt"/>
            </w:pict>
          </mc:Fallback>
        </mc:AlternateContent>
      </w:r>
      <w:r>
        <w:rPr>
          <w:b/>
          <w:noProof/>
        </w:rPr>
        <mc:AlternateContent>
          <mc:Choice Requires="wps">
            <w:drawing>
              <wp:anchor distT="0" distB="0" distL="114300" distR="114300" simplePos="0" relativeHeight="251660288" behindDoc="0" locked="0" layoutInCell="0" allowOverlap="1">
                <wp:simplePos x="0" y="0"/>
                <wp:positionH relativeFrom="column">
                  <wp:posOffset>17145</wp:posOffset>
                </wp:positionH>
                <wp:positionV relativeFrom="paragraph">
                  <wp:posOffset>38735</wp:posOffset>
                </wp:positionV>
                <wp:extent cx="5925820" cy="635"/>
                <wp:effectExtent l="11430" t="13970" r="6350" b="1397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582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3C4E510"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05pt" to="467.9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bZEgIAACo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" o:allowincell="f" strokeweight=".5pt"/>
            </w:pict>
          </mc:Fallback>
        </mc:AlternateContent>
      </w:r>
    </w:p>
    <w:tbl>
      <w:tblPr>
        <w:tblW w:w="0" w:type="auto"/>
        <w:tblLook w:val="01E0" w:firstRow="1" w:lastRow="1" w:firstColumn="1" w:lastColumn="1" w:noHBand="0" w:noVBand="0"/>
      </w:tblPr>
      <w:tblGrid>
        <w:gridCol w:w="4478"/>
        <w:gridCol w:w="4871"/>
      </w:tblGrid>
      <w:tr w:rsidR="00AA3A13" w:rsidRPr="00761A94" w:rsidTr="00F11449">
        <w:trPr>
          <w:trHeight w:val="410"/>
        </w:trPr>
        <w:tc>
          <w:tcPr>
            <w:tcW w:w="4478" w:type="dxa"/>
            <w:vMerge w:val="restart"/>
          </w:tcPr>
          <w:p w:rsidR="00AA3A13" w:rsidRPr="00761A94" w:rsidRDefault="00952D00" w:rsidP="00EA704C">
            <w:pPr>
              <w:rPr>
                <w:sz w:val="26"/>
                <w:szCs w:val="26"/>
              </w:rPr>
            </w:pPr>
            <w:bookmarkStart w:id="0" w:name="_GoBack"/>
            <w:bookmarkEnd w:id="0"/>
            <w:r>
              <w:rPr>
                <w:sz w:val="26"/>
                <w:szCs w:val="26"/>
              </w:rPr>
              <w:t>Исх. № 516 от 13.11.2017</w:t>
            </w:r>
          </w:p>
        </w:tc>
        <w:tc>
          <w:tcPr>
            <w:tcW w:w="4871" w:type="dxa"/>
          </w:tcPr>
          <w:p w:rsidR="00AA3A13" w:rsidRPr="00A356F8" w:rsidRDefault="00AA3A13" w:rsidP="004B6119">
            <w:pPr>
              <w:rPr>
                <w:sz w:val="28"/>
                <w:szCs w:val="28"/>
              </w:rPr>
            </w:pPr>
          </w:p>
        </w:tc>
      </w:tr>
      <w:tr w:rsidR="00AA3A13" w:rsidRPr="00761A94" w:rsidTr="00F11449">
        <w:trPr>
          <w:trHeight w:val="165"/>
        </w:trPr>
        <w:tc>
          <w:tcPr>
            <w:tcW w:w="4478" w:type="dxa"/>
            <w:vMerge/>
          </w:tcPr>
          <w:p w:rsidR="00AA3A13" w:rsidRPr="00761A94" w:rsidRDefault="00AA3A13" w:rsidP="00A63757">
            <w:pPr>
              <w:rPr>
                <w:sz w:val="26"/>
                <w:szCs w:val="26"/>
              </w:rPr>
            </w:pPr>
          </w:p>
        </w:tc>
        <w:tc>
          <w:tcPr>
            <w:tcW w:w="4871" w:type="dxa"/>
          </w:tcPr>
          <w:p w:rsidR="00AA3A13" w:rsidRPr="00A356F8" w:rsidRDefault="00AA3A13" w:rsidP="008927DF">
            <w:pPr>
              <w:rPr>
                <w:sz w:val="28"/>
                <w:szCs w:val="28"/>
              </w:rPr>
            </w:pPr>
          </w:p>
        </w:tc>
      </w:tr>
    </w:tbl>
    <w:p w:rsidR="00B909F9" w:rsidRPr="00761A94" w:rsidRDefault="00B909F9" w:rsidP="00A43453">
      <w:pPr>
        <w:rPr>
          <w:b/>
          <w:sz w:val="26"/>
          <w:szCs w:val="26"/>
        </w:rPr>
      </w:pPr>
    </w:p>
    <w:p w:rsidR="00AA3A13" w:rsidRPr="00A356F8" w:rsidRDefault="00AA3A13" w:rsidP="00AA3A13">
      <w:pPr>
        <w:jc w:val="center"/>
        <w:rPr>
          <w:b/>
          <w:sz w:val="28"/>
          <w:szCs w:val="28"/>
        </w:rPr>
      </w:pPr>
      <w:r w:rsidRPr="00A356F8">
        <w:rPr>
          <w:b/>
          <w:sz w:val="28"/>
          <w:szCs w:val="28"/>
        </w:rPr>
        <w:t xml:space="preserve">Заключение на проект </w:t>
      </w:r>
      <w:r w:rsidR="00DB286E" w:rsidRPr="00A356F8">
        <w:rPr>
          <w:b/>
          <w:sz w:val="28"/>
          <w:szCs w:val="28"/>
        </w:rPr>
        <w:t xml:space="preserve">изменений в </w:t>
      </w:r>
      <w:r w:rsidR="00534C2A" w:rsidRPr="00A356F8">
        <w:rPr>
          <w:b/>
          <w:sz w:val="28"/>
          <w:szCs w:val="28"/>
        </w:rPr>
        <w:t>муниципальн</w:t>
      </w:r>
      <w:r w:rsidR="00DB286E" w:rsidRPr="00A356F8">
        <w:rPr>
          <w:b/>
          <w:sz w:val="28"/>
          <w:szCs w:val="28"/>
        </w:rPr>
        <w:t>ую</w:t>
      </w:r>
      <w:r w:rsidR="00534C2A" w:rsidRPr="00A356F8">
        <w:rPr>
          <w:b/>
          <w:sz w:val="28"/>
          <w:szCs w:val="28"/>
        </w:rPr>
        <w:t xml:space="preserve"> программ</w:t>
      </w:r>
      <w:r w:rsidR="00DB286E" w:rsidRPr="00A356F8">
        <w:rPr>
          <w:b/>
          <w:sz w:val="28"/>
          <w:szCs w:val="28"/>
        </w:rPr>
        <w:t>у</w:t>
      </w:r>
      <w:r w:rsidR="00A356F8">
        <w:rPr>
          <w:b/>
          <w:sz w:val="28"/>
          <w:szCs w:val="28"/>
        </w:rPr>
        <w:br/>
      </w:r>
      <w:r w:rsidR="00534C2A" w:rsidRPr="00A356F8">
        <w:rPr>
          <w:b/>
          <w:sz w:val="28"/>
          <w:szCs w:val="28"/>
        </w:rPr>
        <w:t>города Нефтеюганска</w:t>
      </w:r>
      <w:r w:rsidR="00A53A61">
        <w:rPr>
          <w:b/>
          <w:sz w:val="28"/>
          <w:szCs w:val="28"/>
        </w:rPr>
        <w:t xml:space="preserve"> </w:t>
      </w:r>
      <w:r w:rsidR="00E13FD7" w:rsidRPr="00A356F8">
        <w:rPr>
          <w:b/>
          <w:sz w:val="28"/>
          <w:szCs w:val="28"/>
        </w:rPr>
        <w:t>«</w:t>
      </w:r>
      <w:r w:rsidR="00DF6D84" w:rsidRPr="00A356F8">
        <w:rPr>
          <w:b/>
          <w:sz w:val="28"/>
          <w:szCs w:val="28"/>
        </w:rPr>
        <w:t xml:space="preserve">Развитие </w:t>
      </w:r>
      <w:r w:rsidR="00CC606B">
        <w:rPr>
          <w:b/>
          <w:sz w:val="28"/>
          <w:szCs w:val="28"/>
        </w:rPr>
        <w:t>образования и молод</w:t>
      </w:r>
      <w:r w:rsidR="004B6119">
        <w:rPr>
          <w:b/>
          <w:sz w:val="28"/>
          <w:szCs w:val="28"/>
        </w:rPr>
        <w:t>ё</w:t>
      </w:r>
      <w:r w:rsidR="00CC606B">
        <w:rPr>
          <w:b/>
          <w:sz w:val="28"/>
          <w:szCs w:val="28"/>
        </w:rPr>
        <w:t>жной политики в городе</w:t>
      </w:r>
      <w:r w:rsidR="00DF6D84" w:rsidRPr="00A356F8">
        <w:rPr>
          <w:b/>
          <w:sz w:val="28"/>
          <w:szCs w:val="28"/>
        </w:rPr>
        <w:t xml:space="preserve"> Нефтеюганске </w:t>
      </w:r>
      <w:r w:rsidR="00CC606B">
        <w:rPr>
          <w:b/>
          <w:sz w:val="28"/>
          <w:szCs w:val="28"/>
        </w:rPr>
        <w:t>на</w:t>
      </w:r>
      <w:r w:rsidR="00DF6D84" w:rsidRPr="00A356F8">
        <w:rPr>
          <w:b/>
          <w:sz w:val="28"/>
          <w:szCs w:val="28"/>
        </w:rPr>
        <w:t xml:space="preserve"> 2014-2020 год</w:t>
      </w:r>
      <w:r w:rsidR="00CC606B">
        <w:rPr>
          <w:b/>
          <w:sz w:val="28"/>
          <w:szCs w:val="28"/>
        </w:rPr>
        <w:t>ы</w:t>
      </w:r>
      <w:r w:rsidR="00E13FD7" w:rsidRPr="00A356F8">
        <w:rPr>
          <w:b/>
          <w:sz w:val="28"/>
          <w:szCs w:val="28"/>
        </w:rPr>
        <w:t>»</w:t>
      </w:r>
    </w:p>
    <w:p w:rsidR="00B909F9" w:rsidRDefault="00B909F9" w:rsidP="00C213FF">
      <w:pPr>
        <w:ind w:firstLine="709"/>
        <w:jc w:val="both"/>
        <w:rPr>
          <w:sz w:val="28"/>
          <w:szCs w:val="28"/>
        </w:rPr>
      </w:pPr>
    </w:p>
    <w:p w:rsidR="00082E84" w:rsidRDefault="00C213FF" w:rsidP="00B67835">
      <w:pPr>
        <w:ind w:firstLine="709"/>
        <w:jc w:val="both"/>
        <w:rPr>
          <w:sz w:val="28"/>
          <w:szCs w:val="28"/>
        </w:rPr>
      </w:pPr>
      <w:r w:rsidRPr="00A356F8">
        <w:rPr>
          <w:sz w:val="28"/>
          <w:szCs w:val="28"/>
        </w:rPr>
        <w:t>Сч</w:t>
      </w:r>
      <w:r w:rsidR="004B6119">
        <w:rPr>
          <w:sz w:val="28"/>
          <w:szCs w:val="28"/>
        </w:rPr>
        <w:t>ё</w:t>
      </w:r>
      <w:r w:rsidRPr="00A356F8">
        <w:rPr>
          <w:sz w:val="28"/>
          <w:szCs w:val="28"/>
        </w:rPr>
        <w:t>тная палата города Нефтеюганска на основании статьи 157 Бюджетного кодекса Российской Федерации, Положения о Сч</w:t>
      </w:r>
      <w:r w:rsidR="004B6119">
        <w:rPr>
          <w:sz w:val="28"/>
          <w:szCs w:val="28"/>
        </w:rPr>
        <w:t>ё</w:t>
      </w:r>
      <w:r w:rsidRPr="00A356F8">
        <w:rPr>
          <w:sz w:val="28"/>
          <w:szCs w:val="28"/>
        </w:rPr>
        <w:t xml:space="preserve">тной палате города Нефтеюганска, рассмотрев проект </w:t>
      </w:r>
      <w:r w:rsidR="00DB286E" w:rsidRPr="00A356F8">
        <w:rPr>
          <w:sz w:val="28"/>
          <w:szCs w:val="28"/>
        </w:rPr>
        <w:t xml:space="preserve">изменений в </w:t>
      </w:r>
      <w:r w:rsidR="00E13FD7" w:rsidRPr="00A356F8">
        <w:rPr>
          <w:sz w:val="28"/>
          <w:szCs w:val="28"/>
        </w:rPr>
        <w:t>муниципальн</w:t>
      </w:r>
      <w:r w:rsidR="00DB286E" w:rsidRPr="00A356F8">
        <w:rPr>
          <w:sz w:val="28"/>
          <w:szCs w:val="28"/>
        </w:rPr>
        <w:t>ую</w:t>
      </w:r>
      <w:r w:rsidRPr="00A356F8">
        <w:rPr>
          <w:sz w:val="28"/>
          <w:szCs w:val="28"/>
        </w:rPr>
        <w:t xml:space="preserve"> программ</w:t>
      </w:r>
      <w:r w:rsidR="00DB286E" w:rsidRPr="00A356F8">
        <w:rPr>
          <w:sz w:val="28"/>
          <w:szCs w:val="28"/>
        </w:rPr>
        <w:t>у</w:t>
      </w:r>
      <w:r w:rsidR="00534C2A" w:rsidRPr="00A356F8">
        <w:rPr>
          <w:sz w:val="28"/>
          <w:szCs w:val="28"/>
        </w:rPr>
        <w:t xml:space="preserve"> города Нефтеюганска </w:t>
      </w:r>
      <w:r w:rsidRPr="00A356F8">
        <w:rPr>
          <w:sz w:val="28"/>
          <w:szCs w:val="28"/>
        </w:rPr>
        <w:t>«</w:t>
      </w:r>
      <w:r w:rsidR="003E3482" w:rsidRPr="00A356F8">
        <w:rPr>
          <w:sz w:val="28"/>
          <w:szCs w:val="28"/>
        </w:rPr>
        <w:t xml:space="preserve">Развитие </w:t>
      </w:r>
      <w:r w:rsidR="00CC606B">
        <w:rPr>
          <w:sz w:val="28"/>
          <w:szCs w:val="28"/>
        </w:rPr>
        <w:t>образования и молод</w:t>
      </w:r>
      <w:r w:rsidR="004B6119">
        <w:rPr>
          <w:sz w:val="28"/>
          <w:szCs w:val="28"/>
        </w:rPr>
        <w:t>ё</w:t>
      </w:r>
      <w:r w:rsidR="00CC606B">
        <w:rPr>
          <w:sz w:val="28"/>
          <w:szCs w:val="28"/>
        </w:rPr>
        <w:t>жной политики</w:t>
      </w:r>
      <w:r w:rsidR="003E3482" w:rsidRPr="00A356F8">
        <w:rPr>
          <w:sz w:val="28"/>
          <w:szCs w:val="28"/>
        </w:rPr>
        <w:t xml:space="preserve"> в городе Нефтеюганске </w:t>
      </w:r>
      <w:r w:rsidR="00CC606B">
        <w:rPr>
          <w:sz w:val="28"/>
          <w:szCs w:val="28"/>
        </w:rPr>
        <w:t>на</w:t>
      </w:r>
      <w:r w:rsidR="003E3482" w:rsidRPr="00A356F8">
        <w:rPr>
          <w:sz w:val="28"/>
          <w:szCs w:val="28"/>
        </w:rPr>
        <w:t xml:space="preserve"> 2014-2020 год</w:t>
      </w:r>
      <w:r w:rsidR="00CC606B">
        <w:rPr>
          <w:sz w:val="28"/>
          <w:szCs w:val="28"/>
        </w:rPr>
        <w:t>ы</w:t>
      </w:r>
      <w:r w:rsidRPr="00A356F8">
        <w:rPr>
          <w:sz w:val="28"/>
          <w:szCs w:val="28"/>
        </w:rPr>
        <w:t xml:space="preserve">» </w:t>
      </w:r>
      <w:r w:rsidR="00783BDE" w:rsidRPr="00A356F8">
        <w:rPr>
          <w:bCs/>
          <w:sz w:val="28"/>
          <w:szCs w:val="28"/>
        </w:rPr>
        <w:t xml:space="preserve">(далее по тексту – проект </w:t>
      </w:r>
      <w:r w:rsidR="00DB286E" w:rsidRPr="00A356F8">
        <w:rPr>
          <w:bCs/>
          <w:sz w:val="28"/>
          <w:szCs w:val="28"/>
        </w:rPr>
        <w:t>изменений</w:t>
      </w:r>
      <w:r w:rsidRPr="00BE1F5A">
        <w:rPr>
          <w:bCs/>
          <w:sz w:val="28"/>
          <w:szCs w:val="28"/>
        </w:rPr>
        <w:t>)</w:t>
      </w:r>
      <w:r w:rsidR="00C440C0" w:rsidRPr="00BE1F5A">
        <w:rPr>
          <w:bCs/>
          <w:sz w:val="28"/>
          <w:szCs w:val="28"/>
        </w:rPr>
        <w:t>,</w:t>
      </w:r>
      <w:r w:rsidRPr="00A356F8">
        <w:rPr>
          <w:sz w:val="28"/>
          <w:szCs w:val="28"/>
        </w:rPr>
        <w:t xml:space="preserve"> сообщает следующее:</w:t>
      </w:r>
    </w:p>
    <w:p w:rsidR="00663416" w:rsidRDefault="00663416" w:rsidP="00B67835">
      <w:pPr>
        <w:ind w:firstLine="709"/>
        <w:jc w:val="both"/>
        <w:rPr>
          <w:sz w:val="28"/>
          <w:szCs w:val="28"/>
        </w:rPr>
      </w:pPr>
      <w:r>
        <w:rPr>
          <w:sz w:val="28"/>
          <w:szCs w:val="28"/>
        </w:rPr>
        <w:t>1. При проведении экспертизы учитывалось наличие согласования проекта изменений:</w:t>
      </w:r>
    </w:p>
    <w:p w:rsidR="001626DD" w:rsidRPr="009602C1" w:rsidRDefault="00663416" w:rsidP="001626DD">
      <w:pPr>
        <w:ind w:firstLine="709"/>
        <w:jc w:val="both"/>
        <w:rPr>
          <w:sz w:val="28"/>
          <w:szCs w:val="28"/>
        </w:rPr>
      </w:pPr>
      <w:r>
        <w:rPr>
          <w:sz w:val="28"/>
          <w:szCs w:val="28"/>
        </w:rPr>
        <w:t xml:space="preserve">1.1. </w:t>
      </w:r>
      <w:r w:rsidR="001626DD">
        <w:rPr>
          <w:sz w:val="28"/>
          <w:szCs w:val="28"/>
        </w:rPr>
        <w:t xml:space="preserve">Правовым управлением администрации города Нефтеюганска на предмет правового обоснования мероприятий </w:t>
      </w:r>
      <w:r w:rsidR="001626DD" w:rsidRPr="009602C1">
        <w:rPr>
          <w:sz w:val="28"/>
          <w:szCs w:val="28"/>
        </w:rPr>
        <w:t xml:space="preserve">муниципальной программы в соответствии с компетенцией </w:t>
      </w:r>
      <w:r w:rsidR="001626DD" w:rsidRPr="00964216">
        <w:rPr>
          <w:sz w:val="28"/>
          <w:szCs w:val="28"/>
        </w:rPr>
        <w:t>органов</w:t>
      </w:r>
      <w:r w:rsidR="001626DD">
        <w:rPr>
          <w:sz w:val="28"/>
          <w:szCs w:val="28"/>
        </w:rPr>
        <w:t xml:space="preserve"> (структурных подразделений)</w:t>
      </w:r>
      <w:r w:rsidR="001626DD" w:rsidRPr="009602C1">
        <w:rPr>
          <w:sz w:val="28"/>
          <w:szCs w:val="28"/>
        </w:rPr>
        <w:t xml:space="preserve"> администрации</w:t>
      </w:r>
      <w:r w:rsidR="001626DD">
        <w:rPr>
          <w:sz w:val="28"/>
          <w:szCs w:val="28"/>
        </w:rPr>
        <w:t xml:space="preserve"> города</w:t>
      </w:r>
      <w:r w:rsidR="001626DD" w:rsidRPr="009602C1">
        <w:rPr>
          <w:sz w:val="28"/>
          <w:szCs w:val="28"/>
        </w:rPr>
        <w:t xml:space="preserve"> – исполнителей </w:t>
      </w:r>
      <w:r w:rsidR="001626DD">
        <w:rPr>
          <w:sz w:val="28"/>
          <w:szCs w:val="28"/>
        </w:rPr>
        <w:t xml:space="preserve">муниципальной </w:t>
      </w:r>
      <w:r w:rsidR="001626DD" w:rsidRPr="009602C1">
        <w:rPr>
          <w:sz w:val="28"/>
          <w:szCs w:val="28"/>
        </w:rPr>
        <w:t>программы;</w:t>
      </w:r>
    </w:p>
    <w:p w:rsidR="0081710F" w:rsidRPr="00256892" w:rsidRDefault="00530847" w:rsidP="0081710F">
      <w:pPr>
        <w:ind w:firstLine="709"/>
        <w:jc w:val="both"/>
        <w:rPr>
          <w:sz w:val="28"/>
          <w:szCs w:val="28"/>
        </w:rPr>
      </w:pPr>
      <w:r>
        <w:rPr>
          <w:sz w:val="28"/>
          <w:szCs w:val="28"/>
        </w:rPr>
        <w:t xml:space="preserve">1.2. </w:t>
      </w:r>
      <w:r w:rsidR="0081710F" w:rsidRPr="00256892">
        <w:rPr>
          <w:sz w:val="28"/>
          <w:szCs w:val="28"/>
          <w:shd w:val="clear" w:color="auto" w:fill="FFFFFF"/>
        </w:rPr>
        <w:t xml:space="preserve">Отделом экономической политики, инвестиций, проектного управления и административной реформы департамента экономического развития </w:t>
      </w:r>
      <w:r w:rsidR="0081710F" w:rsidRPr="00256892">
        <w:rPr>
          <w:sz w:val="28"/>
          <w:szCs w:val="28"/>
        </w:rPr>
        <w:t>администрации города Нефтеюганска на предмет соответствия требованиям, предъявляемым к содержанию муниципальной программы, соответствия целей и задач, показателей результатов реализации муниципальной программы, основным направлениям социально-экономического развития города Нефтеюганска, о</w:t>
      </w:r>
      <w:r w:rsidR="00A53A61">
        <w:rPr>
          <w:sz w:val="28"/>
          <w:szCs w:val="28"/>
        </w:rPr>
        <w:t>тражё</w:t>
      </w:r>
      <w:r w:rsidR="0081710F" w:rsidRPr="00256892">
        <w:rPr>
          <w:sz w:val="28"/>
          <w:szCs w:val="28"/>
        </w:rPr>
        <w:t>нным в стратегии социально-экономического развития города и иных документах стратегического характера;</w:t>
      </w:r>
    </w:p>
    <w:p w:rsidR="00B909F9" w:rsidRPr="00A356F8" w:rsidRDefault="00663416" w:rsidP="00C440C0">
      <w:pPr>
        <w:ind w:firstLine="709"/>
        <w:jc w:val="both"/>
        <w:rPr>
          <w:sz w:val="28"/>
          <w:szCs w:val="28"/>
        </w:rPr>
      </w:pPr>
      <w:r>
        <w:rPr>
          <w:sz w:val="28"/>
          <w:szCs w:val="28"/>
        </w:rPr>
        <w:t>1.3. Департаментом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w:t>
      </w:r>
      <w:r w:rsidR="00530847">
        <w:rPr>
          <w:sz w:val="28"/>
          <w:szCs w:val="28"/>
        </w:rPr>
        <w:t>ё</w:t>
      </w:r>
      <w:r>
        <w:rPr>
          <w:sz w:val="28"/>
          <w:szCs w:val="28"/>
        </w:rPr>
        <w:t xml:space="preserve"> реализации из бюджета города.</w:t>
      </w:r>
    </w:p>
    <w:p w:rsidR="0066487E" w:rsidRPr="0066487E" w:rsidRDefault="00663416" w:rsidP="0066487E">
      <w:pPr>
        <w:tabs>
          <w:tab w:val="left" w:pos="0"/>
        </w:tabs>
        <w:ind w:firstLine="709"/>
        <w:jc w:val="both"/>
        <w:rPr>
          <w:sz w:val="28"/>
          <w:szCs w:val="28"/>
        </w:rPr>
      </w:pPr>
      <w:r w:rsidRPr="00934532">
        <w:rPr>
          <w:sz w:val="28"/>
          <w:szCs w:val="28"/>
        </w:rPr>
        <w:t>2</w:t>
      </w:r>
      <w:r w:rsidR="008B1F7F" w:rsidRPr="00934532">
        <w:rPr>
          <w:sz w:val="28"/>
          <w:szCs w:val="28"/>
        </w:rPr>
        <w:t xml:space="preserve">. </w:t>
      </w:r>
      <w:r w:rsidR="0066487E" w:rsidRPr="0066487E">
        <w:rPr>
          <w:sz w:val="28"/>
          <w:szCs w:val="28"/>
        </w:rPr>
        <w:t xml:space="preserve">Порядок принятия решений о разработке муниципальных программ города Нефтеюганска, их формирования и реализации утверждён </w:t>
      </w:r>
      <w:r w:rsidR="0066487E" w:rsidRPr="0066487E">
        <w:rPr>
          <w:sz w:val="28"/>
          <w:szCs w:val="28"/>
        </w:rPr>
        <w:lastRenderedPageBreak/>
        <w:t>постановлением администрации города Нефтеюганска от 22.08.2013 № 80-нп (далее по тексту - постановление администрации города Нефтеюганска от 22.08.2013 № 80-нп).</w:t>
      </w:r>
    </w:p>
    <w:p w:rsidR="0066487E" w:rsidRPr="0066487E" w:rsidRDefault="0066487E" w:rsidP="0066487E">
      <w:pPr>
        <w:autoSpaceDE w:val="0"/>
        <w:autoSpaceDN w:val="0"/>
        <w:adjustRightInd w:val="0"/>
        <w:spacing w:line="0" w:lineRule="atLeast"/>
        <w:ind w:firstLine="709"/>
        <w:jc w:val="both"/>
        <w:rPr>
          <w:rFonts w:eastAsiaTheme="minorHAnsi"/>
          <w:sz w:val="28"/>
          <w:szCs w:val="28"/>
          <w:lang w:eastAsia="en-US"/>
        </w:rPr>
      </w:pPr>
      <w:r w:rsidRPr="0066487E">
        <w:rPr>
          <w:rFonts w:eastAsiaTheme="minorHAnsi"/>
          <w:sz w:val="28"/>
          <w:szCs w:val="28"/>
          <w:lang w:eastAsia="en-US"/>
        </w:rPr>
        <w:t xml:space="preserve">В соответствии с пунктом 2 статьи 179 Бюджетного кодекса Российской Федерации (далее по тексту – БК РФ) муниципальные программы, предлагаемые к реализации начиная с очередного финансового года, а также изменения в ранее утверждённые муниципальные программы подлежат утверждению в сроки, установленные местной администрацией. </w:t>
      </w:r>
    </w:p>
    <w:p w:rsidR="0066487E" w:rsidRPr="0066487E" w:rsidRDefault="0066487E" w:rsidP="0066487E">
      <w:pPr>
        <w:autoSpaceDE w:val="0"/>
        <w:autoSpaceDN w:val="0"/>
        <w:adjustRightInd w:val="0"/>
        <w:spacing w:line="0" w:lineRule="atLeast"/>
        <w:ind w:firstLine="709"/>
        <w:jc w:val="both"/>
        <w:rPr>
          <w:rFonts w:eastAsiaTheme="minorHAnsi"/>
          <w:sz w:val="28"/>
          <w:szCs w:val="28"/>
          <w:lang w:eastAsia="en-US"/>
        </w:rPr>
      </w:pPr>
      <w:r w:rsidRPr="0066487E">
        <w:rPr>
          <w:rFonts w:eastAsiaTheme="minorHAnsi"/>
          <w:sz w:val="28"/>
          <w:szCs w:val="28"/>
          <w:lang w:eastAsia="en-US"/>
        </w:rPr>
        <w:t>Пунктом 6.4 Постановления администрации города Нефтеюганска от 22.08.2013 № 80-нп предусмотрено, что при изменении объёмов финансирования на реализацию муниципальной программы на очередной финансовый год и плановый период изменения в муниципальную программу должны быть утверждены не позднее, чем за 5 дней до внесения проекта решения о бюджете в Думу города Нефтеюганска.</w:t>
      </w:r>
    </w:p>
    <w:p w:rsidR="0066487E" w:rsidRPr="0066487E" w:rsidRDefault="0066487E" w:rsidP="0066487E">
      <w:pPr>
        <w:autoSpaceDE w:val="0"/>
        <w:autoSpaceDN w:val="0"/>
        <w:adjustRightInd w:val="0"/>
        <w:spacing w:line="0" w:lineRule="atLeast"/>
        <w:ind w:firstLine="709"/>
        <w:jc w:val="both"/>
        <w:rPr>
          <w:rFonts w:eastAsiaTheme="minorHAnsi"/>
          <w:sz w:val="28"/>
          <w:szCs w:val="28"/>
          <w:lang w:eastAsia="en-US"/>
        </w:rPr>
      </w:pPr>
      <w:r w:rsidRPr="0066487E">
        <w:rPr>
          <w:rFonts w:eastAsiaTheme="minorHAnsi"/>
          <w:sz w:val="28"/>
          <w:szCs w:val="28"/>
          <w:lang w:eastAsia="en-US"/>
        </w:rPr>
        <w:t>Проектом изменений в муниципальную программу изменяются объёмы финансирования на очередной финансовый год и плановый период.</w:t>
      </w:r>
    </w:p>
    <w:p w:rsidR="0066487E" w:rsidRPr="0066487E" w:rsidRDefault="0066487E" w:rsidP="0066487E">
      <w:pPr>
        <w:autoSpaceDE w:val="0"/>
        <w:autoSpaceDN w:val="0"/>
        <w:adjustRightInd w:val="0"/>
        <w:spacing w:line="0" w:lineRule="atLeast"/>
        <w:ind w:firstLine="709"/>
        <w:jc w:val="both"/>
        <w:rPr>
          <w:rFonts w:eastAsiaTheme="minorHAnsi"/>
          <w:sz w:val="28"/>
          <w:szCs w:val="28"/>
          <w:lang w:eastAsia="en-US"/>
        </w:rPr>
      </w:pPr>
      <w:r w:rsidRPr="0066487E">
        <w:rPr>
          <w:rFonts w:eastAsiaTheme="minorHAnsi"/>
          <w:sz w:val="28"/>
          <w:szCs w:val="28"/>
          <w:lang w:eastAsia="en-US"/>
        </w:rPr>
        <w:t>Во избежание нарушения пункта 6.4 Постановления администрации города Нефтеюганска от 22.08.2013 № 80-нп предлагаем исключить из проекта изменений информацию, в части изменения объёма финансирования программы на очередной финансовый год и плановый период.</w:t>
      </w:r>
    </w:p>
    <w:p w:rsidR="0066487E" w:rsidRPr="0066487E" w:rsidRDefault="0066487E" w:rsidP="0066487E">
      <w:pPr>
        <w:autoSpaceDE w:val="0"/>
        <w:autoSpaceDN w:val="0"/>
        <w:adjustRightInd w:val="0"/>
        <w:spacing w:line="0" w:lineRule="atLeast"/>
        <w:ind w:firstLine="709"/>
        <w:jc w:val="both"/>
        <w:rPr>
          <w:rFonts w:eastAsiaTheme="minorHAnsi"/>
          <w:sz w:val="28"/>
          <w:szCs w:val="28"/>
          <w:lang w:eastAsia="en-US"/>
        </w:rPr>
      </w:pPr>
      <w:r w:rsidRPr="0066487E">
        <w:rPr>
          <w:sz w:val="28"/>
          <w:szCs w:val="28"/>
        </w:rPr>
        <w:t>Вместе с тем, обращаем внимание, что согласно статье 172</w:t>
      </w:r>
      <w:r w:rsidRPr="0066487E">
        <w:rPr>
          <w:rFonts w:eastAsiaTheme="minorHAnsi"/>
          <w:sz w:val="28"/>
          <w:szCs w:val="28"/>
          <w:lang w:eastAsia="en-US"/>
        </w:rPr>
        <w:t xml:space="preserve"> БК РФ составление проектов бюджетов основывается на муниципальных программах, проектах муниципальных программ, проектах изменений указанных программ.</w:t>
      </w:r>
    </w:p>
    <w:p w:rsidR="0066487E" w:rsidRPr="0066487E" w:rsidRDefault="0066487E" w:rsidP="0066487E">
      <w:pPr>
        <w:autoSpaceDE w:val="0"/>
        <w:autoSpaceDN w:val="0"/>
        <w:adjustRightInd w:val="0"/>
        <w:spacing w:line="0" w:lineRule="atLeast"/>
        <w:ind w:firstLine="709"/>
        <w:jc w:val="both"/>
        <w:rPr>
          <w:rFonts w:eastAsiaTheme="minorHAnsi"/>
          <w:sz w:val="28"/>
          <w:szCs w:val="28"/>
          <w:lang w:eastAsia="en-US"/>
        </w:rPr>
      </w:pPr>
      <w:r w:rsidRPr="0066487E">
        <w:rPr>
          <w:rFonts w:eastAsiaTheme="minorHAnsi"/>
          <w:sz w:val="28"/>
          <w:szCs w:val="28"/>
          <w:lang w:eastAsia="en-US"/>
        </w:rPr>
        <w:t>Статьёй 179 БК РФ предусмотрено, что муниципальные программы подлежат приведению в соответствие с решением о бюджете не позднее трёх месяцев со дня вступления его в силу.</w:t>
      </w:r>
    </w:p>
    <w:p w:rsidR="0066487E" w:rsidRPr="0066487E" w:rsidRDefault="0066487E" w:rsidP="0066487E">
      <w:pPr>
        <w:autoSpaceDE w:val="0"/>
        <w:autoSpaceDN w:val="0"/>
        <w:adjustRightInd w:val="0"/>
        <w:spacing w:line="0" w:lineRule="atLeast"/>
        <w:ind w:firstLine="709"/>
        <w:jc w:val="both"/>
        <w:rPr>
          <w:rFonts w:eastAsiaTheme="minorHAnsi"/>
          <w:sz w:val="28"/>
          <w:szCs w:val="28"/>
          <w:lang w:eastAsia="en-US"/>
        </w:rPr>
      </w:pPr>
      <w:r w:rsidRPr="0066487E">
        <w:rPr>
          <w:rFonts w:eastAsiaTheme="minorHAnsi"/>
          <w:sz w:val="28"/>
          <w:szCs w:val="28"/>
          <w:lang w:eastAsia="en-US"/>
        </w:rPr>
        <w:t xml:space="preserve">В соответствии со </w:t>
      </w:r>
      <w:hyperlink r:id="rId11" w:history="1">
        <w:r w:rsidRPr="0066487E">
          <w:rPr>
            <w:rFonts w:eastAsiaTheme="minorHAnsi"/>
            <w:sz w:val="28"/>
            <w:szCs w:val="28"/>
            <w:lang w:eastAsia="en-US"/>
          </w:rPr>
          <w:t>статьёй 184.2</w:t>
        </w:r>
      </w:hyperlink>
      <w:r w:rsidRPr="0066487E">
        <w:rPr>
          <w:rFonts w:eastAsiaTheme="minorHAnsi"/>
          <w:sz w:val="28"/>
          <w:szCs w:val="28"/>
          <w:lang w:eastAsia="en-US"/>
        </w:rPr>
        <w:t xml:space="preserve"> БК РФ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в представительный орган представляются паспорта муниципальных программ (проекты изменений в указанные паспорта). </w:t>
      </w:r>
    </w:p>
    <w:p w:rsidR="0066487E" w:rsidRPr="0066487E" w:rsidRDefault="0066487E" w:rsidP="0066487E">
      <w:pPr>
        <w:autoSpaceDE w:val="0"/>
        <w:autoSpaceDN w:val="0"/>
        <w:adjustRightInd w:val="0"/>
        <w:spacing w:line="0" w:lineRule="atLeast"/>
        <w:ind w:firstLine="709"/>
        <w:jc w:val="both"/>
        <w:rPr>
          <w:sz w:val="28"/>
          <w:szCs w:val="28"/>
        </w:rPr>
      </w:pPr>
      <w:r w:rsidRPr="0066487E">
        <w:rPr>
          <w:sz w:val="28"/>
          <w:szCs w:val="28"/>
        </w:rPr>
        <w:t>Из вышеизложенного следует, с</w:t>
      </w:r>
      <w:r w:rsidRPr="0066487E">
        <w:rPr>
          <w:color w:val="000000"/>
          <w:sz w:val="28"/>
          <w:szCs w:val="28"/>
        </w:rPr>
        <w:t>роки утверждения муниципальных программ и изменений в ранее утверждённые программы устанавливаются местными администрациями.</w:t>
      </w:r>
      <w:r w:rsidRPr="0066487E">
        <w:rPr>
          <w:sz w:val="28"/>
          <w:szCs w:val="28"/>
        </w:rPr>
        <w:t xml:space="preserve"> Однако законодательство допускает при составлении проекта бюджета муниципального образования основываться на проектах муниципальных программ, проектах изменений указанных программ, не требуя их утверждения на этом этапе. После принятия бюджета программы должны быть приведены в соответствие с утверждённым решением о бюджете.</w:t>
      </w:r>
    </w:p>
    <w:p w:rsidR="00F415CA" w:rsidRDefault="00F415CA" w:rsidP="00F415CA">
      <w:pPr>
        <w:ind w:firstLine="709"/>
        <w:jc w:val="both"/>
        <w:rPr>
          <w:sz w:val="28"/>
          <w:szCs w:val="28"/>
        </w:rPr>
      </w:pPr>
      <w:r w:rsidRPr="00720822">
        <w:rPr>
          <w:sz w:val="28"/>
          <w:szCs w:val="28"/>
        </w:rPr>
        <w:t>3. Проектом изменений планируется:</w:t>
      </w:r>
    </w:p>
    <w:p w:rsidR="00EC1599" w:rsidRDefault="00EC1599" w:rsidP="00EC1599">
      <w:pPr>
        <w:ind w:firstLine="709"/>
        <w:jc w:val="both"/>
        <w:rPr>
          <w:sz w:val="28"/>
          <w:szCs w:val="28"/>
        </w:rPr>
      </w:pPr>
      <w:r w:rsidRPr="00EC1599">
        <w:rPr>
          <w:sz w:val="28"/>
          <w:szCs w:val="28"/>
        </w:rPr>
        <w:t>3</w:t>
      </w:r>
      <w:r>
        <w:rPr>
          <w:sz w:val="28"/>
          <w:szCs w:val="28"/>
        </w:rPr>
        <w:t xml:space="preserve">.1. </w:t>
      </w:r>
      <w:r w:rsidRPr="00EC1599">
        <w:rPr>
          <w:sz w:val="28"/>
          <w:szCs w:val="28"/>
        </w:rPr>
        <w:t>В паспорте муниципальной программы города Нефтеюганска «</w:t>
      </w:r>
      <w:r>
        <w:rPr>
          <w:sz w:val="28"/>
          <w:szCs w:val="28"/>
        </w:rPr>
        <w:t xml:space="preserve">Развитие образования и молодёжной политики в </w:t>
      </w:r>
      <w:r w:rsidRPr="00EC1599">
        <w:rPr>
          <w:sz w:val="28"/>
          <w:szCs w:val="28"/>
        </w:rPr>
        <w:t>город</w:t>
      </w:r>
      <w:r>
        <w:rPr>
          <w:sz w:val="28"/>
          <w:szCs w:val="28"/>
        </w:rPr>
        <w:t>е</w:t>
      </w:r>
      <w:r w:rsidRPr="00EC1599">
        <w:rPr>
          <w:sz w:val="28"/>
          <w:szCs w:val="28"/>
        </w:rPr>
        <w:t xml:space="preserve"> Нефтеюганск</w:t>
      </w:r>
      <w:r>
        <w:rPr>
          <w:sz w:val="28"/>
          <w:szCs w:val="28"/>
        </w:rPr>
        <w:t>е</w:t>
      </w:r>
      <w:r w:rsidRPr="00EC1599">
        <w:rPr>
          <w:sz w:val="28"/>
          <w:szCs w:val="28"/>
        </w:rPr>
        <w:t xml:space="preserve"> на 2014-2020 годы» (далее по тексту – муниципальная программа) внести изменения:</w:t>
      </w:r>
    </w:p>
    <w:p w:rsidR="00EC1599" w:rsidRDefault="004C6738" w:rsidP="00EC1599">
      <w:pPr>
        <w:ind w:firstLine="709"/>
        <w:jc w:val="both"/>
        <w:rPr>
          <w:sz w:val="28"/>
          <w:szCs w:val="28"/>
        </w:rPr>
      </w:pPr>
      <w:r>
        <w:rPr>
          <w:sz w:val="28"/>
          <w:szCs w:val="28"/>
        </w:rPr>
        <w:t>3.1.1</w:t>
      </w:r>
      <w:r w:rsidR="009A2723">
        <w:rPr>
          <w:sz w:val="28"/>
          <w:szCs w:val="28"/>
        </w:rPr>
        <w:t>.В</w:t>
      </w:r>
      <w:r w:rsidR="0067698B">
        <w:rPr>
          <w:sz w:val="28"/>
          <w:szCs w:val="28"/>
        </w:rPr>
        <w:t xml:space="preserve"> </w:t>
      </w:r>
      <w:r w:rsidR="006C5626" w:rsidRPr="001F68CD">
        <w:rPr>
          <w:sz w:val="28"/>
          <w:szCs w:val="28"/>
        </w:rPr>
        <w:t>строк</w:t>
      </w:r>
      <w:r w:rsidR="006C5626">
        <w:rPr>
          <w:sz w:val="28"/>
          <w:szCs w:val="28"/>
        </w:rPr>
        <w:t>е</w:t>
      </w:r>
      <w:r w:rsidR="006C5626" w:rsidRPr="001F68CD">
        <w:rPr>
          <w:sz w:val="28"/>
          <w:szCs w:val="28"/>
        </w:rPr>
        <w:t xml:space="preserve"> «Финансовое обеспечение муниципальной программы» </w:t>
      </w:r>
      <w:r w:rsidR="006C5626">
        <w:rPr>
          <w:sz w:val="28"/>
          <w:szCs w:val="28"/>
        </w:rPr>
        <w:t xml:space="preserve">общий </w:t>
      </w:r>
      <w:r w:rsidR="006C5626" w:rsidRPr="001F68CD">
        <w:rPr>
          <w:sz w:val="28"/>
          <w:szCs w:val="28"/>
        </w:rPr>
        <w:t xml:space="preserve">объём финансирования муниципальной программы </w:t>
      </w:r>
      <w:r w:rsidR="006C5626">
        <w:rPr>
          <w:sz w:val="28"/>
          <w:szCs w:val="28"/>
        </w:rPr>
        <w:t xml:space="preserve">увеличить на </w:t>
      </w:r>
      <w:r w:rsidR="00D936E4" w:rsidRPr="00D936E4">
        <w:rPr>
          <w:b/>
          <w:sz w:val="28"/>
          <w:szCs w:val="28"/>
        </w:rPr>
        <w:lastRenderedPageBreak/>
        <w:t>60 369,803</w:t>
      </w:r>
      <w:r w:rsidR="00CF5DFF" w:rsidRPr="00342906">
        <w:rPr>
          <w:b/>
          <w:sz w:val="28"/>
          <w:szCs w:val="28"/>
        </w:rPr>
        <w:t xml:space="preserve"> </w:t>
      </w:r>
      <w:r w:rsidR="006C5626">
        <w:rPr>
          <w:sz w:val="28"/>
          <w:szCs w:val="28"/>
        </w:rPr>
        <w:t>тыс. рублей</w:t>
      </w:r>
      <w:r w:rsidR="00D936E4">
        <w:rPr>
          <w:sz w:val="28"/>
          <w:szCs w:val="28"/>
        </w:rPr>
        <w:t xml:space="preserve"> (2017 год – 59 394,803 тыс. рублей, 2018 год - 325,000 тыс. рублей, 2019 год - 325,000 тыс. рублей</w:t>
      </w:r>
      <w:r w:rsidR="006C5626">
        <w:rPr>
          <w:sz w:val="28"/>
          <w:szCs w:val="28"/>
        </w:rPr>
        <w:t>,</w:t>
      </w:r>
      <w:r w:rsidR="00D936E4">
        <w:rPr>
          <w:sz w:val="28"/>
          <w:szCs w:val="28"/>
        </w:rPr>
        <w:t xml:space="preserve"> 2020 год - 325,000 тыс. рублей)</w:t>
      </w:r>
      <w:r w:rsidR="006C5626">
        <w:rPr>
          <w:sz w:val="28"/>
          <w:szCs w:val="28"/>
        </w:rPr>
        <w:t xml:space="preserve"> из них:</w:t>
      </w:r>
    </w:p>
    <w:p w:rsidR="00CF5DFF" w:rsidRDefault="00CF5DFF" w:rsidP="00EC1599">
      <w:pPr>
        <w:ind w:firstLine="709"/>
        <w:jc w:val="both"/>
        <w:rPr>
          <w:sz w:val="28"/>
          <w:szCs w:val="28"/>
        </w:rPr>
      </w:pPr>
      <w:r>
        <w:rPr>
          <w:sz w:val="28"/>
          <w:szCs w:val="28"/>
        </w:rPr>
        <w:t xml:space="preserve">- средства бюджета автономного округа увеличить на сумму </w:t>
      </w:r>
      <w:r w:rsidR="00D936E4">
        <w:rPr>
          <w:sz w:val="28"/>
          <w:szCs w:val="28"/>
        </w:rPr>
        <w:t>61 810,661</w:t>
      </w:r>
      <w:r>
        <w:rPr>
          <w:sz w:val="28"/>
          <w:szCs w:val="28"/>
        </w:rPr>
        <w:t xml:space="preserve"> тыс. рублей</w:t>
      </w:r>
      <w:r w:rsidR="00D936E4">
        <w:rPr>
          <w:sz w:val="28"/>
          <w:szCs w:val="28"/>
        </w:rPr>
        <w:t xml:space="preserve"> (2017 год – 60 835,661 тыс. рублей, 2018 год - 325,000 тыс. рублей, 2019 год - 325,000 тыс. рублей, 2020 год - 325,000 тыс. рублей)</w:t>
      </w:r>
      <w:r>
        <w:rPr>
          <w:sz w:val="28"/>
          <w:szCs w:val="28"/>
        </w:rPr>
        <w:t>;</w:t>
      </w:r>
    </w:p>
    <w:p w:rsidR="009A2723" w:rsidRDefault="0033695D" w:rsidP="00EC1599">
      <w:pPr>
        <w:ind w:firstLine="709"/>
        <w:jc w:val="both"/>
        <w:rPr>
          <w:sz w:val="28"/>
          <w:szCs w:val="28"/>
        </w:rPr>
      </w:pPr>
      <w:r>
        <w:rPr>
          <w:sz w:val="28"/>
          <w:szCs w:val="28"/>
        </w:rPr>
        <w:t xml:space="preserve">- </w:t>
      </w:r>
      <w:r w:rsidR="004A1269">
        <w:rPr>
          <w:sz w:val="28"/>
          <w:szCs w:val="28"/>
        </w:rPr>
        <w:t xml:space="preserve">средства местного бюджета </w:t>
      </w:r>
      <w:r w:rsidR="00D936E4">
        <w:rPr>
          <w:sz w:val="28"/>
          <w:szCs w:val="28"/>
        </w:rPr>
        <w:t>уменьш</w:t>
      </w:r>
      <w:r w:rsidR="00CF5DFF">
        <w:rPr>
          <w:sz w:val="28"/>
          <w:szCs w:val="28"/>
        </w:rPr>
        <w:t>ить</w:t>
      </w:r>
      <w:r w:rsidR="004A1269">
        <w:rPr>
          <w:sz w:val="28"/>
          <w:szCs w:val="28"/>
        </w:rPr>
        <w:t xml:space="preserve"> на сумму </w:t>
      </w:r>
      <w:r w:rsidR="00D936E4">
        <w:rPr>
          <w:sz w:val="28"/>
          <w:szCs w:val="28"/>
        </w:rPr>
        <w:t>1 895,858</w:t>
      </w:r>
      <w:r w:rsidR="004A1269">
        <w:rPr>
          <w:sz w:val="28"/>
          <w:szCs w:val="28"/>
        </w:rPr>
        <w:t xml:space="preserve"> тыс. рублей;</w:t>
      </w:r>
    </w:p>
    <w:p w:rsidR="004A1269" w:rsidRDefault="004A1269" w:rsidP="00EC1599">
      <w:pPr>
        <w:ind w:firstLine="709"/>
        <w:jc w:val="both"/>
        <w:rPr>
          <w:sz w:val="28"/>
          <w:szCs w:val="28"/>
        </w:rPr>
      </w:pPr>
      <w:r>
        <w:rPr>
          <w:sz w:val="28"/>
          <w:szCs w:val="28"/>
        </w:rPr>
        <w:t xml:space="preserve">- иные внебюджетные источники увеличить на сумму </w:t>
      </w:r>
      <w:r w:rsidR="00D936E4">
        <w:rPr>
          <w:sz w:val="28"/>
          <w:szCs w:val="28"/>
        </w:rPr>
        <w:t>455,000</w:t>
      </w:r>
      <w:r>
        <w:rPr>
          <w:sz w:val="28"/>
          <w:szCs w:val="28"/>
        </w:rPr>
        <w:t xml:space="preserve"> тыс. рублей.</w:t>
      </w:r>
    </w:p>
    <w:p w:rsidR="008D12EC" w:rsidRPr="00FD135C" w:rsidRDefault="00F415CA" w:rsidP="00601A7A">
      <w:pPr>
        <w:jc w:val="both"/>
        <w:rPr>
          <w:i/>
          <w:sz w:val="28"/>
          <w:szCs w:val="28"/>
        </w:rPr>
      </w:pPr>
      <w:r w:rsidRPr="004376A2">
        <w:rPr>
          <w:sz w:val="28"/>
          <w:szCs w:val="28"/>
        </w:rPr>
        <w:tab/>
      </w:r>
      <w:r w:rsidR="00447CE1" w:rsidRPr="00FD135C">
        <w:rPr>
          <w:i/>
          <w:sz w:val="28"/>
          <w:szCs w:val="28"/>
        </w:rPr>
        <w:t>3.</w:t>
      </w:r>
      <w:r w:rsidR="001B4D01" w:rsidRPr="00FD135C">
        <w:rPr>
          <w:i/>
          <w:sz w:val="28"/>
          <w:szCs w:val="28"/>
        </w:rPr>
        <w:t>2</w:t>
      </w:r>
      <w:r w:rsidR="00447CE1" w:rsidRPr="00FD135C">
        <w:rPr>
          <w:i/>
          <w:sz w:val="28"/>
          <w:szCs w:val="28"/>
        </w:rPr>
        <w:t xml:space="preserve">. По подпрограмме </w:t>
      </w:r>
      <w:r w:rsidR="00447CE1" w:rsidRPr="00FD135C">
        <w:rPr>
          <w:i/>
          <w:sz w:val="28"/>
          <w:szCs w:val="28"/>
          <w:lang w:val="en-US"/>
        </w:rPr>
        <w:t>I</w:t>
      </w:r>
      <w:r w:rsidR="00447CE1" w:rsidRPr="00FD135C">
        <w:rPr>
          <w:i/>
          <w:sz w:val="28"/>
          <w:szCs w:val="28"/>
        </w:rPr>
        <w:t xml:space="preserve"> «Дошкольное, общее и дополнительное образование» увеличение бюджетных ассигнований</w:t>
      </w:r>
      <w:r w:rsidR="002A15C6" w:rsidRPr="00FD135C">
        <w:rPr>
          <w:i/>
          <w:sz w:val="28"/>
          <w:szCs w:val="28"/>
        </w:rPr>
        <w:t xml:space="preserve"> на </w:t>
      </w:r>
      <w:r w:rsidR="00447CE1" w:rsidRPr="00FD135C">
        <w:rPr>
          <w:i/>
          <w:sz w:val="28"/>
          <w:szCs w:val="28"/>
        </w:rPr>
        <w:t xml:space="preserve">сумму </w:t>
      </w:r>
      <w:r w:rsidR="00D936E4">
        <w:rPr>
          <w:b/>
          <w:i/>
          <w:sz w:val="28"/>
          <w:szCs w:val="28"/>
        </w:rPr>
        <w:t xml:space="preserve">60 359,014 </w:t>
      </w:r>
      <w:r w:rsidR="008D12EC" w:rsidRPr="00FD135C">
        <w:rPr>
          <w:i/>
          <w:sz w:val="28"/>
          <w:szCs w:val="28"/>
        </w:rPr>
        <w:t>тыс. рублей:</w:t>
      </w:r>
    </w:p>
    <w:p w:rsidR="008C299C" w:rsidRPr="00AB1826" w:rsidRDefault="008D12EC" w:rsidP="008D12EC">
      <w:pPr>
        <w:ind w:firstLine="709"/>
        <w:jc w:val="both"/>
        <w:rPr>
          <w:i/>
          <w:sz w:val="28"/>
          <w:szCs w:val="28"/>
        </w:rPr>
      </w:pPr>
      <w:r w:rsidRPr="00AB1826">
        <w:rPr>
          <w:i/>
          <w:sz w:val="28"/>
          <w:szCs w:val="28"/>
        </w:rPr>
        <w:t>3.2.1</w:t>
      </w:r>
      <w:r w:rsidR="00500EA1" w:rsidRPr="00AB1826">
        <w:rPr>
          <w:i/>
          <w:sz w:val="28"/>
          <w:szCs w:val="28"/>
        </w:rPr>
        <w:t>.</w:t>
      </w:r>
      <w:r w:rsidR="00D936E4">
        <w:rPr>
          <w:i/>
          <w:sz w:val="28"/>
          <w:szCs w:val="28"/>
        </w:rPr>
        <w:t xml:space="preserve"> </w:t>
      </w:r>
      <w:r w:rsidR="0088459C" w:rsidRPr="00AB1826">
        <w:rPr>
          <w:i/>
          <w:sz w:val="28"/>
          <w:szCs w:val="28"/>
        </w:rPr>
        <w:t>Н</w:t>
      </w:r>
      <w:r w:rsidRPr="00AB1826">
        <w:rPr>
          <w:i/>
          <w:sz w:val="28"/>
          <w:szCs w:val="28"/>
        </w:rPr>
        <w:t xml:space="preserve">а реализацию мероприятия </w:t>
      </w:r>
      <w:r w:rsidR="0036135A" w:rsidRPr="00AB1826">
        <w:rPr>
          <w:i/>
          <w:sz w:val="28"/>
          <w:szCs w:val="28"/>
        </w:rPr>
        <w:t>1.1.</w:t>
      </w:r>
      <w:r w:rsidR="00D936E4">
        <w:rPr>
          <w:i/>
          <w:sz w:val="28"/>
          <w:szCs w:val="28"/>
        </w:rPr>
        <w:t xml:space="preserve"> </w:t>
      </w:r>
      <w:r w:rsidR="0036135A" w:rsidRPr="00AB1826">
        <w:rPr>
          <w:i/>
          <w:sz w:val="28"/>
          <w:szCs w:val="28"/>
        </w:rPr>
        <w:t>«Развитие системы дошкольного, общего и дополнительного образования»</w:t>
      </w:r>
      <w:r w:rsidR="00500EA1" w:rsidRPr="00AB1826">
        <w:rPr>
          <w:i/>
          <w:sz w:val="28"/>
          <w:szCs w:val="28"/>
        </w:rPr>
        <w:t xml:space="preserve"> по</w:t>
      </w:r>
      <w:r w:rsidR="0088459C" w:rsidRPr="00AB1826">
        <w:rPr>
          <w:i/>
          <w:sz w:val="28"/>
          <w:szCs w:val="28"/>
        </w:rPr>
        <w:t xml:space="preserve"> Департаменту образования и молодёжной политики администрации города Нефтеюганска в сумме </w:t>
      </w:r>
      <w:r w:rsidR="00D936E4">
        <w:rPr>
          <w:b/>
          <w:i/>
          <w:sz w:val="28"/>
          <w:szCs w:val="28"/>
        </w:rPr>
        <w:t>58 713,425</w:t>
      </w:r>
      <w:r w:rsidR="0088459C" w:rsidRPr="00AB1826">
        <w:rPr>
          <w:b/>
          <w:i/>
          <w:sz w:val="28"/>
          <w:szCs w:val="28"/>
        </w:rPr>
        <w:t xml:space="preserve"> </w:t>
      </w:r>
      <w:r w:rsidR="0088459C" w:rsidRPr="00AB1826">
        <w:rPr>
          <w:i/>
          <w:sz w:val="28"/>
          <w:szCs w:val="28"/>
        </w:rPr>
        <w:t>тыс. рублей</w:t>
      </w:r>
      <w:r w:rsidR="0036135A" w:rsidRPr="00AB1826">
        <w:rPr>
          <w:i/>
          <w:sz w:val="28"/>
          <w:szCs w:val="28"/>
        </w:rPr>
        <w:t>, а именно</w:t>
      </w:r>
      <w:r w:rsidR="00601A7A" w:rsidRPr="00AB1826">
        <w:rPr>
          <w:i/>
          <w:sz w:val="28"/>
          <w:szCs w:val="28"/>
        </w:rPr>
        <w:t>:</w:t>
      </w:r>
    </w:p>
    <w:p w:rsidR="0066487E" w:rsidRDefault="00046955" w:rsidP="00FE7D22">
      <w:pPr>
        <w:ind w:firstLine="709"/>
        <w:jc w:val="both"/>
        <w:rPr>
          <w:sz w:val="28"/>
          <w:szCs w:val="28"/>
        </w:rPr>
      </w:pPr>
      <w:r w:rsidRPr="00AB1826">
        <w:rPr>
          <w:sz w:val="28"/>
          <w:szCs w:val="28"/>
        </w:rPr>
        <w:t>3.</w:t>
      </w:r>
      <w:r w:rsidR="001B4D01" w:rsidRPr="00AB1826">
        <w:rPr>
          <w:sz w:val="28"/>
          <w:szCs w:val="28"/>
        </w:rPr>
        <w:t>2</w:t>
      </w:r>
      <w:r w:rsidRPr="00AB1826">
        <w:rPr>
          <w:sz w:val="28"/>
          <w:szCs w:val="28"/>
        </w:rPr>
        <w:t>.1</w:t>
      </w:r>
      <w:r w:rsidR="008D12EC" w:rsidRPr="00AB1826">
        <w:rPr>
          <w:sz w:val="28"/>
          <w:szCs w:val="28"/>
        </w:rPr>
        <w:t>.1</w:t>
      </w:r>
      <w:r w:rsidRPr="00AB1826">
        <w:rPr>
          <w:sz w:val="28"/>
          <w:szCs w:val="28"/>
        </w:rPr>
        <w:t xml:space="preserve">. </w:t>
      </w:r>
      <w:r w:rsidR="00FE7D22" w:rsidRPr="00AB1826">
        <w:rPr>
          <w:sz w:val="28"/>
          <w:szCs w:val="28"/>
        </w:rPr>
        <w:t xml:space="preserve">За счёт </w:t>
      </w:r>
      <w:r w:rsidR="004376A2" w:rsidRPr="00AB1826">
        <w:rPr>
          <w:sz w:val="28"/>
          <w:szCs w:val="28"/>
        </w:rPr>
        <w:t xml:space="preserve">средств </w:t>
      </w:r>
      <w:r w:rsidR="00AD5C7F" w:rsidRPr="00AB1826">
        <w:rPr>
          <w:sz w:val="28"/>
          <w:szCs w:val="28"/>
        </w:rPr>
        <w:t>автономного округа</w:t>
      </w:r>
      <w:r w:rsidR="0066487E">
        <w:rPr>
          <w:sz w:val="28"/>
          <w:szCs w:val="28"/>
        </w:rPr>
        <w:t xml:space="preserve"> (субвенции из бюджета автономного округа)</w:t>
      </w:r>
      <w:r w:rsidR="00AD5C7F" w:rsidRPr="00AB1826">
        <w:rPr>
          <w:sz w:val="28"/>
          <w:szCs w:val="28"/>
        </w:rPr>
        <w:t xml:space="preserve"> </w:t>
      </w:r>
      <w:r w:rsidR="00AA413F">
        <w:rPr>
          <w:sz w:val="28"/>
          <w:szCs w:val="28"/>
        </w:rPr>
        <w:t xml:space="preserve">увеличение </w:t>
      </w:r>
      <w:r w:rsidR="00AD5C7F" w:rsidRPr="00AB1826">
        <w:rPr>
          <w:sz w:val="28"/>
          <w:szCs w:val="28"/>
        </w:rPr>
        <w:t xml:space="preserve">в сумме </w:t>
      </w:r>
      <w:r w:rsidR="00D936E4">
        <w:rPr>
          <w:b/>
          <w:sz w:val="28"/>
          <w:szCs w:val="28"/>
        </w:rPr>
        <w:t>60 883,4</w:t>
      </w:r>
      <w:r w:rsidR="00E97C70">
        <w:rPr>
          <w:b/>
          <w:sz w:val="28"/>
          <w:szCs w:val="28"/>
        </w:rPr>
        <w:t>00</w:t>
      </w:r>
      <w:r w:rsidR="00AD5C7F" w:rsidRPr="00AB1826">
        <w:rPr>
          <w:sz w:val="28"/>
          <w:szCs w:val="28"/>
        </w:rPr>
        <w:t xml:space="preserve"> тыс. рублей</w:t>
      </w:r>
      <w:r w:rsidR="0066487E">
        <w:rPr>
          <w:sz w:val="28"/>
          <w:szCs w:val="28"/>
        </w:rPr>
        <w:t>.</w:t>
      </w:r>
    </w:p>
    <w:p w:rsidR="00FE3D87" w:rsidRPr="00AB1826" w:rsidRDefault="0004305C" w:rsidP="00FE7D22">
      <w:pPr>
        <w:ind w:firstLine="709"/>
        <w:jc w:val="both"/>
        <w:rPr>
          <w:sz w:val="28"/>
          <w:szCs w:val="28"/>
        </w:rPr>
      </w:pPr>
      <w:r w:rsidRPr="00AB1826">
        <w:rPr>
          <w:sz w:val="28"/>
          <w:szCs w:val="28"/>
        </w:rPr>
        <w:t>3.2.</w:t>
      </w:r>
      <w:r w:rsidR="008D12EC" w:rsidRPr="00AB1826">
        <w:rPr>
          <w:sz w:val="28"/>
          <w:szCs w:val="28"/>
        </w:rPr>
        <w:t>1.</w:t>
      </w:r>
      <w:r w:rsidRPr="00AB1826">
        <w:rPr>
          <w:sz w:val="28"/>
          <w:szCs w:val="28"/>
        </w:rPr>
        <w:t xml:space="preserve">2. </w:t>
      </w:r>
      <w:r w:rsidR="00BC4D7E" w:rsidRPr="00AB1826">
        <w:rPr>
          <w:sz w:val="28"/>
          <w:szCs w:val="28"/>
        </w:rPr>
        <w:t>За счёт средств</w:t>
      </w:r>
      <w:r w:rsidRPr="00AB1826">
        <w:rPr>
          <w:sz w:val="28"/>
          <w:szCs w:val="28"/>
        </w:rPr>
        <w:t xml:space="preserve"> местного бюджета </w:t>
      </w:r>
      <w:r w:rsidR="00D936E4">
        <w:rPr>
          <w:sz w:val="28"/>
          <w:szCs w:val="28"/>
        </w:rPr>
        <w:t>уменьш</w:t>
      </w:r>
      <w:r w:rsidR="00BC4D7E">
        <w:rPr>
          <w:sz w:val="28"/>
          <w:szCs w:val="28"/>
        </w:rPr>
        <w:t>ение</w:t>
      </w:r>
      <w:r w:rsidR="00D936E4">
        <w:rPr>
          <w:sz w:val="28"/>
          <w:szCs w:val="28"/>
        </w:rPr>
        <w:t xml:space="preserve"> </w:t>
      </w:r>
      <w:r w:rsidRPr="00AB1826">
        <w:rPr>
          <w:sz w:val="28"/>
          <w:szCs w:val="28"/>
        </w:rPr>
        <w:t xml:space="preserve">в сумме </w:t>
      </w:r>
      <w:r w:rsidR="00D936E4">
        <w:rPr>
          <w:b/>
          <w:sz w:val="28"/>
          <w:szCs w:val="28"/>
        </w:rPr>
        <w:t>2 624,975</w:t>
      </w:r>
      <w:r w:rsidR="00005105">
        <w:rPr>
          <w:sz w:val="28"/>
          <w:szCs w:val="28"/>
        </w:rPr>
        <w:t xml:space="preserve"> тыс. рублей. </w:t>
      </w:r>
    </w:p>
    <w:p w:rsidR="000B2771" w:rsidRPr="00AB1826" w:rsidRDefault="000B2771" w:rsidP="000B2771">
      <w:pPr>
        <w:ind w:firstLine="709"/>
        <w:jc w:val="both"/>
        <w:rPr>
          <w:sz w:val="28"/>
          <w:szCs w:val="28"/>
        </w:rPr>
      </w:pPr>
      <w:r w:rsidRPr="00AB1826">
        <w:rPr>
          <w:sz w:val="28"/>
          <w:szCs w:val="28"/>
        </w:rPr>
        <w:t>3.2.</w:t>
      </w:r>
      <w:r w:rsidR="008D12EC" w:rsidRPr="00AB1826">
        <w:rPr>
          <w:sz w:val="28"/>
          <w:szCs w:val="28"/>
        </w:rPr>
        <w:t>1.</w:t>
      </w:r>
      <w:r w:rsidRPr="00AB1826">
        <w:rPr>
          <w:sz w:val="28"/>
          <w:szCs w:val="28"/>
        </w:rPr>
        <w:t>3. За счё</w:t>
      </w:r>
      <w:r w:rsidR="00841504">
        <w:rPr>
          <w:sz w:val="28"/>
          <w:szCs w:val="28"/>
        </w:rPr>
        <w:t xml:space="preserve">т иных внебюджетных источников </w:t>
      </w:r>
      <w:r w:rsidR="00AA413F">
        <w:rPr>
          <w:sz w:val="28"/>
          <w:szCs w:val="28"/>
        </w:rPr>
        <w:t xml:space="preserve">увеличение </w:t>
      </w:r>
      <w:r w:rsidRPr="00AB1826">
        <w:rPr>
          <w:sz w:val="28"/>
          <w:szCs w:val="28"/>
        </w:rPr>
        <w:t xml:space="preserve">в сумме </w:t>
      </w:r>
      <w:r w:rsidR="0045427F">
        <w:rPr>
          <w:b/>
          <w:sz w:val="28"/>
          <w:szCs w:val="28"/>
        </w:rPr>
        <w:t>455,000</w:t>
      </w:r>
      <w:r w:rsidRPr="00AB1826">
        <w:rPr>
          <w:sz w:val="28"/>
          <w:szCs w:val="28"/>
        </w:rPr>
        <w:t xml:space="preserve"> тыс. рублей, из них:</w:t>
      </w:r>
    </w:p>
    <w:p w:rsidR="00E72506" w:rsidRPr="00E72506" w:rsidRDefault="001A5223" w:rsidP="00FE7D22">
      <w:pPr>
        <w:ind w:firstLine="709"/>
        <w:jc w:val="both"/>
        <w:rPr>
          <w:sz w:val="28"/>
          <w:szCs w:val="28"/>
        </w:rPr>
      </w:pPr>
      <w:r w:rsidRPr="00E72506">
        <w:rPr>
          <w:sz w:val="28"/>
          <w:szCs w:val="28"/>
        </w:rPr>
        <w:t>- в рамках распоряжени</w:t>
      </w:r>
      <w:r w:rsidR="00E72506" w:rsidRPr="00E72506">
        <w:rPr>
          <w:sz w:val="28"/>
          <w:szCs w:val="28"/>
        </w:rPr>
        <w:t>я</w:t>
      </w:r>
      <w:r w:rsidRPr="00E72506">
        <w:rPr>
          <w:sz w:val="28"/>
          <w:szCs w:val="28"/>
        </w:rPr>
        <w:t xml:space="preserve"> Правительства Тюменской области от 2</w:t>
      </w:r>
      <w:r w:rsidR="00E72506" w:rsidRPr="00E72506">
        <w:rPr>
          <w:sz w:val="28"/>
          <w:szCs w:val="28"/>
        </w:rPr>
        <w:t>9</w:t>
      </w:r>
      <w:r w:rsidRPr="00E72506">
        <w:rPr>
          <w:sz w:val="28"/>
          <w:szCs w:val="28"/>
        </w:rPr>
        <w:t>.0</w:t>
      </w:r>
      <w:r w:rsidR="00E72506" w:rsidRPr="00E72506">
        <w:rPr>
          <w:sz w:val="28"/>
          <w:szCs w:val="28"/>
        </w:rPr>
        <w:t>6</w:t>
      </w:r>
      <w:r w:rsidRPr="00E72506">
        <w:rPr>
          <w:sz w:val="28"/>
          <w:szCs w:val="28"/>
        </w:rPr>
        <w:t xml:space="preserve">.2017 № </w:t>
      </w:r>
      <w:r w:rsidR="00E72506" w:rsidRPr="00E72506">
        <w:rPr>
          <w:sz w:val="28"/>
          <w:szCs w:val="28"/>
        </w:rPr>
        <w:t>767</w:t>
      </w:r>
      <w:r w:rsidRPr="00E72506">
        <w:rPr>
          <w:sz w:val="28"/>
          <w:szCs w:val="28"/>
        </w:rPr>
        <w:t xml:space="preserve">-рп «О выделении средств» в общей сумме </w:t>
      </w:r>
      <w:r w:rsidR="00E72506" w:rsidRPr="00E72506">
        <w:rPr>
          <w:b/>
          <w:sz w:val="28"/>
          <w:szCs w:val="28"/>
        </w:rPr>
        <w:t>125</w:t>
      </w:r>
      <w:r w:rsidRPr="00E72506">
        <w:rPr>
          <w:b/>
          <w:sz w:val="28"/>
          <w:szCs w:val="28"/>
        </w:rPr>
        <w:t>,</w:t>
      </w:r>
      <w:r w:rsidR="00E72506" w:rsidRPr="00E72506">
        <w:rPr>
          <w:b/>
          <w:sz w:val="28"/>
          <w:szCs w:val="28"/>
        </w:rPr>
        <w:t>000</w:t>
      </w:r>
      <w:r w:rsidRPr="00E72506">
        <w:rPr>
          <w:sz w:val="28"/>
          <w:szCs w:val="28"/>
        </w:rPr>
        <w:t xml:space="preserve"> тыс. рублей на приобретение </w:t>
      </w:r>
      <w:r w:rsidR="00E72506" w:rsidRPr="00E72506">
        <w:rPr>
          <w:sz w:val="28"/>
          <w:szCs w:val="28"/>
        </w:rPr>
        <w:t>кондиционера и вытяжной вентиляции д</w:t>
      </w:r>
      <w:r w:rsidRPr="00E72506">
        <w:rPr>
          <w:sz w:val="28"/>
          <w:szCs w:val="28"/>
        </w:rPr>
        <w:t>ля МБОУ «</w:t>
      </w:r>
      <w:r w:rsidR="00E72506" w:rsidRPr="00E72506">
        <w:rPr>
          <w:sz w:val="28"/>
          <w:szCs w:val="28"/>
        </w:rPr>
        <w:t>Средняя общеобразовательная школа № 2 им. А.И. Исаевой</w:t>
      </w:r>
      <w:r w:rsidRPr="00E72506">
        <w:rPr>
          <w:sz w:val="28"/>
          <w:szCs w:val="28"/>
        </w:rPr>
        <w:t>»</w:t>
      </w:r>
      <w:r w:rsidR="00E72506" w:rsidRPr="00E72506">
        <w:rPr>
          <w:sz w:val="28"/>
          <w:szCs w:val="28"/>
        </w:rPr>
        <w:t>;</w:t>
      </w:r>
    </w:p>
    <w:p w:rsidR="0004305C" w:rsidRPr="00AB1826" w:rsidRDefault="00E72506" w:rsidP="00FE7D22">
      <w:pPr>
        <w:ind w:firstLine="709"/>
        <w:jc w:val="both"/>
        <w:rPr>
          <w:sz w:val="28"/>
          <w:szCs w:val="28"/>
        </w:rPr>
      </w:pPr>
      <w:r w:rsidRPr="00E72506">
        <w:rPr>
          <w:sz w:val="28"/>
          <w:szCs w:val="28"/>
        </w:rPr>
        <w:t xml:space="preserve">- в рамках распоряжения Правительства Тюменской области от 24.07.2017 № 889-рп «О выделении средств» в общей сумме </w:t>
      </w:r>
      <w:r w:rsidRPr="00E72506">
        <w:rPr>
          <w:b/>
          <w:sz w:val="28"/>
          <w:szCs w:val="28"/>
        </w:rPr>
        <w:t>100,000</w:t>
      </w:r>
      <w:r w:rsidRPr="00E72506">
        <w:rPr>
          <w:sz w:val="28"/>
          <w:szCs w:val="28"/>
        </w:rPr>
        <w:t xml:space="preserve"> тыс. рублей на изготовление установку мемориальной доски </w:t>
      </w:r>
      <w:r w:rsidR="001A5223" w:rsidRPr="00E72506">
        <w:rPr>
          <w:sz w:val="28"/>
          <w:szCs w:val="28"/>
        </w:rPr>
        <w:t>для МБОУ «Средняя общеобразовательная школа № 3»;</w:t>
      </w:r>
    </w:p>
    <w:p w:rsidR="00EE4B72" w:rsidRPr="00EE4B72" w:rsidRDefault="00EE4B72" w:rsidP="00EE4B72">
      <w:pPr>
        <w:ind w:firstLine="709"/>
        <w:jc w:val="both"/>
        <w:rPr>
          <w:sz w:val="28"/>
          <w:szCs w:val="28"/>
        </w:rPr>
      </w:pPr>
      <w:r w:rsidRPr="00EE4B72">
        <w:rPr>
          <w:sz w:val="28"/>
          <w:szCs w:val="28"/>
        </w:rPr>
        <w:t xml:space="preserve">- </w:t>
      </w:r>
      <w:r w:rsidRPr="00EE4B72">
        <w:rPr>
          <w:rFonts w:hint="eastAsia"/>
          <w:sz w:val="28"/>
          <w:szCs w:val="28"/>
        </w:rPr>
        <w:t>поступление</w:t>
      </w:r>
      <w:r w:rsidRPr="00EE4B72">
        <w:rPr>
          <w:sz w:val="28"/>
          <w:szCs w:val="28"/>
        </w:rPr>
        <w:t xml:space="preserve"> </w:t>
      </w:r>
      <w:r w:rsidRPr="00EE4B72">
        <w:rPr>
          <w:rFonts w:hint="eastAsia"/>
          <w:sz w:val="28"/>
          <w:szCs w:val="28"/>
        </w:rPr>
        <w:t>средств</w:t>
      </w:r>
      <w:r w:rsidRPr="00EE4B72">
        <w:rPr>
          <w:sz w:val="28"/>
          <w:szCs w:val="28"/>
        </w:rPr>
        <w:t xml:space="preserve"> (пожертвование) в сумме</w:t>
      </w:r>
      <w:r w:rsidRPr="00EE4B72">
        <w:rPr>
          <w:b/>
          <w:sz w:val="28"/>
          <w:szCs w:val="28"/>
        </w:rPr>
        <w:t xml:space="preserve"> 30,000 тыс. рублей </w:t>
      </w:r>
      <w:r w:rsidRPr="00EE4B72">
        <w:rPr>
          <w:sz w:val="28"/>
          <w:szCs w:val="28"/>
        </w:rPr>
        <w:t xml:space="preserve">на основании распоряжения на зачисление средств от 06.09.2017 № 000249 </w:t>
      </w:r>
      <w:r w:rsidRPr="00E72506">
        <w:rPr>
          <w:sz w:val="28"/>
          <w:szCs w:val="28"/>
        </w:rPr>
        <w:t>на изготовление установку мемориальной доски для МБОУ «Средняя общеобразовательная школа № 3»</w:t>
      </w:r>
      <w:r>
        <w:rPr>
          <w:sz w:val="28"/>
          <w:szCs w:val="28"/>
        </w:rPr>
        <w:t>;</w:t>
      </w:r>
    </w:p>
    <w:p w:rsidR="00981C79" w:rsidRPr="00791179" w:rsidRDefault="006E55B8" w:rsidP="0045427F">
      <w:pPr>
        <w:ind w:firstLine="709"/>
        <w:jc w:val="both"/>
        <w:rPr>
          <w:sz w:val="28"/>
          <w:szCs w:val="28"/>
        </w:rPr>
      </w:pPr>
      <w:r w:rsidRPr="00AB1826">
        <w:rPr>
          <w:sz w:val="26"/>
          <w:szCs w:val="26"/>
        </w:rPr>
        <w:t xml:space="preserve">- </w:t>
      </w:r>
      <w:r w:rsidR="00953CC2" w:rsidRPr="00AB1826">
        <w:rPr>
          <w:sz w:val="28"/>
          <w:szCs w:val="28"/>
        </w:rPr>
        <w:t xml:space="preserve">получение </w:t>
      </w:r>
      <w:r w:rsidR="00791179" w:rsidRPr="00AB1826">
        <w:rPr>
          <w:sz w:val="28"/>
          <w:szCs w:val="28"/>
        </w:rPr>
        <w:t>М</w:t>
      </w:r>
      <w:r w:rsidR="00791179">
        <w:rPr>
          <w:sz w:val="28"/>
          <w:szCs w:val="28"/>
        </w:rPr>
        <w:t>А</w:t>
      </w:r>
      <w:r w:rsidR="00791179" w:rsidRPr="00AB1826">
        <w:rPr>
          <w:sz w:val="28"/>
          <w:szCs w:val="28"/>
        </w:rPr>
        <w:t>ДОУ «Детский сад №</w:t>
      </w:r>
      <w:r w:rsidR="00791179">
        <w:rPr>
          <w:sz w:val="28"/>
          <w:szCs w:val="28"/>
        </w:rPr>
        <w:t xml:space="preserve"> 26</w:t>
      </w:r>
      <w:r w:rsidR="00791179" w:rsidRPr="00AB1826">
        <w:rPr>
          <w:sz w:val="28"/>
          <w:szCs w:val="28"/>
        </w:rPr>
        <w:t xml:space="preserve"> «</w:t>
      </w:r>
      <w:r w:rsidR="00791179">
        <w:rPr>
          <w:sz w:val="28"/>
          <w:szCs w:val="28"/>
        </w:rPr>
        <w:t>Радость</w:t>
      </w:r>
      <w:r w:rsidR="00791179" w:rsidRPr="00AB1826">
        <w:rPr>
          <w:sz w:val="28"/>
          <w:szCs w:val="28"/>
        </w:rPr>
        <w:t>»</w:t>
      </w:r>
      <w:r w:rsidR="00791179">
        <w:rPr>
          <w:sz w:val="28"/>
          <w:szCs w:val="28"/>
        </w:rPr>
        <w:t xml:space="preserve"> </w:t>
      </w:r>
      <w:r w:rsidR="00953CC2" w:rsidRPr="00AB1826">
        <w:rPr>
          <w:sz w:val="28"/>
          <w:szCs w:val="28"/>
        </w:rPr>
        <w:t>гранта</w:t>
      </w:r>
      <w:r w:rsidR="00E72506">
        <w:rPr>
          <w:sz w:val="28"/>
          <w:szCs w:val="28"/>
        </w:rPr>
        <w:t xml:space="preserve"> в форме субсидии по итогам конкурса</w:t>
      </w:r>
      <w:r w:rsidR="00953CC2" w:rsidRPr="00AB1826">
        <w:rPr>
          <w:sz w:val="28"/>
          <w:szCs w:val="28"/>
        </w:rPr>
        <w:t xml:space="preserve"> </w:t>
      </w:r>
      <w:r w:rsidR="00791179">
        <w:rPr>
          <w:sz w:val="28"/>
          <w:szCs w:val="28"/>
        </w:rPr>
        <w:t xml:space="preserve">на звание лучшей образовательной организации ХМАО-Югры в 2017 году </w:t>
      </w:r>
      <w:r w:rsidRPr="00AB1826">
        <w:rPr>
          <w:sz w:val="28"/>
          <w:szCs w:val="28"/>
        </w:rPr>
        <w:t xml:space="preserve">в сумме </w:t>
      </w:r>
      <w:r w:rsidR="0045427F">
        <w:rPr>
          <w:b/>
          <w:sz w:val="28"/>
          <w:szCs w:val="28"/>
        </w:rPr>
        <w:t>200</w:t>
      </w:r>
      <w:r w:rsidR="006E1051" w:rsidRPr="00AB1826">
        <w:rPr>
          <w:b/>
          <w:sz w:val="28"/>
          <w:szCs w:val="28"/>
        </w:rPr>
        <w:t>,</w:t>
      </w:r>
      <w:r w:rsidRPr="00AB1826">
        <w:rPr>
          <w:b/>
          <w:sz w:val="28"/>
          <w:szCs w:val="28"/>
        </w:rPr>
        <w:t>000</w:t>
      </w:r>
      <w:r w:rsidR="00C80D58">
        <w:rPr>
          <w:b/>
          <w:sz w:val="28"/>
          <w:szCs w:val="28"/>
        </w:rPr>
        <w:t xml:space="preserve"> </w:t>
      </w:r>
      <w:r w:rsidR="006E1051" w:rsidRPr="00AB1826">
        <w:rPr>
          <w:sz w:val="28"/>
          <w:szCs w:val="28"/>
        </w:rPr>
        <w:t>тыс.</w:t>
      </w:r>
      <w:r w:rsidR="00C80D58">
        <w:rPr>
          <w:sz w:val="28"/>
          <w:szCs w:val="28"/>
        </w:rPr>
        <w:t xml:space="preserve"> </w:t>
      </w:r>
      <w:r w:rsidRPr="00791179">
        <w:rPr>
          <w:sz w:val="28"/>
          <w:szCs w:val="28"/>
        </w:rPr>
        <w:t>рублей</w:t>
      </w:r>
      <w:r w:rsidR="00D9046C" w:rsidRPr="00791179">
        <w:rPr>
          <w:sz w:val="28"/>
          <w:szCs w:val="28"/>
        </w:rPr>
        <w:t xml:space="preserve"> (</w:t>
      </w:r>
      <w:r w:rsidR="00791179" w:rsidRPr="00791179">
        <w:rPr>
          <w:sz w:val="28"/>
          <w:szCs w:val="28"/>
        </w:rPr>
        <w:t>Соглашение о предоставлении грантов от 28.07.2017 № 07/17.0309</w:t>
      </w:r>
      <w:r w:rsidR="00D9046C" w:rsidRPr="00791179">
        <w:rPr>
          <w:sz w:val="28"/>
          <w:szCs w:val="28"/>
        </w:rPr>
        <w:t>)</w:t>
      </w:r>
      <w:r w:rsidR="00C06B9E" w:rsidRPr="00791179">
        <w:rPr>
          <w:sz w:val="28"/>
          <w:szCs w:val="28"/>
        </w:rPr>
        <w:t>.</w:t>
      </w:r>
    </w:p>
    <w:p w:rsidR="001209A2" w:rsidRPr="001209A2" w:rsidRDefault="0088459C" w:rsidP="007857B1">
      <w:pPr>
        <w:ind w:firstLine="709"/>
        <w:jc w:val="both"/>
        <w:rPr>
          <w:sz w:val="28"/>
          <w:szCs w:val="28"/>
        </w:rPr>
      </w:pPr>
      <w:r w:rsidRPr="00791179">
        <w:rPr>
          <w:i/>
          <w:sz w:val="28"/>
          <w:szCs w:val="28"/>
        </w:rPr>
        <w:t>3.2.</w:t>
      </w:r>
      <w:r w:rsidR="00500EA1" w:rsidRPr="00791179">
        <w:rPr>
          <w:i/>
          <w:sz w:val="28"/>
          <w:szCs w:val="28"/>
        </w:rPr>
        <w:t>2</w:t>
      </w:r>
      <w:r w:rsidR="0033471C" w:rsidRPr="00791179">
        <w:rPr>
          <w:i/>
          <w:sz w:val="28"/>
          <w:szCs w:val="28"/>
        </w:rPr>
        <w:t>.</w:t>
      </w:r>
      <w:r w:rsidRPr="00791179">
        <w:rPr>
          <w:i/>
          <w:sz w:val="28"/>
          <w:szCs w:val="28"/>
        </w:rPr>
        <w:t xml:space="preserve"> На реализацию мероприятия 1.2. «Развитие</w:t>
      </w:r>
      <w:r w:rsidRPr="00AB1826">
        <w:rPr>
          <w:i/>
          <w:sz w:val="28"/>
          <w:szCs w:val="28"/>
        </w:rPr>
        <w:t xml:space="preserve"> материально-технической базы образовательных организаций» </w:t>
      </w:r>
      <w:r w:rsidR="00500EA1" w:rsidRPr="00AB1826">
        <w:rPr>
          <w:i/>
          <w:sz w:val="28"/>
          <w:szCs w:val="28"/>
        </w:rPr>
        <w:t xml:space="preserve">за счёт средств местного бюджета </w:t>
      </w:r>
      <w:r w:rsidRPr="00AB1826">
        <w:rPr>
          <w:sz w:val="28"/>
          <w:szCs w:val="28"/>
        </w:rPr>
        <w:t xml:space="preserve">Департаменту </w:t>
      </w:r>
      <w:r w:rsidR="00814EEC" w:rsidRPr="00AB1826">
        <w:rPr>
          <w:sz w:val="28"/>
          <w:szCs w:val="28"/>
        </w:rPr>
        <w:t>градостроительства и земельных отношен</w:t>
      </w:r>
      <w:r w:rsidR="00500EA1" w:rsidRPr="00AB1826">
        <w:rPr>
          <w:sz w:val="28"/>
          <w:szCs w:val="28"/>
        </w:rPr>
        <w:t>и</w:t>
      </w:r>
      <w:r w:rsidR="00814EEC" w:rsidRPr="00AB1826">
        <w:rPr>
          <w:sz w:val="28"/>
          <w:szCs w:val="28"/>
        </w:rPr>
        <w:t>й</w:t>
      </w:r>
      <w:r w:rsidRPr="00AB1826">
        <w:rPr>
          <w:sz w:val="28"/>
          <w:szCs w:val="28"/>
        </w:rPr>
        <w:t xml:space="preserve"> </w:t>
      </w:r>
      <w:r w:rsidRPr="001209A2">
        <w:rPr>
          <w:sz w:val="28"/>
          <w:szCs w:val="28"/>
        </w:rPr>
        <w:t>администрации города Нефтеюганска</w:t>
      </w:r>
      <w:r w:rsidR="004C269B">
        <w:rPr>
          <w:sz w:val="28"/>
          <w:szCs w:val="28"/>
        </w:rPr>
        <w:t xml:space="preserve"> увеличение</w:t>
      </w:r>
      <w:r w:rsidRPr="001209A2">
        <w:rPr>
          <w:sz w:val="28"/>
          <w:szCs w:val="28"/>
        </w:rPr>
        <w:t xml:space="preserve"> в сумме </w:t>
      </w:r>
      <w:r w:rsidR="00814EEC" w:rsidRPr="001209A2">
        <w:rPr>
          <w:b/>
          <w:sz w:val="28"/>
          <w:szCs w:val="28"/>
        </w:rPr>
        <w:t>1</w:t>
      </w:r>
      <w:r w:rsidR="0045427F" w:rsidRPr="001209A2">
        <w:rPr>
          <w:b/>
          <w:sz w:val="28"/>
          <w:szCs w:val="28"/>
        </w:rPr>
        <w:t xml:space="preserve"> 645</w:t>
      </w:r>
      <w:r w:rsidR="00814EEC" w:rsidRPr="001209A2">
        <w:rPr>
          <w:b/>
          <w:sz w:val="28"/>
          <w:szCs w:val="28"/>
        </w:rPr>
        <w:t>,5</w:t>
      </w:r>
      <w:r w:rsidR="0045427F" w:rsidRPr="001209A2">
        <w:rPr>
          <w:b/>
          <w:sz w:val="28"/>
          <w:szCs w:val="28"/>
        </w:rPr>
        <w:t>89</w:t>
      </w:r>
      <w:r w:rsidR="00034617" w:rsidRPr="001209A2">
        <w:rPr>
          <w:b/>
          <w:sz w:val="28"/>
          <w:szCs w:val="28"/>
        </w:rPr>
        <w:t xml:space="preserve"> </w:t>
      </w:r>
      <w:r w:rsidRPr="001209A2">
        <w:rPr>
          <w:sz w:val="28"/>
          <w:szCs w:val="28"/>
        </w:rPr>
        <w:t xml:space="preserve">тыс. рублей на </w:t>
      </w:r>
      <w:r w:rsidR="001209A2" w:rsidRPr="001209A2">
        <w:rPr>
          <w:sz w:val="28"/>
          <w:szCs w:val="28"/>
        </w:rPr>
        <w:t>выполнение проектно-изыскательских работ</w:t>
      </w:r>
      <w:r w:rsidRPr="001209A2">
        <w:rPr>
          <w:sz w:val="28"/>
          <w:szCs w:val="28"/>
        </w:rPr>
        <w:t xml:space="preserve"> </w:t>
      </w:r>
      <w:r w:rsidR="001209A2" w:rsidRPr="001209A2">
        <w:rPr>
          <w:sz w:val="28"/>
          <w:szCs w:val="28"/>
        </w:rPr>
        <w:t>по объектам:</w:t>
      </w:r>
    </w:p>
    <w:p w:rsidR="001209A2" w:rsidRPr="008A4741" w:rsidRDefault="001209A2" w:rsidP="007857B1">
      <w:pPr>
        <w:ind w:firstLine="709"/>
        <w:jc w:val="both"/>
        <w:rPr>
          <w:sz w:val="28"/>
          <w:szCs w:val="28"/>
        </w:rPr>
      </w:pPr>
      <w:r w:rsidRPr="008A4741">
        <w:rPr>
          <w:sz w:val="28"/>
          <w:szCs w:val="28"/>
        </w:rPr>
        <w:t>-</w:t>
      </w:r>
      <w:r w:rsidR="007F687C">
        <w:rPr>
          <w:sz w:val="28"/>
          <w:szCs w:val="28"/>
        </w:rPr>
        <w:t xml:space="preserve"> </w:t>
      </w:r>
      <w:r w:rsidRPr="008A4741">
        <w:rPr>
          <w:sz w:val="28"/>
          <w:szCs w:val="28"/>
        </w:rPr>
        <w:t>«Детский сад на 320 мест в 5 микрорайоне г.</w:t>
      </w:r>
      <w:r w:rsidR="007F687C">
        <w:rPr>
          <w:sz w:val="28"/>
          <w:szCs w:val="28"/>
        </w:rPr>
        <w:t xml:space="preserve"> </w:t>
      </w:r>
      <w:r w:rsidRPr="008A4741">
        <w:rPr>
          <w:sz w:val="28"/>
          <w:szCs w:val="28"/>
        </w:rPr>
        <w:t>Нефтеюганска» на сумму 1 395,5</w:t>
      </w:r>
      <w:r w:rsidR="001B23C5" w:rsidRPr="008A4741">
        <w:rPr>
          <w:sz w:val="28"/>
          <w:szCs w:val="28"/>
        </w:rPr>
        <w:t>91</w:t>
      </w:r>
      <w:r w:rsidRPr="008A4741">
        <w:rPr>
          <w:sz w:val="28"/>
          <w:szCs w:val="28"/>
        </w:rPr>
        <w:t xml:space="preserve"> тыс. рублей;</w:t>
      </w:r>
    </w:p>
    <w:p w:rsidR="001209A2" w:rsidRPr="008A4741" w:rsidRDefault="001209A2" w:rsidP="007857B1">
      <w:pPr>
        <w:ind w:firstLine="709"/>
        <w:jc w:val="both"/>
        <w:rPr>
          <w:sz w:val="28"/>
          <w:szCs w:val="28"/>
        </w:rPr>
      </w:pPr>
      <w:r w:rsidRPr="008A4741">
        <w:rPr>
          <w:sz w:val="28"/>
          <w:szCs w:val="28"/>
        </w:rPr>
        <w:t>- «Нежилое строение гаража» (здание мастерских СОШ № 10) завершение работ на сумму 249,998 тыс. рублей.</w:t>
      </w:r>
    </w:p>
    <w:p w:rsidR="00C41AD1" w:rsidRDefault="003F2779" w:rsidP="00510D45">
      <w:pPr>
        <w:ind w:firstLine="709"/>
        <w:jc w:val="both"/>
        <w:rPr>
          <w:sz w:val="28"/>
          <w:szCs w:val="28"/>
        </w:rPr>
      </w:pPr>
      <w:r w:rsidRPr="00FD135C">
        <w:rPr>
          <w:i/>
          <w:sz w:val="28"/>
          <w:szCs w:val="28"/>
        </w:rPr>
        <w:lastRenderedPageBreak/>
        <w:t>3.</w:t>
      </w:r>
      <w:r>
        <w:rPr>
          <w:i/>
          <w:sz w:val="28"/>
          <w:szCs w:val="28"/>
        </w:rPr>
        <w:t>3</w:t>
      </w:r>
      <w:r w:rsidRPr="00FD135C">
        <w:rPr>
          <w:i/>
          <w:sz w:val="28"/>
          <w:szCs w:val="28"/>
        </w:rPr>
        <w:t xml:space="preserve">. По подпрограмме </w:t>
      </w:r>
      <w:r w:rsidRPr="00FD135C">
        <w:rPr>
          <w:i/>
          <w:sz w:val="28"/>
          <w:szCs w:val="28"/>
          <w:lang w:val="en-US"/>
        </w:rPr>
        <w:t>II</w:t>
      </w:r>
      <w:r w:rsidRPr="00FD135C">
        <w:rPr>
          <w:i/>
          <w:sz w:val="28"/>
          <w:szCs w:val="28"/>
        </w:rPr>
        <w:t xml:space="preserve"> «</w:t>
      </w:r>
      <w:r>
        <w:rPr>
          <w:i/>
          <w:sz w:val="28"/>
          <w:szCs w:val="28"/>
        </w:rPr>
        <w:t>Совершенствование системы оценки качества образования и информационная прозрачность системы образования</w:t>
      </w:r>
      <w:r w:rsidRPr="00FD135C">
        <w:rPr>
          <w:i/>
          <w:sz w:val="28"/>
          <w:szCs w:val="28"/>
        </w:rPr>
        <w:t>» увеличение бюджетных ассигнований</w:t>
      </w:r>
      <w:r w:rsidR="00026667">
        <w:rPr>
          <w:i/>
          <w:sz w:val="28"/>
          <w:szCs w:val="28"/>
        </w:rPr>
        <w:t xml:space="preserve"> за счёт бюджета автономного округа</w:t>
      </w:r>
      <w:r w:rsidRPr="00FD135C">
        <w:rPr>
          <w:i/>
          <w:sz w:val="28"/>
          <w:szCs w:val="28"/>
        </w:rPr>
        <w:t xml:space="preserve"> на</w:t>
      </w:r>
      <w:r w:rsidR="008D6C57">
        <w:rPr>
          <w:i/>
          <w:sz w:val="28"/>
          <w:szCs w:val="28"/>
        </w:rPr>
        <w:t xml:space="preserve"> </w:t>
      </w:r>
      <w:r w:rsidRPr="00FD135C">
        <w:rPr>
          <w:i/>
          <w:sz w:val="28"/>
          <w:szCs w:val="28"/>
        </w:rPr>
        <w:t xml:space="preserve">сумму </w:t>
      </w:r>
      <w:r w:rsidR="0045427F">
        <w:rPr>
          <w:b/>
          <w:i/>
          <w:sz w:val="28"/>
          <w:szCs w:val="28"/>
        </w:rPr>
        <w:t>975</w:t>
      </w:r>
      <w:r w:rsidRPr="003F2779">
        <w:rPr>
          <w:b/>
          <w:i/>
          <w:sz w:val="28"/>
          <w:szCs w:val="28"/>
        </w:rPr>
        <w:t>,0</w:t>
      </w:r>
      <w:r w:rsidR="008D6C57">
        <w:rPr>
          <w:b/>
          <w:i/>
          <w:sz w:val="28"/>
          <w:szCs w:val="28"/>
        </w:rPr>
        <w:t xml:space="preserve"> </w:t>
      </w:r>
      <w:r w:rsidR="00026667">
        <w:rPr>
          <w:i/>
          <w:sz w:val="28"/>
          <w:szCs w:val="28"/>
        </w:rPr>
        <w:t>тыс. рублей</w:t>
      </w:r>
      <w:r w:rsidR="0076473E">
        <w:rPr>
          <w:i/>
          <w:sz w:val="28"/>
          <w:szCs w:val="28"/>
        </w:rPr>
        <w:t xml:space="preserve"> (2018 год – 325,000 тыс. рублей, 2019 год – 325,000 тыс. рублей,</w:t>
      </w:r>
      <w:r w:rsidR="0076473E" w:rsidRPr="0076473E">
        <w:rPr>
          <w:i/>
          <w:sz w:val="28"/>
          <w:szCs w:val="28"/>
        </w:rPr>
        <w:t xml:space="preserve"> </w:t>
      </w:r>
      <w:r w:rsidR="0076473E">
        <w:rPr>
          <w:i/>
          <w:sz w:val="28"/>
          <w:szCs w:val="28"/>
        </w:rPr>
        <w:t>2020 год – 325,000 тыс. рублей)</w:t>
      </w:r>
      <w:r w:rsidR="00026667">
        <w:rPr>
          <w:i/>
          <w:sz w:val="28"/>
          <w:szCs w:val="28"/>
        </w:rPr>
        <w:t xml:space="preserve"> н</w:t>
      </w:r>
      <w:r w:rsidRPr="00AB1826">
        <w:rPr>
          <w:i/>
          <w:sz w:val="28"/>
          <w:szCs w:val="28"/>
        </w:rPr>
        <w:t xml:space="preserve">а реализацию мероприятия </w:t>
      </w:r>
      <w:r w:rsidR="00026667">
        <w:rPr>
          <w:i/>
          <w:sz w:val="28"/>
          <w:szCs w:val="28"/>
        </w:rPr>
        <w:t>2.</w:t>
      </w:r>
      <w:r w:rsidRPr="00AB1826">
        <w:rPr>
          <w:i/>
          <w:sz w:val="28"/>
          <w:szCs w:val="28"/>
        </w:rPr>
        <w:t xml:space="preserve">1.«Развитие системы </w:t>
      </w:r>
      <w:r w:rsidR="00026667">
        <w:rPr>
          <w:i/>
          <w:sz w:val="28"/>
          <w:szCs w:val="28"/>
        </w:rPr>
        <w:t xml:space="preserve">оценки </w:t>
      </w:r>
      <w:r w:rsidR="00026667" w:rsidRPr="0076473E">
        <w:rPr>
          <w:i/>
          <w:sz w:val="28"/>
          <w:szCs w:val="28"/>
        </w:rPr>
        <w:t>качества образования и информационной прозрачности системы образования»</w:t>
      </w:r>
      <w:r w:rsidR="0076473E" w:rsidRPr="0076473E">
        <w:rPr>
          <w:i/>
          <w:sz w:val="28"/>
          <w:szCs w:val="28"/>
        </w:rPr>
        <w:t xml:space="preserve">, </w:t>
      </w:r>
      <w:r w:rsidR="00510D45" w:rsidRPr="0076473E">
        <w:rPr>
          <w:sz w:val="28"/>
          <w:szCs w:val="28"/>
        </w:rPr>
        <w:t xml:space="preserve">согласно </w:t>
      </w:r>
      <w:r w:rsidR="0076473E" w:rsidRPr="0076473E">
        <w:rPr>
          <w:sz w:val="28"/>
          <w:szCs w:val="28"/>
        </w:rPr>
        <w:t>письм</w:t>
      </w:r>
      <w:r w:rsidR="00510D45" w:rsidRPr="0076473E">
        <w:rPr>
          <w:sz w:val="28"/>
          <w:szCs w:val="28"/>
        </w:rPr>
        <w:t>у</w:t>
      </w:r>
      <w:r w:rsidR="00C41AD1" w:rsidRPr="0076473E">
        <w:rPr>
          <w:sz w:val="28"/>
          <w:szCs w:val="28"/>
        </w:rPr>
        <w:t xml:space="preserve"> Департамента </w:t>
      </w:r>
      <w:r w:rsidR="0076473E" w:rsidRPr="0076473E">
        <w:rPr>
          <w:sz w:val="28"/>
          <w:szCs w:val="28"/>
        </w:rPr>
        <w:t>финансов</w:t>
      </w:r>
      <w:r w:rsidR="00C41AD1" w:rsidRPr="0076473E">
        <w:rPr>
          <w:sz w:val="28"/>
          <w:szCs w:val="28"/>
        </w:rPr>
        <w:t xml:space="preserve"> Ханты-Мансийского автономного округа – Югры от 1</w:t>
      </w:r>
      <w:r w:rsidR="0076473E" w:rsidRPr="0076473E">
        <w:rPr>
          <w:sz w:val="28"/>
          <w:szCs w:val="28"/>
        </w:rPr>
        <w:t>6</w:t>
      </w:r>
      <w:r w:rsidR="00C41AD1" w:rsidRPr="0076473E">
        <w:rPr>
          <w:sz w:val="28"/>
          <w:szCs w:val="28"/>
        </w:rPr>
        <w:t>.</w:t>
      </w:r>
      <w:r w:rsidR="0076473E" w:rsidRPr="0076473E">
        <w:rPr>
          <w:sz w:val="28"/>
          <w:szCs w:val="28"/>
        </w:rPr>
        <w:t>10</w:t>
      </w:r>
      <w:r w:rsidR="00C41AD1" w:rsidRPr="0076473E">
        <w:rPr>
          <w:sz w:val="28"/>
          <w:szCs w:val="28"/>
        </w:rPr>
        <w:t xml:space="preserve">.2017 № </w:t>
      </w:r>
      <w:r w:rsidR="0076473E" w:rsidRPr="0076473E">
        <w:rPr>
          <w:sz w:val="28"/>
          <w:szCs w:val="28"/>
        </w:rPr>
        <w:t>20-исх-4733</w:t>
      </w:r>
      <w:r w:rsidR="00510D45" w:rsidRPr="0076473E">
        <w:rPr>
          <w:sz w:val="28"/>
          <w:szCs w:val="28"/>
        </w:rPr>
        <w:t>.</w:t>
      </w:r>
    </w:p>
    <w:p w:rsidR="00355301" w:rsidRPr="00E95D9A" w:rsidRDefault="00510D45" w:rsidP="00E853B3">
      <w:pPr>
        <w:ind w:firstLine="709"/>
        <w:jc w:val="both"/>
        <w:rPr>
          <w:sz w:val="28"/>
          <w:szCs w:val="28"/>
        </w:rPr>
      </w:pPr>
      <w:r w:rsidRPr="00FD135C">
        <w:rPr>
          <w:i/>
          <w:sz w:val="28"/>
          <w:szCs w:val="28"/>
        </w:rPr>
        <w:t>3.</w:t>
      </w:r>
      <w:r>
        <w:rPr>
          <w:i/>
          <w:sz w:val="28"/>
          <w:szCs w:val="28"/>
        </w:rPr>
        <w:t>4</w:t>
      </w:r>
      <w:r w:rsidRPr="00FD135C">
        <w:rPr>
          <w:i/>
          <w:sz w:val="28"/>
          <w:szCs w:val="28"/>
        </w:rPr>
        <w:t xml:space="preserve">. </w:t>
      </w:r>
      <w:r w:rsidR="00355301" w:rsidRPr="00FD135C">
        <w:rPr>
          <w:i/>
          <w:sz w:val="28"/>
          <w:szCs w:val="28"/>
        </w:rPr>
        <w:t xml:space="preserve">По подпрограмме </w:t>
      </w:r>
      <w:r w:rsidR="00355301" w:rsidRPr="00FD135C">
        <w:rPr>
          <w:i/>
          <w:sz w:val="28"/>
          <w:szCs w:val="28"/>
          <w:lang w:val="en-US"/>
        </w:rPr>
        <w:t>I</w:t>
      </w:r>
      <w:r w:rsidR="00355301">
        <w:rPr>
          <w:i/>
          <w:sz w:val="28"/>
          <w:szCs w:val="28"/>
          <w:lang w:val="en-US"/>
        </w:rPr>
        <w:t>V</w:t>
      </w:r>
      <w:r w:rsidR="00355301" w:rsidRPr="00FD135C">
        <w:rPr>
          <w:i/>
          <w:sz w:val="28"/>
          <w:szCs w:val="28"/>
        </w:rPr>
        <w:t xml:space="preserve"> «</w:t>
      </w:r>
      <w:r w:rsidR="00355301">
        <w:rPr>
          <w:i/>
          <w:sz w:val="28"/>
          <w:szCs w:val="28"/>
        </w:rPr>
        <w:t>Молодёжь Нефтеюганска</w:t>
      </w:r>
      <w:r w:rsidR="00355301" w:rsidRPr="00FD135C">
        <w:rPr>
          <w:i/>
          <w:sz w:val="28"/>
          <w:szCs w:val="28"/>
        </w:rPr>
        <w:t>» у</w:t>
      </w:r>
      <w:r w:rsidR="0045427F">
        <w:rPr>
          <w:i/>
          <w:sz w:val="28"/>
          <w:szCs w:val="28"/>
        </w:rPr>
        <w:t xml:space="preserve">меньшение </w:t>
      </w:r>
      <w:r w:rsidR="00355301" w:rsidRPr="00FD135C">
        <w:rPr>
          <w:i/>
          <w:sz w:val="28"/>
          <w:szCs w:val="28"/>
        </w:rPr>
        <w:t xml:space="preserve">бюджетных ассигнований на сумму </w:t>
      </w:r>
      <w:r w:rsidR="0045427F">
        <w:rPr>
          <w:b/>
          <w:i/>
          <w:sz w:val="28"/>
          <w:szCs w:val="28"/>
        </w:rPr>
        <w:t xml:space="preserve">964,211 </w:t>
      </w:r>
      <w:r w:rsidR="00355301">
        <w:rPr>
          <w:i/>
          <w:sz w:val="28"/>
          <w:szCs w:val="28"/>
        </w:rPr>
        <w:t>тыс. рублей н</w:t>
      </w:r>
      <w:r w:rsidR="00355301" w:rsidRPr="00AB1826">
        <w:rPr>
          <w:i/>
          <w:sz w:val="28"/>
          <w:szCs w:val="28"/>
        </w:rPr>
        <w:t xml:space="preserve">а реализацию мероприятия </w:t>
      </w:r>
      <w:r w:rsidR="00355301">
        <w:rPr>
          <w:i/>
          <w:sz w:val="28"/>
          <w:szCs w:val="28"/>
        </w:rPr>
        <w:t>4</w:t>
      </w:r>
      <w:r w:rsidR="00355301" w:rsidRPr="00AB1826">
        <w:rPr>
          <w:i/>
          <w:sz w:val="28"/>
          <w:szCs w:val="28"/>
        </w:rPr>
        <w:t>.1.</w:t>
      </w:r>
      <w:r w:rsidR="0045427F">
        <w:rPr>
          <w:i/>
          <w:sz w:val="28"/>
          <w:szCs w:val="28"/>
        </w:rPr>
        <w:t xml:space="preserve"> </w:t>
      </w:r>
      <w:r w:rsidR="00355301" w:rsidRPr="00AB1826">
        <w:rPr>
          <w:i/>
          <w:sz w:val="28"/>
          <w:szCs w:val="28"/>
        </w:rPr>
        <w:t>«</w:t>
      </w:r>
      <w:r w:rsidR="00355301">
        <w:rPr>
          <w:i/>
          <w:sz w:val="28"/>
          <w:szCs w:val="28"/>
        </w:rPr>
        <w:t xml:space="preserve">Обеспечение развития молодёжной политики» </w:t>
      </w:r>
      <w:r w:rsidR="00355301" w:rsidRPr="00AB1826">
        <w:rPr>
          <w:i/>
          <w:sz w:val="28"/>
          <w:szCs w:val="28"/>
        </w:rPr>
        <w:t>по Департаменту образования и молодёжной политики администрации города</w:t>
      </w:r>
      <w:r w:rsidR="0045427F">
        <w:rPr>
          <w:i/>
          <w:sz w:val="28"/>
          <w:szCs w:val="28"/>
        </w:rPr>
        <w:t xml:space="preserve">, </w:t>
      </w:r>
      <w:r w:rsidR="0045427F" w:rsidRPr="00E95D9A">
        <w:rPr>
          <w:sz w:val="28"/>
          <w:szCs w:val="28"/>
        </w:rPr>
        <w:t xml:space="preserve">в том числе за счёт средств бюджета автономного округа 47,739 тыс. рублей и местного бюджета на сумму 916,472 тыс. рублей. </w:t>
      </w:r>
    </w:p>
    <w:p w:rsidR="0066487E" w:rsidRPr="0066487E" w:rsidRDefault="0066487E" w:rsidP="0066487E">
      <w:pPr>
        <w:autoSpaceDE w:val="0"/>
        <w:autoSpaceDN w:val="0"/>
        <w:adjustRightInd w:val="0"/>
        <w:ind w:firstLine="709"/>
        <w:jc w:val="both"/>
        <w:rPr>
          <w:rFonts w:eastAsiaTheme="minorHAnsi"/>
          <w:sz w:val="28"/>
          <w:szCs w:val="28"/>
          <w:lang w:eastAsia="en-US"/>
        </w:rPr>
      </w:pPr>
      <w:r w:rsidRPr="0066487E">
        <w:rPr>
          <w:sz w:val="28"/>
          <w:szCs w:val="28"/>
        </w:rPr>
        <w:t xml:space="preserve">На основании вышеизложенного, по итогам проведения финансово-экономической экспертизы предлагаем </w:t>
      </w:r>
      <w:r w:rsidRPr="0066487E">
        <w:rPr>
          <w:rFonts w:eastAsiaTheme="minorHAnsi"/>
          <w:sz w:val="28"/>
          <w:szCs w:val="28"/>
          <w:lang w:eastAsia="en-US"/>
        </w:rPr>
        <w:t>во избежание нарушения пункта 6.4 Постановления администрации города Нефтеюганска от 22.08.2013 № 80-нп исключить из проекта изменений информацию, в части изменения объёма финансирования программы на очередной финансовый год и плановый период.</w:t>
      </w:r>
    </w:p>
    <w:p w:rsidR="002A15C6" w:rsidRPr="00752136" w:rsidRDefault="004E1A18" w:rsidP="00C37305">
      <w:pPr>
        <w:spacing w:line="0" w:lineRule="atLeast"/>
        <w:ind w:firstLine="709"/>
        <w:jc w:val="both"/>
        <w:rPr>
          <w:sz w:val="28"/>
          <w:szCs w:val="28"/>
        </w:rPr>
      </w:pPr>
      <w:r>
        <w:rPr>
          <w:sz w:val="28"/>
          <w:szCs w:val="28"/>
        </w:rPr>
        <w:t>Просим в срок до 17.11.2017 года уведомить о принятом решении в части исполнения рекомендации, отражённой в настоящем заключении</w:t>
      </w:r>
    </w:p>
    <w:p w:rsidR="00576813" w:rsidRPr="00752136" w:rsidRDefault="00576813" w:rsidP="00576813">
      <w:pPr>
        <w:tabs>
          <w:tab w:val="left" w:pos="0"/>
        </w:tabs>
        <w:ind w:firstLine="709"/>
        <w:jc w:val="both"/>
        <w:rPr>
          <w:sz w:val="28"/>
          <w:szCs w:val="28"/>
        </w:rPr>
      </w:pPr>
    </w:p>
    <w:p w:rsidR="001B759E" w:rsidRDefault="001B759E" w:rsidP="00576813">
      <w:pPr>
        <w:tabs>
          <w:tab w:val="left" w:pos="0"/>
        </w:tabs>
        <w:ind w:firstLine="709"/>
        <w:jc w:val="both"/>
        <w:rPr>
          <w:sz w:val="28"/>
          <w:szCs w:val="28"/>
        </w:rPr>
      </w:pPr>
    </w:p>
    <w:p w:rsidR="00CB2FF2" w:rsidRDefault="00CB2FF2" w:rsidP="00576813">
      <w:pPr>
        <w:tabs>
          <w:tab w:val="left" w:pos="0"/>
        </w:tabs>
        <w:ind w:firstLine="709"/>
        <w:jc w:val="both"/>
        <w:rPr>
          <w:sz w:val="28"/>
          <w:szCs w:val="28"/>
        </w:rPr>
      </w:pPr>
    </w:p>
    <w:p w:rsidR="006A6A03" w:rsidRPr="00752136" w:rsidRDefault="006A6A03" w:rsidP="00576813">
      <w:pPr>
        <w:tabs>
          <w:tab w:val="left" w:pos="0"/>
        </w:tabs>
        <w:ind w:firstLine="709"/>
        <w:jc w:val="both"/>
        <w:rPr>
          <w:sz w:val="28"/>
          <w:szCs w:val="28"/>
        </w:rPr>
      </w:pPr>
    </w:p>
    <w:p w:rsidR="00B159EB" w:rsidRPr="00752136" w:rsidRDefault="00C37305" w:rsidP="00576813">
      <w:pPr>
        <w:tabs>
          <w:tab w:val="left" w:pos="0"/>
        </w:tabs>
        <w:jc w:val="both"/>
        <w:rPr>
          <w:sz w:val="28"/>
          <w:szCs w:val="28"/>
        </w:rPr>
      </w:pPr>
      <w:r w:rsidRPr="00752136">
        <w:rPr>
          <w:sz w:val="28"/>
          <w:szCs w:val="28"/>
        </w:rPr>
        <w:t>Председатель</w:t>
      </w:r>
      <w:r w:rsidRPr="00752136">
        <w:rPr>
          <w:sz w:val="28"/>
          <w:szCs w:val="28"/>
        </w:rPr>
        <w:tab/>
      </w:r>
      <w:r w:rsidR="00576813" w:rsidRPr="00752136">
        <w:rPr>
          <w:sz w:val="28"/>
          <w:szCs w:val="28"/>
        </w:rPr>
        <w:tab/>
      </w:r>
      <w:r w:rsidR="00576813" w:rsidRPr="00752136">
        <w:rPr>
          <w:sz w:val="28"/>
          <w:szCs w:val="28"/>
        </w:rPr>
        <w:tab/>
      </w:r>
      <w:r w:rsidR="00576813" w:rsidRPr="00752136">
        <w:rPr>
          <w:sz w:val="28"/>
          <w:szCs w:val="28"/>
        </w:rPr>
        <w:tab/>
      </w:r>
      <w:r w:rsidR="00576813" w:rsidRPr="00752136">
        <w:rPr>
          <w:sz w:val="28"/>
          <w:szCs w:val="28"/>
        </w:rPr>
        <w:tab/>
      </w:r>
      <w:r w:rsidR="002701D4">
        <w:rPr>
          <w:sz w:val="28"/>
          <w:szCs w:val="28"/>
        </w:rPr>
        <w:tab/>
      </w:r>
      <w:r w:rsidR="002701D4">
        <w:rPr>
          <w:sz w:val="28"/>
          <w:szCs w:val="28"/>
        </w:rPr>
        <w:tab/>
      </w:r>
      <w:r w:rsidR="002701D4">
        <w:rPr>
          <w:sz w:val="28"/>
          <w:szCs w:val="28"/>
        </w:rPr>
        <w:tab/>
      </w:r>
      <w:r w:rsidR="0076473E">
        <w:rPr>
          <w:sz w:val="28"/>
          <w:szCs w:val="28"/>
        </w:rPr>
        <w:tab/>
      </w:r>
      <w:r w:rsidRPr="00752136">
        <w:rPr>
          <w:sz w:val="28"/>
          <w:szCs w:val="28"/>
        </w:rPr>
        <w:t>С.А. Гичкина</w:t>
      </w:r>
    </w:p>
    <w:p w:rsidR="00B159EB" w:rsidRPr="00752136" w:rsidRDefault="00B159EB" w:rsidP="00576813">
      <w:pPr>
        <w:tabs>
          <w:tab w:val="left" w:pos="0"/>
        </w:tabs>
        <w:jc w:val="both"/>
        <w:rPr>
          <w:sz w:val="28"/>
          <w:szCs w:val="28"/>
        </w:rPr>
      </w:pPr>
    </w:p>
    <w:p w:rsidR="00B159EB" w:rsidRDefault="00B159EB" w:rsidP="00576813">
      <w:pPr>
        <w:tabs>
          <w:tab w:val="left" w:pos="0"/>
        </w:tabs>
        <w:jc w:val="both"/>
        <w:rPr>
          <w:color w:val="FF0000"/>
          <w:sz w:val="28"/>
          <w:szCs w:val="28"/>
        </w:rPr>
      </w:pPr>
    </w:p>
    <w:p w:rsidR="001B23C5" w:rsidRDefault="001B23C5" w:rsidP="00576813">
      <w:pPr>
        <w:tabs>
          <w:tab w:val="left" w:pos="0"/>
        </w:tabs>
        <w:jc w:val="both"/>
        <w:rPr>
          <w:color w:val="FF0000"/>
          <w:sz w:val="28"/>
          <w:szCs w:val="28"/>
        </w:rPr>
      </w:pPr>
    </w:p>
    <w:p w:rsidR="001B23C5" w:rsidRDefault="001B23C5" w:rsidP="00576813">
      <w:pPr>
        <w:tabs>
          <w:tab w:val="left" w:pos="0"/>
        </w:tabs>
        <w:jc w:val="both"/>
        <w:rPr>
          <w:color w:val="FF0000"/>
          <w:sz w:val="28"/>
          <w:szCs w:val="28"/>
        </w:rPr>
      </w:pPr>
    </w:p>
    <w:p w:rsidR="001B23C5" w:rsidRDefault="001B23C5" w:rsidP="00576813">
      <w:pPr>
        <w:tabs>
          <w:tab w:val="left" w:pos="0"/>
        </w:tabs>
        <w:jc w:val="both"/>
        <w:rPr>
          <w:color w:val="FF0000"/>
          <w:sz w:val="28"/>
          <w:szCs w:val="28"/>
        </w:rPr>
      </w:pPr>
    </w:p>
    <w:p w:rsidR="001B23C5" w:rsidRDefault="001B23C5" w:rsidP="00576813">
      <w:pPr>
        <w:tabs>
          <w:tab w:val="left" w:pos="0"/>
        </w:tabs>
        <w:jc w:val="both"/>
        <w:rPr>
          <w:color w:val="FF0000"/>
          <w:sz w:val="28"/>
          <w:szCs w:val="28"/>
        </w:rPr>
      </w:pPr>
    </w:p>
    <w:p w:rsidR="001B23C5" w:rsidRDefault="001B23C5" w:rsidP="00576813">
      <w:pPr>
        <w:tabs>
          <w:tab w:val="left" w:pos="0"/>
        </w:tabs>
        <w:jc w:val="both"/>
        <w:rPr>
          <w:color w:val="FF0000"/>
          <w:sz w:val="28"/>
          <w:szCs w:val="28"/>
        </w:rPr>
      </w:pPr>
    </w:p>
    <w:p w:rsidR="001B23C5" w:rsidRDefault="001B23C5" w:rsidP="00576813">
      <w:pPr>
        <w:tabs>
          <w:tab w:val="left" w:pos="0"/>
        </w:tabs>
        <w:jc w:val="both"/>
        <w:rPr>
          <w:color w:val="FF0000"/>
          <w:sz w:val="28"/>
          <w:szCs w:val="28"/>
        </w:rPr>
      </w:pPr>
    </w:p>
    <w:p w:rsidR="004E1A18" w:rsidRDefault="004E1A18" w:rsidP="00C37305">
      <w:pPr>
        <w:tabs>
          <w:tab w:val="left" w:pos="0"/>
        </w:tabs>
        <w:spacing w:line="0" w:lineRule="atLeast"/>
        <w:jc w:val="both"/>
        <w:rPr>
          <w:sz w:val="20"/>
          <w:szCs w:val="20"/>
        </w:rPr>
      </w:pPr>
    </w:p>
    <w:p w:rsidR="00C37305" w:rsidRPr="00752136" w:rsidRDefault="00C37305" w:rsidP="00C37305">
      <w:pPr>
        <w:tabs>
          <w:tab w:val="left" w:pos="0"/>
        </w:tabs>
        <w:spacing w:line="0" w:lineRule="atLeast"/>
        <w:jc w:val="both"/>
        <w:rPr>
          <w:sz w:val="20"/>
          <w:szCs w:val="20"/>
        </w:rPr>
      </w:pPr>
      <w:r w:rsidRPr="00752136">
        <w:rPr>
          <w:sz w:val="20"/>
          <w:szCs w:val="20"/>
        </w:rPr>
        <w:t>Исполнитель:</w:t>
      </w:r>
    </w:p>
    <w:p w:rsidR="00C37305" w:rsidRPr="00752136" w:rsidRDefault="00C06B35" w:rsidP="00C37305">
      <w:pPr>
        <w:tabs>
          <w:tab w:val="left" w:pos="0"/>
        </w:tabs>
        <w:spacing w:line="0" w:lineRule="atLeast"/>
        <w:jc w:val="both"/>
        <w:rPr>
          <w:sz w:val="20"/>
          <w:szCs w:val="20"/>
        </w:rPr>
      </w:pPr>
      <w:r>
        <w:rPr>
          <w:sz w:val="20"/>
          <w:szCs w:val="20"/>
        </w:rPr>
        <w:t>инспектор</w:t>
      </w:r>
      <w:r w:rsidR="00554060">
        <w:rPr>
          <w:sz w:val="20"/>
          <w:szCs w:val="20"/>
        </w:rPr>
        <w:t xml:space="preserve"> </w:t>
      </w:r>
      <w:r w:rsidR="00C37305" w:rsidRPr="00752136">
        <w:rPr>
          <w:sz w:val="20"/>
          <w:szCs w:val="20"/>
        </w:rPr>
        <w:t xml:space="preserve">инспекторского отдела № </w:t>
      </w:r>
      <w:r w:rsidR="00CB2FF2">
        <w:rPr>
          <w:sz w:val="20"/>
          <w:szCs w:val="20"/>
        </w:rPr>
        <w:t>1</w:t>
      </w:r>
    </w:p>
    <w:p w:rsidR="00C37305" w:rsidRPr="00752136" w:rsidRDefault="00C37305" w:rsidP="00C37305">
      <w:pPr>
        <w:tabs>
          <w:tab w:val="left" w:pos="0"/>
        </w:tabs>
        <w:spacing w:line="0" w:lineRule="atLeast"/>
        <w:jc w:val="both"/>
        <w:rPr>
          <w:sz w:val="20"/>
          <w:szCs w:val="20"/>
        </w:rPr>
      </w:pPr>
      <w:r w:rsidRPr="00752136">
        <w:rPr>
          <w:sz w:val="20"/>
          <w:szCs w:val="20"/>
        </w:rPr>
        <w:t>Сч</w:t>
      </w:r>
      <w:r w:rsidR="002A15C6" w:rsidRPr="00752136">
        <w:rPr>
          <w:sz w:val="20"/>
          <w:szCs w:val="20"/>
        </w:rPr>
        <w:t>ё</w:t>
      </w:r>
      <w:r w:rsidRPr="00752136">
        <w:rPr>
          <w:sz w:val="20"/>
          <w:szCs w:val="20"/>
        </w:rPr>
        <w:t>тной палаты города Нефтеюганска</w:t>
      </w:r>
    </w:p>
    <w:p w:rsidR="00C37305" w:rsidRDefault="00C06B35" w:rsidP="00C37305">
      <w:pPr>
        <w:tabs>
          <w:tab w:val="left" w:pos="0"/>
        </w:tabs>
        <w:spacing w:line="0" w:lineRule="atLeast"/>
        <w:jc w:val="both"/>
        <w:rPr>
          <w:sz w:val="20"/>
          <w:szCs w:val="20"/>
        </w:rPr>
      </w:pPr>
      <w:r>
        <w:rPr>
          <w:sz w:val="20"/>
          <w:szCs w:val="20"/>
        </w:rPr>
        <w:t>Батаева Лариса Николаевна</w:t>
      </w:r>
    </w:p>
    <w:p w:rsidR="002D6585" w:rsidRPr="00752136" w:rsidRDefault="00BC183D" w:rsidP="00C37305">
      <w:pPr>
        <w:tabs>
          <w:tab w:val="left" w:pos="0"/>
        </w:tabs>
        <w:spacing w:line="0" w:lineRule="atLeast"/>
        <w:jc w:val="both"/>
        <w:rPr>
          <w:sz w:val="20"/>
          <w:szCs w:val="20"/>
        </w:rPr>
      </w:pPr>
      <w:r>
        <w:rPr>
          <w:sz w:val="20"/>
          <w:szCs w:val="20"/>
        </w:rPr>
        <w:t>8 (3463) 20-3</w:t>
      </w:r>
      <w:r w:rsidR="00C06B35">
        <w:rPr>
          <w:sz w:val="20"/>
          <w:szCs w:val="20"/>
        </w:rPr>
        <w:t>0</w:t>
      </w:r>
      <w:r w:rsidR="00554060">
        <w:rPr>
          <w:sz w:val="20"/>
          <w:szCs w:val="20"/>
        </w:rPr>
        <w:t>-</w:t>
      </w:r>
      <w:r w:rsidR="00C06B35">
        <w:rPr>
          <w:sz w:val="20"/>
          <w:szCs w:val="20"/>
        </w:rPr>
        <w:t>63</w:t>
      </w:r>
      <w:r w:rsidR="002D6585">
        <w:rPr>
          <w:sz w:val="20"/>
          <w:szCs w:val="20"/>
        </w:rPr>
        <w:tab/>
      </w:r>
    </w:p>
    <w:sectPr w:rsidR="002D6585" w:rsidRPr="00752136" w:rsidSect="00EA4526">
      <w:headerReference w:type="even" r:id="rId12"/>
      <w:headerReference w:type="default" r:id="rId13"/>
      <w:type w:val="nextColumn"/>
      <w:pgSz w:w="11906" w:h="16838"/>
      <w:pgMar w:top="851" w:right="567" w:bottom="1418"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D37" w:rsidRDefault="008C3D37">
      <w:r>
        <w:separator/>
      </w:r>
    </w:p>
  </w:endnote>
  <w:endnote w:type="continuationSeparator" w:id="0">
    <w:p w:rsidR="008C3D37" w:rsidRDefault="008C3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D37" w:rsidRDefault="008C3D37">
      <w:r>
        <w:separator/>
      </w:r>
    </w:p>
  </w:footnote>
  <w:footnote w:type="continuationSeparator" w:id="0">
    <w:p w:rsidR="008C3D37" w:rsidRDefault="008C3D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E6" w:rsidRDefault="00207589" w:rsidP="00346676">
    <w:pPr>
      <w:pStyle w:val="a8"/>
      <w:framePr w:wrap="around" w:vAnchor="text" w:hAnchor="margin" w:xAlign="center" w:y="1"/>
      <w:rPr>
        <w:rStyle w:val="aa"/>
      </w:rPr>
    </w:pPr>
    <w:r>
      <w:rPr>
        <w:rStyle w:val="aa"/>
      </w:rPr>
      <w:fldChar w:fldCharType="begin"/>
    </w:r>
    <w:r w:rsidR="000669E6">
      <w:rPr>
        <w:rStyle w:val="aa"/>
      </w:rPr>
      <w:instrText xml:space="preserve">PAGE  </w:instrText>
    </w:r>
    <w:r>
      <w:rPr>
        <w:rStyle w:val="aa"/>
      </w:rPr>
      <w:fldChar w:fldCharType="end"/>
    </w:r>
  </w:p>
  <w:p w:rsidR="000669E6" w:rsidRDefault="000669E6">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9E6" w:rsidRDefault="00207589" w:rsidP="00346676">
    <w:pPr>
      <w:pStyle w:val="a8"/>
      <w:framePr w:wrap="around" w:vAnchor="text" w:hAnchor="margin" w:xAlign="center" w:y="1"/>
      <w:rPr>
        <w:rStyle w:val="aa"/>
      </w:rPr>
    </w:pPr>
    <w:r>
      <w:rPr>
        <w:rStyle w:val="aa"/>
      </w:rPr>
      <w:fldChar w:fldCharType="begin"/>
    </w:r>
    <w:r w:rsidR="000669E6">
      <w:rPr>
        <w:rStyle w:val="aa"/>
      </w:rPr>
      <w:instrText xml:space="preserve">PAGE  </w:instrText>
    </w:r>
    <w:r>
      <w:rPr>
        <w:rStyle w:val="aa"/>
      </w:rPr>
      <w:fldChar w:fldCharType="separate"/>
    </w:r>
    <w:r w:rsidR="00F11449">
      <w:rPr>
        <w:rStyle w:val="aa"/>
        <w:noProof/>
      </w:rPr>
      <w:t>4</w:t>
    </w:r>
    <w:r>
      <w:rPr>
        <w:rStyle w:val="aa"/>
      </w:rPr>
      <w:fldChar w:fldCharType="end"/>
    </w:r>
  </w:p>
  <w:p w:rsidR="000669E6" w:rsidRDefault="000669E6" w:rsidP="00F52A38">
    <w:pPr>
      <w:pStyle w:val="a8"/>
      <w:tabs>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D048FB"/>
    <w:multiLevelType w:val="hybridMultilevel"/>
    <w:tmpl w:val="AAF4D8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F065E0C"/>
    <w:multiLevelType w:val="hybridMultilevel"/>
    <w:tmpl w:val="CB226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002FDC"/>
    <w:multiLevelType w:val="hybridMultilevel"/>
    <w:tmpl w:val="F132B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D181B07"/>
    <w:multiLevelType w:val="hybridMultilevel"/>
    <w:tmpl w:val="015C7752"/>
    <w:lvl w:ilvl="0" w:tplc="F7BA278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B0"/>
    <w:rsid w:val="0000016F"/>
    <w:rsid w:val="00004062"/>
    <w:rsid w:val="00004FF0"/>
    <w:rsid w:val="00005105"/>
    <w:rsid w:val="00005406"/>
    <w:rsid w:val="00006027"/>
    <w:rsid w:val="0000652D"/>
    <w:rsid w:val="00007790"/>
    <w:rsid w:val="00011455"/>
    <w:rsid w:val="000126B4"/>
    <w:rsid w:val="00014588"/>
    <w:rsid w:val="00014DD4"/>
    <w:rsid w:val="00014E73"/>
    <w:rsid w:val="00015C8A"/>
    <w:rsid w:val="00021C94"/>
    <w:rsid w:val="00022978"/>
    <w:rsid w:val="00022B08"/>
    <w:rsid w:val="00023B06"/>
    <w:rsid w:val="00024E79"/>
    <w:rsid w:val="00025FF6"/>
    <w:rsid w:val="000261F5"/>
    <w:rsid w:val="00026667"/>
    <w:rsid w:val="00026EC4"/>
    <w:rsid w:val="00027A0C"/>
    <w:rsid w:val="00027A96"/>
    <w:rsid w:val="00030E51"/>
    <w:rsid w:val="00031345"/>
    <w:rsid w:val="00032AFF"/>
    <w:rsid w:val="00034617"/>
    <w:rsid w:val="0003465E"/>
    <w:rsid w:val="00035B54"/>
    <w:rsid w:val="00035FC5"/>
    <w:rsid w:val="000377B5"/>
    <w:rsid w:val="0003784E"/>
    <w:rsid w:val="000413EB"/>
    <w:rsid w:val="00041AB6"/>
    <w:rsid w:val="000423D1"/>
    <w:rsid w:val="0004305C"/>
    <w:rsid w:val="000438E3"/>
    <w:rsid w:val="0004451F"/>
    <w:rsid w:val="00044D74"/>
    <w:rsid w:val="0004524E"/>
    <w:rsid w:val="00045F83"/>
    <w:rsid w:val="00046955"/>
    <w:rsid w:val="00046C21"/>
    <w:rsid w:val="00047FA0"/>
    <w:rsid w:val="0005420B"/>
    <w:rsid w:val="00060B84"/>
    <w:rsid w:val="00060C7F"/>
    <w:rsid w:val="00061459"/>
    <w:rsid w:val="00061B86"/>
    <w:rsid w:val="000625B5"/>
    <w:rsid w:val="000627BC"/>
    <w:rsid w:val="0006659D"/>
    <w:rsid w:val="000669E6"/>
    <w:rsid w:val="000673CF"/>
    <w:rsid w:val="00067763"/>
    <w:rsid w:val="0007122A"/>
    <w:rsid w:val="0007180B"/>
    <w:rsid w:val="000720F9"/>
    <w:rsid w:val="00073326"/>
    <w:rsid w:val="00074996"/>
    <w:rsid w:val="000749F4"/>
    <w:rsid w:val="00077296"/>
    <w:rsid w:val="0007767D"/>
    <w:rsid w:val="00077C22"/>
    <w:rsid w:val="000814D0"/>
    <w:rsid w:val="00081544"/>
    <w:rsid w:val="00081F7B"/>
    <w:rsid w:val="00081FE8"/>
    <w:rsid w:val="000820F2"/>
    <w:rsid w:val="00082848"/>
    <w:rsid w:val="00082E84"/>
    <w:rsid w:val="0008325E"/>
    <w:rsid w:val="00084354"/>
    <w:rsid w:val="00084F92"/>
    <w:rsid w:val="000857B0"/>
    <w:rsid w:val="00086985"/>
    <w:rsid w:val="00090D89"/>
    <w:rsid w:val="00091D0C"/>
    <w:rsid w:val="00092680"/>
    <w:rsid w:val="000927F7"/>
    <w:rsid w:val="000930F6"/>
    <w:rsid w:val="0009498E"/>
    <w:rsid w:val="000A032E"/>
    <w:rsid w:val="000A0B28"/>
    <w:rsid w:val="000A0CDE"/>
    <w:rsid w:val="000A0E6D"/>
    <w:rsid w:val="000A2586"/>
    <w:rsid w:val="000A28D1"/>
    <w:rsid w:val="000A29B7"/>
    <w:rsid w:val="000A2E86"/>
    <w:rsid w:val="000A339C"/>
    <w:rsid w:val="000A3869"/>
    <w:rsid w:val="000A41BE"/>
    <w:rsid w:val="000A43FD"/>
    <w:rsid w:val="000A4FD3"/>
    <w:rsid w:val="000A5C9D"/>
    <w:rsid w:val="000A7D34"/>
    <w:rsid w:val="000A7EF7"/>
    <w:rsid w:val="000B2771"/>
    <w:rsid w:val="000B365E"/>
    <w:rsid w:val="000B46E2"/>
    <w:rsid w:val="000B47E8"/>
    <w:rsid w:val="000B5D05"/>
    <w:rsid w:val="000B6279"/>
    <w:rsid w:val="000C0594"/>
    <w:rsid w:val="000C0742"/>
    <w:rsid w:val="000C0DA4"/>
    <w:rsid w:val="000C1A0D"/>
    <w:rsid w:val="000C2156"/>
    <w:rsid w:val="000C2F62"/>
    <w:rsid w:val="000C3F39"/>
    <w:rsid w:val="000C3FCD"/>
    <w:rsid w:val="000C507B"/>
    <w:rsid w:val="000C5CEA"/>
    <w:rsid w:val="000C72A3"/>
    <w:rsid w:val="000D03E0"/>
    <w:rsid w:val="000D0C03"/>
    <w:rsid w:val="000D25CE"/>
    <w:rsid w:val="000D2ADA"/>
    <w:rsid w:val="000D58E6"/>
    <w:rsid w:val="000E0ECF"/>
    <w:rsid w:val="000E1020"/>
    <w:rsid w:val="000E16CE"/>
    <w:rsid w:val="000E22C4"/>
    <w:rsid w:val="000E437A"/>
    <w:rsid w:val="000E5298"/>
    <w:rsid w:val="000E6518"/>
    <w:rsid w:val="000E6B5A"/>
    <w:rsid w:val="000E79DF"/>
    <w:rsid w:val="000F0464"/>
    <w:rsid w:val="000F12F2"/>
    <w:rsid w:val="000F1E48"/>
    <w:rsid w:val="000F382A"/>
    <w:rsid w:val="000F572C"/>
    <w:rsid w:val="000F648F"/>
    <w:rsid w:val="000F6D51"/>
    <w:rsid w:val="000F6EA6"/>
    <w:rsid w:val="000F6EDB"/>
    <w:rsid w:val="000F788D"/>
    <w:rsid w:val="00101836"/>
    <w:rsid w:val="001023C0"/>
    <w:rsid w:val="00102663"/>
    <w:rsid w:val="00102BF8"/>
    <w:rsid w:val="00103626"/>
    <w:rsid w:val="00106A16"/>
    <w:rsid w:val="00107C02"/>
    <w:rsid w:val="00110823"/>
    <w:rsid w:val="00114AFD"/>
    <w:rsid w:val="001155A5"/>
    <w:rsid w:val="0011792A"/>
    <w:rsid w:val="00117B30"/>
    <w:rsid w:val="001209A2"/>
    <w:rsid w:val="00120B76"/>
    <w:rsid w:val="0012180D"/>
    <w:rsid w:val="00121FE3"/>
    <w:rsid w:val="0012570A"/>
    <w:rsid w:val="0012577A"/>
    <w:rsid w:val="00127077"/>
    <w:rsid w:val="001303FD"/>
    <w:rsid w:val="00131778"/>
    <w:rsid w:val="001321BC"/>
    <w:rsid w:val="001346E3"/>
    <w:rsid w:val="00136564"/>
    <w:rsid w:val="00137279"/>
    <w:rsid w:val="00141463"/>
    <w:rsid w:val="00142F19"/>
    <w:rsid w:val="00143AD5"/>
    <w:rsid w:val="001448E1"/>
    <w:rsid w:val="001457E2"/>
    <w:rsid w:val="00145C32"/>
    <w:rsid w:val="001473ED"/>
    <w:rsid w:val="0014742E"/>
    <w:rsid w:val="00147B51"/>
    <w:rsid w:val="00147ED9"/>
    <w:rsid w:val="00152208"/>
    <w:rsid w:val="00153D9C"/>
    <w:rsid w:val="00154AED"/>
    <w:rsid w:val="001558FC"/>
    <w:rsid w:val="00156002"/>
    <w:rsid w:val="00160384"/>
    <w:rsid w:val="001626DD"/>
    <w:rsid w:val="00162825"/>
    <w:rsid w:val="001644E2"/>
    <w:rsid w:val="00165AFE"/>
    <w:rsid w:val="0016789A"/>
    <w:rsid w:val="0017051B"/>
    <w:rsid w:val="00172E46"/>
    <w:rsid w:val="00173C71"/>
    <w:rsid w:val="001744B6"/>
    <w:rsid w:val="00174A2B"/>
    <w:rsid w:val="00175D01"/>
    <w:rsid w:val="001763C1"/>
    <w:rsid w:val="00176E31"/>
    <w:rsid w:val="00177D7E"/>
    <w:rsid w:val="00180568"/>
    <w:rsid w:val="00181B71"/>
    <w:rsid w:val="00182E71"/>
    <w:rsid w:val="00184347"/>
    <w:rsid w:val="001900CC"/>
    <w:rsid w:val="00190279"/>
    <w:rsid w:val="00190DA5"/>
    <w:rsid w:val="00190E76"/>
    <w:rsid w:val="00191F96"/>
    <w:rsid w:val="00192EA8"/>
    <w:rsid w:val="00193323"/>
    <w:rsid w:val="0019401B"/>
    <w:rsid w:val="00194090"/>
    <w:rsid w:val="00194A75"/>
    <w:rsid w:val="001A02F2"/>
    <w:rsid w:val="001A22FD"/>
    <w:rsid w:val="001A25EB"/>
    <w:rsid w:val="001A4374"/>
    <w:rsid w:val="001A5223"/>
    <w:rsid w:val="001A59B7"/>
    <w:rsid w:val="001A6C68"/>
    <w:rsid w:val="001B0EE5"/>
    <w:rsid w:val="001B1110"/>
    <w:rsid w:val="001B23C5"/>
    <w:rsid w:val="001B2BAF"/>
    <w:rsid w:val="001B2D63"/>
    <w:rsid w:val="001B3566"/>
    <w:rsid w:val="001B4107"/>
    <w:rsid w:val="001B4D01"/>
    <w:rsid w:val="001B60AF"/>
    <w:rsid w:val="001B759E"/>
    <w:rsid w:val="001B7753"/>
    <w:rsid w:val="001C1A74"/>
    <w:rsid w:val="001C282F"/>
    <w:rsid w:val="001C3386"/>
    <w:rsid w:val="001C54A7"/>
    <w:rsid w:val="001D015C"/>
    <w:rsid w:val="001D037D"/>
    <w:rsid w:val="001D042A"/>
    <w:rsid w:val="001D0A92"/>
    <w:rsid w:val="001D179B"/>
    <w:rsid w:val="001D2429"/>
    <w:rsid w:val="001D29B0"/>
    <w:rsid w:val="001D2D67"/>
    <w:rsid w:val="001D2DDA"/>
    <w:rsid w:val="001D3E7B"/>
    <w:rsid w:val="001D6469"/>
    <w:rsid w:val="001D6480"/>
    <w:rsid w:val="001E15F5"/>
    <w:rsid w:val="001E3936"/>
    <w:rsid w:val="001E47E0"/>
    <w:rsid w:val="001E66BB"/>
    <w:rsid w:val="001E79BA"/>
    <w:rsid w:val="001E7F88"/>
    <w:rsid w:val="001F05B4"/>
    <w:rsid w:val="001F42EC"/>
    <w:rsid w:val="001F4C74"/>
    <w:rsid w:val="001F5A24"/>
    <w:rsid w:val="0020064A"/>
    <w:rsid w:val="00201787"/>
    <w:rsid w:val="0020549B"/>
    <w:rsid w:val="00207589"/>
    <w:rsid w:val="00210B44"/>
    <w:rsid w:val="00211394"/>
    <w:rsid w:val="00212056"/>
    <w:rsid w:val="00212438"/>
    <w:rsid w:val="002143A0"/>
    <w:rsid w:val="00215594"/>
    <w:rsid w:val="00217C61"/>
    <w:rsid w:val="00221C2C"/>
    <w:rsid w:val="00221F93"/>
    <w:rsid w:val="00223F2C"/>
    <w:rsid w:val="00225608"/>
    <w:rsid w:val="00227E9B"/>
    <w:rsid w:val="002305B5"/>
    <w:rsid w:val="0023075A"/>
    <w:rsid w:val="002312EC"/>
    <w:rsid w:val="0023211E"/>
    <w:rsid w:val="00233A91"/>
    <w:rsid w:val="002347B1"/>
    <w:rsid w:val="00234853"/>
    <w:rsid w:val="00235392"/>
    <w:rsid w:val="002354A9"/>
    <w:rsid w:val="00237A68"/>
    <w:rsid w:val="0024387F"/>
    <w:rsid w:val="00244953"/>
    <w:rsid w:val="002451E9"/>
    <w:rsid w:val="00246004"/>
    <w:rsid w:val="0024666A"/>
    <w:rsid w:val="00247C45"/>
    <w:rsid w:val="00250B8E"/>
    <w:rsid w:val="00250EF2"/>
    <w:rsid w:val="00253176"/>
    <w:rsid w:val="002535B9"/>
    <w:rsid w:val="00257250"/>
    <w:rsid w:val="00257AD1"/>
    <w:rsid w:val="002609D3"/>
    <w:rsid w:val="00261C5C"/>
    <w:rsid w:val="00262A53"/>
    <w:rsid w:val="002646B3"/>
    <w:rsid w:val="00264B11"/>
    <w:rsid w:val="00265090"/>
    <w:rsid w:val="0026657A"/>
    <w:rsid w:val="00267779"/>
    <w:rsid w:val="002701D4"/>
    <w:rsid w:val="00270C07"/>
    <w:rsid w:val="00273E85"/>
    <w:rsid w:val="00275B4D"/>
    <w:rsid w:val="00280B92"/>
    <w:rsid w:val="00281105"/>
    <w:rsid w:val="00281C7C"/>
    <w:rsid w:val="00282884"/>
    <w:rsid w:val="00283B83"/>
    <w:rsid w:val="00286625"/>
    <w:rsid w:val="0028773A"/>
    <w:rsid w:val="00287A2B"/>
    <w:rsid w:val="00290290"/>
    <w:rsid w:val="0029029E"/>
    <w:rsid w:val="00290DB2"/>
    <w:rsid w:val="00292197"/>
    <w:rsid w:val="00292F01"/>
    <w:rsid w:val="00293336"/>
    <w:rsid w:val="002934A5"/>
    <w:rsid w:val="002948FD"/>
    <w:rsid w:val="002951F9"/>
    <w:rsid w:val="00295ACB"/>
    <w:rsid w:val="002A0E79"/>
    <w:rsid w:val="002A15C6"/>
    <w:rsid w:val="002A1BC1"/>
    <w:rsid w:val="002A3473"/>
    <w:rsid w:val="002A3BDA"/>
    <w:rsid w:val="002A4D19"/>
    <w:rsid w:val="002A5251"/>
    <w:rsid w:val="002A5522"/>
    <w:rsid w:val="002A58A8"/>
    <w:rsid w:val="002A6973"/>
    <w:rsid w:val="002A72E4"/>
    <w:rsid w:val="002A779B"/>
    <w:rsid w:val="002B195D"/>
    <w:rsid w:val="002B5013"/>
    <w:rsid w:val="002B7EA3"/>
    <w:rsid w:val="002C2C60"/>
    <w:rsid w:val="002C54EE"/>
    <w:rsid w:val="002C627E"/>
    <w:rsid w:val="002C795C"/>
    <w:rsid w:val="002D0036"/>
    <w:rsid w:val="002D0DB4"/>
    <w:rsid w:val="002D1782"/>
    <w:rsid w:val="002D3736"/>
    <w:rsid w:val="002D39AA"/>
    <w:rsid w:val="002D4F51"/>
    <w:rsid w:val="002D58F2"/>
    <w:rsid w:val="002D591D"/>
    <w:rsid w:val="002D6585"/>
    <w:rsid w:val="002D694F"/>
    <w:rsid w:val="002E05A6"/>
    <w:rsid w:val="002E0A9F"/>
    <w:rsid w:val="002E13FD"/>
    <w:rsid w:val="002E1EC9"/>
    <w:rsid w:val="002E221C"/>
    <w:rsid w:val="002E2497"/>
    <w:rsid w:val="002E2D1D"/>
    <w:rsid w:val="002E3B46"/>
    <w:rsid w:val="002E77BD"/>
    <w:rsid w:val="002F1AAA"/>
    <w:rsid w:val="002F3EF3"/>
    <w:rsid w:val="002F5541"/>
    <w:rsid w:val="00301434"/>
    <w:rsid w:val="0030239C"/>
    <w:rsid w:val="00302C90"/>
    <w:rsid w:val="00303CE4"/>
    <w:rsid w:val="00304857"/>
    <w:rsid w:val="003053D4"/>
    <w:rsid w:val="00307A99"/>
    <w:rsid w:val="00311A8F"/>
    <w:rsid w:val="00312C68"/>
    <w:rsid w:val="00313336"/>
    <w:rsid w:val="00313943"/>
    <w:rsid w:val="0031397C"/>
    <w:rsid w:val="003175A7"/>
    <w:rsid w:val="00322A6E"/>
    <w:rsid w:val="00325ABE"/>
    <w:rsid w:val="00327257"/>
    <w:rsid w:val="0032796C"/>
    <w:rsid w:val="00327CCC"/>
    <w:rsid w:val="00330E87"/>
    <w:rsid w:val="0033230E"/>
    <w:rsid w:val="0033394D"/>
    <w:rsid w:val="0033471C"/>
    <w:rsid w:val="003363B9"/>
    <w:rsid w:val="0033695D"/>
    <w:rsid w:val="00337727"/>
    <w:rsid w:val="00342906"/>
    <w:rsid w:val="003456C3"/>
    <w:rsid w:val="00346234"/>
    <w:rsid w:val="00346481"/>
    <w:rsid w:val="0034655D"/>
    <w:rsid w:val="00346676"/>
    <w:rsid w:val="00346CD5"/>
    <w:rsid w:val="003474B4"/>
    <w:rsid w:val="00350CF4"/>
    <w:rsid w:val="00352223"/>
    <w:rsid w:val="00352E94"/>
    <w:rsid w:val="0035318C"/>
    <w:rsid w:val="0035399E"/>
    <w:rsid w:val="00354483"/>
    <w:rsid w:val="00354766"/>
    <w:rsid w:val="00354B11"/>
    <w:rsid w:val="00355301"/>
    <w:rsid w:val="00355518"/>
    <w:rsid w:val="0036048D"/>
    <w:rsid w:val="003607A8"/>
    <w:rsid w:val="00360D63"/>
    <w:rsid w:val="0036135A"/>
    <w:rsid w:val="00362AFD"/>
    <w:rsid w:val="00362EF6"/>
    <w:rsid w:val="003640AF"/>
    <w:rsid w:val="003648FD"/>
    <w:rsid w:val="00365C31"/>
    <w:rsid w:val="00366A5E"/>
    <w:rsid w:val="00367FF3"/>
    <w:rsid w:val="00370A8E"/>
    <w:rsid w:val="00371472"/>
    <w:rsid w:val="00382A83"/>
    <w:rsid w:val="00384A8F"/>
    <w:rsid w:val="003869C9"/>
    <w:rsid w:val="00387083"/>
    <w:rsid w:val="003921C8"/>
    <w:rsid w:val="0039260B"/>
    <w:rsid w:val="003931ED"/>
    <w:rsid w:val="0039476E"/>
    <w:rsid w:val="003972BE"/>
    <w:rsid w:val="003A0E9D"/>
    <w:rsid w:val="003A223B"/>
    <w:rsid w:val="003A22A5"/>
    <w:rsid w:val="003A3B8C"/>
    <w:rsid w:val="003A4CF8"/>
    <w:rsid w:val="003A4E10"/>
    <w:rsid w:val="003A518F"/>
    <w:rsid w:val="003A5892"/>
    <w:rsid w:val="003A5AA8"/>
    <w:rsid w:val="003A6C45"/>
    <w:rsid w:val="003A7B92"/>
    <w:rsid w:val="003B10A0"/>
    <w:rsid w:val="003B2F6A"/>
    <w:rsid w:val="003B3292"/>
    <w:rsid w:val="003B3682"/>
    <w:rsid w:val="003B47F8"/>
    <w:rsid w:val="003B718D"/>
    <w:rsid w:val="003B7E25"/>
    <w:rsid w:val="003C20AA"/>
    <w:rsid w:val="003C2879"/>
    <w:rsid w:val="003C31BE"/>
    <w:rsid w:val="003C3E5B"/>
    <w:rsid w:val="003C3FE6"/>
    <w:rsid w:val="003C4F2C"/>
    <w:rsid w:val="003D065B"/>
    <w:rsid w:val="003D0B24"/>
    <w:rsid w:val="003D1CAC"/>
    <w:rsid w:val="003D3118"/>
    <w:rsid w:val="003D5465"/>
    <w:rsid w:val="003D6544"/>
    <w:rsid w:val="003D78E0"/>
    <w:rsid w:val="003D7C46"/>
    <w:rsid w:val="003E18EB"/>
    <w:rsid w:val="003E2561"/>
    <w:rsid w:val="003E3482"/>
    <w:rsid w:val="003E3650"/>
    <w:rsid w:val="003E459B"/>
    <w:rsid w:val="003E4F68"/>
    <w:rsid w:val="003E55A4"/>
    <w:rsid w:val="003E55C2"/>
    <w:rsid w:val="003E5F23"/>
    <w:rsid w:val="003E69E5"/>
    <w:rsid w:val="003E69F8"/>
    <w:rsid w:val="003F170D"/>
    <w:rsid w:val="003F23FA"/>
    <w:rsid w:val="003F2779"/>
    <w:rsid w:val="003F3F71"/>
    <w:rsid w:val="003F63C7"/>
    <w:rsid w:val="003F7C8B"/>
    <w:rsid w:val="003F7E4F"/>
    <w:rsid w:val="00400EE4"/>
    <w:rsid w:val="0040268F"/>
    <w:rsid w:val="004026EA"/>
    <w:rsid w:val="00403B24"/>
    <w:rsid w:val="00403E89"/>
    <w:rsid w:val="004049A2"/>
    <w:rsid w:val="00404CE8"/>
    <w:rsid w:val="00404FC8"/>
    <w:rsid w:val="00405FAE"/>
    <w:rsid w:val="004064AE"/>
    <w:rsid w:val="00407F25"/>
    <w:rsid w:val="004102A8"/>
    <w:rsid w:val="00410350"/>
    <w:rsid w:val="00410C62"/>
    <w:rsid w:val="00410CF0"/>
    <w:rsid w:val="00412135"/>
    <w:rsid w:val="00412A05"/>
    <w:rsid w:val="004145B2"/>
    <w:rsid w:val="00421489"/>
    <w:rsid w:val="00422184"/>
    <w:rsid w:val="00423F87"/>
    <w:rsid w:val="004241E5"/>
    <w:rsid w:val="00425DE2"/>
    <w:rsid w:val="004272ED"/>
    <w:rsid w:val="00434828"/>
    <w:rsid w:val="004376A2"/>
    <w:rsid w:val="00441C9E"/>
    <w:rsid w:val="00444073"/>
    <w:rsid w:val="00444475"/>
    <w:rsid w:val="00446674"/>
    <w:rsid w:val="00446922"/>
    <w:rsid w:val="00447CE1"/>
    <w:rsid w:val="004525C2"/>
    <w:rsid w:val="00452698"/>
    <w:rsid w:val="0045273E"/>
    <w:rsid w:val="004538CC"/>
    <w:rsid w:val="0045427F"/>
    <w:rsid w:val="00454639"/>
    <w:rsid w:val="00460A45"/>
    <w:rsid w:val="00462B77"/>
    <w:rsid w:val="0046303B"/>
    <w:rsid w:val="00464DE6"/>
    <w:rsid w:val="00465F84"/>
    <w:rsid w:val="0046636D"/>
    <w:rsid w:val="00466535"/>
    <w:rsid w:val="004673D2"/>
    <w:rsid w:val="004705A7"/>
    <w:rsid w:val="0047090B"/>
    <w:rsid w:val="00470BE0"/>
    <w:rsid w:val="00471452"/>
    <w:rsid w:val="00473D6D"/>
    <w:rsid w:val="00476D4D"/>
    <w:rsid w:val="00476FC5"/>
    <w:rsid w:val="00477887"/>
    <w:rsid w:val="00477DCA"/>
    <w:rsid w:val="00480370"/>
    <w:rsid w:val="00481614"/>
    <w:rsid w:val="004826ED"/>
    <w:rsid w:val="00482A59"/>
    <w:rsid w:val="0048396F"/>
    <w:rsid w:val="00483CD7"/>
    <w:rsid w:val="00485031"/>
    <w:rsid w:val="0048572C"/>
    <w:rsid w:val="00485769"/>
    <w:rsid w:val="00485D67"/>
    <w:rsid w:val="0048623C"/>
    <w:rsid w:val="004863D1"/>
    <w:rsid w:val="004914D9"/>
    <w:rsid w:val="00491639"/>
    <w:rsid w:val="00492859"/>
    <w:rsid w:val="00492A58"/>
    <w:rsid w:val="00492A79"/>
    <w:rsid w:val="00495529"/>
    <w:rsid w:val="00495B3D"/>
    <w:rsid w:val="0049606D"/>
    <w:rsid w:val="00496667"/>
    <w:rsid w:val="004A0A68"/>
    <w:rsid w:val="004A1269"/>
    <w:rsid w:val="004A2187"/>
    <w:rsid w:val="004A2FD6"/>
    <w:rsid w:val="004A3327"/>
    <w:rsid w:val="004A3F10"/>
    <w:rsid w:val="004A4F19"/>
    <w:rsid w:val="004A508D"/>
    <w:rsid w:val="004A51C0"/>
    <w:rsid w:val="004A5502"/>
    <w:rsid w:val="004A57E3"/>
    <w:rsid w:val="004A5CF1"/>
    <w:rsid w:val="004A62A7"/>
    <w:rsid w:val="004A6613"/>
    <w:rsid w:val="004B183F"/>
    <w:rsid w:val="004B1D9B"/>
    <w:rsid w:val="004B4715"/>
    <w:rsid w:val="004B6119"/>
    <w:rsid w:val="004B6D4F"/>
    <w:rsid w:val="004B7514"/>
    <w:rsid w:val="004C269B"/>
    <w:rsid w:val="004C2A22"/>
    <w:rsid w:val="004C3505"/>
    <w:rsid w:val="004C36FD"/>
    <w:rsid w:val="004C3AE4"/>
    <w:rsid w:val="004C4654"/>
    <w:rsid w:val="004C4928"/>
    <w:rsid w:val="004C61F1"/>
    <w:rsid w:val="004C639A"/>
    <w:rsid w:val="004C6738"/>
    <w:rsid w:val="004D2772"/>
    <w:rsid w:val="004D3737"/>
    <w:rsid w:val="004D4855"/>
    <w:rsid w:val="004D7B80"/>
    <w:rsid w:val="004E1A18"/>
    <w:rsid w:val="004E1DDA"/>
    <w:rsid w:val="004E2B8A"/>
    <w:rsid w:val="004E319A"/>
    <w:rsid w:val="004E60CE"/>
    <w:rsid w:val="004E64AD"/>
    <w:rsid w:val="004E739E"/>
    <w:rsid w:val="004E79FD"/>
    <w:rsid w:val="004F0155"/>
    <w:rsid w:val="004F1D8D"/>
    <w:rsid w:val="004F2FA7"/>
    <w:rsid w:val="004F4901"/>
    <w:rsid w:val="004F638C"/>
    <w:rsid w:val="004F7E75"/>
    <w:rsid w:val="00500EA1"/>
    <w:rsid w:val="00501C05"/>
    <w:rsid w:val="005027E7"/>
    <w:rsid w:val="00504646"/>
    <w:rsid w:val="00505131"/>
    <w:rsid w:val="00505CC5"/>
    <w:rsid w:val="005060AE"/>
    <w:rsid w:val="00507E03"/>
    <w:rsid w:val="00510D45"/>
    <w:rsid w:val="00510DD3"/>
    <w:rsid w:val="00511003"/>
    <w:rsid w:val="00511042"/>
    <w:rsid w:val="0051366E"/>
    <w:rsid w:val="00514B90"/>
    <w:rsid w:val="00514BC3"/>
    <w:rsid w:val="005158AA"/>
    <w:rsid w:val="005167CC"/>
    <w:rsid w:val="00516CB9"/>
    <w:rsid w:val="005173A4"/>
    <w:rsid w:val="00517594"/>
    <w:rsid w:val="00521802"/>
    <w:rsid w:val="005226BF"/>
    <w:rsid w:val="00524851"/>
    <w:rsid w:val="00524A13"/>
    <w:rsid w:val="00530044"/>
    <w:rsid w:val="00530847"/>
    <w:rsid w:val="00530EB3"/>
    <w:rsid w:val="00531A69"/>
    <w:rsid w:val="005332EE"/>
    <w:rsid w:val="00533831"/>
    <w:rsid w:val="005339B5"/>
    <w:rsid w:val="00534BD0"/>
    <w:rsid w:val="00534C2A"/>
    <w:rsid w:val="0053618C"/>
    <w:rsid w:val="00536E57"/>
    <w:rsid w:val="00542011"/>
    <w:rsid w:val="0054341B"/>
    <w:rsid w:val="005442D3"/>
    <w:rsid w:val="00544AED"/>
    <w:rsid w:val="00544B04"/>
    <w:rsid w:val="0054553B"/>
    <w:rsid w:val="005459FC"/>
    <w:rsid w:val="005466A2"/>
    <w:rsid w:val="00547A36"/>
    <w:rsid w:val="00551311"/>
    <w:rsid w:val="005515D3"/>
    <w:rsid w:val="005517B7"/>
    <w:rsid w:val="00552D6D"/>
    <w:rsid w:val="00554060"/>
    <w:rsid w:val="00554F71"/>
    <w:rsid w:val="005565CE"/>
    <w:rsid w:val="00560967"/>
    <w:rsid w:val="00560BBD"/>
    <w:rsid w:val="005612BD"/>
    <w:rsid w:val="00562078"/>
    <w:rsid w:val="005621E4"/>
    <w:rsid w:val="005638B3"/>
    <w:rsid w:val="0056421B"/>
    <w:rsid w:val="00565724"/>
    <w:rsid w:val="00567AF2"/>
    <w:rsid w:val="00567FC9"/>
    <w:rsid w:val="00570430"/>
    <w:rsid w:val="00570568"/>
    <w:rsid w:val="00571AD8"/>
    <w:rsid w:val="00571CB5"/>
    <w:rsid w:val="005724F9"/>
    <w:rsid w:val="005727D8"/>
    <w:rsid w:val="005730C8"/>
    <w:rsid w:val="005744FC"/>
    <w:rsid w:val="00575545"/>
    <w:rsid w:val="00575917"/>
    <w:rsid w:val="00576813"/>
    <w:rsid w:val="00577A8B"/>
    <w:rsid w:val="005800BB"/>
    <w:rsid w:val="0058208E"/>
    <w:rsid w:val="005879A7"/>
    <w:rsid w:val="00587E7F"/>
    <w:rsid w:val="00590518"/>
    <w:rsid w:val="00591445"/>
    <w:rsid w:val="005914C4"/>
    <w:rsid w:val="00594B35"/>
    <w:rsid w:val="00594E20"/>
    <w:rsid w:val="00594FD3"/>
    <w:rsid w:val="00595DD5"/>
    <w:rsid w:val="0059623F"/>
    <w:rsid w:val="00597053"/>
    <w:rsid w:val="00597742"/>
    <w:rsid w:val="00597E19"/>
    <w:rsid w:val="005A0311"/>
    <w:rsid w:val="005A21E7"/>
    <w:rsid w:val="005A249A"/>
    <w:rsid w:val="005A4175"/>
    <w:rsid w:val="005A6EF8"/>
    <w:rsid w:val="005B0382"/>
    <w:rsid w:val="005B055E"/>
    <w:rsid w:val="005B07C4"/>
    <w:rsid w:val="005B0C20"/>
    <w:rsid w:val="005B1894"/>
    <w:rsid w:val="005B1C10"/>
    <w:rsid w:val="005B1D57"/>
    <w:rsid w:val="005B229B"/>
    <w:rsid w:val="005B2BDF"/>
    <w:rsid w:val="005B30AA"/>
    <w:rsid w:val="005B313D"/>
    <w:rsid w:val="005B450F"/>
    <w:rsid w:val="005B76A3"/>
    <w:rsid w:val="005C25DC"/>
    <w:rsid w:val="005C2B61"/>
    <w:rsid w:val="005C4105"/>
    <w:rsid w:val="005C4DDF"/>
    <w:rsid w:val="005C592A"/>
    <w:rsid w:val="005D060F"/>
    <w:rsid w:val="005D0D7D"/>
    <w:rsid w:val="005D0FF4"/>
    <w:rsid w:val="005D1EA2"/>
    <w:rsid w:val="005D1ECE"/>
    <w:rsid w:val="005D4A1D"/>
    <w:rsid w:val="005D6077"/>
    <w:rsid w:val="005D6BCD"/>
    <w:rsid w:val="005E25AD"/>
    <w:rsid w:val="005E4119"/>
    <w:rsid w:val="005E4F95"/>
    <w:rsid w:val="005E6149"/>
    <w:rsid w:val="005F0022"/>
    <w:rsid w:val="005F341E"/>
    <w:rsid w:val="005F5DF2"/>
    <w:rsid w:val="005F640B"/>
    <w:rsid w:val="005F682A"/>
    <w:rsid w:val="005F7875"/>
    <w:rsid w:val="005F7A36"/>
    <w:rsid w:val="006005B2"/>
    <w:rsid w:val="00600D44"/>
    <w:rsid w:val="00601A7A"/>
    <w:rsid w:val="00602729"/>
    <w:rsid w:val="00603588"/>
    <w:rsid w:val="006035E9"/>
    <w:rsid w:val="006059F0"/>
    <w:rsid w:val="0061283F"/>
    <w:rsid w:val="00612CA5"/>
    <w:rsid w:val="006149E1"/>
    <w:rsid w:val="00616A2C"/>
    <w:rsid w:val="00616BA9"/>
    <w:rsid w:val="00617D97"/>
    <w:rsid w:val="006236BC"/>
    <w:rsid w:val="0062710D"/>
    <w:rsid w:val="006273EA"/>
    <w:rsid w:val="00631FB2"/>
    <w:rsid w:val="0063231C"/>
    <w:rsid w:val="00635EBD"/>
    <w:rsid w:val="00636702"/>
    <w:rsid w:val="006368C7"/>
    <w:rsid w:val="006428D6"/>
    <w:rsid w:val="00643870"/>
    <w:rsid w:val="006445BA"/>
    <w:rsid w:val="0064494D"/>
    <w:rsid w:val="00645A4F"/>
    <w:rsid w:val="00650811"/>
    <w:rsid w:val="006526F4"/>
    <w:rsid w:val="00652840"/>
    <w:rsid w:val="006530FF"/>
    <w:rsid w:val="0065570B"/>
    <w:rsid w:val="00655FCF"/>
    <w:rsid w:val="00660339"/>
    <w:rsid w:val="006624E6"/>
    <w:rsid w:val="006628B6"/>
    <w:rsid w:val="00663416"/>
    <w:rsid w:val="00664158"/>
    <w:rsid w:val="0066487E"/>
    <w:rsid w:val="00665184"/>
    <w:rsid w:val="0066691C"/>
    <w:rsid w:val="00667B98"/>
    <w:rsid w:val="00667EEB"/>
    <w:rsid w:val="006719D2"/>
    <w:rsid w:val="00671B24"/>
    <w:rsid w:val="00672349"/>
    <w:rsid w:val="00673553"/>
    <w:rsid w:val="00673D2E"/>
    <w:rsid w:val="00674565"/>
    <w:rsid w:val="006757A9"/>
    <w:rsid w:val="006762BE"/>
    <w:rsid w:val="0067698B"/>
    <w:rsid w:val="00676ACA"/>
    <w:rsid w:val="00677453"/>
    <w:rsid w:val="006779B6"/>
    <w:rsid w:val="00677C7A"/>
    <w:rsid w:val="006801C6"/>
    <w:rsid w:val="00681428"/>
    <w:rsid w:val="00684543"/>
    <w:rsid w:val="00685F67"/>
    <w:rsid w:val="006924A1"/>
    <w:rsid w:val="006937CD"/>
    <w:rsid w:val="00697B8A"/>
    <w:rsid w:val="006A06E1"/>
    <w:rsid w:val="006A419B"/>
    <w:rsid w:val="006A4916"/>
    <w:rsid w:val="006A5570"/>
    <w:rsid w:val="006A649D"/>
    <w:rsid w:val="006A6A03"/>
    <w:rsid w:val="006A772D"/>
    <w:rsid w:val="006B07BE"/>
    <w:rsid w:val="006B2F62"/>
    <w:rsid w:val="006B47A6"/>
    <w:rsid w:val="006B4F35"/>
    <w:rsid w:val="006B5DFA"/>
    <w:rsid w:val="006B6DF4"/>
    <w:rsid w:val="006B7A66"/>
    <w:rsid w:val="006C003D"/>
    <w:rsid w:val="006C0280"/>
    <w:rsid w:val="006C0379"/>
    <w:rsid w:val="006C5626"/>
    <w:rsid w:val="006C671E"/>
    <w:rsid w:val="006C6E1C"/>
    <w:rsid w:val="006D01FC"/>
    <w:rsid w:val="006D0B7D"/>
    <w:rsid w:val="006D3B9D"/>
    <w:rsid w:val="006D4C50"/>
    <w:rsid w:val="006D5339"/>
    <w:rsid w:val="006D55AB"/>
    <w:rsid w:val="006D63B4"/>
    <w:rsid w:val="006D69F6"/>
    <w:rsid w:val="006D7662"/>
    <w:rsid w:val="006E0B32"/>
    <w:rsid w:val="006E1051"/>
    <w:rsid w:val="006E4564"/>
    <w:rsid w:val="006E55B8"/>
    <w:rsid w:val="006E5AFE"/>
    <w:rsid w:val="006E60AD"/>
    <w:rsid w:val="006E6307"/>
    <w:rsid w:val="006E720E"/>
    <w:rsid w:val="006F0739"/>
    <w:rsid w:val="006F0CE6"/>
    <w:rsid w:val="006F3196"/>
    <w:rsid w:val="006F4847"/>
    <w:rsid w:val="006F62E2"/>
    <w:rsid w:val="00700AA4"/>
    <w:rsid w:val="00701AA3"/>
    <w:rsid w:val="00702197"/>
    <w:rsid w:val="0070355A"/>
    <w:rsid w:val="0070487D"/>
    <w:rsid w:val="00706A2B"/>
    <w:rsid w:val="00707202"/>
    <w:rsid w:val="0070746B"/>
    <w:rsid w:val="00707DB0"/>
    <w:rsid w:val="007102AE"/>
    <w:rsid w:val="007102B0"/>
    <w:rsid w:val="007102F5"/>
    <w:rsid w:val="00710C4C"/>
    <w:rsid w:val="00711951"/>
    <w:rsid w:val="00713567"/>
    <w:rsid w:val="00713D5D"/>
    <w:rsid w:val="00714BC7"/>
    <w:rsid w:val="00715184"/>
    <w:rsid w:val="00717C0A"/>
    <w:rsid w:val="00717E72"/>
    <w:rsid w:val="00720090"/>
    <w:rsid w:val="007204DE"/>
    <w:rsid w:val="00720822"/>
    <w:rsid w:val="007240DE"/>
    <w:rsid w:val="007263AB"/>
    <w:rsid w:val="007267AD"/>
    <w:rsid w:val="007278BB"/>
    <w:rsid w:val="00730A1E"/>
    <w:rsid w:val="007333CB"/>
    <w:rsid w:val="00733857"/>
    <w:rsid w:val="007345CC"/>
    <w:rsid w:val="0073571C"/>
    <w:rsid w:val="00735D3C"/>
    <w:rsid w:val="00736595"/>
    <w:rsid w:val="00740090"/>
    <w:rsid w:val="007406D7"/>
    <w:rsid w:val="007448FC"/>
    <w:rsid w:val="007467BC"/>
    <w:rsid w:val="007476F6"/>
    <w:rsid w:val="00751AF7"/>
    <w:rsid w:val="00751B8B"/>
    <w:rsid w:val="00752136"/>
    <w:rsid w:val="00752965"/>
    <w:rsid w:val="007535B5"/>
    <w:rsid w:val="00754AF6"/>
    <w:rsid w:val="00760864"/>
    <w:rsid w:val="00761A94"/>
    <w:rsid w:val="007624FA"/>
    <w:rsid w:val="00763B06"/>
    <w:rsid w:val="007641BC"/>
    <w:rsid w:val="0076473E"/>
    <w:rsid w:val="00764FFF"/>
    <w:rsid w:val="0076652D"/>
    <w:rsid w:val="00766D5E"/>
    <w:rsid w:val="0077061F"/>
    <w:rsid w:val="0077168A"/>
    <w:rsid w:val="00776A23"/>
    <w:rsid w:val="0078076B"/>
    <w:rsid w:val="00780D1F"/>
    <w:rsid w:val="00782E54"/>
    <w:rsid w:val="00782F3D"/>
    <w:rsid w:val="00783BDE"/>
    <w:rsid w:val="00783E54"/>
    <w:rsid w:val="00784AD4"/>
    <w:rsid w:val="007857B1"/>
    <w:rsid w:val="00787597"/>
    <w:rsid w:val="0079061D"/>
    <w:rsid w:val="00791179"/>
    <w:rsid w:val="007975B9"/>
    <w:rsid w:val="007A066E"/>
    <w:rsid w:val="007A1175"/>
    <w:rsid w:val="007A2A2B"/>
    <w:rsid w:val="007A2E24"/>
    <w:rsid w:val="007A3E0C"/>
    <w:rsid w:val="007A47B0"/>
    <w:rsid w:val="007A5F1A"/>
    <w:rsid w:val="007A607B"/>
    <w:rsid w:val="007A76D6"/>
    <w:rsid w:val="007B0A03"/>
    <w:rsid w:val="007B1C69"/>
    <w:rsid w:val="007B2060"/>
    <w:rsid w:val="007B673D"/>
    <w:rsid w:val="007B6C33"/>
    <w:rsid w:val="007C17C4"/>
    <w:rsid w:val="007C1F09"/>
    <w:rsid w:val="007C54D9"/>
    <w:rsid w:val="007C6A26"/>
    <w:rsid w:val="007D4A23"/>
    <w:rsid w:val="007D4BB9"/>
    <w:rsid w:val="007D769F"/>
    <w:rsid w:val="007D7CDB"/>
    <w:rsid w:val="007E0B4B"/>
    <w:rsid w:val="007E0E15"/>
    <w:rsid w:val="007E1718"/>
    <w:rsid w:val="007E2301"/>
    <w:rsid w:val="007E2A3C"/>
    <w:rsid w:val="007E441C"/>
    <w:rsid w:val="007E4E7F"/>
    <w:rsid w:val="007E589D"/>
    <w:rsid w:val="007E66AA"/>
    <w:rsid w:val="007E6C66"/>
    <w:rsid w:val="007F1757"/>
    <w:rsid w:val="007F1787"/>
    <w:rsid w:val="007F2C2C"/>
    <w:rsid w:val="007F5AC3"/>
    <w:rsid w:val="007F687C"/>
    <w:rsid w:val="007F6F48"/>
    <w:rsid w:val="007F6F84"/>
    <w:rsid w:val="007F72F1"/>
    <w:rsid w:val="007F7D4F"/>
    <w:rsid w:val="008005EE"/>
    <w:rsid w:val="00800E4E"/>
    <w:rsid w:val="00801250"/>
    <w:rsid w:val="00802F96"/>
    <w:rsid w:val="008051EA"/>
    <w:rsid w:val="0080531E"/>
    <w:rsid w:val="00805904"/>
    <w:rsid w:val="00812CA1"/>
    <w:rsid w:val="00814426"/>
    <w:rsid w:val="008144D8"/>
    <w:rsid w:val="00814BB0"/>
    <w:rsid w:val="00814EEC"/>
    <w:rsid w:val="008162E5"/>
    <w:rsid w:val="0081710F"/>
    <w:rsid w:val="00817B6C"/>
    <w:rsid w:val="0082053F"/>
    <w:rsid w:val="00822248"/>
    <w:rsid w:val="0082274F"/>
    <w:rsid w:val="00822E8C"/>
    <w:rsid w:val="00824390"/>
    <w:rsid w:val="00824507"/>
    <w:rsid w:val="008247E8"/>
    <w:rsid w:val="00826C73"/>
    <w:rsid w:val="00826CD8"/>
    <w:rsid w:val="008273C0"/>
    <w:rsid w:val="00833379"/>
    <w:rsid w:val="00833A1D"/>
    <w:rsid w:val="0083412A"/>
    <w:rsid w:val="00835A80"/>
    <w:rsid w:val="00836745"/>
    <w:rsid w:val="00836FDD"/>
    <w:rsid w:val="00840F3F"/>
    <w:rsid w:val="0084113F"/>
    <w:rsid w:val="00841504"/>
    <w:rsid w:val="00842D17"/>
    <w:rsid w:val="008434F6"/>
    <w:rsid w:val="00843740"/>
    <w:rsid w:val="0084527B"/>
    <w:rsid w:val="008458C8"/>
    <w:rsid w:val="00846528"/>
    <w:rsid w:val="00847085"/>
    <w:rsid w:val="00847C17"/>
    <w:rsid w:val="0085054C"/>
    <w:rsid w:val="008515BF"/>
    <w:rsid w:val="00852436"/>
    <w:rsid w:val="00852682"/>
    <w:rsid w:val="00855BFD"/>
    <w:rsid w:val="00855F0D"/>
    <w:rsid w:val="008564E4"/>
    <w:rsid w:val="00856810"/>
    <w:rsid w:val="00857F0A"/>
    <w:rsid w:val="00860247"/>
    <w:rsid w:val="0086092D"/>
    <w:rsid w:val="008611BB"/>
    <w:rsid w:val="0086210A"/>
    <w:rsid w:val="0086258C"/>
    <w:rsid w:val="00862EE7"/>
    <w:rsid w:val="00863A8B"/>
    <w:rsid w:val="00863E7C"/>
    <w:rsid w:val="00864D27"/>
    <w:rsid w:val="00865D2F"/>
    <w:rsid w:val="008732E6"/>
    <w:rsid w:val="00874AB9"/>
    <w:rsid w:val="00874C38"/>
    <w:rsid w:val="00875DA6"/>
    <w:rsid w:val="00876720"/>
    <w:rsid w:val="008776CB"/>
    <w:rsid w:val="00877AA6"/>
    <w:rsid w:val="00880713"/>
    <w:rsid w:val="00881153"/>
    <w:rsid w:val="0088459C"/>
    <w:rsid w:val="00885549"/>
    <w:rsid w:val="00885617"/>
    <w:rsid w:val="00885631"/>
    <w:rsid w:val="008858CE"/>
    <w:rsid w:val="00885B9D"/>
    <w:rsid w:val="008869B9"/>
    <w:rsid w:val="00887BD6"/>
    <w:rsid w:val="008927DF"/>
    <w:rsid w:val="0089403D"/>
    <w:rsid w:val="00894AC5"/>
    <w:rsid w:val="0089566A"/>
    <w:rsid w:val="00896000"/>
    <w:rsid w:val="0089674F"/>
    <w:rsid w:val="00897B9E"/>
    <w:rsid w:val="008A1341"/>
    <w:rsid w:val="008A1470"/>
    <w:rsid w:val="008A1AC8"/>
    <w:rsid w:val="008A3626"/>
    <w:rsid w:val="008A3FD0"/>
    <w:rsid w:val="008A4741"/>
    <w:rsid w:val="008A640D"/>
    <w:rsid w:val="008A6F56"/>
    <w:rsid w:val="008B0595"/>
    <w:rsid w:val="008B1F7F"/>
    <w:rsid w:val="008B4948"/>
    <w:rsid w:val="008B5F64"/>
    <w:rsid w:val="008B5FA2"/>
    <w:rsid w:val="008B602B"/>
    <w:rsid w:val="008B604B"/>
    <w:rsid w:val="008B6D5F"/>
    <w:rsid w:val="008C0B06"/>
    <w:rsid w:val="008C12FC"/>
    <w:rsid w:val="008C299C"/>
    <w:rsid w:val="008C3D37"/>
    <w:rsid w:val="008C44C1"/>
    <w:rsid w:val="008C4799"/>
    <w:rsid w:val="008C5DD6"/>
    <w:rsid w:val="008C79C1"/>
    <w:rsid w:val="008D12EC"/>
    <w:rsid w:val="008D13B8"/>
    <w:rsid w:val="008D13DE"/>
    <w:rsid w:val="008D29F9"/>
    <w:rsid w:val="008D4023"/>
    <w:rsid w:val="008D5808"/>
    <w:rsid w:val="008D6323"/>
    <w:rsid w:val="008D6C57"/>
    <w:rsid w:val="008E08C6"/>
    <w:rsid w:val="008E0A41"/>
    <w:rsid w:val="008E2429"/>
    <w:rsid w:val="008E3107"/>
    <w:rsid w:val="008E5006"/>
    <w:rsid w:val="008E667B"/>
    <w:rsid w:val="008E6A1E"/>
    <w:rsid w:val="008E789C"/>
    <w:rsid w:val="008E7F1B"/>
    <w:rsid w:val="008F281F"/>
    <w:rsid w:val="008F2E16"/>
    <w:rsid w:val="008F3735"/>
    <w:rsid w:val="008F4FB5"/>
    <w:rsid w:val="008F578E"/>
    <w:rsid w:val="008F6D5F"/>
    <w:rsid w:val="008F6E53"/>
    <w:rsid w:val="008F6EB3"/>
    <w:rsid w:val="00900D09"/>
    <w:rsid w:val="00900E72"/>
    <w:rsid w:val="00902402"/>
    <w:rsid w:val="009028AE"/>
    <w:rsid w:val="00903C26"/>
    <w:rsid w:val="00903DCF"/>
    <w:rsid w:val="009052E5"/>
    <w:rsid w:val="00906207"/>
    <w:rsid w:val="00910489"/>
    <w:rsid w:val="009118F5"/>
    <w:rsid w:val="00915B72"/>
    <w:rsid w:val="0091606D"/>
    <w:rsid w:val="009161DC"/>
    <w:rsid w:val="00917EAE"/>
    <w:rsid w:val="0092224F"/>
    <w:rsid w:val="00922C56"/>
    <w:rsid w:val="00923F30"/>
    <w:rsid w:val="009244D5"/>
    <w:rsid w:val="009250B9"/>
    <w:rsid w:val="00926701"/>
    <w:rsid w:val="00930B0C"/>
    <w:rsid w:val="009314EE"/>
    <w:rsid w:val="0093231D"/>
    <w:rsid w:val="009324FE"/>
    <w:rsid w:val="00933D39"/>
    <w:rsid w:val="00934532"/>
    <w:rsid w:val="0093473C"/>
    <w:rsid w:val="009349B4"/>
    <w:rsid w:val="00934E20"/>
    <w:rsid w:val="00935106"/>
    <w:rsid w:val="0093543C"/>
    <w:rsid w:val="009408F1"/>
    <w:rsid w:val="00943A70"/>
    <w:rsid w:val="009464DA"/>
    <w:rsid w:val="0095044C"/>
    <w:rsid w:val="009505CB"/>
    <w:rsid w:val="00951076"/>
    <w:rsid w:val="009512E4"/>
    <w:rsid w:val="0095176F"/>
    <w:rsid w:val="009524EE"/>
    <w:rsid w:val="00952D00"/>
    <w:rsid w:val="00952D8D"/>
    <w:rsid w:val="00953818"/>
    <w:rsid w:val="00953CC2"/>
    <w:rsid w:val="00954ACE"/>
    <w:rsid w:val="00955A7F"/>
    <w:rsid w:val="00956C89"/>
    <w:rsid w:val="0095765C"/>
    <w:rsid w:val="0095786E"/>
    <w:rsid w:val="00957BB0"/>
    <w:rsid w:val="00961564"/>
    <w:rsid w:val="00961D12"/>
    <w:rsid w:val="00961E7C"/>
    <w:rsid w:val="009632C6"/>
    <w:rsid w:val="00963319"/>
    <w:rsid w:val="009634DD"/>
    <w:rsid w:val="00965F30"/>
    <w:rsid w:val="009669EF"/>
    <w:rsid w:val="0096769E"/>
    <w:rsid w:val="00972622"/>
    <w:rsid w:val="00973DBF"/>
    <w:rsid w:val="00975379"/>
    <w:rsid w:val="00981C79"/>
    <w:rsid w:val="00982166"/>
    <w:rsid w:val="0098410A"/>
    <w:rsid w:val="0098450F"/>
    <w:rsid w:val="00985144"/>
    <w:rsid w:val="009857E6"/>
    <w:rsid w:val="0098607F"/>
    <w:rsid w:val="00986538"/>
    <w:rsid w:val="00987181"/>
    <w:rsid w:val="00987747"/>
    <w:rsid w:val="00990A3F"/>
    <w:rsid w:val="00990C29"/>
    <w:rsid w:val="00993CCF"/>
    <w:rsid w:val="0099690A"/>
    <w:rsid w:val="00997197"/>
    <w:rsid w:val="009A21B7"/>
    <w:rsid w:val="009A2723"/>
    <w:rsid w:val="009A2C66"/>
    <w:rsid w:val="009A3948"/>
    <w:rsid w:val="009A41A7"/>
    <w:rsid w:val="009A5548"/>
    <w:rsid w:val="009A5594"/>
    <w:rsid w:val="009A59D5"/>
    <w:rsid w:val="009A7F2A"/>
    <w:rsid w:val="009B005C"/>
    <w:rsid w:val="009B28D6"/>
    <w:rsid w:val="009B2C6E"/>
    <w:rsid w:val="009B368C"/>
    <w:rsid w:val="009B47E8"/>
    <w:rsid w:val="009B613D"/>
    <w:rsid w:val="009C12E6"/>
    <w:rsid w:val="009C3771"/>
    <w:rsid w:val="009C39E9"/>
    <w:rsid w:val="009C52E7"/>
    <w:rsid w:val="009C608C"/>
    <w:rsid w:val="009C6F19"/>
    <w:rsid w:val="009C7452"/>
    <w:rsid w:val="009C7C10"/>
    <w:rsid w:val="009D14A2"/>
    <w:rsid w:val="009D1849"/>
    <w:rsid w:val="009D2219"/>
    <w:rsid w:val="009D38B0"/>
    <w:rsid w:val="009D3BE1"/>
    <w:rsid w:val="009D5BFB"/>
    <w:rsid w:val="009D5D6A"/>
    <w:rsid w:val="009D5F8F"/>
    <w:rsid w:val="009D6D10"/>
    <w:rsid w:val="009D7997"/>
    <w:rsid w:val="009E09C0"/>
    <w:rsid w:val="009E14BA"/>
    <w:rsid w:val="009E47DB"/>
    <w:rsid w:val="009E4890"/>
    <w:rsid w:val="009E572C"/>
    <w:rsid w:val="009E6DD2"/>
    <w:rsid w:val="009E7C19"/>
    <w:rsid w:val="009F02E0"/>
    <w:rsid w:val="009F0B9D"/>
    <w:rsid w:val="009F1D0E"/>
    <w:rsid w:val="009F270A"/>
    <w:rsid w:val="009F3E9F"/>
    <w:rsid w:val="009F4D3A"/>
    <w:rsid w:val="009F7C1E"/>
    <w:rsid w:val="00A005CF"/>
    <w:rsid w:val="00A00E61"/>
    <w:rsid w:val="00A01B4A"/>
    <w:rsid w:val="00A02F96"/>
    <w:rsid w:val="00A033CD"/>
    <w:rsid w:val="00A03DCF"/>
    <w:rsid w:val="00A0400E"/>
    <w:rsid w:val="00A042DC"/>
    <w:rsid w:val="00A04C62"/>
    <w:rsid w:val="00A04D47"/>
    <w:rsid w:val="00A05813"/>
    <w:rsid w:val="00A1052B"/>
    <w:rsid w:val="00A10726"/>
    <w:rsid w:val="00A12E72"/>
    <w:rsid w:val="00A13102"/>
    <w:rsid w:val="00A178C9"/>
    <w:rsid w:val="00A22906"/>
    <w:rsid w:val="00A24717"/>
    <w:rsid w:val="00A252E0"/>
    <w:rsid w:val="00A259C4"/>
    <w:rsid w:val="00A26108"/>
    <w:rsid w:val="00A26235"/>
    <w:rsid w:val="00A26D44"/>
    <w:rsid w:val="00A27AE0"/>
    <w:rsid w:val="00A30BC7"/>
    <w:rsid w:val="00A3162D"/>
    <w:rsid w:val="00A320C7"/>
    <w:rsid w:val="00A33353"/>
    <w:rsid w:val="00A3421B"/>
    <w:rsid w:val="00A3561A"/>
    <w:rsid w:val="00A356F8"/>
    <w:rsid w:val="00A35E18"/>
    <w:rsid w:val="00A361AB"/>
    <w:rsid w:val="00A370BF"/>
    <w:rsid w:val="00A4076B"/>
    <w:rsid w:val="00A42EE2"/>
    <w:rsid w:val="00A43453"/>
    <w:rsid w:val="00A43E77"/>
    <w:rsid w:val="00A45326"/>
    <w:rsid w:val="00A45330"/>
    <w:rsid w:val="00A45B1A"/>
    <w:rsid w:val="00A47836"/>
    <w:rsid w:val="00A51D70"/>
    <w:rsid w:val="00A53A61"/>
    <w:rsid w:val="00A55A53"/>
    <w:rsid w:val="00A56B0D"/>
    <w:rsid w:val="00A6040D"/>
    <w:rsid w:val="00A6061F"/>
    <w:rsid w:val="00A61E67"/>
    <w:rsid w:val="00A624E6"/>
    <w:rsid w:val="00A62A4C"/>
    <w:rsid w:val="00A63757"/>
    <w:rsid w:val="00A65630"/>
    <w:rsid w:val="00A660DE"/>
    <w:rsid w:val="00A662B4"/>
    <w:rsid w:val="00A6743E"/>
    <w:rsid w:val="00A71A63"/>
    <w:rsid w:val="00A72848"/>
    <w:rsid w:val="00A76841"/>
    <w:rsid w:val="00A76FD2"/>
    <w:rsid w:val="00A818D6"/>
    <w:rsid w:val="00A83851"/>
    <w:rsid w:val="00A84796"/>
    <w:rsid w:val="00A85BDF"/>
    <w:rsid w:val="00A85BE2"/>
    <w:rsid w:val="00A86F57"/>
    <w:rsid w:val="00A90398"/>
    <w:rsid w:val="00A907B9"/>
    <w:rsid w:val="00A91CAD"/>
    <w:rsid w:val="00A93D04"/>
    <w:rsid w:val="00A94CE3"/>
    <w:rsid w:val="00A95C4E"/>
    <w:rsid w:val="00AA00C0"/>
    <w:rsid w:val="00AA0210"/>
    <w:rsid w:val="00AA0470"/>
    <w:rsid w:val="00AA2A6A"/>
    <w:rsid w:val="00AA31CF"/>
    <w:rsid w:val="00AA3A13"/>
    <w:rsid w:val="00AA3E00"/>
    <w:rsid w:val="00AA413F"/>
    <w:rsid w:val="00AA4F18"/>
    <w:rsid w:val="00AA7F7D"/>
    <w:rsid w:val="00AB1826"/>
    <w:rsid w:val="00AB42DF"/>
    <w:rsid w:val="00AB45C1"/>
    <w:rsid w:val="00AB5AAA"/>
    <w:rsid w:val="00AB6D2E"/>
    <w:rsid w:val="00AB6F4B"/>
    <w:rsid w:val="00AB7895"/>
    <w:rsid w:val="00AC0527"/>
    <w:rsid w:val="00AC08B0"/>
    <w:rsid w:val="00AC0D1A"/>
    <w:rsid w:val="00AC18A7"/>
    <w:rsid w:val="00AC22FC"/>
    <w:rsid w:val="00AC4791"/>
    <w:rsid w:val="00AC5488"/>
    <w:rsid w:val="00AC6310"/>
    <w:rsid w:val="00AC64B0"/>
    <w:rsid w:val="00AD2D4E"/>
    <w:rsid w:val="00AD3C73"/>
    <w:rsid w:val="00AD4DE6"/>
    <w:rsid w:val="00AD5A34"/>
    <w:rsid w:val="00AD5C7F"/>
    <w:rsid w:val="00AD78FF"/>
    <w:rsid w:val="00AE430F"/>
    <w:rsid w:val="00AE451C"/>
    <w:rsid w:val="00AE777A"/>
    <w:rsid w:val="00AF0CCE"/>
    <w:rsid w:val="00AF2382"/>
    <w:rsid w:val="00AF4234"/>
    <w:rsid w:val="00AF7621"/>
    <w:rsid w:val="00B00D14"/>
    <w:rsid w:val="00B01E00"/>
    <w:rsid w:val="00B030FB"/>
    <w:rsid w:val="00B03456"/>
    <w:rsid w:val="00B044D8"/>
    <w:rsid w:val="00B0471A"/>
    <w:rsid w:val="00B04E43"/>
    <w:rsid w:val="00B058F8"/>
    <w:rsid w:val="00B07404"/>
    <w:rsid w:val="00B07406"/>
    <w:rsid w:val="00B0759B"/>
    <w:rsid w:val="00B0795E"/>
    <w:rsid w:val="00B10ED1"/>
    <w:rsid w:val="00B110E9"/>
    <w:rsid w:val="00B120B2"/>
    <w:rsid w:val="00B12426"/>
    <w:rsid w:val="00B12659"/>
    <w:rsid w:val="00B13209"/>
    <w:rsid w:val="00B15840"/>
    <w:rsid w:val="00B159EB"/>
    <w:rsid w:val="00B1626D"/>
    <w:rsid w:val="00B22B69"/>
    <w:rsid w:val="00B23837"/>
    <w:rsid w:val="00B25ED1"/>
    <w:rsid w:val="00B25F84"/>
    <w:rsid w:val="00B269D7"/>
    <w:rsid w:val="00B26B96"/>
    <w:rsid w:val="00B271A0"/>
    <w:rsid w:val="00B2785C"/>
    <w:rsid w:val="00B279B7"/>
    <w:rsid w:val="00B302AF"/>
    <w:rsid w:val="00B30643"/>
    <w:rsid w:val="00B31791"/>
    <w:rsid w:val="00B31F5E"/>
    <w:rsid w:val="00B326C6"/>
    <w:rsid w:val="00B33382"/>
    <w:rsid w:val="00B359A3"/>
    <w:rsid w:val="00B3702C"/>
    <w:rsid w:val="00B41D31"/>
    <w:rsid w:val="00B420BD"/>
    <w:rsid w:val="00B4460D"/>
    <w:rsid w:val="00B46CDB"/>
    <w:rsid w:val="00B46F72"/>
    <w:rsid w:val="00B47A19"/>
    <w:rsid w:val="00B513DC"/>
    <w:rsid w:val="00B520EC"/>
    <w:rsid w:val="00B52296"/>
    <w:rsid w:val="00B52771"/>
    <w:rsid w:val="00B53361"/>
    <w:rsid w:val="00B53C00"/>
    <w:rsid w:val="00B55415"/>
    <w:rsid w:val="00B5548C"/>
    <w:rsid w:val="00B557F2"/>
    <w:rsid w:val="00B57174"/>
    <w:rsid w:val="00B6210A"/>
    <w:rsid w:val="00B62A0E"/>
    <w:rsid w:val="00B62EF4"/>
    <w:rsid w:val="00B65F88"/>
    <w:rsid w:val="00B6652F"/>
    <w:rsid w:val="00B66851"/>
    <w:rsid w:val="00B67835"/>
    <w:rsid w:val="00B70561"/>
    <w:rsid w:val="00B70A0D"/>
    <w:rsid w:val="00B70B6A"/>
    <w:rsid w:val="00B74DE7"/>
    <w:rsid w:val="00B75CD7"/>
    <w:rsid w:val="00B76417"/>
    <w:rsid w:val="00B765C4"/>
    <w:rsid w:val="00B765E4"/>
    <w:rsid w:val="00B80C5E"/>
    <w:rsid w:val="00B8411E"/>
    <w:rsid w:val="00B84D42"/>
    <w:rsid w:val="00B8743D"/>
    <w:rsid w:val="00B909F9"/>
    <w:rsid w:val="00B91175"/>
    <w:rsid w:val="00B93FF2"/>
    <w:rsid w:val="00B94D7B"/>
    <w:rsid w:val="00B94F46"/>
    <w:rsid w:val="00B969F0"/>
    <w:rsid w:val="00B9730F"/>
    <w:rsid w:val="00B97966"/>
    <w:rsid w:val="00BA17C5"/>
    <w:rsid w:val="00BA267A"/>
    <w:rsid w:val="00BA2841"/>
    <w:rsid w:val="00BA2CD6"/>
    <w:rsid w:val="00BA3991"/>
    <w:rsid w:val="00BA3C76"/>
    <w:rsid w:val="00BA4667"/>
    <w:rsid w:val="00BA5842"/>
    <w:rsid w:val="00BB09AF"/>
    <w:rsid w:val="00BB34C5"/>
    <w:rsid w:val="00BB5CA0"/>
    <w:rsid w:val="00BB5EF6"/>
    <w:rsid w:val="00BB6C28"/>
    <w:rsid w:val="00BC10D0"/>
    <w:rsid w:val="00BC183D"/>
    <w:rsid w:val="00BC1A2E"/>
    <w:rsid w:val="00BC2357"/>
    <w:rsid w:val="00BC2DCE"/>
    <w:rsid w:val="00BC4D7E"/>
    <w:rsid w:val="00BC5A4B"/>
    <w:rsid w:val="00BC7703"/>
    <w:rsid w:val="00BC7EA1"/>
    <w:rsid w:val="00BD079F"/>
    <w:rsid w:val="00BD0D52"/>
    <w:rsid w:val="00BD1668"/>
    <w:rsid w:val="00BD2032"/>
    <w:rsid w:val="00BD3C44"/>
    <w:rsid w:val="00BD670F"/>
    <w:rsid w:val="00BD6F08"/>
    <w:rsid w:val="00BD7198"/>
    <w:rsid w:val="00BD72D5"/>
    <w:rsid w:val="00BE1822"/>
    <w:rsid w:val="00BE1F5A"/>
    <w:rsid w:val="00BE31D4"/>
    <w:rsid w:val="00BE7C95"/>
    <w:rsid w:val="00BF12B4"/>
    <w:rsid w:val="00BF1F10"/>
    <w:rsid w:val="00BF4E31"/>
    <w:rsid w:val="00BF50D9"/>
    <w:rsid w:val="00BF57E5"/>
    <w:rsid w:val="00C0035D"/>
    <w:rsid w:val="00C01D77"/>
    <w:rsid w:val="00C02127"/>
    <w:rsid w:val="00C02E8F"/>
    <w:rsid w:val="00C0636C"/>
    <w:rsid w:val="00C06821"/>
    <w:rsid w:val="00C06B35"/>
    <w:rsid w:val="00C06B9E"/>
    <w:rsid w:val="00C07450"/>
    <w:rsid w:val="00C10A4D"/>
    <w:rsid w:val="00C11C6F"/>
    <w:rsid w:val="00C12BC6"/>
    <w:rsid w:val="00C12E93"/>
    <w:rsid w:val="00C14648"/>
    <w:rsid w:val="00C150BD"/>
    <w:rsid w:val="00C1512B"/>
    <w:rsid w:val="00C1577A"/>
    <w:rsid w:val="00C161F2"/>
    <w:rsid w:val="00C169B0"/>
    <w:rsid w:val="00C208F2"/>
    <w:rsid w:val="00C213FF"/>
    <w:rsid w:val="00C21879"/>
    <w:rsid w:val="00C239CC"/>
    <w:rsid w:val="00C25983"/>
    <w:rsid w:val="00C25F1B"/>
    <w:rsid w:val="00C27E96"/>
    <w:rsid w:val="00C346C8"/>
    <w:rsid w:val="00C36902"/>
    <w:rsid w:val="00C37251"/>
    <w:rsid w:val="00C3729E"/>
    <w:rsid w:val="00C37305"/>
    <w:rsid w:val="00C37AA6"/>
    <w:rsid w:val="00C37EA5"/>
    <w:rsid w:val="00C37F2F"/>
    <w:rsid w:val="00C40B40"/>
    <w:rsid w:val="00C418CB"/>
    <w:rsid w:val="00C418CC"/>
    <w:rsid w:val="00C41AD1"/>
    <w:rsid w:val="00C41EEB"/>
    <w:rsid w:val="00C42A11"/>
    <w:rsid w:val="00C440C0"/>
    <w:rsid w:val="00C44A99"/>
    <w:rsid w:val="00C46B86"/>
    <w:rsid w:val="00C47D87"/>
    <w:rsid w:val="00C50F56"/>
    <w:rsid w:val="00C52A50"/>
    <w:rsid w:val="00C53ECC"/>
    <w:rsid w:val="00C54F8C"/>
    <w:rsid w:val="00C556EC"/>
    <w:rsid w:val="00C559E3"/>
    <w:rsid w:val="00C56ED1"/>
    <w:rsid w:val="00C61287"/>
    <w:rsid w:val="00C613A0"/>
    <w:rsid w:val="00C61585"/>
    <w:rsid w:val="00C62492"/>
    <w:rsid w:val="00C6320F"/>
    <w:rsid w:val="00C65813"/>
    <w:rsid w:val="00C67F7E"/>
    <w:rsid w:val="00C7082D"/>
    <w:rsid w:val="00C73968"/>
    <w:rsid w:val="00C73F5C"/>
    <w:rsid w:val="00C740CC"/>
    <w:rsid w:val="00C76732"/>
    <w:rsid w:val="00C7750E"/>
    <w:rsid w:val="00C776B7"/>
    <w:rsid w:val="00C8007A"/>
    <w:rsid w:val="00C808C0"/>
    <w:rsid w:val="00C80D58"/>
    <w:rsid w:val="00C81734"/>
    <w:rsid w:val="00C855D5"/>
    <w:rsid w:val="00C856C0"/>
    <w:rsid w:val="00C879FE"/>
    <w:rsid w:val="00C92A44"/>
    <w:rsid w:val="00C92D36"/>
    <w:rsid w:val="00C92DEE"/>
    <w:rsid w:val="00C97827"/>
    <w:rsid w:val="00CA056C"/>
    <w:rsid w:val="00CA05E7"/>
    <w:rsid w:val="00CA127E"/>
    <w:rsid w:val="00CA5F43"/>
    <w:rsid w:val="00CA6A84"/>
    <w:rsid w:val="00CA741A"/>
    <w:rsid w:val="00CB08CE"/>
    <w:rsid w:val="00CB149F"/>
    <w:rsid w:val="00CB246A"/>
    <w:rsid w:val="00CB2FF2"/>
    <w:rsid w:val="00CB3127"/>
    <w:rsid w:val="00CB4F76"/>
    <w:rsid w:val="00CB4FD9"/>
    <w:rsid w:val="00CC2287"/>
    <w:rsid w:val="00CC3D8D"/>
    <w:rsid w:val="00CC4024"/>
    <w:rsid w:val="00CC4412"/>
    <w:rsid w:val="00CC5330"/>
    <w:rsid w:val="00CC606B"/>
    <w:rsid w:val="00CC7E18"/>
    <w:rsid w:val="00CD1515"/>
    <w:rsid w:val="00CD2BD8"/>
    <w:rsid w:val="00CD3056"/>
    <w:rsid w:val="00CD598E"/>
    <w:rsid w:val="00CD64C4"/>
    <w:rsid w:val="00CD6640"/>
    <w:rsid w:val="00CD6E3F"/>
    <w:rsid w:val="00CD7C28"/>
    <w:rsid w:val="00CD7CB0"/>
    <w:rsid w:val="00CD7DB6"/>
    <w:rsid w:val="00CE2813"/>
    <w:rsid w:val="00CE3395"/>
    <w:rsid w:val="00CE39A7"/>
    <w:rsid w:val="00CE5A59"/>
    <w:rsid w:val="00CE5E30"/>
    <w:rsid w:val="00CE606C"/>
    <w:rsid w:val="00CE6203"/>
    <w:rsid w:val="00CE713F"/>
    <w:rsid w:val="00CE724E"/>
    <w:rsid w:val="00CF18F7"/>
    <w:rsid w:val="00CF22EC"/>
    <w:rsid w:val="00CF26B5"/>
    <w:rsid w:val="00CF30C4"/>
    <w:rsid w:val="00CF4C76"/>
    <w:rsid w:val="00CF533A"/>
    <w:rsid w:val="00CF5354"/>
    <w:rsid w:val="00CF548F"/>
    <w:rsid w:val="00CF5B58"/>
    <w:rsid w:val="00CF5DFF"/>
    <w:rsid w:val="00D000A2"/>
    <w:rsid w:val="00D0048E"/>
    <w:rsid w:val="00D0368E"/>
    <w:rsid w:val="00D04749"/>
    <w:rsid w:val="00D06F32"/>
    <w:rsid w:val="00D0740B"/>
    <w:rsid w:val="00D10834"/>
    <w:rsid w:val="00D10EE0"/>
    <w:rsid w:val="00D11403"/>
    <w:rsid w:val="00D145C9"/>
    <w:rsid w:val="00D154F1"/>
    <w:rsid w:val="00D17231"/>
    <w:rsid w:val="00D173F6"/>
    <w:rsid w:val="00D175CA"/>
    <w:rsid w:val="00D2177D"/>
    <w:rsid w:val="00D21B12"/>
    <w:rsid w:val="00D22D41"/>
    <w:rsid w:val="00D22EB3"/>
    <w:rsid w:val="00D235C2"/>
    <w:rsid w:val="00D25112"/>
    <w:rsid w:val="00D25C0A"/>
    <w:rsid w:val="00D26E2F"/>
    <w:rsid w:val="00D30DE4"/>
    <w:rsid w:val="00D312CC"/>
    <w:rsid w:val="00D31AD3"/>
    <w:rsid w:val="00D325FB"/>
    <w:rsid w:val="00D32D79"/>
    <w:rsid w:val="00D32FD0"/>
    <w:rsid w:val="00D34457"/>
    <w:rsid w:val="00D3485A"/>
    <w:rsid w:val="00D3574A"/>
    <w:rsid w:val="00D36A08"/>
    <w:rsid w:val="00D36F28"/>
    <w:rsid w:val="00D37163"/>
    <w:rsid w:val="00D40642"/>
    <w:rsid w:val="00D40C6C"/>
    <w:rsid w:val="00D41377"/>
    <w:rsid w:val="00D41499"/>
    <w:rsid w:val="00D43A7D"/>
    <w:rsid w:val="00D46320"/>
    <w:rsid w:val="00D46452"/>
    <w:rsid w:val="00D46601"/>
    <w:rsid w:val="00D46659"/>
    <w:rsid w:val="00D5197C"/>
    <w:rsid w:val="00D53BEE"/>
    <w:rsid w:val="00D55F84"/>
    <w:rsid w:val="00D57180"/>
    <w:rsid w:val="00D60C39"/>
    <w:rsid w:val="00D6168C"/>
    <w:rsid w:val="00D6267C"/>
    <w:rsid w:val="00D62D94"/>
    <w:rsid w:val="00D63D1E"/>
    <w:rsid w:val="00D64916"/>
    <w:rsid w:val="00D6596B"/>
    <w:rsid w:val="00D65AC5"/>
    <w:rsid w:val="00D66380"/>
    <w:rsid w:val="00D66840"/>
    <w:rsid w:val="00D704DB"/>
    <w:rsid w:val="00D71168"/>
    <w:rsid w:val="00D71788"/>
    <w:rsid w:val="00D75E72"/>
    <w:rsid w:val="00D773B1"/>
    <w:rsid w:val="00D77EC8"/>
    <w:rsid w:val="00D80090"/>
    <w:rsid w:val="00D81143"/>
    <w:rsid w:val="00D81E90"/>
    <w:rsid w:val="00D827E2"/>
    <w:rsid w:val="00D82F4C"/>
    <w:rsid w:val="00D83F89"/>
    <w:rsid w:val="00D858BC"/>
    <w:rsid w:val="00D86A62"/>
    <w:rsid w:val="00D87618"/>
    <w:rsid w:val="00D87A45"/>
    <w:rsid w:val="00D9046C"/>
    <w:rsid w:val="00D91420"/>
    <w:rsid w:val="00D91B02"/>
    <w:rsid w:val="00D91D59"/>
    <w:rsid w:val="00D92E49"/>
    <w:rsid w:val="00D936E4"/>
    <w:rsid w:val="00D93B18"/>
    <w:rsid w:val="00D95E17"/>
    <w:rsid w:val="00DA1D01"/>
    <w:rsid w:val="00DA20EF"/>
    <w:rsid w:val="00DA493C"/>
    <w:rsid w:val="00DA54E0"/>
    <w:rsid w:val="00DA57CE"/>
    <w:rsid w:val="00DA653B"/>
    <w:rsid w:val="00DB286E"/>
    <w:rsid w:val="00DB4810"/>
    <w:rsid w:val="00DB5AC7"/>
    <w:rsid w:val="00DB674B"/>
    <w:rsid w:val="00DB716F"/>
    <w:rsid w:val="00DC2E86"/>
    <w:rsid w:val="00DC3429"/>
    <w:rsid w:val="00DC342A"/>
    <w:rsid w:val="00DC4818"/>
    <w:rsid w:val="00DC53C2"/>
    <w:rsid w:val="00DD0C1E"/>
    <w:rsid w:val="00DD206F"/>
    <w:rsid w:val="00DD3472"/>
    <w:rsid w:val="00DD42B3"/>
    <w:rsid w:val="00DD4E4D"/>
    <w:rsid w:val="00DD67D2"/>
    <w:rsid w:val="00DE118B"/>
    <w:rsid w:val="00DE4B17"/>
    <w:rsid w:val="00DE57B3"/>
    <w:rsid w:val="00DE6E62"/>
    <w:rsid w:val="00DE7A78"/>
    <w:rsid w:val="00DF0252"/>
    <w:rsid w:val="00DF0278"/>
    <w:rsid w:val="00DF1010"/>
    <w:rsid w:val="00DF4184"/>
    <w:rsid w:val="00DF5775"/>
    <w:rsid w:val="00DF6D84"/>
    <w:rsid w:val="00DF7CD1"/>
    <w:rsid w:val="00DF7E4A"/>
    <w:rsid w:val="00E00106"/>
    <w:rsid w:val="00E0026F"/>
    <w:rsid w:val="00E010B5"/>
    <w:rsid w:val="00E015EC"/>
    <w:rsid w:val="00E02120"/>
    <w:rsid w:val="00E0365F"/>
    <w:rsid w:val="00E03A4C"/>
    <w:rsid w:val="00E03DDB"/>
    <w:rsid w:val="00E04519"/>
    <w:rsid w:val="00E04932"/>
    <w:rsid w:val="00E128C5"/>
    <w:rsid w:val="00E13100"/>
    <w:rsid w:val="00E13C48"/>
    <w:rsid w:val="00E13FD7"/>
    <w:rsid w:val="00E14895"/>
    <w:rsid w:val="00E15A7A"/>
    <w:rsid w:val="00E16358"/>
    <w:rsid w:val="00E169DC"/>
    <w:rsid w:val="00E174DD"/>
    <w:rsid w:val="00E17D6B"/>
    <w:rsid w:val="00E17D89"/>
    <w:rsid w:val="00E203CA"/>
    <w:rsid w:val="00E208E9"/>
    <w:rsid w:val="00E21BA9"/>
    <w:rsid w:val="00E23419"/>
    <w:rsid w:val="00E25E66"/>
    <w:rsid w:val="00E26489"/>
    <w:rsid w:val="00E27CCA"/>
    <w:rsid w:val="00E33463"/>
    <w:rsid w:val="00E33F58"/>
    <w:rsid w:val="00E34B89"/>
    <w:rsid w:val="00E37E52"/>
    <w:rsid w:val="00E40055"/>
    <w:rsid w:val="00E41678"/>
    <w:rsid w:val="00E42F4E"/>
    <w:rsid w:val="00E448EE"/>
    <w:rsid w:val="00E46F8E"/>
    <w:rsid w:val="00E47608"/>
    <w:rsid w:val="00E509AD"/>
    <w:rsid w:val="00E50A28"/>
    <w:rsid w:val="00E51EEE"/>
    <w:rsid w:val="00E52B39"/>
    <w:rsid w:val="00E53411"/>
    <w:rsid w:val="00E5408D"/>
    <w:rsid w:val="00E55B07"/>
    <w:rsid w:val="00E5613A"/>
    <w:rsid w:val="00E561A2"/>
    <w:rsid w:val="00E57865"/>
    <w:rsid w:val="00E628E0"/>
    <w:rsid w:val="00E63D06"/>
    <w:rsid w:val="00E64F76"/>
    <w:rsid w:val="00E701B7"/>
    <w:rsid w:val="00E704AD"/>
    <w:rsid w:val="00E7087A"/>
    <w:rsid w:val="00E72506"/>
    <w:rsid w:val="00E725AC"/>
    <w:rsid w:val="00E746ED"/>
    <w:rsid w:val="00E74BD6"/>
    <w:rsid w:val="00E757F2"/>
    <w:rsid w:val="00E7770C"/>
    <w:rsid w:val="00E81111"/>
    <w:rsid w:val="00E81E9F"/>
    <w:rsid w:val="00E82203"/>
    <w:rsid w:val="00E8263D"/>
    <w:rsid w:val="00E84CF2"/>
    <w:rsid w:val="00E84EDD"/>
    <w:rsid w:val="00E84EF5"/>
    <w:rsid w:val="00E84FC1"/>
    <w:rsid w:val="00E853B3"/>
    <w:rsid w:val="00E8629C"/>
    <w:rsid w:val="00E90BDD"/>
    <w:rsid w:val="00E90E69"/>
    <w:rsid w:val="00E91073"/>
    <w:rsid w:val="00E94474"/>
    <w:rsid w:val="00E9512E"/>
    <w:rsid w:val="00E95BD7"/>
    <w:rsid w:val="00E95D9A"/>
    <w:rsid w:val="00E96338"/>
    <w:rsid w:val="00E96FAA"/>
    <w:rsid w:val="00E97461"/>
    <w:rsid w:val="00E97C70"/>
    <w:rsid w:val="00EA0EEB"/>
    <w:rsid w:val="00EA2632"/>
    <w:rsid w:val="00EA3502"/>
    <w:rsid w:val="00EA3652"/>
    <w:rsid w:val="00EA41CD"/>
    <w:rsid w:val="00EA4378"/>
    <w:rsid w:val="00EA4526"/>
    <w:rsid w:val="00EA48D5"/>
    <w:rsid w:val="00EA5478"/>
    <w:rsid w:val="00EA68A5"/>
    <w:rsid w:val="00EA704C"/>
    <w:rsid w:val="00EB3D2D"/>
    <w:rsid w:val="00EB3E50"/>
    <w:rsid w:val="00EB646A"/>
    <w:rsid w:val="00EC006D"/>
    <w:rsid w:val="00EC04EC"/>
    <w:rsid w:val="00EC0627"/>
    <w:rsid w:val="00EC0B30"/>
    <w:rsid w:val="00EC1599"/>
    <w:rsid w:val="00EC1AE4"/>
    <w:rsid w:val="00EC245A"/>
    <w:rsid w:val="00EC283B"/>
    <w:rsid w:val="00EC2DBB"/>
    <w:rsid w:val="00EC3CCB"/>
    <w:rsid w:val="00EC3DAF"/>
    <w:rsid w:val="00EC54BF"/>
    <w:rsid w:val="00EC62B7"/>
    <w:rsid w:val="00EC657F"/>
    <w:rsid w:val="00EC7534"/>
    <w:rsid w:val="00ED3EEB"/>
    <w:rsid w:val="00ED5793"/>
    <w:rsid w:val="00ED5BEA"/>
    <w:rsid w:val="00EE0554"/>
    <w:rsid w:val="00EE0AA9"/>
    <w:rsid w:val="00EE1B06"/>
    <w:rsid w:val="00EE42AE"/>
    <w:rsid w:val="00EE4B72"/>
    <w:rsid w:val="00EE5007"/>
    <w:rsid w:val="00EE641A"/>
    <w:rsid w:val="00EE7F28"/>
    <w:rsid w:val="00EF0415"/>
    <w:rsid w:val="00EF0E2D"/>
    <w:rsid w:val="00EF16D4"/>
    <w:rsid w:val="00EF3146"/>
    <w:rsid w:val="00F01498"/>
    <w:rsid w:val="00F023E0"/>
    <w:rsid w:val="00F03270"/>
    <w:rsid w:val="00F06201"/>
    <w:rsid w:val="00F06C42"/>
    <w:rsid w:val="00F06E47"/>
    <w:rsid w:val="00F07013"/>
    <w:rsid w:val="00F11449"/>
    <w:rsid w:val="00F1279C"/>
    <w:rsid w:val="00F12E22"/>
    <w:rsid w:val="00F140B3"/>
    <w:rsid w:val="00F14B47"/>
    <w:rsid w:val="00F14CBA"/>
    <w:rsid w:val="00F1506A"/>
    <w:rsid w:val="00F210C2"/>
    <w:rsid w:val="00F23B3A"/>
    <w:rsid w:val="00F24C75"/>
    <w:rsid w:val="00F25DAB"/>
    <w:rsid w:val="00F269C6"/>
    <w:rsid w:val="00F30224"/>
    <w:rsid w:val="00F31BFF"/>
    <w:rsid w:val="00F31CC2"/>
    <w:rsid w:val="00F345E0"/>
    <w:rsid w:val="00F34792"/>
    <w:rsid w:val="00F403C3"/>
    <w:rsid w:val="00F415CA"/>
    <w:rsid w:val="00F43A9B"/>
    <w:rsid w:val="00F44FAD"/>
    <w:rsid w:val="00F45816"/>
    <w:rsid w:val="00F4597A"/>
    <w:rsid w:val="00F463D0"/>
    <w:rsid w:val="00F46F74"/>
    <w:rsid w:val="00F47BA1"/>
    <w:rsid w:val="00F50543"/>
    <w:rsid w:val="00F50E15"/>
    <w:rsid w:val="00F51D91"/>
    <w:rsid w:val="00F520D6"/>
    <w:rsid w:val="00F52A38"/>
    <w:rsid w:val="00F5313B"/>
    <w:rsid w:val="00F54A9F"/>
    <w:rsid w:val="00F5535F"/>
    <w:rsid w:val="00F56621"/>
    <w:rsid w:val="00F57323"/>
    <w:rsid w:val="00F600D7"/>
    <w:rsid w:val="00F61467"/>
    <w:rsid w:val="00F614D7"/>
    <w:rsid w:val="00F61505"/>
    <w:rsid w:val="00F62789"/>
    <w:rsid w:val="00F62D06"/>
    <w:rsid w:val="00F63D73"/>
    <w:rsid w:val="00F647B2"/>
    <w:rsid w:val="00F65542"/>
    <w:rsid w:val="00F74F39"/>
    <w:rsid w:val="00F7542C"/>
    <w:rsid w:val="00F75646"/>
    <w:rsid w:val="00F75EB8"/>
    <w:rsid w:val="00F76E48"/>
    <w:rsid w:val="00F81362"/>
    <w:rsid w:val="00F8260D"/>
    <w:rsid w:val="00F8266D"/>
    <w:rsid w:val="00F87A1E"/>
    <w:rsid w:val="00F94DB3"/>
    <w:rsid w:val="00F96DC7"/>
    <w:rsid w:val="00F9757C"/>
    <w:rsid w:val="00FA140A"/>
    <w:rsid w:val="00FA27D5"/>
    <w:rsid w:val="00FA3C79"/>
    <w:rsid w:val="00FA439B"/>
    <w:rsid w:val="00FA5274"/>
    <w:rsid w:val="00FA547C"/>
    <w:rsid w:val="00FA7122"/>
    <w:rsid w:val="00FA77C1"/>
    <w:rsid w:val="00FB13EA"/>
    <w:rsid w:val="00FB31C4"/>
    <w:rsid w:val="00FB44C1"/>
    <w:rsid w:val="00FB4F3F"/>
    <w:rsid w:val="00FB5337"/>
    <w:rsid w:val="00FB5F42"/>
    <w:rsid w:val="00FC0182"/>
    <w:rsid w:val="00FC3579"/>
    <w:rsid w:val="00FC5E56"/>
    <w:rsid w:val="00FD127D"/>
    <w:rsid w:val="00FD135C"/>
    <w:rsid w:val="00FD1656"/>
    <w:rsid w:val="00FD4CBD"/>
    <w:rsid w:val="00FD6943"/>
    <w:rsid w:val="00FD6ACA"/>
    <w:rsid w:val="00FD7014"/>
    <w:rsid w:val="00FE068F"/>
    <w:rsid w:val="00FE0BC0"/>
    <w:rsid w:val="00FE11F7"/>
    <w:rsid w:val="00FE205F"/>
    <w:rsid w:val="00FE2DBE"/>
    <w:rsid w:val="00FE3D87"/>
    <w:rsid w:val="00FE5CCE"/>
    <w:rsid w:val="00FE70F1"/>
    <w:rsid w:val="00FE7D22"/>
    <w:rsid w:val="00FF04B4"/>
    <w:rsid w:val="00FF1DA0"/>
    <w:rsid w:val="00FF3167"/>
    <w:rsid w:val="00FF4F9D"/>
    <w:rsid w:val="00FF60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D89317-F6E6-4720-8AB0-55E96487D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A9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C64B0"/>
    <w:rPr>
      <w:i/>
      <w:sz w:val="20"/>
      <w:szCs w:val="20"/>
    </w:rPr>
  </w:style>
  <w:style w:type="paragraph" w:customStyle="1" w:styleId="a4">
    <w:name w:val="Знак Знак Знак Знак Знак Знак Знак"/>
    <w:basedOn w:val="a"/>
    <w:rsid w:val="002143A0"/>
    <w:pPr>
      <w:spacing w:after="160" w:line="240" w:lineRule="exact"/>
    </w:pPr>
    <w:rPr>
      <w:rFonts w:ascii="Verdana" w:hAnsi="Verdana"/>
      <w:sz w:val="20"/>
      <w:szCs w:val="20"/>
      <w:lang w:val="en-US" w:eastAsia="en-US"/>
    </w:rPr>
  </w:style>
  <w:style w:type="character" w:styleId="a5">
    <w:name w:val="Hyperlink"/>
    <w:rsid w:val="0070746B"/>
    <w:rPr>
      <w:color w:val="0000FF"/>
      <w:u w:val="single"/>
    </w:rPr>
  </w:style>
  <w:style w:type="paragraph" w:customStyle="1" w:styleId="a6">
    <w:name w:val="Знак"/>
    <w:basedOn w:val="a"/>
    <w:rsid w:val="0070746B"/>
    <w:pPr>
      <w:spacing w:after="160" w:line="240" w:lineRule="exact"/>
    </w:pPr>
    <w:rPr>
      <w:rFonts w:ascii="Verdana" w:hAnsi="Verdana"/>
      <w:sz w:val="20"/>
      <w:szCs w:val="20"/>
      <w:lang w:val="en-US" w:eastAsia="en-US"/>
    </w:rPr>
  </w:style>
  <w:style w:type="table" w:styleId="a7">
    <w:name w:val="Table Grid"/>
    <w:basedOn w:val="a1"/>
    <w:rsid w:val="00707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B53361"/>
    <w:pPr>
      <w:tabs>
        <w:tab w:val="center" w:pos="4677"/>
        <w:tab w:val="right" w:pos="9355"/>
      </w:tabs>
    </w:pPr>
  </w:style>
  <w:style w:type="character" w:styleId="aa">
    <w:name w:val="page number"/>
    <w:basedOn w:val="a0"/>
    <w:rsid w:val="00B53361"/>
  </w:style>
  <w:style w:type="paragraph" w:customStyle="1" w:styleId="21">
    <w:name w:val="Основной текст 21"/>
    <w:basedOn w:val="a"/>
    <w:rsid w:val="00547A36"/>
    <w:rPr>
      <w:sz w:val="28"/>
      <w:szCs w:val="20"/>
    </w:rPr>
  </w:style>
  <w:style w:type="paragraph" w:customStyle="1" w:styleId="ConsPlusTitle">
    <w:name w:val="ConsPlusTitle"/>
    <w:rsid w:val="00CC2287"/>
    <w:pPr>
      <w:autoSpaceDE w:val="0"/>
      <w:autoSpaceDN w:val="0"/>
      <w:adjustRightInd w:val="0"/>
    </w:pPr>
    <w:rPr>
      <w:b/>
      <w:bCs/>
      <w:sz w:val="26"/>
      <w:szCs w:val="26"/>
    </w:rPr>
  </w:style>
  <w:style w:type="paragraph" w:customStyle="1" w:styleId="ConsPlusNonformat">
    <w:name w:val="ConsPlusNonformat"/>
    <w:uiPriority w:val="99"/>
    <w:rsid w:val="00060B84"/>
    <w:pPr>
      <w:autoSpaceDE w:val="0"/>
      <w:autoSpaceDN w:val="0"/>
      <w:adjustRightInd w:val="0"/>
    </w:pPr>
    <w:rPr>
      <w:rFonts w:ascii="Courier New" w:hAnsi="Courier New" w:cs="Courier New"/>
    </w:rPr>
  </w:style>
  <w:style w:type="paragraph" w:styleId="ab">
    <w:name w:val="footer"/>
    <w:basedOn w:val="a"/>
    <w:link w:val="ac"/>
    <w:rsid w:val="00210B44"/>
    <w:pPr>
      <w:tabs>
        <w:tab w:val="center" w:pos="4677"/>
        <w:tab w:val="right" w:pos="9355"/>
      </w:tabs>
    </w:pPr>
  </w:style>
  <w:style w:type="character" w:customStyle="1" w:styleId="ac">
    <w:name w:val="Нижний колонтитул Знак"/>
    <w:link w:val="ab"/>
    <w:rsid w:val="00210B44"/>
    <w:rPr>
      <w:sz w:val="24"/>
      <w:szCs w:val="24"/>
    </w:rPr>
  </w:style>
  <w:style w:type="paragraph" w:styleId="ad">
    <w:name w:val="Balloon Text"/>
    <w:basedOn w:val="a"/>
    <w:link w:val="ae"/>
    <w:rsid w:val="00270C07"/>
    <w:rPr>
      <w:rFonts w:ascii="Tahoma" w:hAnsi="Tahoma"/>
      <w:sz w:val="16"/>
      <w:szCs w:val="16"/>
    </w:rPr>
  </w:style>
  <w:style w:type="character" w:customStyle="1" w:styleId="ae">
    <w:name w:val="Текст выноски Знак"/>
    <w:link w:val="ad"/>
    <w:rsid w:val="00270C07"/>
    <w:rPr>
      <w:rFonts w:ascii="Tahoma" w:hAnsi="Tahoma" w:cs="Tahoma"/>
      <w:sz w:val="16"/>
      <w:szCs w:val="16"/>
    </w:rPr>
  </w:style>
  <w:style w:type="paragraph" w:customStyle="1" w:styleId="1">
    <w:name w:val="Знак Знак Знак Знак Знак Знак Знак Знак Знак1 Знак"/>
    <w:basedOn w:val="a"/>
    <w:rsid w:val="00EC0627"/>
    <w:pPr>
      <w:spacing w:after="160" w:line="240" w:lineRule="exact"/>
    </w:pPr>
    <w:rPr>
      <w:rFonts w:ascii="Verdana" w:hAnsi="Verdana"/>
      <w:sz w:val="20"/>
      <w:szCs w:val="20"/>
      <w:lang w:val="en-US" w:eastAsia="en-US"/>
    </w:rPr>
  </w:style>
  <w:style w:type="paragraph" w:customStyle="1" w:styleId="af">
    <w:name w:val="Знак Знак Знак Знак Знак Знак Знак Знак Знак Знак"/>
    <w:basedOn w:val="a"/>
    <w:rsid w:val="00073326"/>
    <w:pPr>
      <w:spacing w:after="160" w:line="240" w:lineRule="exact"/>
    </w:pPr>
    <w:rPr>
      <w:rFonts w:ascii="Verdana" w:hAnsi="Verdana"/>
      <w:sz w:val="20"/>
      <w:szCs w:val="20"/>
      <w:lang w:val="en-US" w:eastAsia="en-US"/>
    </w:rPr>
  </w:style>
  <w:style w:type="character" w:customStyle="1" w:styleId="iceouttxt4">
    <w:name w:val="iceouttxt4"/>
    <w:basedOn w:val="a0"/>
    <w:rsid w:val="00A26108"/>
  </w:style>
  <w:style w:type="paragraph" w:customStyle="1" w:styleId="af0">
    <w:name w:val="Знак Знак Знак Знак"/>
    <w:basedOn w:val="a"/>
    <w:rsid w:val="00F96DC7"/>
    <w:pPr>
      <w:spacing w:after="160" w:line="240" w:lineRule="exact"/>
    </w:pPr>
    <w:rPr>
      <w:rFonts w:ascii="Verdana" w:hAnsi="Verdana"/>
      <w:sz w:val="20"/>
      <w:szCs w:val="20"/>
      <w:lang w:val="en-US" w:eastAsia="en-US"/>
    </w:rPr>
  </w:style>
  <w:style w:type="paragraph" w:customStyle="1" w:styleId="ConsPlusNormal">
    <w:name w:val="ConsPlusNormal"/>
    <w:rsid w:val="00F96DC7"/>
    <w:pPr>
      <w:widowControl w:val="0"/>
      <w:autoSpaceDE w:val="0"/>
      <w:autoSpaceDN w:val="0"/>
      <w:adjustRightInd w:val="0"/>
      <w:ind w:firstLine="720"/>
    </w:pPr>
    <w:rPr>
      <w:rFonts w:ascii="Arial" w:hAnsi="Arial" w:cs="Arial"/>
    </w:rPr>
  </w:style>
  <w:style w:type="character" w:customStyle="1" w:styleId="apple-style-span">
    <w:name w:val="apple-style-span"/>
    <w:rsid w:val="00707202"/>
  </w:style>
  <w:style w:type="character" w:styleId="af1">
    <w:name w:val="Strong"/>
    <w:uiPriority w:val="22"/>
    <w:qFormat/>
    <w:rsid w:val="00707202"/>
    <w:rPr>
      <w:b/>
      <w:bCs/>
    </w:rPr>
  </w:style>
  <w:style w:type="paragraph" w:styleId="af2">
    <w:name w:val="List Paragraph"/>
    <w:basedOn w:val="a"/>
    <w:uiPriority w:val="34"/>
    <w:qFormat/>
    <w:rsid w:val="005B1D57"/>
    <w:pPr>
      <w:ind w:left="708"/>
    </w:pPr>
  </w:style>
  <w:style w:type="character" w:customStyle="1" w:styleId="a9">
    <w:name w:val="Верхний колонтитул Знак"/>
    <w:link w:val="a8"/>
    <w:uiPriority w:val="99"/>
    <w:rsid w:val="00485D67"/>
    <w:rPr>
      <w:sz w:val="24"/>
      <w:szCs w:val="24"/>
    </w:rPr>
  </w:style>
  <w:style w:type="character" w:customStyle="1" w:styleId="apple-converted-space">
    <w:name w:val="apple-converted-space"/>
    <w:basedOn w:val="a0"/>
    <w:rsid w:val="006D7662"/>
  </w:style>
  <w:style w:type="paragraph" w:styleId="af3">
    <w:name w:val="Normal (Web)"/>
    <w:basedOn w:val="a"/>
    <w:uiPriority w:val="99"/>
    <w:unhideWhenUsed/>
    <w:rsid w:val="00AE777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3209">
      <w:bodyDiv w:val="1"/>
      <w:marLeft w:val="0"/>
      <w:marRight w:val="0"/>
      <w:marTop w:val="0"/>
      <w:marBottom w:val="0"/>
      <w:divBdr>
        <w:top w:val="none" w:sz="0" w:space="0" w:color="auto"/>
        <w:left w:val="none" w:sz="0" w:space="0" w:color="auto"/>
        <w:bottom w:val="none" w:sz="0" w:space="0" w:color="auto"/>
        <w:right w:val="none" w:sz="0" w:space="0" w:color="auto"/>
      </w:divBdr>
    </w:div>
    <w:div w:id="229921634">
      <w:bodyDiv w:val="1"/>
      <w:marLeft w:val="0"/>
      <w:marRight w:val="0"/>
      <w:marTop w:val="0"/>
      <w:marBottom w:val="0"/>
      <w:divBdr>
        <w:top w:val="none" w:sz="0" w:space="0" w:color="auto"/>
        <w:left w:val="none" w:sz="0" w:space="0" w:color="auto"/>
        <w:bottom w:val="none" w:sz="0" w:space="0" w:color="auto"/>
        <w:right w:val="none" w:sz="0" w:space="0" w:color="auto"/>
      </w:divBdr>
    </w:div>
    <w:div w:id="230239303">
      <w:bodyDiv w:val="1"/>
      <w:marLeft w:val="0"/>
      <w:marRight w:val="0"/>
      <w:marTop w:val="0"/>
      <w:marBottom w:val="0"/>
      <w:divBdr>
        <w:top w:val="none" w:sz="0" w:space="0" w:color="auto"/>
        <w:left w:val="none" w:sz="0" w:space="0" w:color="auto"/>
        <w:bottom w:val="none" w:sz="0" w:space="0" w:color="auto"/>
        <w:right w:val="none" w:sz="0" w:space="0" w:color="auto"/>
      </w:divBdr>
    </w:div>
    <w:div w:id="272320629">
      <w:bodyDiv w:val="1"/>
      <w:marLeft w:val="0"/>
      <w:marRight w:val="0"/>
      <w:marTop w:val="0"/>
      <w:marBottom w:val="0"/>
      <w:divBdr>
        <w:top w:val="none" w:sz="0" w:space="0" w:color="auto"/>
        <w:left w:val="none" w:sz="0" w:space="0" w:color="auto"/>
        <w:bottom w:val="none" w:sz="0" w:space="0" w:color="auto"/>
        <w:right w:val="none" w:sz="0" w:space="0" w:color="auto"/>
      </w:divBdr>
    </w:div>
    <w:div w:id="282199650">
      <w:bodyDiv w:val="1"/>
      <w:marLeft w:val="0"/>
      <w:marRight w:val="0"/>
      <w:marTop w:val="0"/>
      <w:marBottom w:val="0"/>
      <w:divBdr>
        <w:top w:val="none" w:sz="0" w:space="0" w:color="auto"/>
        <w:left w:val="none" w:sz="0" w:space="0" w:color="auto"/>
        <w:bottom w:val="none" w:sz="0" w:space="0" w:color="auto"/>
        <w:right w:val="none" w:sz="0" w:space="0" w:color="auto"/>
      </w:divBdr>
    </w:div>
    <w:div w:id="307167556">
      <w:bodyDiv w:val="1"/>
      <w:marLeft w:val="0"/>
      <w:marRight w:val="0"/>
      <w:marTop w:val="0"/>
      <w:marBottom w:val="0"/>
      <w:divBdr>
        <w:top w:val="none" w:sz="0" w:space="0" w:color="auto"/>
        <w:left w:val="none" w:sz="0" w:space="0" w:color="auto"/>
        <w:bottom w:val="none" w:sz="0" w:space="0" w:color="auto"/>
        <w:right w:val="none" w:sz="0" w:space="0" w:color="auto"/>
      </w:divBdr>
    </w:div>
    <w:div w:id="328873311">
      <w:bodyDiv w:val="1"/>
      <w:marLeft w:val="0"/>
      <w:marRight w:val="0"/>
      <w:marTop w:val="0"/>
      <w:marBottom w:val="0"/>
      <w:divBdr>
        <w:top w:val="none" w:sz="0" w:space="0" w:color="auto"/>
        <w:left w:val="none" w:sz="0" w:space="0" w:color="auto"/>
        <w:bottom w:val="none" w:sz="0" w:space="0" w:color="auto"/>
        <w:right w:val="none" w:sz="0" w:space="0" w:color="auto"/>
      </w:divBdr>
    </w:div>
    <w:div w:id="486361900">
      <w:bodyDiv w:val="1"/>
      <w:marLeft w:val="0"/>
      <w:marRight w:val="0"/>
      <w:marTop w:val="0"/>
      <w:marBottom w:val="0"/>
      <w:divBdr>
        <w:top w:val="none" w:sz="0" w:space="0" w:color="auto"/>
        <w:left w:val="none" w:sz="0" w:space="0" w:color="auto"/>
        <w:bottom w:val="none" w:sz="0" w:space="0" w:color="auto"/>
        <w:right w:val="none" w:sz="0" w:space="0" w:color="auto"/>
      </w:divBdr>
    </w:div>
    <w:div w:id="534732623">
      <w:bodyDiv w:val="1"/>
      <w:marLeft w:val="0"/>
      <w:marRight w:val="0"/>
      <w:marTop w:val="0"/>
      <w:marBottom w:val="0"/>
      <w:divBdr>
        <w:top w:val="none" w:sz="0" w:space="0" w:color="auto"/>
        <w:left w:val="none" w:sz="0" w:space="0" w:color="auto"/>
        <w:bottom w:val="none" w:sz="0" w:space="0" w:color="auto"/>
        <w:right w:val="none" w:sz="0" w:space="0" w:color="auto"/>
      </w:divBdr>
    </w:div>
    <w:div w:id="594023847">
      <w:bodyDiv w:val="1"/>
      <w:marLeft w:val="0"/>
      <w:marRight w:val="0"/>
      <w:marTop w:val="0"/>
      <w:marBottom w:val="0"/>
      <w:divBdr>
        <w:top w:val="none" w:sz="0" w:space="0" w:color="auto"/>
        <w:left w:val="none" w:sz="0" w:space="0" w:color="auto"/>
        <w:bottom w:val="none" w:sz="0" w:space="0" w:color="auto"/>
        <w:right w:val="none" w:sz="0" w:space="0" w:color="auto"/>
      </w:divBdr>
    </w:div>
    <w:div w:id="665398530">
      <w:bodyDiv w:val="1"/>
      <w:marLeft w:val="0"/>
      <w:marRight w:val="0"/>
      <w:marTop w:val="0"/>
      <w:marBottom w:val="0"/>
      <w:divBdr>
        <w:top w:val="none" w:sz="0" w:space="0" w:color="auto"/>
        <w:left w:val="none" w:sz="0" w:space="0" w:color="auto"/>
        <w:bottom w:val="none" w:sz="0" w:space="0" w:color="auto"/>
        <w:right w:val="none" w:sz="0" w:space="0" w:color="auto"/>
      </w:divBdr>
    </w:div>
    <w:div w:id="706219783">
      <w:bodyDiv w:val="1"/>
      <w:marLeft w:val="0"/>
      <w:marRight w:val="0"/>
      <w:marTop w:val="0"/>
      <w:marBottom w:val="0"/>
      <w:divBdr>
        <w:top w:val="none" w:sz="0" w:space="0" w:color="auto"/>
        <w:left w:val="none" w:sz="0" w:space="0" w:color="auto"/>
        <w:bottom w:val="none" w:sz="0" w:space="0" w:color="auto"/>
        <w:right w:val="none" w:sz="0" w:space="0" w:color="auto"/>
      </w:divBdr>
    </w:div>
    <w:div w:id="713039283">
      <w:bodyDiv w:val="1"/>
      <w:marLeft w:val="0"/>
      <w:marRight w:val="0"/>
      <w:marTop w:val="0"/>
      <w:marBottom w:val="0"/>
      <w:divBdr>
        <w:top w:val="none" w:sz="0" w:space="0" w:color="auto"/>
        <w:left w:val="none" w:sz="0" w:space="0" w:color="auto"/>
        <w:bottom w:val="none" w:sz="0" w:space="0" w:color="auto"/>
        <w:right w:val="none" w:sz="0" w:space="0" w:color="auto"/>
      </w:divBdr>
    </w:div>
    <w:div w:id="733697620">
      <w:bodyDiv w:val="1"/>
      <w:marLeft w:val="0"/>
      <w:marRight w:val="0"/>
      <w:marTop w:val="0"/>
      <w:marBottom w:val="0"/>
      <w:divBdr>
        <w:top w:val="none" w:sz="0" w:space="0" w:color="auto"/>
        <w:left w:val="none" w:sz="0" w:space="0" w:color="auto"/>
        <w:bottom w:val="none" w:sz="0" w:space="0" w:color="auto"/>
        <w:right w:val="none" w:sz="0" w:space="0" w:color="auto"/>
      </w:divBdr>
    </w:div>
    <w:div w:id="872382057">
      <w:bodyDiv w:val="1"/>
      <w:marLeft w:val="0"/>
      <w:marRight w:val="0"/>
      <w:marTop w:val="0"/>
      <w:marBottom w:val="0"/>
      <w:divBdr>
        <w:top w:val="none" w:sz="0" w:space="0" w:color="auto"/>
        <w:left w:val="none" w:sz="0" w:space="0" w:color="auto"/>
        <w:bottom w:val="none" w:sz="0" w:space="0" w:color="auto"/>
        <w:right w:val="none" w:sz="0" w:space="0" w:color="auto"/>
      </w:divBdr>
    </w:div>
    <w:div w:id="1162696460">
      <w:bodyDiv w:val="1"/>
      <w:marLeft w:val="0"/>
      <w:marRight w:val="0"/>
      <w:marTop w:val="0"/>
      <w:marBottom w:val="0"/>
      <w:divBdr>
        <w:top w:val="none" w:sz="0" w:space="0" w:color="auto"/>
        <w:left w:val="none" w:sz="0" w:space="0" w:color="auto"/>
        <w:bottom w:val="none" w:sz="0" w:space="0" w:color="auto"/>
        <w:right w:val="none" w:sz="0" w:space="0" w:color="auto"/>
      </w:divBdr>
    </w:div>
    <w:div w:id="1226800656">
      <w:bodyDiv w:val="1"/>
      <w:marLeft w:val="0"/>
      <w:marRight w:val="0"/>
      <w:marTop w:val="0"/>
      <w:marBottom w:val="0"/>
      <w:divBdr>
        <w:top w:val="none" w:sz="0" w:space="0" w:color="auto"/>
        <w:left w:val="none" w:sz="0" w:space="0" w:color="auto"/>
        <w:bottom w:val="none" w:sz="0" w:space="0" w:color="auto"/>
        <w:right w:val="none" w:sz="0" w:space="0" w:color="auto"/>
      </w:divBdr>
    </w:div>
    <w:div w:id="1600481399">
      <w:bodyDiv w:val="1"/>
      <w:marLeft w:val="0"/>
      <w:marRight w:val="0"/>
      <w:marTop w:val="0"/>
      <w:marBottom w:val="0"/>
      <w:divBdr>
        <w:top w:val="none" w:sz="0" w:space="0" w:color="auto"/>
        <w:left w:val="none" w:sz="0" w:space="0" w:color="auto"/>
        <w:bottom w:val="none" w:sz="0" w:space="0" w:color="auto"/>
        <w:right w:val="none" w:sz="0" w:space="0" w:color="auto"/>
      </w:divBdr>
    </w:div>
    <w:div w:id="1654333138">
      <w:bodyDiv w:val="1"/>
      <w:marLeft w:val="0"/>
      <w:marRight w:val="0"/>
      <w:marTop w:val="0"/>
      <w:marBottom w:val="0"/>
      <w:divBdr>
        <w:top w:val="none" w:sz="0" w:space="0" w:color="auto"/>
        <w:left w:val="none" w:sz="0" w:space="0" w:color="auto"/>
        <w:bottom w:val="none" w:sz="0" w:space="0" w:color="auto"/>
        <w:right w:val="none" w:sz="0" w:space="0" w:color="auto"/>
      </w:divBdr>
    </w:div>
    <w:div w:id="1843084455">
      <w:bodyDiv w:val="1"/>
      <w:marLeft w:val="0"/>
      <w:marRight w:val="0"/>
      <w:marTop w:val="0"/>
      <w:marBottom w:val="0"/>
      <w:divBdr>
        <w:top w:val="none" w:sz="0" w:space="0" w:color="auto"/>
        <w:left w:val="none" w:sz="0" w:space="0" w:color="auto"/>
        <w:bottom w:val="none" w:sz="0" w:space="0" w:color="auto"/>
        <w:right w:val="none" w:sz="0" w:space="0" w:color="auto"/>
      </w:divBdr>
    </w:div>
    <w:div w:id="1915583087">
      <w:bodyDiv w:val="1"/>
      <w:marLeft w:val="0"/>
      <w:marRight w:val="0"/>
      <w:marTop w:val="0"/>
      <w:marBottom w:val="0"/>
      <w:divBdr>
        <w:top w:val="none" w:sz="0" w:space="0" w:color="auto"/>
        <w:left w:val="none" w:sz="0" w:space="0" w:color="auto"/>
        <w:bottom w:val="none" w:sz="0" w:space="0" w:color="auto"/>
        <w:right w:val="none" w:sz="0" w:space="0" w:color="auto"/>
      </w:divBdr>
    </w:div>
    <w:div w:id="1955596482">
      <w:bodyDiv w:val="1"/>
      <w:marLeft w:val="0"/>
      <w:marRight w:val="0"/>
      <w:marTop w:val="0"/>
      <w:marBottom w:val="0"/>
      <w:divBdr>
        <w:top w:val="none" w:sz="0" w:space="0" w:color="auto"/>
        <w:left w:val="none" w:sz="0" w:space="0" w:color="auto"/>
        <w:bottom w:val="none" w:sz="0" w:space="0" w:color="auto"/>
        <w:right w:val="none" w:sz="0" w:space="0" w:color="auto"/>
      </w:divBdr>
    </w:div>
    <w:div w:id="2058890477">
      <w:bodyDiv w:val="1"/>
      <w:marLeft w:val="0"/>
      <w:marRight w:val="0"/>
      <w:marTop w:val="0"/>
      <w:marBottom w:val="0"/>
      <w:divBdr>
        <w:top w:val="none" w:sz="0" w:space="0" w:color="auto"/>
        <w:left w:val="none" w:sz="0" w:space="0" w:color="auto"/>
        <w:bottom w:val="none" w:sz="0" w:space="0" w:color="auto"/>
        <w:right w:val="none" w:sz="0" w:space="0" w:color="auto"/>
      </w:divBdr>
    </w:div>
    <w:div w:id="20744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C6EB9CF32CE1428D08A4960A25146FE9799A4248414732CA07354BA11AF144789B86310C95G9m1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dmugansk.ru" TargetMode="External"/><Relationship Id="rId4" Type="http://schemas.openxmlformats.org/officeDocument/2006/relationships/settings" Target="settings.xml"/><Relationship Id="rId9" Type="http://schemas.openxmlformats.org/officeDocument/2006/relationships/hyperlink" Target="mailto:sp-ugansk@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1F29C-A41C-4EB7-8C48-0C161EAF8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9274</CharactersWithSpaces>
  <SharedDoc>false</SharedDoc>
  <HLinks>
    <vt:vector size="12" baseType="variant">
      <vt:variant>
        <vt:i4>1572872</vt:i4>
      </vt:variant>
      <vt:variant>
        <vt:i4>3</vt:i4>
      </vt:variant>
      <vt:variant>
        <vt:i4>0</vt:i4>
      </vt:variant>
      <vt:variant>
        <vt:i4>5</vt:i4>
      </vt:variant>
      <vt:variant>
        <vt:lpwstr>http://www.admugansk.ru/</vt:lpwstr>
      </vt:variant>
      <vt:variant>
        <vt:lpwstr/>
      </vt:variant>
      <vt:variant>
        <vt:i4>65634</vt:i4>
      </vt:variant>
      <vt:variant>
        <vt:i4>0</vt:i4>
      </vt:variant>
      <vt:variant>
        <vt:i4>0</vt:i4>
      </vt:variant>
      <vt:variant>
        <vt:i4>5</vt:i4>
      </vt:variant>
      <vt:variant>
        <vt:lpwstr>mailto:sp-ugansk@mail.ru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cp:revision>
  <cp:lastPrinted>2017-11-13T05:33:00Z</cp:lastPrinted>
  <dcterms:created xsi:type="dcterms:W3CDTF">2017-11-13T05:59:00Z</dcterms:created>
  <dcterms:modified xsi:type="dcterms:W3CDTF">2017-11-23T12:29:00Z</dcterms:modified>
</cp:coreProperties>
</file>