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7" w:rsidRDefault="00B93D37" w:rsidP="00B93D3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93D37" w:rsidRDefault="00B93D37" w:rsidP="00B93D37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37" w:rsidRPr="00F54075" w:rsidRDefault="00493C5A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СЧЁ</w:t>
      </w:r>
      <w:r w:rsidR="00B93D37" w:rsidRPr="00F54075">
        <w:rPr>
          <w:rFonts w:ascii="Times New Roman" w:hAnsi="Times New Roman" w:cs="Times New Roman"/>
          <w:b/>
          <w:sz w:val="32"/>
          <w:szCs w:val="32"/>
        </w:rPr>
        <w:t>ТНАЯ ПАЛАТА</w:t>
      </w:r>
    </w:p>
    <w:p w:rsidR="00B93D37" w:rsidRPr="00F54075" w:rsidRDefault="00B93D37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075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93D37" w:rsidRPr="00B93D37" w:rsidRDefault="004E706A" w:rsidP="00B93D37">
      <w:pPr>
        <w:pStyle w:val="a5"/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16 микрорайон, 23 дом, помещение 97</w:t>
      </w:r>
      <w:r w:rsidR="00B93D37" w:rsidRPr="00B93D37">
        <w:rPr>
          <w:rFonts w:ascii="Times New Roman" w:hAnsi="Times New Roman" w:cs="Times New Roman"/>
          <w:b/>
          <w:sz w:val="18"/>
        </w:rPr>
        <w:t xml:space="preserve">, г. Нефтеюганск, </w:t>
      </w:r>
      <w:r w:rsidR="00B93D37" w:rsidRPr="00B93D37">
        <w:rPr>
          <w:rFonts w:ascii="Times New Roman" w:hAnsi="Times New Roman" w:cs="Times New Roman"/>
          <w:b/>
          <w:sz w:val="18"/>
        </w:rPr>
        <w:br/>
        <w:t xml:space="preserve">Ханты-Мансийский автономный округ - </w:t>
      </w:r>
      <w:proofErr w:type="gramStart"/>
      <w:r w:rsidR="00B93D37" w:rsidRPr="00B93D37">
        <w:rPr>
          <w:rFonts w:ascii="Times New Roman" w:hAnsi="Times New Roman" w:cs="Times New Roman"/>
          <w:b/>
          <w:sz w:val="18"/>
        </w:rPr>
        <w:t>Югра  (</w:t>
      </w:r>
      <w:proofErr w:type="gramEnd"/>
      <w:r w:rsidR="00B93D37" w:rsidRPr="00B93D37">
        <w:rPr>
          <w:rFonts w:ascii="Times New Roman" w:hAnsi="Times New Roman" w:cs="Times New Roman"/>
          <w:b/>
          <w:sz w:val="18"/>
        </w:rPr>
        <w:t xml:space="preserve">Тюменская область), 628301  </w:t>
      </w:r>
    </w:p>
    <w:p w:rsidR="00B93D37" w:rsidRPr="00B93D37" w:rsidRDefault="00B93D37" w:rsidP="00B93D37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B93D37">
        <w:rPr>
          <w:rFonts w:ascii="Times New Roman" w:hAnsi="Times New Roman" w:cs="Times New Roman"/>
          <w:b/>
          <w:sz w:val="18"/>
        </w:rPr>
        <w:t>тел./факс (3463) 20-30-55, 20-30-63 E-</w:t>
      </w:r>
      <w:proofErr w:type="spellStart"/>
      <w:r w:rsidRPr="00B93D37">
        <w:rPr>
          <w:rFonts w:ascii="Times New Roman" w:hAnsi="Times New Roman" w:cs="Times New Roman"/>
          <w:b/>
          <w:sz w:val="18"/>
        </w:rPr>
        <w:t>mail</w:t>
      </w:r>
      <w:proofErr w:type="spellEnd"/>
      <w:r w:rsidRPr="00B93D37">
        <w:rPr>
          <w:rFonts w:ascii="Times New Roman" w:hAnsi="Times New Roman" w:cs="Times New Roman"/>
          <w:b/>
          <w:sz w:val="18"/>
        </w:rPr>
        <w:t xml:space="preserve">: </w:t>
      </w:r>
      <w:hyperlink r:id="rId9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sp-ugansk@mail.ru</w:t>
        </w:r>
      </w:hyperlink>
      <w:hyperlink r:id="rId10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www.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  <w:lang w:val="en-US"/>
          </w:rPr>
          <w:t>admu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gansk.ru</w:t>
        </w:r>
      </w:hyperlink>
    </w:p>
    <w:p w:rsidR="00B93D37" w:rsidRPr="00F54075" w:rsidRDefault="00AC140F" w:rsidP="00B93D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0" style="position:absolute;left:0;text-align:left;z-index:251660288" from="1.35pt,.25pt" to="466.5pt,.6pt" o:allowincell="f" strokeweight="2pt"/>
        </w:pict>
      </w: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1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93D37" w:rsidRPr="006F50CC" w:rsidTr="0043192B">
        <w:tc>
          <w:tcPr>
            <w:tcW w:w="4784" w:type="dxa"/>
            <w:hideMark/>
          </w:tcPr>
          <w:p w:rsidR="00B93D37" w:rsidRDefault="00B93D37" w:rsidP="004319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7" w:rsidRPr="006F50CC" w:rsidRDefault="00B93D37" w:rsidP="00B9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3D37" w:rsidRPr="006F50CC" w:rsidRDefault="00B93D37" w:rsidP="00431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747" w:rsidRPr="00E37D98" w:rsidRDefault="00947747" w:rsidP="00947747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за </w:t>
      </w:r>
      <w:r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63C5"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141D8">
        <w:rPr>
          <w:rFonts w:ascii="Times New Roman" w:hAnsi="Times New Roman" w:cs="Times New Roman"/>
          <w:b/>
          <w:sz w:val="28"/>
          <w:szCs w:val="28"/>
        </w:rPr>
        <w:t>7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7747" w:rsidRPr="00E37D98" w:rsidRDefault="00947747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747" w:rsidRPr="00E37D98" w:rsidRDefault="00947747" w:rsidP="00DB5B5C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D98">
        <w:rPr>
          <w:rFonts w:ascii="Times New Roman" w:hAnsi="Times New Roman" w:cs="Times New Roman"/>
          <w:sz w:val="28"/>
          <w:szCs w:val="28"/>
        </w:rPr>
        <w:t>В отч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тном периоде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тная палата</w:t>
      </w:r>
      <w:r w:rsidR="00FB608A" w:rsidRPr="00E37D98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</w:t>
      </w:r>
      <w:r w:rsidR="001C427E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 </w:t>
      </w:r>
      <w:r w:rsidRPr="00E37D98">
        <w:rPr>
          <w:rFonts w:ascii="Times New Roman" w:hAnsi="Times New Roman" w:cs="Times New Roman"/>
          <w:sz w:val="28"/>
          <w:szCs w:val="28"/>
        </w:rPr>
        <w:t>№ 6-ФЗ «</w:t>
      </w:r>
      <w:r w:rsidR="00DB3DA8" w:rsidRPr="00E37D98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A328D5" w:rsidRPr="00E37D98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B608A" w:rsidRPr="00E37D98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 Российской Федерации и муниципальных образований</w:t>
      </w:r>
      <w:r w:rsidRPr="00E37D98">
        <w:rPr>
          <w:rFonts w:ascii="Times New Roman" w:hAnsi="Times New Roman" w:cs="Times New Roman"/>
          <w:sz w:val="28"/>
          <w:szCs w:val="28"/>
        </w:rPr>
        <w:t>»</w:t>
      </w:r>
      <w:r w:rsidR="00FB608A" w:rsidRPr="00E37D98">
        <w:rPr>
          <w:rFonts w:ascii="Times New Roman" w:hAnsi="Times New Roman" w:cs="Times New Roman"/>
          <w:sz w:val="28"/>
          <w:szCs w:val="28"/>
        </w:rPr>
        <w:t>, Положением о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="00FB608A" w:rsidRPr="00E37D98">
        <w:rPr>
          <w:rFonts w:ascii="Times New Roman" w:hAnsi="Times New Roman" w:cs="Times New Roman"/>
          <w:sz w:val="28"/>
          <w:szCs w:val="28"/>
        </w:rPr>
        <w:t>тной палате</w:t>
      </w:r>
      <w:r w:rsidR="00493C5A">
        <w:rPr>
          <w:rFonts w:ascii="Times New Roman" w:hAnsi="Times New Roman" w:cs="Times New Roman"/>
          <w:sz w:val="28"/>
          <w:szCs w:val="28"/>
        </w:rPr>
        <w:t>, утверждё</w:t>
      </w:r>
      <w:r w:rsidR="00254E14" w:rsidRPr="00E37D98">
        <w:rPr>
          <w:rFonts w:ascii="Times New Roman" w:hAnsi="Times New Roman" w:cs="Times New Roman"/>
          <w:sz w:val="28"/>
          <w:szCs w:val="28"/>
        </w:rPr>
        <w:t>нным решением Думы г</w:t>
      </w:r>
      <w:r w:rsidR="00955192">
        <w:rPr>
          <w:rFonts w:ascii="Times New Roman" w:hAnsi="Times New Roman" w:cs="Times New Roman"/>
          <w:sz w:val="28"/>
          <w:szCs w:val="28"/>
        </w:rPr>
        <w:t xml:space="preserve">орода Нефтеюганска от 27.09.2011 </w:t>
      </w:r>
      <w:r w:rsidR="00254E14" w:rsidRPr="00E37D98">
        <w:rPr>
          <w:rFonts w:ascii="Times New Roman" w:hAnsi="Times New Roman" w:cs="Times New Roman"/>
          <w:sz w:val="28"/>
          <w:szCs w:val="28"/>
        </w:rPr>
        <w:t>№ 115-</w:t>
      </w:r>
      <w:r w:rsidR="00254E14" w:rsidRPr="00E37D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4D07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осуществляла муниципальный финансовый контроль в форме контрольных и экспертно-аналитических мероприятий. </w:t>
      </w:r>
    </w:p>
    <w:p w:rsidR="00FB608A" w:rsidRPr="00E37D98" w:rsidRDefault="00FB608A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08A" w:rsidRPr="00E37D98" w:rsidRDefault="00FB608A" w:rsidP="00FB608A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>1. Контрольная деятельность</w:t>
      </w:r>
    </w:p>
    <w:p w:rsidR="00FB608A" w:rsidRPr="00E37D98" w:rsidRDefault="00FB608A" w:rsidP="00FB608A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2A7E" w:rsidRDefault="00243955" w:rsidP="0033170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D98">
        <w:rPr>
          <w:rFonts w:ascii="Times New Roman" w:hAnsi="Times New Roman" w:cs="Times New Roman"/>
          <w:sz w:val="28"/>
          <w:szCs w:val="28"/>
        </w:rPr>
        <w:t>В</w:t>
      </w:r>
      <w:r w:rsidR="004463C5">
        <w:rPr>
          <w:rFonts w:ascii="Times New Roman" w:hAnsi="Times New Roman" w:cs="Times New Roman"/>
          <w:sz w:val="28"/>
          <w:szCs w:val="28"/>
        </w:rPr>
        <w:t>о втором</w:t>
      </w:r>
      <w:r w:rsidRPr="00E37D98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5141D8">
        <w:rPr>
          <w:rFonts w:ascii="Times New Roman" w:hAnsi="Times New Roman" w:cs="Times New Roman"/>
          <w:sz w:val="28"/>
          <w:szCs w:val="28"/>
        </w:rPr>
        <w:t>7</w:t>
      </w:r>
      <w:r w:rsidRPr="00E37D98">
        <w:rPr>
          <w:rFonts w:ascii="Times New Roman" w:hAnsi="Times New Roman" w:cs="Times New Roman"/>
          <w:sz w:val="28"/>
          <w:szCs w:val="28"/>
        </w:rPr>
        <w:t xml:space="preserve"> года проведено</w:t>
      </w:r>
      <w:r w:rsidR="00EE394F">
        <w:rPr>
          <w:rFonts w:ascii="Times New Roman" w:hAnsi="Times New Roman" w:cs="Times New Roman"/>
          <w:sz w:val="28"/>
          <w:szCs w:val="28"/>
        </w:rPr>
        <w:t xml:space="preserve"> </w:t>
      </w:r>
      <w:r w:rsidR="00C41E9E" w:rsidRPr="00D92A7E">
        <w:rPr>
          <w:rFonts w:ascii="Times New Roman" w:hAnsi="Times New Roman" w:cs="Times New Roman"/>
          <w:sz w:val="28"/>
          <w:szCs w:val="28"/>
        </w:rPr>
        <w:t>тринадцать</w:t>
      </w:r>
      <w:r w:rsidR="00C41E9E">
        <w:rPr>
          <w:rFonts w:ascii="Times New Roman" w:hAnsi="Times New Roman" w:cs="Times New Roman"/>
          <w:sz w:val="28"/>
          <w:szCs w:val="28"/>
        </w:rPr>
        <w:t xml:space="preserve"> </w:t>
      </w:r>
      <w:r w:rsidR="00B93D37" w:rsidRPr="00084F9A"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C41E9E">
        <w:rPr>
          <w:rFonts w:ascii="Times New Roman" w:hAnsi="Times New Roman" w:cs="Times New Roman"/>
          <w:sz w:val="28"/>
          <w:szCs w:val="28"/>
        </w:rPr>
        <w:t>й</w:t>
      </w:r>
      <w:r w:rsidR="00B93D37" w:rsidRPr="00084F9A">
        <w:rPr>
          <w:rFonts w:ascii="Times New Roman" w:hAnsi="Times New Roman" w:cs="Times New Roman"/>
          <w:sz w:val="28"/>
          <w:szCs w:val="28"/>
        </w:rPr>
        <w:t>, а именно</w:t>
      </w:r>
      <w:r w:rsidRPr="00084F9A">
        <w:rPr>
          <w:rFonts w:ascii="Times New Roman" w:hAnsi="Times New Roman" w:cs="Times New Roman"/>
          <w:sz w:val="28"/>
          <w:szCs w:val="28"/>
        </w:rPr>
        <w:t>:</w:t>
      </w:r>
      <w:r w:rsidR="00973327" w:rsidRPr="00973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D3D33" w:rsidRPr="004D3D33" w:rsidRDefault="004D3D33" w:rsidP="00331708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00753" w:rsidRDefault="00B93D37" w:rsidP="00331708">
      <w:pPr>
        <w:keepNext/>
        <w:widowControl w:val="0"/>
        <w:tabs>
          <w:tab w:val="left" w:pos="7655"/>
          <w:tab w:val="left" w:pos="7797"/>
        </w:tabs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4B51">
        <w:rPr>
          <w:rFonts w:ascii="Times New Roman" w:hAnsi="Times New Roman" w:cs="Times New Roman"/>
          <w:b/>
          <w:bCs/>
          <w:sz w:val="28"/>
          <w:szCs w:val="28"/>
        </w:rPr>
        <w:t>1.1.</w:t>
      </w:r>
      <w:r w:rsidRPr="0030075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00753" w:rsidRPr="00300753">
        <w:rPr>
          <w:rFonts w:ascii="Times New Roman" w:hAnsi="Times New Roman" w:cs="Times New Roman"/>
          <w:b/>
          <w:sz w:val="28"/>
          <w:szCs w:val="28"/>
        </w:rPr>
        <w:t>«Проверка законности, результативности (эффективности и экономности) использования средств бюджета города, направленных на реконструкцию и поставку оборудования по нежилому строению роддома»</w:t>
      </w:r>
      <w:r w:rsidR="00300753" w:rsidRPr="0030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B51" w:rsidRPr="00300753" w:rsidRDefault="00104B51" w:rsidP="00331708">
      <w:pPr>
        <w:keepNext/>
        <w:widowControl w:val="0"/>
        <w:tabs>
          <w:tab w:val="left" w:pos="7655"/>
          <w:tab w:val="left" w:pos="7797"/>
        </w:tabs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5262" w:rsidRDefault="00104B51" w:rsidP="00331708">
      <w:pPr>
        <w:tabs>
          <w:tab w:val="left" w:pos="426"/>
        </w:tabs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51"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</w:t>
      </w:r>
      <w:r w:rsidRPr="00104B51">
        <w:rPr>
          <w:rFonts w:ascii="Times New Roman" w:hAnsi="Times New Roman" w:cs="Times New Roman"/>
          <w:sz w:val="28"/>
          <w:szCs w:val="28"/>
        </w:rPr>
        <w:t xml:space="preserve"> в </w:t>
      </w:r>
      <w:r w:rsidRPr="00104B51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104B51">
        <w:rPr>
          <w:rFonts w:ascii="Times New Roman" w:hAnsi="Times New Roman" w:cs="Times New Roman"/>
          <w:sz w:val="28"/>
          <w:szCs w:val="28"/>
        </w:rPr>
        <w:t>е</w:t>
      </w:r>
      <w:r w:rsidRPr="00104B5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и земельных отношений администрации города Нефтеюганска</w:t>
      </w:r>
      <w:r w:rsidRPr="00104B51">
        <w:rPr>
          <w:rFonts w:ascii="Times New Roman" w:hAnsi="Times New Roman" w:cs="Times New Roman"/>
          <w:sz w:val="28"/>
          <w:szCs w:val="28"/>
        </w:rPr>
        <w:t>, м</w:t>
      </w:r>
      <w:r w:rsidRPr="00104B51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 w:rsidRPr="00104B51">
        <w:rPr>
          <w:rFonts w:ascii="Times New Roman" w:hAnsi="Times New Roman" w:cs="Times New Roman"/>
          <w:sz w:val="28"/>
          <w:szCs w:val="28"/>
        </w:rPr>
        <w:t>м</w:t>
      </w:r>
      <w:r w:rsidRPr="00104B51">
        <w:rPr>
          <w:rFonts w:ascii="Times New Roman" w:eastAsia="Times New Roman" w:hAnsi="Times New Roman" w:cs="Times New Roman"/>
          <w:sz w:val="28"/>
          <w:szCs w:val="28"/>
        </w:rPr>
        <w:t xml:space="preserve"> казённо</w:t>
      </w:r>
      <w:r w:rsidRPr="00104B51">
        <w:rPr>
          <w:rFonts w:ascii="Times New Roman" w:hAnsi="Times New Roman" w:cs="Times New Roman"/>
          <w:sz w:val="28"/>
          <w:szCs w:val="28"/>
        </w:rPr>
        <w:t>м</w:t>
      </w:r>
      <w:r w:rsidRPr="00104B51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Pr="00104B51">
        <w:rPr>
          <w:rFonts w:ascii="Times New Roman" w:hAnsi="Times New Roman" w:cs="Times New Roman"/>
          <w:sz w:val="28"/>
          <w:szCs w:val="28"/>
        </w:rPr>
        <w:t>и</w:t>
      </w:r>
      <w:r w:rsidRPr="00104B51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МКУ «УКС»</w:t>
      </w:r>
      <w:r w:rsidR="000C02FF">
        <w:rPr>
          <w:rFonts w:ascii="Times New Roman" w:hAnsi="Times New Roman" w:cs="Times New Roman"/>
          <w:sz w:val="28"/>
          <w:szCs w:val="28"/>
        </w:rPr>
        <w:t>, Учреждение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04B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B51" w:rsidRDefault="00104B51" w:rsidP="00331708">
      <w:pPr>
        <w:tabs>
          <w:tab w:val="left" w:pos="426"/>
        </w:tabs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62">
        <w:rPr>
          <w:rFonts w:ascii="Times New Roman" w:hAnsi="Times New Roman" w:cs="Times New Roman"/>
          <w:sz w:val="28"/>
          <w:szCs w:val="28"/>
        </w:rPr>
        <w:t xml:space="preserve">Проверяемый период деятельности </w:t>
      </w:r>
      <w:r w:rsidR="00ED5A4F" w:rsidRPr="00F55262">
        <w:rPr>
          <w:rFonts w:ascii="Times New Roman" w:hAnsi="Times New Roman" w:cs="Times New Roman"/>
          <w:sz w:val="28"/>
          <w:szCs w:val="28"/>
        </w:rPr>
        <w:t>2012 год - март 2017 года.</w:t>
      </w:r>
    </w:p>
    <w:p w:rsidR="00104B51" w:rsidRPr="009A4CEA" w:rsidRDefault="00104B51" w:rsidP="00331708">
      <w:pPr>
        <w:tabs>
          <w:tab w:val="left" w:pos="567"/>
        </w:tabs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Проверенный объём средств составил </w:t>
      </w:r>
      <w:r w:rsidR="0022012C" w:rsidRPr="0022012C">
        <w:rPr>
          <w:rFonts w:ascii="Times New Roman" w:hAnsi="Times New Roman" w:cs="Times New Roman"/>
          <w:sz w:val="28"/>
          <w:szCs w:val="28"/>
        </w:rPr>
        <w:t>325</w:t>
      </w:r>
      <w:r w:rsidR="00FC0420">
        <w:rPr>
          <w:rFonts w:ascii="Times New Roman" w:hAnsi="Times New Roman" w:cs="Times New Roman"/>
          <w:sz w:val="28"/>
          <w:szCs w:val="28"/>
        </w:rPr>
        <w:t> </w:t>
      </w:r>
      <w:r w:rsidR="0022012C" w:rsidRPr="0022012C">
        <w:rPr>
          <w:rFonts w:ascii="Times New Roman" w:hAnsi="Times New Roman" w:cs="Times New Roman"/>
          <w:sz w:val="28"/>
          <w:szCs w:val="28"/>
        </w:rPr>
        <w:t>841</w:t>
      </w:r>
      <w:r w:rsidR="00FC0420">
        <w:rPr>
          <w:rFonts w:ascii="Times New Roman" w:hAnsi="Times New Roman" w:cs="Times New Roman"/>
          <w:sz w:val="28"/>
          <w:szCs w:val="28"/>
        </w:rPr>
        <w:t xml:space="preserve"> </w:t>
      </w:r>
      <w:r w:rsidR="0022012C" w:rsidRPr="0022012C">
        <w:rPr>
          <w:rFonts w:ascii="Times New Roman" w:hAnsi="Times New Roman" w:cs="Times New Roman"/>
          <w:sz w:val="28"/>
          <w:szCs w:val="28"/>
        </w:rPr>
        <w:t xml:space="preserve">102 </w:t>
      </w:r>
      <w:r>
        <w:rPr>
          <w:rFonts w:ascii="Times New Roman" w:hAnsi="Times New Roman" w:cs="Times New Roman"/>
          <w:sz w:val="28"/>
          <w:szCs w:val="28"/>
        </w:rPr>
        <w:t xml:space="preserve">рубля, из них нарушений и недостатков выявлено на сумму </w:t>
      </w:r>
      <w:r w:rsidR="008364F2">
        <w:rPr>
          <w:rFonts w:ascii="Times New Roman" w:hAnsi="Times New Roman" w:cs="Times New Roman"/>
          <w:sz w:val="28"/>
          <w:szCs w:val="28"/>
        </w:rPr>
        <w:t>112 421 428</w:t>
      </w:r>
      <w:r w:rsidR="00ED5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8364F2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8364F2">
        <w:rPr>
          <w:rFonts w:ascii="Times New Roman" w:hAnsi="Times New Roman" w:cs="Times New Roman"/>
          <w:sz w:val="28"/>
          <w:szCs w:val="28"/>
        </w:rPr>
        <w:t>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B51" w:rsidRDefault="00104B51" w:rsidP="003317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 результатам контрольного мероприятия в адрес </w:t>
      </w:r>
      <w:r w:rsidR="00D97242" w:rsidRPr="00104B51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="00D97242">
        <w:rPr>
          <w:rFonts w:ascii="Times New Roman" w:hAnsi="Times New Roman" w:cs="Times New Roman"/>
          <w:sz w:val="28"/>
          <w:szCs w:val="28"/>
        </w:rPr>
        <w:t>а</w:t>
      </w:r>
      <w:r w:rsidR="00D97242" w:rsidRPr="00104B5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градостроительства и земельных отношений администрации города Нефтеюганска</w:t>
      </w:r>
      <w:r w:rsidR="00D97242" w:rsidRPr="00104B51">
        <w:rPr>
          <w:rFonts w:ascii="Times New Roman" w:hAnsi="Times New Roman" w:cs="Times New Roman"/>
          <w:sz w:val="28"/>
          <w:szCs w:val="28"/>
        </w:rPr>
        <w:t xml:space="preserve">, </w:t>
      </w:r>
      <w:r w:rsidR="00D97242">
        <w:rPr>
          <w:rFonts w:ascii="Times New Roman" w:hAnsi="Times New Roman" w:cs="Times New Roman"/>
          <w:sz w:val="28"/>
          <w:szCs w:val="28"/>
        </w:rPr>
        <w:t>МКУ «УКС»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направлены </w:t>
      </w:r>
      <w:r w:rsidR="00266E2B">
        <w:rPr>
          <w:rFonts w:ascii="Times New Roman" w:eastAsia="Times New Roman" w:hAnsi="Times New Roman" w:cs="Times New Roman"/>
          <w:bCs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акта</w:t>
      </w:r>
      <w:r w:rsidR="00D9724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6E2B">
        <w:rPr>
          <w:rFonts w:ascii="Times New Roman" w:eastAsia="Times New Roman" w:hAnsi="Times New Roman" w:cs="Times New Roman"/>
          <w:bCs/>
          <w:sz w:val="28"/>
          <w:szCs w:val="28"/>
        </w:rPr>
        <w:t xml:space="preserve">а также </w:t>
      </w:r>
      <w:r w:rsidR="00D9724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D97242">
        <w:rPr>
          <w:rFonts w:ascii="Times New Roman" w:hAnsi="Times New Roman" w:cs="Times New Roman"/>
          <w:sz w:val="28"/>
          <w:szCs w:val="28"/>
        </w:rPr>
        <w:t>МКУ «УКС»</w:t>
      </w:r>
      <w:r w:rsidR="00D972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представлени</w:t>
      </w:r>
      <w:r w:rsidR="00266E2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рекомендациями. </w:t>
      </w:r>
    </w:p>
    <w:p w:rsidR="007B3ED8" w:rsidRPr="007B3ED8" w:rsidRDefault="00206182" w:rsidP="0033170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объекту контрольного мероприятия -</w:t>
      </w:r>
      <w:r w:rsidR="007B3ED8" w:rsidRPr="007B3ED8">
        <w:rPr>
          <w:rFonts w:ascii="Times New Roman" w:hAnsi="Times New Roman" w:cs="Times New Roman"/>
          <w:sz w:val="28"/>
          <w:szCs w:val="28"/>
        </w:rPr>
        <w:t xml:space="preserve"> </w:t>
      </w:r>
      <w:r w:rsidR="007B3ED8" w:rsidRPr="007B3ED8">
        <w:rPr>
          <w:rFonts w:ascii="Times New Roman" w:eastAsia="Times New Roman" w:hAnsi="Times New Roman" w:cs="Times New Roman"/>
          <w:sz w:val="28"/>
          <w:szCs w:val="28"/>
        </w:rPr>
        <w:t>Департамент градостроительства и земельных отношений администрации города Нефтеюганска</w:t>
      </w:r>
      <w:r w:rsidR="007B3ED8" w:rsidRPr="007B3ED8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B3ED8" w:rsidRPr="007B3ED8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установлено</w:t>
      </w:r>
      <w:r w:rsidR="007B3ED8" w:rsidRPr="007B3ED8">
        <w:rPr>
          <w:rFonts w:ascii="Times New Roman" w:hAnsi="Times New Roman" w:cs="Times New Roman"/>
          <w:sz w:val="28"/>
          <w:szCs w:val="28"/>
        </w:rPr>
        <w:t>.</w:t>
      </w:r>
    </w:p>
    <w:p w:rsidR="00313781" w:rsidRPr="00313781" w:rsidRDefault="007B3ED8" w:rsidP="003317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81">
        <w:rPr>
          <w:rFonts w:ascii="Times New Roman" w:hAnsi="Times New Roman" w:cs="Times New Roman"/>
          <w:sz w:val="28"/>
          <w:szCs w:val="28"/>
        </w:rPr>
        <w:t>По объекту контрольного мероприятия – МКУ «УКС»</w:t>
      </w:r>
      <w:r w:rsidR="00313781" w:rsidRPr="00313781">
        <w:rPr>
          <w:rFonts w:ascii="Times New Roman" w:hAnsi="Times New Roman" w:cs="Times New Roman"/>
          <w:sz w:val="28"/>
          <w:szCs w:val="28"/>
        </w:rPr>
        <w:t xml:space="preserve"> в</w:t>
      </w:r>
      <w:r w:rsidR="00206182" w:rsidRPr="00313781">
        <w:rPr>
          <w:rFonts w:ascii="Times New Roman" w:hAnsi="Times New Roman" w:cs="Times New Roman"/>
          <w:sz w:val="28"/>
          <w:szCs w:val="28"/>
        </w:rPr>
        <w:t>ыявлены нарушения Бюджетного кодекса Российской Федерации,</w:t>
      </w:r>
      <w:r w:rsidR="00313781" w:rsidRPr="0031378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Инструкции по применению Плана счетов бюджетного учёта, утверждённой Приказом Министерства финансов Российской Федерации от 06.12.2010 № 162н (далее по тексту – Инструкция № 162н).</w:t>
      </w:r>
    </w:p>
    <w:p w:rsidR="00DB356A" w:rsidRDefault="000440A0" w:rsidP="00331708">
      <w:pPr>
        <w:tabs>
          <w:tab w:val="left" w:pos="0"/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контрольного мероприятия у</w:t>
      </w:r>
      <w:r w:rsidR="006015AE">
        <w:rPr>
          <w:rFonts w:ascii="Times New Roman" w:hAnsi="Times New Roman" w:cs="Times New Roman"/>
          <w:sz w:val="28"/>
          <w:szCs w:val="28"/>
        </w:rPr>
        <w:t xml:space="preserve">становлено нецелевое использование бюджетных средств </w:t>
      </w:r>
      <w:r w:rsidR="00CF512F">
        <w:rPr>
          <w:rFonts w:ascii="Times New Roman" w:hAnsi="Times New Roman" w:cs="Times New Roman"/>
          <w:sz w:val="28"/>
          <w:szCs w:val="28"/>
        </w:rPr>
        <w:t>МКУ «УКС»</w:t>
      </w:r>
      <w:r w:rsidR="006015AE">
        <w:rPr>
          <w:rFonts w:ascii="Times New Roman" w:hAnsi="Times New Roman" w:cs="Times New Roman"/>
          <w:sz w:val="28"/>
          <w:szCs w:val="28"/>
        </w:rPr>
        <w:t xml:space="preserve"> в </w:t>
      </w:r>
      <w:r w:rsidR="006015AE" w:rsidRPr="00300753">
        <w:rPr>
          <w:rFonts w:ascii="Times New Roman" w:hAnsi="Times New Roman" w:cs="Times New Roman"/>
          <w:sz w:val="28"/>
          <w:szCs w:val="28"/>
        </w:rPr>
        <w:t>сумм</w:t>
      </w:r>
      <w:r w:rsidR="006015AE">
        <w:rPr>
          <w:rFonts w:ascii="Times New Roman" w:hAnsi="Times New Roman" w:cs="Times New Roman"/>
          <w:sz w:val="28"/>
          <w:szCs w:val="28"/>
        </w:rPr>
        <w:t>е</w:t>
      </w:r>
      <w:r w:rsidR="006015AE" w:rsidRPr="00300753">
        <w:rPr>
          <w:rFonts w:ascii="Times New Roman" w:hAnsi="Times New Roman" w:cs="Times New Roman"/>
          <w:sz w:val="28"/>
          <w:szCs w:val="28"/>
        </w:rPr>
        <w:t xml:space="preserve"> 1 790 195 рублей 06</w:t>
      </w:r>
      <w:r w:rsidR="006015AE">
        <w:rPr>
          <w:rFonts w:ascii="Times New Roman" w:hAnsi="Times New Roman" w:cs="Times New Roman"/>
          <w:sz w:val="28"/>
          <w:szCs w:val="28"/>
        </w:rPr>
        <w:t xml:space="preserve"> </w:t>
      </w:r>
      <w:r w:rsidR="006015AE" w:rsidRPr="00300753">
        <w:rPr>
          <w:rFonts w:ascii="Times New Roman" w:hAnsi="Times New Roman" w:cs="Times New Roman"/>
          <w:sz w:val="28"/>
          <w:szCs w:val="28"/>
        </w:rPr>
        <w:t>копеек</w:t>
      </w:r>
      <w:r w:rsidR="00B60503">
        <w:rPr>
          <w:rFonts w:ascii="Times New Roman" w:hAnsi="Times New Roman" w:cs="Times New Roman"/>
          <w:sz w:val="28"/>
          <w:szCs w:val="28"/>
        </w:rPr>
        <w:t>,</w:t>
      </w:r>
      <w:r w:rsidR="004202BC">
        <w:rPr>
          <w:rFonts w:ascii="Times New Roman" w:hAnsi="Times New Roman" w:cs="Times New Roman"/>
          <w:sz w:val="28"/>
          <w:szCs w:val="28"/>
        </w:rPr>
        <w:t xml:space="preserve"> выразившееся </w:t>
      </w:r>
      <w:r w:rsidR="00DB356A">
        <w:rPr>
          <w:rFonts w:ascii="Times New Roman" w:hAnsi="Times New Roman" w:cs="Times New Roman"/>
          <w:sz w:val="28"/>
          <w:szCs w:val="28"/>
        </w:rPr>
        <w:t>в принятии и оплате фактически не установленного оборудования, а также работ по его установке.</w:t>
      </w:r>
    </w:p>
    <w:p w:rsidR="007B3ED8" w:rsidRPr="00313781" w:rsidRDefault="00EC45FC" w:rsidP="003317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«УКС»</w:t>
      </w:r>
      <w:r w:rsidRPr="00300753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753">
        <w:rPr>
          <w:rFonts w:ascii="Times New Roman" w:hAnsi="Times New Roman" w:cs="Times New Roman"/>
          <w:sz w:val="28"/>
          <w:szCs w:val="28"/>
        </w:rPr>
        <w:t>соблюд</w:t>
      </w:r>
      <w:r w:rsidR="000440A0">
        <w:rPr>
          <w:rFonts w:ascii="Times New Roman" w:hAnsi="Times New Roman" w:cs="Times New Roman"/>
          <w:sz w:val="28"/>
          <w:szCs w:val="28"/>
        </w:rPr>
        <w:t>ался</w:t>
      </w:r>
      <w:r w:rsidRPr="00300753">
        <w:rPr>
          <w:rFonts w:ascii="Times New Roman" w:hAnsi="Times New Roman" w:cs="Times New Roman"/>
          <w:sz w:val="28"/>
          <w:szCs w:val="28"/>
        </w:rPr>
        <w:t xml:space="preserve"> принцип эффективности использования бюджетных средств на с</w:t>
      </w:r>
      <w:r w:rsidR="00AE640F">
        <w:rPr>
          <w:rFonts w:ascii="Times New Roman" w:hAnsi="Times New Roman" w:cs="Times New Roman"/>
          <w:sz w:val="28"/>
          <w:szCs w:val="28"/>
        </w:rPr>
        <w:t xml:space="preserve">умму 3 419 642 рубля, например, </w:t>
      </w:r>
      <w:r w:rsidR="0029044A">
        <w:rPr>
          <w:rFonts w:ascii="Times New Roman" w:hAnsi="Times New Roman" w:cs="Times New Roman"/>
          <w:sz w:val="28"/>
          <w:szCs w:val="28"/>
        </w:rPr>
        <w:t>оплач</w:t>
      </w:r>
      <w:r w:rsidR="000440A0">
        <w:rPr>
          <w:rFonts w:ascii="Times New Roman" w:hAnsi="Times New Roman" w:cs="Times New Roman"/>
          <w:sz w:val="28"/>
          <w:szCs w:val="28"/>
        </w:rPr>
        <w:t>ивались</w:t>
      </w:r>
      <w:r w:rsidRPr="0030075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29044A">
        <w:rPr>
          <w:rFonts w:ascii="Times New Roman" w:hAnsi="Times New Roman" w:cs="Times New Roman"/>
          <w:sz w:val="28"/>
          <w:szCs w:val="28"/>
        </w:rPr>
        <w:t>ы</w:t>
      </w:r>
      <w:r w:rsidRPr="00300753">
        <w:rPr>
          <w:rFonts w:ascii="Times New Roman" w:hAnsi="Times New Roman" w:cs="Times New Roman"/>
          <w:sz w:val="28"/>
          <w:szCs w:val="28"/>
        </w:rPr>
        <w:t xml:space="preserve"> за возведение временных зданий и соор</w:t>
      </w:r>
      <w:r w:rsidR="0029044A">
        <w:rPr>
          <w:rFonts w:ascii="Times New Roman" w:hAnsi="Times New Roman" w:cs="Times New Roman"/>
          <w:sz w:val="28"/>
          <w:szCs w:val="28"/>
        </w:rPr>
        <w:t>ужений</w:t>
      </w:r>
      <w:r w:rsidR="00BE3393">
        <w:rPr>
          <w:rFonts w:ascii="Times New Roman" w:hAnsi="Times New Roman" w:cs="Times New Roman"/>
          <w:sz w:val="28"/>
          <w:szCs w:val="28"/>
        </w:rPr>
        <w:t>,</w:t>
      </w:r>
      <w:r w:rsidR="00BE3393" w:rsidRPr="00BE33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34E" w:rsidRPr="00300753">
        <w:rPr>
          <w:rFonts w:ascii="Times New Roman" w:hAnsi="Times New Roman" w:cs="Times New Roman"/>
          <w:sz w:val="28"/>
          <w:szCs w:val="28"/>
        </w:rPr>
        <w:t>непредвиденные работы и затраты</w:t>
      </w:r>
      <w:proofErr w:type="gramEnd"/>
      <w:r w:rsidR="0029044A">
        <w:rPr>
          <w:rFonts w:ascii="Times New Roman" w:hAnsi="Times New Roman" w:cs="Times New Roman"/>
          <w:sz w:val="28"/>
          <w:szCs w:val="28"/>
        </w:rPr>
        <w:t xml:space="preserve"> не подтверждё</w:t>
      </w:r>
      <w:r w:rsidRPr="00300753">
        <w:rPr>
          <w:rFonts w:ascii="Times New Roman" w:hAnsi="Times New Roman" w:cs="Times New Roman"/>
          <w:sz w:val="28"/>
          <w:szCs w:val="28"/>
        </w:rPr>
        <w:t>нны</w:t>
      </w:r>
      <w:r w:rsidR="009C5369">
        <w:rPr>
          <w:rFonts w:ascii="Times New Roman" w:hAnsi="Times New Roman" w:cs="Times New Roman"/>
          <w:sz w:val="28"/>
          <w:szCs w:val="28"/>
        </w:rPr>
        <w:t>е</w:t>
      </w:r>
      <w:r w:rsidR="0029044A">
        <w:rPr>
          <w:rFonts w:ascii="Times New Roman" w:hAnsi="Times New Roman" w:cs="Times New Roman"/>
          <w:sz w:val="28"/>
          <w:szCs w:val="28"/>
        </w:rPr>
        <w:t xml:space="preserve"> </w:t>
      </w:r>
      <w:r w:rsidR="00D208D8">
        <w:rPr>
          <w:rFonts w:ascii="Times New Roman" w:hAnsi="Times New Roman" w:cs="Times New Roman"/>
          <w:sz w:val="28"/>
          <w:szCs w:val="28"/>
        </w:rPr>
        <w:t>документально</w:t>
      </w:r>
      <w:r w:rsidRPr="00782128">
        <w:rPr>
          <w:rFonts w:ascii="Times New Roman" w:hAnsi="Times New Roman" w:cs="Times New Roman"/>
          <w:bCs/>
          <w:sz w:val="28"/>
          <w:szCs w:val="28"/>
        </w:rPr>
        <w:t>.</w:t>
      </w:r>
    </w:p>
    <w:p w:rsidR="004521E2" w:rsidRPr="00300753" w:rsidRDefault="000F0F83" w:rsidP="0033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F83">
        <w:rPr>
          <w:rFonts w:ascii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hAnsi="Times New Roman" w:cs="Times New Roman"/>
          <w:sz w:val="28"/>
          <w:szCs w:val="28"/>
        </w:rPr>
        <w:t xml:space="preserve">абзаца </w:t>
      </w:r>
      <w:r w:rsidRPr="000F0F83">
        <w:rPr>
          <w:rFonts w:ascii="Times New Roman" w:hAnsi="Times New Roman" w:cs="Times New Roman"/>
          <w:sz w:val="28"/>
          <w:szCs w:val="28"/>
        </w:rPr>
        <w:t>3 статьи 162,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F0F83">
          <w:rPr>
            <w:rFonts w:ascii="Times New Roman" w:hAnsi="Times New Roman" w:cs="Times New Roman"/>
            <w:sz w:val="28"/>
            <w:szCs w:val="28"/>
          </w:rPr>
          <w:t>пункта 3 статьи 219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0440A0" w:rsidRPr="000F0F83">
        <w:rPr>
          <w:rFonts w:ascii="Times New Roman" w:hAnsi="Times New Roman" w:cs="Times New Roman"/>
          <w:sz w:val="28"/>
          <w:szCs w:val="28"/>
        </w:rPr>
        <w:t>МКУ «УКС» принимались</w:t>
      </w:r>
      <w:r w:rsidR="004521E2" w:rsidRPr="000F0F83">
        <w:rPr>
          <w:rFonts w:ascii="Times New Roman" w:hAnsi="Times New Roman" w:cs="Times New Roman"/>
          <w:sz w:val="28"/>
          <w:szCs w:val="28"/>
        </w:rPr>
        <w:t xml:space="preserve"> бюджетные обязательства в отсутстви</w:t>
      </w:r>
      <w:r w:rsidR="0029044A" w:rsidRPr="000F0F83">
        <w:rPr>
          <w:rFonts w:ascii="Times New Roman" w:hAnsi="Times New Roman" w:cs="Times New Roman"/>
          <w:sz w:val="28"/>
          <w:szCs w:val="28"/>
        </w:rPr>
        <w:t>и</w:t>
      </w:r>
      <w:r w:rsidR="004521E2" w:rsidRPr="000F0F83">
        <w:rPr>
          <w:rFonts w:ascii="Times New Roman" w:hAnsi="Times New Roman" w:cs="Times New Roman"/>
          <w:sz w:val="28"/>
          <w:szCs w:val="28"/>
        </w:rPr>
        <w:t xml:space="preserve"> лимитов бюджетных</w:t>
      </w:r>
      <w:r w:rsidR="004521E2" w:rsidRPr="00300753">
        <w:rPr>
          <w:rFonts w:ascii="Times New Roman" w:hAnsi="Times New Roman" w:cs="Times New Roman"/>
          <w:sz w:val="28"/>
          <w:szCs w:val="28"/>
        </w:rPr>
        <w:t xml:space="preserve"> обязательств на общую сум</w:t>
      </w:r>
      <w:r w:rsidR="00312F85">
        <w:rPr>
          <w:rFonts w:ascii="Times New Roman" w:hAnsi="Times New Roman" w:cs="Times New Roman"/>
          <w:sz w:val="28"/>
          <w:szCs w:val="28"/>
        </w:rPr>
        <w:t>му 40 551 325 рублей 76 копеек.</w:t>
      </w:r>
    </w:p>
    <w:p w:rsidR="009E286A" w:rsidRPr="00300753" w:rsidRDefault="00BF314B" w:rsidP="00331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з</w:t>
      </w:r>
      <w:r w:rsidR="009E286A" w:rsidRPr="00300753">
        <w:rPr>
          <w:rFonts w:ascii="Times New Roman" w:hAnsi="Times New Roman" w:cs="Times New Roman"/>
          <w:sz w:val="28"/>
          <w:szCs w:val="28"/>
        </w:rPr>
        <w:t>атраты на поставку оборудования, инвентаря в сумме 49 748 335 рублей</w:t>
      </w:r>
      <w:r w:rsidR="009E286A">
        <w:rPr>
          <w:rFonts w:ascii="Times New Roman" w:hAnsi="Times New Roman" w:cs="Times New Roman"/>
          <w:sz w:val="28"/>
          <w:szCs w:val="28"/>
        </w:rPr>
        <w:t xml:space="preserve"> 10 копеек не учитывались на счё</w:t>
      </w:r>
      <w:r w:rsidR="009E286A" w:rsidRPr="00300753">
        <w:rPr>
          <w:rFonts w:ascii="Times New Roman" w:hAnsi="Times New Roman" w:cs="Times New Roman"/>
          <w:sz w:val="28"/>
          <w:szCs w:val="28"/>
        </w:rPr>
        <w:t xml:space="preserve">те 110631000 «Вложения </w:t>
      </w:r>
      <w:r w:rsidR="00B4134E">
        <w:rPr>
          <w:rFonts w:ascii="Times New Roman" w:hAnsi="Times New Roman" w:cs="Times New Roman"/>
          <w:sz w:val="28"/>
          <w:szCs w:val="28"/>
        </w:rPr>
        <w:br/>
      </w:r>
      <w:r w:rsidR="009E286A" w:rsidRPr="00300753">
        <w:rPr>
          <w:rFonts w:ascii="Times New Roman" w:hAnsi="Times New Roman" w:cs="Times New Roman"/>
          <w:sz w:val="28"/>
          <w:szCs w:val="28"/>
        </w:rPr>
        <w:t>в основные средства - иное движимое имущество учреждения».</w:t>
      </w:r>
    </w:p>
    <w:p w:rsidR="00917BE0" w:rsidRPr="00917BE0" w:rsidRDefault="00917BE0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E0">
        <w:rPr>
          <w:rFonts w:ascii="Times New Roman" w:hAnsi="Times New Roman" w:cs="Times New Roman"/>
          <w:sz w:val="28"/>
          <w:szCs w:val="28"/>
        </w:rPr>
        <w:t>В нарушение пункта 7 статьи 52 Градостроительного кодекса Российской Федерации:</w:t>
      </w:r>
    </w:p>
    <w:p w:rsidR="00917BE0" w:rsidRPr="00917BE0" w:rsidRDefault="00917BE0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E0">
        <w:rPr>
          <w:rFonts w:ascii="Times New Roman" w:hAnsi="Times New Roman" w:cs="Times New Roman"/>
          <w:sz w:val="28"/>
          <w:szCs w:val="28"/>
        </w:rPr>
        <w:t>-необоснованно приняты работы по наружным системам связи в сумме 58 420 рублей 62 копейки;</w:t>
      </w:r>
    </w:p>
    <w:p w:rsidR="00917BE0" w:rsidRPr="00917BE0" w:rsidRDefault="00917BE0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E0">
        <w:rPr>
          <w:rFonts w:ascii="Times New Roman" w:hAnsi="Times New Roman" w:cs="Times New Roman"/>
          <w:sz w:val="28"/>
          <w:szCs w:val="28"/>
        </w:rPr>
        <w:t>-приобреталось оборудование по ценам и в количестве, которые отсутствуют в проектно-сметной документации в сумме 16 853 510 рублей.</w:t>
      </w:r>
    </w:p>
    <w:p w:rsidR="0097091F" w:rsidRPr="005871E0" w:rsidRDefault="0097091F" w:rsidP="003317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D44" w:rsidRDefault="00990D44" w:rsidP="00331708">
      <w:pPr>
        <w:pStyle w:val="a5"/>
        <w:spacing w:after="0" w:line="0" w:lineRule="atLeast"/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>«Проверка соблюдения порядка управления и распоряжения имуществом, находящимся в муниципальной казне города Нефтеюганска»</w:t>
      </w:r>
    </w:p>
    <w:p w:rsidR="00EF6CFD" w:rsidRDefault="00EF6CFD" w:rsidP="00331708">
      <w:pPr>
        <w:pStyle w:val="a5"/>
        <w:spacing w:after="0" w:line="0" w:lineRule="atLeast"/>
        <w:ind w:right="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44" w:rsidRDefault="00990D44" w:rsidP="00331708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Контрольное мероприятие проведено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 муниципального имущества администрации города Нефтеюганска (далее по тексту – Департамент).</w:t>
      </w:r>
    </w:p>
    <w:p w:rsidR="00990D44" w:rsidRDefault="00990D44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Проверяемый период деятельности 2016 год.</w:t>
      </w:r>
    </w:p>
    <w:p w:rsidR="00990D44" w:rsidRDefault="00990D44" w:rsidP="00331708">
      <w:pPr>
        <w:tabs>
          <w:tab w:val="left" w:pos="567"/>
        </w:tabs>
        <w:spacing w:after="0" w:line="0" w:lineRule="atLeast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Проверенный объём средств составил 7 879 140 090 рублей 40 копеек, из них нарушений и недостатков выявлено на сумму 942 579 298 рублей </w:t>
      </w:r>
      <w:r w:rsidR="00B413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68 копеек.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 результа</w:t>
      </w:r>
      <w:r w:rsidR="00D04936">
        <w:rPr>
          <w:rFonts w:ascii="Times New Roman" w:eastAsia="Times New Roman" w:hAnsi="Times New Roman" w:cs="Times New Roman"/>
          <w:bCs/>
          <w:sz w:val="28"/>
          <w:szCs w:val="28"/>
        </w:rPr>
        <w:t>там контрольного мероприятия в Департамент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направлены акт, представление с рекомендациями. </w:t>
      </w:r>
    </w:p>
    <w:p w:rsidR="00990D44" w:rsidRDefault="00990D44" w:rsidP="00331708">
      <w:pPr>
        <w:tabs>
          <w:tab w:val="left" w:pos="567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Применены меры дисциплинарного воздействия к 2 должностным лицам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Имущество, принадлежащее на праве собственности городским </w:t>
      </w:r>
      <w:r w:rsidR="00B413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сельским поселениям, а также другим муниципальным образованиям, является муниципальной собственностью. От имени муниципального образования права собственника осуществляют органы местного самоуправления.    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и иное муниципальное имущество, </w:t>
      </w:r>
      <w:r w:rsidR="00B413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закреплённое за муниципальными предприятиями и учреждениями, составляют муниципальную казну соответствующего муниципального образования (пункты 1, 2, 3 статьи 215 Гражданского </w:t>
      </w:r>
      <w:r w:rsidR="007C4D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одекса Российской Федерации).</w:t>
      </w:r>
    </w:p>
    <w:p w:rsidR="00990D44" w:rsidRDefault="00990D44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города Нефтеюганска от 23.06.2011 № 70-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утверждён Порядок управления и распоряжения муниципальной собственностью города Нефтеюганска (далее по тексту – решение Думы города Нефтеюганска от 23.06.2011 № 70-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города Нефтеюганска от 23.06.2011 № 70-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определены полномочия Департамента в сфере управления муниципальным имуществом, в том числе по формированию муниципальной казны из муниципального имущества, не закреплённого за муниципальными предприятиями и муниципальными учреждениями, а также ведению реестра муниципального имущества.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установлены следующие основные нарушения и недостатки:</w:t>
      </w:r>
    </w:p>
    <w:p w:rsidR="00990D44" w:rsidRDefault="00990D44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 В части формирования и ведения реестра муниципальной собственности (учёта имущества муниципальной казны).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статьи 4 </w:t>
      </w:r>
      <w:r>
        <w:rPr>
          <w:rFonts w:ascii="Times New Roman" w:hAnsi="Times New Roman" w:cs="Times New Roman"/>
          <w:sz w:val="28"/>
          <w:szCs w:val="28"/>
        </w:rPr>
        <w:t>решения Думы города Нефтеюганска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23.06.2011 № 70-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 реестром понимается зафиксированная на магнитных и бумажных носителях муниципальная информационная система, представляющая собой </w:t>
      </w:r>
      <w:r w:rsidR="00B4134E">
        <w:rPr>
          <w:rFonts w:ascii="Times New Roman" w:eastAsia="Calibri" w:hAnsi="Times New Roman" w:cs="Times New Roman"/>
          <w:sz w:val="28"/>
          <w:szCs w:val="28"/>
        </w:rPr>
        <w:t>совокупность построенных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единых принципах баз данных, содержащих перечни объектов муниципальной собственности и сведения о них. При несоответствии между сведениями на бумажных носителях и на электронных носителях, приоритет имеют сведения на бумажных носителях.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ведение реестра муниципальной собственности на бумажном носителе носит обязательный характер, который должен отражать актуальную информацию о состоянии (наличии) муниципального имущества. 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запрос Счётной палаты реестр муниципальной собственности Департаментом не предоставлен.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письма  Департамента от 10.04.2017 № 2905/17-0 следует, что на момент проведения контрольного мероприятия отсутствовала возможность предоставления реестра, так как учёт муниципального имущества осуществлялся в программном комплексе автоматизации учёта земельных и имущественных отношений «</w:t>
      </w:r>
      <w:r>
        <w:rPr>
          <w:rFonts w:ascii="Times New Roman" w:hAnsi="Times New Roman" w:cs="Times New Roman"/>
          <w:sz w:val="28"/>
          <w:szCs w:val="28"/>
          <w:lang w:val="en-US"/>
        </w:rPr>
        <w:t>SAUMI</w:t>
      </w:r>
      <w:r>
        <w:rPr>
          <w:rFonts w:ascii="Times New Roman" w:hAnsi="Times New Roman" w:cs="Times New Roman"/>
          <w:sz w:val="28"/>
          <w:szCs w:val="28"/>
        </w:rPr>
        <w:t>» (далее по тексту - программный комплекс «</w:t>
      </w:r>
      <w:r>
        <w:rPr>
          <w:rFonts w:ascii="Times New Roman" w:hAnsi="Times New Roman" w:cs="Times New Roman"/>
          <w:sz w:val="28"/>
          <w:szCs w:val="28"/>
          <w:lang w:val="en-US"/>
        </w:rPr>
        <w:t>SAUMI</w:t>
      </w:r>
      <w:r>
        <w:rPr>
          <w:rFonts w:ascii="Times New Roman" w:hAnsi="Times New Roman" w:cs="Times New Roman"/>
          <w:sz w:val="28"/>
          <w:szCs w:val="28"/>
        </w:rPr>
        <w:t>»), а размер базы программного комплекса «</w:t>
      </w:r>
      <w:r>
        <w:rPr>
          <w:rFonts w:ascii="Times New Roman" w:hAnsi="Times New Roman" w:cs="Times New Roman"/>
          <w:sz w:val="28"/>
          <w:szCs w:val="28"/>
          <w:lang w:val="en-US"/>
        </w:rPr>
        <w:t>SAUMI</w:t>
      </w:r>
      <w:r>
        <w:rPr>
          <w:rFonts w:ascii="Times New Roman" w:hAnsi="Times New Roman" w:cs="Times New Roman"/>
          <w:sz w:val="28"/>
          <w:szCs w:val="28"/>
        </w:rPr>
        <w:t>» превышал 11 гигабайт, что составляло верхний предел использования СУБД «</w:t>
      </w:r>
      <w:r>
        <w:rPr>
          <w:rFonts w:ascii="Times New Roman" w:hAnsi="Times New Roman" w:cs="Times New Roman"/>
          <w:sz w:val="28"/>
          <w:szCs w:val="28"/>
          <w:lang w:val="en-US"/>
        </w:rPr>
        <w:t>Oracle</w:t>
      </w:r>
      <w:r>
        <w:rPr>
          <w:rFonts w:ascii="Times New Roman" w:hAnsi="Times New Roman" w:cs="Times New Roman"/>
          <w:sz w:val="28"/>
          <w:szCs w:val="28"/>
        </w:rPr>
        <w:t>», которая являлась основной составляющей программного комплекса. Таким образом, вносимая в программу информация частично не сохранялась, отсканированные документы не подгружались, отсутствовала возможность внесения изменений, выгрузки полной и достоверной информации из программного продукта.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Порядка ведения реестра, решения Думы города Нефтеюганска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23.06.2011 № 70-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Департаментом не вёлся реестр на бумажном носителе.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реестра муниципальной собственности, проверить его ведение, а также установить информацию о составе имущества казны не представлялось возможным.</w:t>
      </w:r>
    </w:p>
    <w:p w:rsidR="00990D44" w:rsidRDefault="00990D44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34E">
        <w:rPr>
          <w:rFonts w:ascii="Times New Roman" w:hAnsi="Times New Roman" w:cs="Times New Roman"/>
          <w:sz w:val="28"/>
          <w:szCs w:val="28"/>
        </w:rPr>
        <w:t>о</w:t>
      </w:r>
      <w:r w:rsidR="00B4134E">
        <w:rPr>
          <w:rFonts w:ascii="Times New Roman" w:hAnsi="Times New Roman" w:cs="Times New Roman"/>
          <w:i/>
          <w:sz w:val="28"/>
          <w:szCs w:val="28"/>
        </w:rPr>
        <w:t>рганизации и</w:t>
      </w:r>
      <w:r>
        <w:rPr>
          <w:rFonts w:ascii="Times New Roman" w:hAnsi="Times New Roman" w:cs="Times New Roman"/>
          <w:i/>
          <w:sz w:val="28"/>
          <w:szCs w:val="28"/>
        </w:rPr>
        <w:t xml:space="preserve"> ведения бюджетного учёта имущества, находящегося в муниципальной казне города Нефтеюганска.</w:t>
      </w:r>
    </w:p>
    <w:p w:rsidR="00990D44" w:rsidRDefault="00990D44" w:rsidP="00331708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990D4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статьёй 264.1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бюджетному учёту подлежат финансовые и нефинансовые активы (в том числе имущество, составляющее государственную (муниципальную) казну) и обязательства Российской Федерации, субъектов Российской Федерации и муниципальных образований, а также операции, изменяющие указанные активы и обязательства.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Бухгалтерский учёт имущества казны Департаментом вёлся в системе бухгалтерского учёта, с использованием программы «1С: Бухгалтерия».</w:t>
      </w:r>
    </w:p>
    <w:p w:rsidR="00990D44" w:rsidRDefault="00990D44" w:rsidP="00331708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Недвижимые объекты имущества казны Департаментом учитывались на счёте 0 108 00 000 «Нефинансовые активы имущества казны».</w:t>
      </w:r>
    </w:p>
    <w:p w:rsidR="00990D44" w:rsidRDefault="00990D44" w:rsidP="00331708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регистров бухгалтерского учёта об объектах, составляющих муниципальную казну, должны сопоставляться с данными реестра муниципальной собственности.</w:t>
      </w:r>
    </w:p>
    <w:p w:rsidR="00990D44" w:rsidRDefault="00990D44" w:rsidP="00331708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проведения контрольного мероприятия в Департаменте отсутствовала техническая возможность выгрузки реестра муниципальной собственности. </w:t>
      </w:r>
    </w:p>
    <w:p w:rsidR="00990D44" w:rsidRDefault="00990D44" w:rsidP="00331708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Департаментом письмами от 17.01.2017 № 400/17-0, 18.01.2017 № 476/17-0, от 19.01.2017 № 498/17-0 в адрес Счётной палаты предоставлялись выписки из реестра муниципальной собственност</w:t>
      </w:r>
      <w:r w:rsidR="007C4D07">
        <w:rPr>
          <w:sz w:val="28"/>
          <w:szCs w:val="28"/>
        </w:rPr>
        <w:t xml:space="preserve">и по жилым помещениям частично, а именно </w:t>
      </w:r>
      <w:r>
        <w:rPr>
          <w:sz w:val="28"/>
          <w:szCs w:val="28"/>
        </w:rPr>
        <w:t>в количестве 1947 штук.</w:t>
      </w:r>
    </w:p>
    <w:p w:rsidR="00990D44" w:rsidRDefault="00990D44" w:rsidP="00331708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Департаментом, по результатам контрольного мероприятия, проведённого Счётной палатой, запрашивалась в Едином государственном реестре прав на недвижимое имущество и сделок с ним (далее по тексту – ЕГРП) информация о наличии муниципальной собственности на объекты </w:t>
      </w:r>
      <w:r>
        <w:rPr>
          <w:sz w:val="28"/>
          <w:szCs w:val="28"/>
        </w:rPr>
        <w:lastRenderedPageBreak/>
        <w:t>недвижимости (жилые помещения).</w:t>
      </w:r>
    </w:p>
    <w:p w:rsidR="00990D44" w:rsidRDefault="00990D44" w:rsidP="00331708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целях оценки достоверности и полноты учёта имущества муниципальной казны в части жилых помещений на счёте                0 108 00 000 «Нефинансовые активы имущества казны» Счётной палатой использовалась информация, позволяющая установить наличие или отсутствие права муниципальной собственности (выписки из ЕГРП, реестра муниципальной собственности).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указанной информацией сопоставлялись ответы Департамента и департамента жилищно-коммунального хозяйства администрации города Нефтеюганска (далее по тексту – ДЖКХ) об отчуждаемых жилых помещениях в 2015, 2016 годах. 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предоставленной информации следует, что муниципальное имущество казны не учтено на счёте 0 108 00 000 «Нефинансовые активы имущества казны» в сумме 766 412 595 рублей </w:t>
      </w:r>
      <w:r w:rsidR="00AC140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41 копейка.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выпискам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ЕГРП за 2015 год 220 объектов недвижимого имущества, при наличии зарегистрированного права собственности, не учтены на </w:t>
      </w:r>
      <w:r w:rsidR="00B4134E">
        <w:rPr>
          <w:rFonts w:ascii="Times New Roman" w:hAnsi="Times New Roman" w:cs="Times New Roman"/>
          <w:sz w:val="28"/>
          <w:szCs w:val="28"/>
        </w:rPr>
        <w:t>счёте 0</w:t>
      </w:r>
      <w:r>
        <w:rPr>
          <w:rFonts w:ascii="Times New Roman" w:hAnsi="Times New Roman" w:cs="Times New Roman"/>
          <w:sz w:val="28"/>
          <w:szCs w:val="28"/>
        </w:rPr>
        <w:t xml:space="preserve"> 108 00 000 «Нефинансовые активы имущества казны».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В части учёта доходов от использования имущества казны.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состоянию на 31.12.2016 года Департаментом не отражались суммы дебиторской задолженности, образовавшейся в результате заключения договоров с предоставлением права рассрочки платежей (например, договоры купли-продажи (приватизация) 2016 года - 6 511 935 рублей 25 копеек).</w:t>
      </w:r>
    </w:p>
    <w:p w:rsidR="00990D44" w:rsidRDefault="00990D44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доходов на счёте 0 205 00 000 «Расчёты по доходам» производилось ежеквартально, а не ежемесячно.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Департаментом не вёлся аналитический учёт расчётов по поступлениям доходов в разрезе видов доходов (поступлений) по плательщикам (группам плательщиков) и соответствующим им суммам расчётов.</w:t>
      </w:r>
    </w:p>
    <w:p w:rsidR="00990D44" w:rsidRDefault="00990D44" w:rsidP="0033170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годовой отчётности Департаментом отражалось свернутое дебетовое сальдо, при том, что отчёты «Состояние расчётов по аренде зданий», «Состояние расчётов по договорам купли-продажи» содержали сведения </w:t>
      </w:r>
      <w:r w:rsidR="00B413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наличии как дебетовых, так и кредитовых остатков по ряду контрагентов.</w:t>
      </w:r>
    </w:p>
    <w:p w:rsidR="00990D44" w:rsidRDefault="00990D44" w:rsidP="0033170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4. В части соблюдения порядка распоряжения муниципальным имуществом.</w:t>
      </w:r>
    </w:p>
    <w:p w:rsidR="00990D44" w:rsidRDefault="00990D44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</w:t>
      </w:r>
      <w:r w:rsidR="003064D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21.12.2001 № 178 «О приватизации государственного и муниципального имущества» </w:t>
      </w:r>
      <w:r w:rsidR="00B413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отсутствовали порядки планирования приватизации муниципального имущества, принятия решений об условиях приватизации муниципального имущества, оплаты имущества, находящегося в муниципальной собственности. 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вышеизложенного следует, что ввиду отсутствия реестра муниципальной собственности на бумажном носителе и недостоверного, неполного на электронном носителе, а также недостоверного бюджетного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учёта, в муниципальном образовании отсутств</w:t>
      </w:r>
      <w:r w:rsidR="00306815">
        <w:rPr>
          <w:rFonts w:ascii="Times New Roman" w:hAnsi="Times New Roman" w:cs="Times New Roman"/>
          <w:sz w:val="28"/>
          <w:szCs w:val="28"/>
        </w:rPr>
        <w:t>овал</w:t>
      </w:r>
      <w:r>
        <w:rPr>
          <w:rFonts w:ascii="Times New Roman" w:hAnsi="Times New Roman" w:cs="Times New Roman"/>
          <w:sz w:val="28"/>
          <w:szCs w:val="28"/>
        </w:rPr>
        <w:t xml:space="preserve"> источник информации, отражающий состояние муниципальной казны. </w:t>
      </w:r>
    </w:p>
    <w:p w:rsidR="00990D44" w:rsidRDefault="00990D44" w:rsidP="0033170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Департаментом не проводилась инвентаризация имущества, находящегося в муниципальной казне, которая необходима для выявления фактического наличия имущества и сопоставления с данными бухгалтерского учёта.</w:t>
      </w:r>
    </w:p>
    <w:p w:rsidR="00990D44" w:rsidRDefault="00990D44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учётом нарушений ведения бухгалтерского учёта на счёте 0 205 00 000 «Расчёты по доходам» определить достоверность и своевременность начисления и внесения платежей, а также правильность сумм задолженности не представлялось возможным. </w:t>
      </w:r>
    </w:p>
    <w:p w:rsidR="00990D44" w:rsidRDefault="00990D44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Департаменте отсутствовала прозрачность и достоверность учёта </w:t>
      </w:r>
      <w:r w:rsidR="00B413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состоянии финансовых обязательств.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факты являлись показателями низкого качества осуществления полномочий Департаментом в части: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 учёта муниципального имущества, ведения реестра муниципальной собственности, организации контроля за сохранностью муниципального имущества;</w:t>
      </w:r>
    </w:p>
    <w:p w:rsidR="00990D44" w:rsidRDefault="00990D44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осуществления учёта, анализа, начисления и контроля за своевременностью и полнотой поступления в бюджет города денежных средств от использования муниципального имущества;</w:t>
      </w:r>
    </w:p>
    <w:p w:rsidR="00990D44" w:rsidRDefault="00990D44" w:rsidP="0033170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проектов муниципальных правовых актов.</w:t>
      </w:r>
    </w:p>
    <w:p w:rsidR="00043980" w:rsidRPr="00990D44" w:rsidRDefault="00043980" w:rsidP="00331708">
      <w:pPr>
        <w:pStyle w:val="a5"/>
        <w:spacing w:after="0" w:line="0" w:lineRule="atLeast"/>
        <w:ind w:right="43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DC1" w:rsidRPr="00A16DC1" w:rsidRDefault="00043980" w:rsidP="00331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A16DC1">
        <w:rPr>
          <w:rFonts w:ascii="Times New Roman" w:hAnsi="Times New Roman"/>
          <w:b/>
          <w:i/>
          <w:sz w:val="28"/>
          <w:szCs w:val="28"/>
        </w:rPr>
        <w:t xml:space="preserve">1.3. </w:t>
      </w:r>
      <w:r w:rsidR="00A16DC1" w:rsidRPr="00A16DC1">
        <w:rPr>
          <w:rFonts w:ascii="Times New Roman" w:hAnsi="Times New Roman"/>
          <w:b/>
          <w:i/>
          <w:sz w:val="28"/>
          <w:szCs w:val="28"/>
        </w:rPr>
        <w:t xml:space="preserve"> Внешняя проверка годовой бюджетной отчётности главных администраторов бюджетных средств</w:t>
      </w:r>
    </w:p>
    <w:p w:rsidR="00A16DC1" w:rsidRDefault="00A16DC1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3980" w:rsidRDefault="00043980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2B">
        <w:rPr>
          <w:rFonts w:ascii="Times New Roman" w:hAnsi="Times New Roman" w:cs="Times New Roman"/>
          <w:color w:val="000000"/>
          <w:sz w:val="28"/>
          <w:szCs w:val="28"/>
        </w:rPr>
        <w:t>Проведена внешняя</w:t>
      </w:r>
      <w:r w:rsidR="007C4D07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бюджетной отчё</w:t>
      </w:r>
      <w:r>
        <w:rPr>
          <w:rFonts w:ascii="Times New Roman" w:hAnsi="Times New Roman" w:cs="Times New Roman"/>
          <w:color w:val="000000"/>
          <w:sz w:val="28"/>
          <w:szCs w:val="28"/>
        </w:rPr>
        <w:t>тности</w:t>
      </w:r>
      <w:r w:rsidR="006D28A4">
        <w:rPr>
          <w:rFonts w:ascii="Times New Roman" w:hAnsi="Times New Roman" w:cs="Times New Roman"/>
          <w:color w:val="000000"/>
          <w:sz w:val="28"/>
          <w:szCs w:val="28"/>
        </w:rPr>
        <w:t xml:space="preserve"> за 2016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Pr="00A0532B">
        <w:rPr>
          <w:rFonts w:ascii="Times New Roman" w:hAnsi="Times New Roman" w:cs="Times New Roman"/>
          <w:color w:val="000000"/>
          <w:sz w:val="28"/>
          <w:szCs w:val="28"/>
        </w:rPr>
        <w:t xml:space="preserve"> главных администраторов бюджетных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976D51">
        <w:rPr>
          <w:rFonts w:ascii="Times New Roman" w:hAnsi="Times New Roman" w:cs="Times New Roman"/>
          <w:sz w:val="28"/>
          <w:szCs w:val="28"/>
        </w:rPr>
        <w:t>одготовлено 11 актов.</w:t>
      </w:r>
    </w:p>
    <w:p w:rsidR="00043980" w:rsidRPr="00DF7C97" w:rsidRDefault="00043980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проверки бюджетной отчё</w:t>
      </w:r>
      <w:r w:rsidRPr="00A0532B">
        <w:rPr>
          <w:rFonts w:ascii="Times New Roman" w:hAnsi="Times New Roman" w:cs="Times New Roman"/>
          <w:color w:val="000000"/>
          <w:sz w:val="28"/>
          <w:szCs w:val="28"/>
        </w:rPr>
        <w:t>тности главных администраторов бюджетных средств за 201</w:t>
      </w:r>
      <w:r w:rsidRPr="00DF7C9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A053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34E" w:rsidRPr="00A0532B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B4134E" w:rsidRPr="00DF7C97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</w:t>
      </w:r>
      <w:r w:rsidR="00AD3B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7C97">
        <w:rPr>
          <w:rFonts w:ascii="Times New Roman" w:hAnsi="Times New Roman" w:cs="Times New Roman"/>
          <w:sz w:val="28"/>
          <w:szCs w:val="28"/>
        </w:rPr>
        <w:t>нарушения</w:t>
      </w:r>
      <w:r w:rsidR="00AD3B40">
        <w:rPr>
          <w:rFonts w:ascii="Times New Roman" w:hAnsi="Times New Roman" w:cs="Times New Roman"/>
          <w:sz w:val="28"/>
          <w:szCs w:val="28"/>
        </w:rPr>
        <w:t xml:space="preserve"> </w:t>
      </w:r>
      <w:r w:rsidRPr="00DF7C97">
        <w:rPr>
          <w:rFonts w:ascii="Times New Roman" w:hAnsi="Times New Roman" w:cs="Times New Roman"/>
          <w:sz w:val="28"/>
          <w:szCs w:val="28"/>
        </w:rPr>
        <w:t xml:space="preserve">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</w:t>
      </w:r>
      <w:r w:rsidR="00B4134E" w:rsidRPr="00DF7C97">
        <w:rPr>
          <w:rFonts w:ascii="Times New Roman" w:hAnsi="Times New Roman" w:cs="Times New Roman"/>
          <w:sz w:val="28"/>
          <w:szCs w:val="28"/>
        </w:rPr>
        <w:t>приказом Минфина</w:t>
      </w:r>
      <w:r w:rsidRPr="00DF7C97">
        <w:rPr>
          <w:rFonts w:ascii="Times New Roman" w:hAnsi="Times New Roman" w:cs="Times New Roman"/>
          <w:sz w:val="28"/>
          <w:szCs w:val="28"/>
        </w:rPr>
        <w:t xml:space="preserve"> от 28.12.2010 № 191н.</w:t>
      </w:r>
      <w:r w:rsidRPr="00DF7C97">
        <w:rPr>
          <w:rFonts w:ascii="Times New Roman" w:hAnsi="Times New Roman" w:cs="Times New Roman"/>
          <w:sz w:val="28"/>
          <w:szCs w:val="28"/>
        </w:rPr>
        <w:tab/>
      </w:r>
    </w:p>
    <w:p w:rsidR="00043980" w:rsidRPr="007E58E0" w:rsidRDefault="00043980" w:rsidP="00331708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8E0">
        <w:rPr>
          <w:rFonts w:ascii="Times New Roman" w:hAnsi="Times New Roman" w:cs="Times New Roman"/>
          <w:sz w:val="28"/>
          <w:szCs w:val="28"/>
        </w:rPr>
        <w:t>Департаментом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Pr="007E58E0">
        <w:rPr>
          <w:rFonts w:ascii="Times New Roman" w:hAnsi="Times New Roman" w:cs="Times New Roman"/>
          <w:sz w:val="28"/>
          <w:szCs w:val="28"/>
        </w:rPr>
        <w:t xml:space="preserve"> по счёту бюджетного учёта 020500000 «Расчё</w:t>
      </w:r>
      <w:r w:rsidRPr="007E58E0">
        <w:rPr>
          <w:rFonts w:ascii="Times New Roman" w:eastAsia="Calibri" w:hAnsi="Times New Roman" w:cs="Times New Roman"/>
          <w:sz w:val="28"/>
          <w:szCs w:val="28"/>
        </w:rPr>
        <w:t>ты по доходам» не отража</w:t>
      </w:r>
      <w:r>
        <w:rPr>
          <w:rFonts w:ascii="Times New Roman" w:eastAsia="Calibri" w:hAnsi="Times New Roman" w:cs="Times New Roman"/>
          <w:sz w:val="28"/>
          <w:szCs w:val="28"/>
        </w:rPr>
        <w:t>лась</w:t>
      </w:r>
      <w:r w:rsidRPr="007E58E0">
        <w:rPr>
          <w:rFonts w:ascii="Times New Roman" w:eastAsia="Calibri" w:hAnsi="Times New Roman" w:cs="Times New Roman"/>
          <w:sz w:val="28"/>
          <w:szCs w:val="28"/>
        </w:rPr>
        <w:t xml:space="preserve"> сумма начисленной дебиторской задолженности по поступлениям платы за социальный и коммерческий найм жилья. </w:t>
      </w:r>
    </w:p>
    <w:p w:rsidR="00043980" w:rsidRPr="003E4157" w:rsidRDefault="00252BF7" w:rsidP="00331708">
      <w:pPr>
        <w:tabs>
          <w:tab w:val="left" w:pos="709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16F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2116F">
        <w:rPr>
          <w:rFonts w:ascii="Times New Roman" w:hAnsi="Times New Roman" w:cs="Times New Roman"/>
          <w:sz w:val="28"/>
          <w:szCs w:val="28"/>
        </w:rPr>
        <w:t xml:space="preserve"> муниципального имущества администрации города Нефтеюганска </w:t>
      </w:r>
      <w:r w:rsidR="00043980" w:rsidRPr="007E58E0">
        <w:rPr>
          <w:rFonts w:ascii="Times New Roman" w:hAnsi="Times New Roman" w:cs="Times New Roman"/>
          <w:sz w:val="28"/>
          <w:szCs w:val="28"/>
        </w:rPr>
        <w:t>в предоставленной бюджетной отчётности по операциям, связанным с реализацией имущества по договорам купли-продажи имущества, предусматривающих рассрочку платежа, на счёте 205.71 «Расчёты по доходам от операций с основными средствами» отража</w:t>
      </w:r>
      <w:r w:rsidR="00043980">
        <w:rPr>
          <w:rFonts w:ascii="Times New Roman" w:hAnsi="Times New Roman" w:cs="Times New Roman"/>
          <w:sz w:val="28"/>
          <w:szCs w:val="28"/>
        </w:rPr>
        <w:t>лась</w:t>
      </w:r>
      <w:r w:rsidR="00043980" w:rsidRPr="007E58E0">
        <w:rPr>
          <w:rFonts w:ascii="Times New Roman" w:hAnsi="Times New Roman" w:cs="Times New Roman"/>
          <w:sz w:val="28"/>
          <w:szCs w:val="28"/>
        </w:rPr>
        <w:t xml:space="preserve"> сумма начислений, приходящихся только на отчётный период. Тогда как в составе долгосрочной дебиторской задолженности данная задолженность не отража</w:t>
      </w:r>
      <w:r w:rsidR="00043980">
        <w:rPr>
          <w:rFonts w:ascii="Times New Roman" w:hAnsi="Times New Roman" w:cs="Times New Roman"/>
          <w:sz w:val="28"/>
          <w:szCs w:val="28"/>
        </w:rPr>
        <w:t>лась</w:t>
      </w:r>
      <w:r w:rsidR="00043980" w:rsidRPr="007E58E0">
        <w:rPr>
          <w:rFonts w:ascii="Times New Roman" w:hAnsi="Times New Roman" w:cs="Times New Roman"/>
          <w:sz w:val="28"/>
          <w:szCs w:val="28"/>
        </w:rPr>
        <w:t>.</w:t>
      </w:r>
    </w:p>
    <w:p w:rsidR="00043980" w:rsidRPr="00EA2F01" w:rsidRDefault="00043980" w:rsidP="00331708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18C2" w:rsidRPr="00973327" w:rsidRDefault="009F18C2" w:rsidP="00331708">
      <w:pPr>
        <w:spacing w:after="0"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15AC">
        <w:rPr>
          <w:rFonts w:ascii="Times New Roman" w:eastAsia="Times New Roman" w:hAnsi="Times New Roman" w:cs="Times New Roman"/>
          <w:sz w:val="28"/>
          <w:szCs w:val="28"/>
        </w:rPr>
        <w:lastRenderedPageBreak/>
        <w:t>Подробная информация о результатах контрольн</w:t>
      </w:r>
      <w:r w:rsidR="00051D5C">
        <w:rPr>
          <w:rFonts w:ascii="Times New Roman" w:eastAsia="Times New Roman" w:hAnsi="Times New Roman" w:cs="Times New Roman"/>
          <w:sz w:val="28"/>
          <w:szCs w:val="28"/>
        </w:rPr>
        <w:t>ых мероприятий</w:t>
      </w:r>
      <w:r w:rsidRPr="006B15AC">
        <w:rPr>
          <w:rFonts w:ascii="Times New Roman" w:eastAsia="Times New Roman" w:hAnsi="Times New Roman" w:cs="Times New Roman"/>
          <w:sz w:val="28"/>
          <w:szCs w:val="28"/>
        </w:rPr>
        <w:t xml:space="preserve"> размеща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6B15A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Нефтеюганска. </w:t>
      </w:r>
    </w:p>
    <w:p w:rsidR="00DB5B5C" w:rsidRDefault="00331708" w:rsidP="00331708">
      <w:pPr>
        <w:tabs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151C7A" w:rsidRPr="002972E2" w:rsidRDefault="00151C7A" w:rsidP="003317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2">
        <w:rPr>
          <w:rFonts w:ascii="Times New Roman" w:hAnsi="Times New Roman" w:cs="Times New Roman"/>
          <w:b/>
          <w:sz w:val="28"/>
          <w:szCs w:val="28"/>
        </w:rPr>
        <w:t>2. Экспертно-аналитическая деятельность</w:t>
      </w:r>
    </w:p>
    <w:p w:rsidR="00151C7A" w:rsidRPr="00F15728" w:rsidRDefault="00151C7A" w:rsidP="0033170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1C10" w:rsidRDefault="00DD1C10" w:rsidP="00331708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Экспертно-аналитическая деятельность, на основании которой реализуется функция предварительного контроля, является наиболее важным направлением в работе Счётной палаты, так как на этом этапе удаётся предупредить и пресечь бюджетные нарушения в процессе исполнения бюджета.</w:t>
      </w:r>
      <w:r w:rsidRPr="00AB421B">
        <w:rPr>
          <w:sz w:val="28"/>
          <w:szCs w:val="28"/>
          <w:lang w:eastAsia="en-US"/>
        </w:rPr>
        <w:t xml:space="preserve"> </w:t>
      </w:r>
    </w:p>
    <w:p w:rsidR="00D87F41" w:rsidRPr="007B4677" w:rsidRDefault="00E8472E" w:rsidP="00331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77">
        <w:rPr>
          <w:rFonts w:ascii="Times New Roman" w:hAnsi="Times New Roman" w:cs="Times New Roman"/>
          <w:sz w:val="28"/>
          <w:szCs w:val="28"/>
        </w:rPr>
        <w:t>В</w:t>
      </w:r>
      <w:r w:rsidR="00B20D7D">
        <w:rPr>
          <w:rFonts w:ascii="Times New Roman" w:hAnsi="Times New Roman" w:cs="Times New Roman"/>
          <w:sz w:val="28"/>
          <w:szCs w:val="28"/>
        </w:rPr>
        <w:t>о втором</w:t>
      </w:r>
      <w:r w:rsidRPr="007B4677">
        <w:rPr>
          <w:rFonts w:ascii="Times New Roman" w:hAnsi="Times New Roman" w:cs="Times New Roman"/>
          <w:sz w:val="28"/>
          <w:szCs w:val="28"/>
        </w:rPr>
        <w:t xml:space="preserve"> кв</w:t>
      </w:r>
      <w:r w:rsidR="00FF2F02" w:rsidRPr="007B4677">
        <w:rPr>
          <w:rFonts w:ascii="Times New Roman" w:hAnsi="Times New Roman" w:cs="Times New Roman"/>
          <w:sz w:val="28"/>
          <w:szCs w:val="28"/>
        </w:rPr>
        <w:t>артале Сч</w:t>
      </w:r>
      <w:r w:rsidR="00CC51AB">
        <w:rPr>
          <w:rFonts w:ascii="Times New Roman" w:hAnsi="Times New Roman" w:cs="Times New Roman"/>
          <w:sz w:val="28"/>
          <w:szCs w:val="28"/>
        </w:rPr>
        <w:t>ё</w:t>
      </w:r>
      <w:r w:rsidR="00FF2F02" w:rsidRPr="007B4677">
        <w:rPr>
          <w:rFonts w:ascii="Times New Roman" w:hAnsi="Times New Roman" w:cs="Times New Roman"/>
          <w:sz w:val="28"/>
          <w:szCs w:val="28"/>
        </w:rPr>
        <w:t>тной палатой проведены</w:t>
      </w:r>
      <w:r w:rsidR="00D87F41" w:rsidRPr="007B4677">
        <w:rPr>
          <w:rFonts w:ascii="Times New Roman" w:hAnsi="Times New Roman" w:cs="Times New Roman"/>
          <w:sz w:val="28"/>
          <w:szCs w:val="28"/>
        </w:rPr>
        <w:t>:</w:t>
      </w:r>
    </w:p>
    <w:p w:rsidR="00955192" w:rsidRPr="0064100E" w:rsidRDefault="00D87F41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E">
        <w:rPr>
          <w:rFonts w:ascii="Times New Roman" w:hAnsi="Times New Roman" w:cs="Times New Roman"/>
          <w:sz w:val="28"/>
          <w:szCs w:val="28"/>
        </w:rPr>
        <w:t>-</w:t>
      </w:r>
      <w:r w:rsidR="00FF2F02" w:rsidRPr="0064100E">
        <w:rPr>
          <w:rFonts w:ascii="Times New Roman" w:hAnsi="Times New Roman" w:cs="Times New Roman"/>
          <w:sz w:val="28"/>
          <w:szCs w:val="28"/>
        </w:rPr>
        <w:t>экспертиз</w:t>
      </w:r>
      <w:r w:rsidR="00712793" w:rsidRPr="0064100E">
        <w:rPr>
          <w:rFonts w:ascii="Times New Roman" w:hAnsi="Times New Roman" w:cs="Times New Roman"/>
          <w:sz w:val="28"/>
          <w:szCs w:val="28"/>
        </w:rPr>
        <w:t>ы</w:t>
      </w:r>
      <w:r w:rsidR="00FF2F02" w:rsidRPr="0064100E">
        <w:rPr>
          <w:rFonts w:ascii="Times New Roman" w:hAnsi="Times New Roman" w:cs="Times New Roman"/>
          <w:sz w:val="28"/>
          <w:szCs w:val="28"/>
        </w:rPr>
        <w:t xml:space="preserve"> </w:t>
      </w:r>
      <w:r w:rsidR="007B4677" w:rsidRPr="0064100E">
        <w:rPr>
          <w:rFonts w:ascii="Times New Roman" w:hAnsi="Times New Roman" w:cs="Times New Roman"/>
          <w:sz w:val="28"/>
          <w:szCs w:val="28"/>
        </w:rPr>
        <w:t>проект</w:t>
      </w:r>
      <w:r w:rsidR="00712793" w:rsidRPr="0064100E">
        <w:rPr>
          <w:rFonts w:ascii="Times New Roman" w:hAnsi="Times New Roman" w:cs="Times New Roman"/>
          <w:sz w:val="28"/>
          <w:szCs w:val="28"/>
        </w:rPr>
        <w:t>ов</w:t>
      </w:r>
      <w:r w:rsidR="007B4677" w:rsidRPr="0064100E">
        <w:rPr>
          <w:rFonts w:ascii="Times New Roman" w:hAnsi="Times New Roman" w:cs="Times New Roman"/>
          <w:sz w:val="28"/>
          <w:szCs w:val="28"/>
        </w:rPr>
        <w:t xml:space="preserve"> </w:t>
      </w:r>
      <w:r w:rsidR="00784AEA" w:rsidRPr="0064100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7B4677" w:rsidRPr="0064100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55192" w:rsidRPr="0064100E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Нефтеюганска от 21.12.2016 № 58-</w:t>
      </w:r>
      <w:r w:rsidR="00955192" w:rsidRPr="0064100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55192" w:rsidRPr="0064100E">
        <w:rPr>
          <w:rFonts w:ascii="Times New Roman" w:hAnsi="Times New Roman" w:cs="Times New Roman"/>
          <w:sz w:val="28"/>
          <w:szCs w:val="28"/>
        </w:rPr>
        <w:t xml:space="preserve"> «О бюджете города Нефтеюганска на 2017 год и плановый период 2018 и 2019 годов»;</w:t>
      </w:r>
    </w:p>
    <w:p w:rsidR="0064100E" w:rsidRPr="0064100E" w:rsidRDefault="0064100E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2A3E">
        <w:rPr>
          <w:rFonts w:ascii="Times New Roman" w:hAnsi="Times New Roman"/>
          <w:sz w:val="28"/>
          <w:szCs w:val="28"/>
        </w:rPr>
        <w:t>-</w:t>
      </w:r>
      <w:r w:rsidR="00881801" w:rsidRPr="00552A3E">
        <w:rPr>
          <w:rFonts w:ascii="Times New Roman" w:hAnsi="Times New Roman"/>
          <w:sz w:val="28"/>
          <w:szCs w:val="28"/>
        </w:rPr>
        <w:t xml:space="preserve">внешняя проверка отчёта об исполнении бюджета </w:t>
      </w:r>
      <w:r w:rsidR="00552A3E" w:rsidRPr="00552A3E">
        <w:rPr>
          <w:rFonts w:ascii="Times New Roman" w:hAnsi="Times New Roman"/>
          <w:sz w:val="28"/>
          <w:szCs w:val="28"/>
        </w:rPr>
        <w:t xml:space="preserve">города </w:t>
      </w:r>
      <w:r w:rsidR="00881801" w:rsidRPr="00552A3E">
        <w:rPr>
          <w:rFonts w:ascii="Times New Roman" w:hAnsi="Times New Roman"/>
          <w:sz w:val="28"/>
          <w:szCs w:val="28"/>
        </w:rPr>
        <w:t>за 2016 год;</w:t>
      </w:r>
    </w:p>
    <w:p w:rsidR="0064100E" w:rsidRPr="0064100E" w:rsidRDefault="003B08B0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100E" w:rsidRPr="0064100E">
        <w:rPr>
          <w:rFonts w:ascii="Times New Roman" w:hAnsi="Times New Roman"/>
          <w:sz w:val="28"/>
          <w:szCs w:val="28"/>
        </w:rPr>
        <w:t>оперативный отчёт о ходе исполнения бюджета города Нефтеюганска за 1 квартал 2017 года;</w:t>
      </w:r>
    </w:p>
    <w:p w:rsidR="00D87F41" w:rsidRPr="0064100E" w:rsidRDefault="003B08B0" w:rsidP="00331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F02" w:rsidRPr="0064100E">
        <w:rPr>
          <w:rFonts w:ascii="Times New Roman" w:hAnsi="Times New Roman" w:cs="Times New Roman"/>
          <w:sz w:val="28"/>
          <w:szCs w:val="28"/>
        </w:rPr>
        <w:t>экспертиз</w:t>
      </w:r>
      <w:r w:rsidR="000503E0" w:rsidRPr="0064100E">
        <w:rPr>
          <w:rFonts w:ascii="Times New Roman" w:hAnsi="Times New Roman" w:cs="Times New Roman"/>
          <w:sz w:val="28"/>
          <w:szCs w:val="28"/>
        </w:rPr>
        <w:t>ы</w:t>
      </w:r>
      <w:r w:rsidR="00FF2F02" w:rsidRPr="0064100E">
        <w:rPr>
          <w:rFonts w:ascii="Times New Roman" w:hAnsi="Times New Roman" w:cs="Times New Roman"/>
          <w:sz w:val="28"/>
          <w:szCs w:val="28"/>
        </w:rPr>
        <w:t xml:space="preserve"> проектов изменений в муниципальные программы города Нефтеюганска;</w:t>
      </w:r>
    </w:p>
    <w:p w:rsidR="00FF2F02" w:rsidRDefault="003B08B0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F02" w:rsidRPr="0064100E">
        <w:rPr>
          <w:rFonts w:ascii="Times New Roman" w:hAnsi="Times New Roman" w:cs="Times New Roman"/>
          <w:sz w:val="28"/>
          <w:szCs w:val="28"/>
        </w:rPr>
        <w:t>экспертиз</w:t>
      </w:r>
      <w:r w:rsidR="000503E0" w:rsidRPr="0064100E">
        <w:rPr>
          <w:rFonts w:ascii="Times New Roman" w:hAnsi="Times New Roman" w:cs="Times New Roman"/>
          <w:sz w:val="28"/>
          <w:szCs w:val="28"/>
        </w:rPr>
        <w:t>ы</w:t>
      </w:r>
      <w:r w:rsidR="00FF2F02" w:rsidRPr="0064100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503E0" w:rsidRPr="0064100E">
        <w:rPr>
          <w:rFonts w:ascii="Times New Roman" w:hAnsi="Times New Roman" w:cs="Times New Roman"/>
          <w:sz w:val="28"/>
          <w:szCs w:val="28"/>
        </w:rPr>
        <w:t xml:space="preserve">ов муниципальных правовых актов </w:t>
      </w:r>
      <w:r w:rsidR="00FF2F02" w:rsidRPr="0064100E">
        <w:rPr>
          <w:rFonts w:ascii="Times New Roman" w:hAnsi="Times New Roman" w:cs="Times New Roman"/>
          <w:sz w:val="28"/>
          <w:szCs w:val="28"/>
        </w:rPr>
        <w:t>в части, касающейся расходных обязател</w:t>
      </w:r>
      <w:r w:rsidR="00EC2BCC" w:rsidRPr="0064100E">
        <w:rPr>
          <w:rFonts w:ascii="Times New Roman" w:hAnsi="Times New Roman" w:cs="Times New Roman"/>
          <w:sz w:val="28"/>
          <w:szCs w:val="28"/>
        </w:rPr>
        <w:t>ьств муниципального обра</w:t>
      </w:r>
      <w:r w:rsidR="005809C3">
        <w:rPr>
          <w:rFonts w:ascii="Times New Roman" w:hAnsi="Times New Roman" w:cs="Times New Roman"/>
          <w:sz w:val="28"/>
          <w:szCs w:val="28"/>
        </w:rPr>
        <w:t>зования;</w:t>
      </w:r>
    </w:p>
    <w:p w:rsidR="005809C3" w:rsidRPr="005809C3" w:rsidRDefault="003B08B0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809C3" w:rsidRPr="005809C3">
        <w:rPr>
          <w:rFonts w:ascii="Times New Roman" w:eastAsia="Times New Roman" w:hAnsi="Times New Roman" w:cs="Times New Roman"/>
          <w:sz w:val="28"/>
          <w:szCs w:val="28"/>
        </w:rPr>
        <w:t>аудит в сфере закупок при организации летн</w:t>
      </w:r>
      <w:r w:rsidR="005809C3" w:rsidRPr="005809C3">
        <w:rPr>
          <w:rFonts w:ascii="Times New Roman" w:hAnsi="Times New Roman"/>
          <w:sz w:val="28"/>
          <w:szCs w:val="28"/>
        </w:rPr>
        <w:t>его отдыха в пришкольных лагерях</w:t>
      </w:r>
      <w:r w:rsidR="005809C3">
        <w:rPr>
          <w:rFonts w:ascii="Times New Roman" w:hAnsi="Times New Roman"/>
          <w:sz w:val="28"/>
          <w:szCs w:val="28"/>
        </w:rPr>
        <w:t>.</w:t>
      </w:r>
    </w:p>
    <w:p w:rsidR="00B12C2A" w:rsidRDefault="00B12C2A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213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982213">
        <w:rPr>
          <w:rFonts w:ascii="Times New Roman" w:hAnsi="Times New Roman" w:cs="Times New Roman"/>
          <w:sz w:val="28"/>
          <w:szCs w:val="28"/>
        </w:rPr>
        <w:t xml:space="preserve"> экспертиз предотвращено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2C2A" w:rsidRDefault="00B12C2A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2213">
        <w:rPr>
          <w:rFonts w:ascii="Times New Roman" w:hAnsi="Times New Roman" w:cs="Times New Roman"/>
          <w:sz w:val="28"/>
          <w:szCs w:val="28"/>
        </w:rPr>
        <w:t xml:space="preserve"> </w:t>
      </w:r>
      <w:r w:rsidRPr="00982213">
        <w:rPr>
          <w:rFonts w:ascii="Times New Roman" w:hAnsi="Times New Roman" w:cs="Times New Roman"/>
          <w:i/>
          <w:sz w:val="28"/>
          <w:szCs w:val="28"/>
        </w:rPr>
        <w:t xml:space="preserve">нецелевое использование бюджетных средств в общей сумме </w:t>
      </w:r>
      <w:r w:rsidR="00645C03">
        <w:rPr>
          <w:rFonts w:ascii="Times New Roman" w:hAnsi="Times New Roman" w:cs="Times New Roman"/>
          <w:i/>
          <w:sz w:val="28"/>
          <w:szCs w:val="28"/>
        </w:rPr>
        <w:t>4 147 631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2213">
        <w:rPr>
          <w:rFonts w:ascii="Times New Roman" w:hAnsi="Times New Roman" w:cs="Times New Roman"/>
          <w:i/>
          <w:sz w:val="28"/>
          <w:szCs w:val="28"/>
        </w:rPr>
        <w:t>рубл</w:t>
      </w:r>
      <w:r w:rsidR="00B051E3"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12C2A" w:rsidRPr="0004745F" w:rsidRDefault="00B12C2A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45F">
        <w:rPr>
          <w:rFonts w:ascii="Times New Roman" w:hAnsi="Times New Roman" w:cs="Times New Roman"/>
          <w:sz w:val="28"/>
          <w:szCs w:val="28"/>
        </w:rPr>
        <w:t xml:space="preserve">бюджетные средства на </w:t>
      </w:r>
      <w:r w:rsidR="00B051E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E4822">
        <w:rPr>
          <w:rFonts w:ascii="Times New Roman" w:hAnsi="Times New Roman" w:cs="Times New Roman"/>
          <w:sz w:val="28"/>
          <w:szCs w:val="28"/>
        </w:rPr>
        <w:t>капитальны</w:t>
      </w:r>
      <w:r w:rsidR="00B051E3">
        <w:rPr>
          <w:rFonts w:ascii="Times New Roman" w:hAnsi="Times New Roman" w:cs="Times New Roman"/>
          <w:sz w:val="28"/>
          <w:szCs w:val="28"/>
        </w:rPr>
        <w:t>х</w:t>
      </w:r>
      <w:r w:rsidR="00AE4822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B051E3">
        <w:rPr>
          <w:rFonts w:ascii="Times New Roman" w:hAnsi="Times New Roman" w:cs="Times New Roman"/>
          <w:sz w:val="28"/>
          <w:szCs w:val="28"/>
        </w:rPr>
        <w:t>ов</w:t>
      </w:r>
      <w:r w:rsidRPr="0004745F">
        <w:rPr>
          <w:rFonts w:ascii="Times New Roman" w:hAnsi="Times New Roman" w:cs="Times New Roman"/>
          <w:sz w:val="28"/>
          <w:szCs w:val="28"/>
        </w:rPr>
        <w:t xml:space="preserve"> предусматривались по виду расходов 244 «Прочая закупка товаров, работ и услуг для обеспечения государственных (муниципальных) нужд» необходимо по виду расходов 243 «Закупка товаров, работ, услуг в целях капитального ремонта государственного (муниципального) имущества» (заключение на проект решения Думы города «О внесении изменений в решение Думы города Нефтеюганска от 21.12.2016 № 58-</w:t>
      </w:r>
      <w:r w:rsidRPr="0004745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4745F">
        <w:rPr>
          <w:rFonts w:ascii="Times New Roman" w:hAnsi="Times New Roman" w:cs="Times New Roman"/>
          <w:sz w:val="28"/>
          <w:szCs w:val="28"/>
        </w:rPr>
        <w:t xml:space="preserve"> «О бюджете города Нефтеюганска на 2017 год и плановый период 2018 и 2019 годов» </w:t>
      </w:r>
      <w:r w:rsidRPr="00734489">
        <w:rPr>
          <w:rFonts w:ascii="Times New Roman" w:hAnsi="Times New Roman" w:cs="Times New Roman"/>
          <w:sz w:val="28"/>
          <w:szCs w:val="28"/>
        </w:rPr>
        <w:t xml:space="preserve">от </w:t>
      </w:r>
      <w:r w:rsidR="00734489" w:rsidRPr="00734489">
        <w:rPr>
          <w:rFonts w:ascii="Times New Roman" w:hAnsi="Times New Roman" w:cs="Times New Roman"/>
          <w:sz w:val="28"/>
          <w:szCs w:val="28"/>
        </w:rPr>
        <w:t>23.05.2</w:t>
      </w:r>
      <w:r w:rsidRPr="00734489">
        <w:rPr>
          <w:rFonts w:ascii="Times New Roman" w:hAnsi="Times New Roman" w:cs="Times New Roman"/>
          <w:sz w:val="28"/>
          <w:szCs w:val="28"/>
        </w:rPr>
        <w:t xml:space="preserve">016 № </w:t>
      </w:r>
      <w:r w:rsidR="00734489" w:rsidRPr="00734489">
        <w:rPr>
          <w:rFonts w:ascii="Times New Roman" w:hAnsi="Times New Roman" w:cs="Times New Roman"/>
          <w:sz w:val="28"/>
          <w:szCs w:val="28"/>
        </w:rPr>
        <w:t>260</w:t>
      </w:r>
      <w:r w:rsidR="00292952">
        <w:rPr>
          <w:rFonts w:ascii="Times New Roman" w:hAnsi="Times New Roman" w:cs="Times New Roman"/>
          <w:sz w:val="28"/>
          <w:szCs w:val="28"/>
        </w:rPr>
        <w:t>, оперативный отчёт о ходе исполнения бюджета города Нефтеюганска по итогам 1 квартала 2017 года от 26.05.2017 № 265</w:t>
      </w:r>
      <w:r w:rsidRPr="00734489">
        <w:rPr>
          <w:rFonts w:ascii="Times New Roman" w:hAnsi="Times New Roman" w:cs="Times New Roman"/>
          <w:sz w:val="28"/>
          <w:szCs w:val="28"/>
        </w:rPr>
        <w:t>);</w:t>
      </w:r>
    </w:p>
    <w:p w:rsidR="00B12C2A" w:rsidRPr="00766748" w:rsidRDefault="00B12C2A" w:rsidP="0033170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213">
        <w:rPr>
          <w:rFonts w:ascii="Times New Roman" w:eastAsia="Times New Roman" w:hAnsi="Times New Roman" w:cs="Times New Roman"/>
          <w:sz w:val="28"/>
          <w:szCs w:val="28"/>
        </w:rPr>
        <w:t xml:space="preserve">направление расходования бюджетных средств, указанное </w:t>
      </w:r>
      <w:r w:rsidR="00B4134E" w:rsidRPr="00982213">
        <w:rPr>
          <w:rFonts w:ascii="Times New Roman" w:eastAsia="Times New Roman" w:hAnsi="Times New Roman" w:cs="Times New Roman"/>
          <w:sz w:val="28"/>
          <w:szCs w:val="28"/>
        </w:rPr>
        <w:t>в финансово</w:t>
      </w:r>
      <w:r w:rsidRPr="00982213">
        <w:rPr>
          <w:rFonts w:ascii="Times New Roman" w:eastAsia="Times New Roman" w:hAnsi="Times New Roman" w:cs="Times New Roman"/>
          <w:sz w:val="28"/>
          <w:szCs w:val="28"/>
        </w:rPr>
        <w:t>-экономическом обосновании, не соответств</w:t>
      </w:r>
      <w:r>
        <w:rPr>
          <w:rFonts w:ascii="Times New Roman" w:hAnsi="Times New Roman" w:cs="Times New Roman"/>
          <w:sz w:val="28"/>
          <w:szCs w:val="28"/>
        </w:rPr>
        <w:t>овало</w:t>
      </w:r>
      <w:r w:rsidRPr="00982213">
        <w:rPr>
          <w:rFonts w:ascii="Times New Roman" w:eastAsia="Times New Roman" w:hAnsi="Times New Roman" w:cs="Times New Roman"/>
          <w:sz w:val="28"/>
          <w:szCs w:val="28"/>
        </w:rPr>
        <w:t xml:space="preserve"> цели оказания финансовой помощи</w:t>
      </w:r>
      <w:r w:rsidR="00B17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E50">
        <w:rPr>
          <w:rFonts w:ascii="Times New Roman" w:eastAsia="Times New Roman" w:hAnsi="Times New Roman" w:cs="Times New Roman"/>
          <w:sz w:val="28"/>
          <w:szCs w:val="28"/>
        </w:rPr>
        <w:t xml:space="preserve">(заключение на проект изменений в муниципальную программу города Нефтеюганска «Развитие физической культуры и спорта в городе Нефтеюганске на 2014-2020 годы» от </w:t>
      </w:r>
      <w:r w:rsidR="0040350F">
        <w:rPr>
          <w:rFonts w:ascii="Times New Roman" w:eastAsia="Times New Roman" w:hAnsi="Times New Roman" w:cs="Times New Roman"/>
          <w:sz w:val="28"/>
          <w:szCs w:val="28"/>
        </w:rPr>
        <w:t>22.05</w:t>
      </w:r>
      <w:r w:rsidR="007B1E50">
        <w:rPr>
          <w:rFonts w:ascii="Times New Roman" w:eastAsia="Times New Roman" w:hAnsi="Times New Roman" w:cs="Times New Roman"/>
          <w:sz w:val="28"/>
          <w:szCs w:val="28"/>
        </w:rPr>
        <w:t>.2017 № 2</w:t>
      </w:r>
      <w:r w:rsidR="0040350F">
        <w:rPr>
          <w:rFonts w:ascii="Times New Roman" w:eastAsia="Times New Roman" w:hAnsi="Times New Roman" w:cs="Times New Roman"/>
          <w:sz w:val="28"/>
          <w:szCs w:val="28"/>
        </w:rPr>
        <w:t>57</w:t>
      </w:r>
      <w:r w:rsidR="007B1E50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12C2A" w:rsidRDefault="00B12C2A" w:rsidP="00331708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 w:rsidRPr="00566765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566765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56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 </w:t>
      </w:r>
      <w:r w:rsidRPr="00566765">
        <w:rPr>
          <w:sz w:val="28"/>
          <w:szCs w:val="28"/>
        </w:rPr>
        <w:t>на</w:t>
      </w:r>
      <w:r w:rsidRPr="00766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работ по монтажу вводного перекидного устройства, </w:t>
      </w:r>
      <w:r w:rsidR="0012246A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локальный сметный расчёт </w:t>
      </w:r>
      <w:r>
        <w:rPr>
          <w:sz w:val="28"/>
          <w:szCs w:val="28"/>
        </w:rPr>
        <w:lastRenderedPageBreak/>
        <w:t>содержал работы, относящиеся к видам работ капитального ремонта</w:t>
      </w:r>
      <w:r w:rsidR="006A0564">
        <w:rPr>
          <w:sz w:val="28"/>
          <w:szCs w:val="28"/>
        </w:rPr>
        <w:t xml:space="preserve"> (заключение на проект изменений в муниципальную программу города Нефтеюганска «Развитие жилищно-коммунального комплекса в городе Нефтеюганске в 2014-2020 годах» от 26.06.2017 № 311)</w:t>
      </w:r>
      <w:r>
        <w:rPr>
          <w:sz w:val="28"/>
          <w:szCs w:val="28"/>
        </w:rPr>
        <w:t>;</w:t>
      </w:r>
    </w:p>
    <w:p w:rsidR="00B12C2A" w:rsidRPr="005B1C6F" w:rsidRDefault="00B12C2A" w:rsidP="00331708">
      <w:pPr>
        <w:pStyle w:val="ConsPlusNormal"/>
        <w:spacing w:line="22" w:lineRule="atLeast"/>
        <w:ind w:firstLine="709"/>
        <w:jc w:val="both"/>
        <w:rPr>
          <w:i/>
          <w:sz w:val="28"/>
          <w:szCs w:val="28"/>
          <w:lang w:eastAsia="en-US"/>
        </w:rPr>
      </w:pPr>
      <w:r w:rsidRPr="005B1C6F">
        <w:rPr>
          <w:i/>
          <w:sz w:val="28"/>
          <w:szCs w:val="28"/>
          <w:lang w:eastAsia="en-US"/>
        </w:rPr>
        <w:t>- неэффективн</w:t>
      </w:r>
      <w:r>
        <w:rPr>
          <w:i/>
          <w:sz w:val="28"/>
          <w:szCs w:val="28"/>
          <w:lang w:eastAsia="en-US"/>
        </w:rPr>
        <w:t>ое</w:t>
      </w:r>
      <w:r w:rsidRPr="005B1C6F">
        <w:rPr>
          <w:i/>
          <w:sz w:val="28"/>
          <w:szCs w:val="28"/>
          <w:lang w:eastAsia="en-US"/>
        </w:rPr>
        <w:t xml:space="preserve"> (неэкономн</w:t>
      </w:r>
      <w:r>
        <w:rPr>
          <w:i/>
          <w:sz w:val="28"/>
          <w:szCs w:val="28"/>
          <w:lang w:eastAsia="en-US"/>
        </w:rPr>
        <w:t>ое</w:t>
      </w:r>
      <w:r w:rsidRPr="005B1C6F">
        <w:rPr>
          <w:i/>
          <w:sz w:val="28"/>
          <w:szCs w:val="28"/>
          <w:lang w:eastAsia="en-US"/>
        </w:rPr>
        <w:t xml:space="preserve">) </w:t>
      </w:r>
      <w:r>
        <w:rPr>
          <w:i/>
          <w:sz w:val="28"/>
          <w:szCs w:val="28"/>
          <w:lang w:eastAsia="en-US"/>
        </w:rPr>
        <w:t xml:space="preserve">использование </w:t>
      </w:r>
      <w:r w:rsidRPr="005B1C6F">
        <w:rPr>
          <w:i/>
          <w:sz w:val="28"/>
          <w:szCs w:val="28"/>
          <w:lang w:eastAsia="en-US"/>
        </w:rPr>
        <w:t xml:space="preserve">бюджетных </w:t>
      </w:r>
      <w:r>
        <w:rPr>
          <w:i/>
          <w:sz w:val="28"/>
          <w:szCs w:val="28"/>
          <w:lang w:eastAsia="en-US"/>
        </w:rPr>
        <w:t>средств</w:t>
      </w:r>
      <w:r w:rsidR="000252F2">
        <w:rPr>
          <w:i/>
          <w:sz w:val="28"/>
          <w:szCs w:val="28"/>
          <w:lang w:eastAsia="en-US"/>
        </w:rPr>
        <w:t>,</w:t>
      </w:r>
      <w:r w:rsidRPr="005B1C6F">
        <w:rPr>
          <w:i/>
          <w:sz w:val="28"/>
          <w:szCs w:val="28"/>
          <w:lang w:eastAsia="en-US"/>
        </w:rPr>
        <w:t xml:space="preserve"> </w:t>
      </w:r>
      <w:r w:rsidR="000252F2">
        <w:rPr>
          <w:i/>
          <w:sz w:val="28"/>
          <w:szCs w:val="28"/>
          <w:lang w:eastAsia="en-US"/>
        </w:rPr>
        <w:t>планируемых к выделению</w:t>
      </w:r>
      <w:r w:rsidRPr="005B1C6F">
        <w:rPr>
          <w:i/>
          <w:sz w:val="28"/>
          <w:szCs w:val="28"/>
          <w:lang w:eastAsia="en-US"/>
        </w:rPr>
        <w:t>:</w:t>
      </w:r>
    </w:p>
    <w:p w:rsidR="00B12C2A" w:rsidRDefault="00B12C2A" w:rsidP="00331708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коммунальных услуг помещений нежилого строения роддома, </w:t>
      </w:r>
      <w:r w:rsidR="00425529">
        <w:rPr>
          <w:sz w:val="28"/>
          <w:szCs w:val="28"/>
        </w:rPr>
        <w:t xml:space="preserve">так как </w:t>
      </w:r>
      <w:r>
        <w:rPr>
          <w:sz w:val="28"/>
          <w:szCs w:val="28"/>
        </w:rPr>
        <w:t>расходы за использование энергоресурсов до передачи объекта в эксплуатацию должны осуществляться за счёт подрядчика</w:t>
      </w:r>
      <w:r w:rsidR="00B2000D">
        <w:rPr>
          <w:sz w:val="28"/>
          <w:szCs w:val="28"/>
        </w:rPr>
        <w:t xml:space="preserve"> (заключение на проект изменений в муниципальную программу города Нефтеюганска «Управление муниципальным имуществом города Нефтеюганска на 2014-2020 годы» от 23.06.2017 № 310)</w:t>
      </w:r>
      <w:r>
        <w:rPr>
          <w:sz w:val="28"/>
          <w:szCs w:val="28"/>
        </w:rPr>
        <w:t>;</w:t>
      </w:r>
    </w:p>
    <w:p w:rsidR="00B12C2A" w:rsidRDefault="00B12C2A" w:rsidP="00331708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негосударственную экспертизу сметной документации, которая не проводится в отношении разделов проектной документации, подготовленных для проведения капитального ремонта объектов капитального строительства</w:t>
      </w:r>
      <w:r w:rsidR="00EF3E98" w:rsidRPr="00EF3E98">
        <w:rPr>
          <w:sz w:val="28"/>
          <w:szCs w:val="28"/>
        </w:rPr>
        <w:t xml:space="preserve"> </w:t>
      </w:r>
      <w:r w:rsidR="00EF3E98">
        <w:rPr>
          <w:sz w:val="28"/>
          <w:szCs w:val="28"/>
        </w:rPr>
        <w:t>(заключение на проект изменений в муниципальную программу города Нефтеюганска «Развитие жилищно-коммунального комплекса в городе Нефтеюганске в 2014-2020 годах» от 19.05.2017 № 253)</w:t>
      </w:r>
      <w:r>
        <w:rPr>
          <w:sz w:val="28"/>
          <w:szCs w:val="28"/>
        </w:rPr>
        <w:t>.</w:t>
      </w:r>
    </w:p>
    <w:p w:rsidR="00B12C2A" w:rsidRDefault="00B12C2A" w:rsidP="00331708">
      <w:pPr>
        <w:spacing w:after="0" w:line="0" w:lineRule="atLeas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94C2E" w:rsidRPr="00494C2E" w:rsidRDefault="00494C2E" w:rsidP="007F1EE9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 Экспертиза</w:t>
      </w:r>
      <w:r w:rsidRPr="00494C2E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94C2E">
        <w:rPr>
          <w:rFonts w:ascii="Times New Roman" w:hAnsi="Times New Roman" w:cs="Times New Roman"/>
          <w:b/>
          <w:i/>
          <w:sz w:val="28"/>
          <w:szCs w:val="28"/>
        </w:rPr>
        <w:t xml:space="preserve"> решения Думы города «О внесении изменений</w:t>
      </w:r>
      <w:r w:rsidR="007F1E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4C2E">
        <w:rPr>
          <w:rFonts w:ascii="Times New Roman" w:hAnsi="Times New Roman" w:cs="Times New Roman"/>
          <w:b/>
          <w:i/>
          <w:sz w:val="28"/>
          <w:szCs w:val="28"/>
        </w:rPr>
        <w:t>в решение Думы города Нефтеюганска от 21.12.2016 № 58-</w:t>
      </w:r>
      <w:r w:rsidRPr="00494C2E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</w:p>
    <w:p w:rsidR="00494C2E" w:rsidRPr="00494C2E" w:rsidRDefault="00494C2E" w:rsidP="0033170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C2E">
        <w:rPr>
          <w:rFonts w:ascii="Times New Roman" w:hAnsi="Times New Roman" w:cs="Times New Roman"/>
          <w:b/>
          <w:i/>
          <w:sz w:val="28"/>
          <w:szCs w:val="28"/>
        </w:rPr>
        <w:t>«О бюджете города Нефтеюганска на 2017 год и плановый период 2018 и 2019 годов»</w:t>
      </w:r>
    </w:p>
    <w:p w:rsidR="00634A32" w:rsidRDefault="00634A32" w:rsidP="00331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C2E" w:rsidRDefault="00634A32" w:rsidP="00331708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C2E">
        <w:rPr>
          <w:rFonts w:ascii="Times New Roman" w:hAnsi="Times New Roman" w:cs="Times New Roman"/>
          <w:sz w:val="28"/>
          <w:szCs w:val="28"/>
        </w:rPr>
        <w:t>В отч</w:t>
      </w:r>
      <w:r w:rsidR="006146E8">
        <w:rPr>
          <w:rFonts w:ascii="Times New Roman" w:hAnsi="Times New Roman" w:cs="Times New Roman"/>
          <w:sz w:val="28"/>
          <w:szCs w:val="28"/>
        </w:rPr>
        <w:t>ё</w:t>
      </w:r>
      <w:r w:rsidRPr="00494C2E">
        <w:rPr>
          <w:rFonts w:ascii="Times New Roman" w:hAnsi="Times New Roman" w:cs="Times New Roman"/>
          <w:sz w:val="28"/>
          <w:szCs w:val="28"/>
        </w:rPr>
        <w:t xml:space="preserve">тном периоде </w:t>
      </w:r>
      <w:r w:rsidR="001E0680" w:rsidRPr="00494C2E">
        <w:rPr>
          <w:rFonts w:ascii="Times New Roman" w:hAnsi="Times New Roman" w:cs="Times New Roman"/>
          <w:sz w:val="28"/>
          <w:szCs w:val="28"/>
        </w:rPr>
        <w:t>подготовлен</w:t>
      </w:r>
      <w:r w:rsidR="0046079B">
        <w:rPr>
          <w:rFonts w:ascii="Times New Roman" w:hAnsi="Times New Roman" w:cs="Times New Roman"/>
          <w:sz w:val="28"/>
          <w:szCs w:val="28"/>
        </w:rPr>
        <w:t xml:space="preserve">о </w:t>
      </w:r>
      <w:r w:rsidR="00DF7A40">
        <w:rPr>
          <w:rFonts w:ascii="Times New Roman" w:hAnsi="Times New Roman" w:cs="Times New Roman"/>
          <w:sz w:val="28"/>
          <w:szCs w:val="28"/>
        </w:rPr>
        <w:t xml:space="preserve">2 </w:t>
      </w:r>
      <w:r w:rsidR="001E0680" w:rsidRPr="00494C2E">
        <w:rPr>
          <w:rFonts w:ascii="Times New Roman" w:hAnsi="Times New Roman" w:cs="Times New Roman"/>
          <w:sz w:val="28"/>
          <w:szCs w:val="28"/>
        </w:rPr>
        <w:t>заключени</w:t>
      </w:r>
      <w:r w:rsidR="00DF7A40">
        <w:rPr>
          <w:rFonts w:ascii="Times New Roman" w:hAnsi="Times New Roman" w:cs="Times New Roman"/>
          <w:sz w:val="28"/>
          <w:szCs w:val="28"/>
        </w:rPr>
        <w:t>я</w:t>
      </w:r>
      <w:r w:rsidR="001E0680" w:rsidRPr="00494C2E">
        <w:rPr>
          <w:rFonts w:ascii="Times New Roman" w:hAnsi="Times New Roman" w:cs="Times New Roman"/>
          <w:sz w:val="28"/>
          <w:szCs w:val="28"/>
        </w:rPr>
        <w:t xml:space="preserve"> на проект</w:t>
      </w:r>
      <w:r w:rsidR="00DF7A40">
        <w:rPr>
          <w:rFonts w:ascii="Times New Roman" w:hAnsi="Times New Roman" w:cs="Times New Roman"/>
          <w:sz w:val="28"/>
          <w:szCs w:val="28"/>
        </w:rPr>
        <w:t>ы</w:t>
      </w:r>
      <w:r w:rsidR="001E0680" w:rsidRPr="00494C2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F7A40">
        <w:rPr>
          <w:rFonts w:ascii="Times New Roman" w:hAnsi="Times New Roman" w:cs="Times New Roman"/>
          <w:sz w:val="28"/>
          <w:szCs w:val="28"/>
        </w:rPr>
        <w:t>й</w:t>
      </w:r>
      <w:r w:rsidR="001E0680" w:rsidRPr="00494C2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D434B" w:rsidRPr="00494C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94C2E" w:rsidRPr="00494C2E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494C2E">
        <w:rPr>
          <w:rFonts w:ascii="Times New Roman" w:hAnsi="Times New Roman" w:cs="Times New Roman"/>
          <w:sz w:val="28"/>
          <w:szCs w:val="28"/>
        </w:rPr>
        <w:t xml:space="preserve"> </w:t>
      </w:r>
      <w:r w:rsidR="00494C2E" w:rsidRPr="00494C2E">
        <w:rPr>
          <w:rFonts w:ascii="Times New Roman" w:hAnsi="Times New Roman" w:cs="Times New Roman"/>
          <w:sz w:val="28"/>
          <w:szCs w:val="28"/>
        </w:rPr>
        <w:t>в решение Думы города Нефтеюганска от 21.12.2016 № 58-</w:t>
      </w:r>
      <w:r w:rsidR="00494C2E" w:rsidRPr="00494C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94C2E">
        <w:rPr>
          <w:rFonts w:ascii="Times New Roman" w:hAnsi="Times New Roman" w:cs="Times New Roman"/>
          <w:sz w:val="28"/>
          <w:szCs w:val="28"/>
        </w:rPr>
        <w:t xml:space="preserve"> </w:t>
      </w:r>
      <w:r w:rsidR="00494C2E" w:rsidRPr="00494C2E">
        <w:rPr>
          <w:rFonts w:ascii="Times New Roman" w:hAnsi="Times New Roman" w:cs="Times New Roman"/>
          <w:sz w:val="28"/>
          <w:szCs w:val="28"/>
        </w:rPr>
        <w:t>«О бюджете города Нефтеюганска на 2017 год и плановый период 2018 и 2019 годов»</w:t>
      </w:r>
      <w:r w:rsidR="00311C76">
        <w:rPr>
          <w:rFonts w:ascii="Times New Roman" w:hAnsi="Times New Roman" w:cs="Times New Roman"/>
          <w:sz w:val="28"/>
          <w:szCs w:val="28"/>
        </w:rPr>
        <w:t>.</w:t>
      </w:r>
      <w:r w:rsidR="007B02C9" w:rsidRPr="007B02C9">
        <w:rPr>
          <w:rFonts w:ascii="Times New Roman" w:hAnsi="Times New Roman" w:cs="Times New Roman"/>
          <w:sz w:val="28"/>
          <w:szCs w:val="28"/>
        </w:rPr>
        <w:t xml:space="preserve"> </w:t>
      </w:r>
      <w:r w:rsidR="007B02C9" w:rsidRPr="00774252">
        <w:rPr>
          <w:rFonts w:ascii="Times New Roman" w:hAnsi="Times New Roman" w:cs="Times New Roman"/>
          <w:sz w:val="28"/>
          <w:szCs w:val="28"/>
        </w:rPr>
        <w:t>С</w:t>
      </w:r>
      <w:r w:rsidR="007B02C9" w:rsidRPr="00774252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формулировано </w:t>
      </w:r>
      <w:r w:rsidR="007B02C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B02C9" w:rsidRPr="00774252">
        <w:rPr>
          <w:rFonts w:ascii="Times New Roman" w:hAnsi="Times New Roman" w:cs="Times New Roman"/>
          <w:sz w:val="28"/>
          <w:szCs w:val="28"/>
        </w:rPr>
        <w:t xml:space="preserve"> замечаний, </w:t>
      </w:r>
      <w:r w:rsidR="000252F2">
        <w:rPr>
          <w:rFonts w:ascii="Times New Roman" w:hAnsi="Times New Roman" w:cs="Times New Roman"/>
          <w:sz w:val="28"/>
          <w:szCs w:val="28"/>
        </w:rPr>
        <w:t>дан</w:t>
      </w:r>
      <w:r w:rsidR="0046079B">
        <w:rPr>
          <w:rFonts w:ascii="Times New Roman" w:hAnsi="Times New Roman" w:cs="Times New Roman"/>
          <w:sz w:val="28"/>
          <w:szCs w:val="28"/>
        </w:rPr>
        <w:t>о</w:t>
      </w:r>
      <w:r w:rsidR="000252F2">
        <w:rPr>
          <w:rFonts w:ascii="Times New Roman" w:hAnsi="Times New Roman" w:cs="Times New Roman"/>
          <w:sz w:val="28"/>
          <w:szCs w:val="28"/>
        </w:rPr>
        <w:t xml:space="preserve"> </w:t>
      </w:r>
      <w:r w:rsidR="007B02C9" w:rsidRPr="00774252">
        <w:rPr>
          <w:rFonts w:ascii="Times New Roman" w:hAnsi="Times New Roman" w:cs="Times New Roman"/>
          <w:sz w:val="28"/>
          <w:szCs w:val="28"/>
        </w:rPr>
        <w:t>1</w:t>
      </w:r>
      <w:r w:rsidR="009B661A">
        <w:rPr>
          <w:rFonts w:ascii="Times New Roman" w:hAnsi="Times New Roman" w:cs="Times New Roman"/>
          <w:sz w:val="28"/>
          <w:szCs w:val="28"/>
        </w:rPr>
        <w:t>0</w:t>
      </w:r>
      <w:r w:rsidR="007B02C9" w:rsidRPr="00774252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</w:t>
      </w:r>
      <w:r w:rsidR="007B02C9" w:rsidRPr="00E96DDE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E96DDE">
        <w:rPr>
          <w:rFonts w:ascii="Times New Roman" w:hAnsi="Times New Roman" w:cs="Times New Roman"/>
          <w:color w:val="000000"/>
          <w:sz w:val="28"/>
          <w:szCs w:val="28"/>
        </w:rPr>
        <w:t>учтены</w:t>
      </w:r>
      <w:r w:rsidR="007B02C9" w:rsidRPr="00E96D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14B">
        <w:rPr>
          <w:rFonts w:ascii="Times New Roman" w:hAnsi="Times New Roman" w:cs="Times New Roman"/>
          <w:color w:val="000000"/>
          <w:sz w:val="28"/>
          <w:szCs w:val="28"/>
        </w:rPr>
        <w:t xml:space="preserve">главными распорядителями бюджетных средств </w:t>
      </w:r>
      <w:r w:rsidR="007B02C9" w:rsidRPr="00E96DDE">
        <w:rPr>
          <w:rFonts w:ascii="Times New Roman" w:hAnsi="Times New Roman" w:cs="Times New Roman"/>
          <w:color w:val="000000"/>
          <w:sz w:val="28"/>
          <w:szCs w:val="28"/>
        </w:rPr>
        <w:t>в полном объёме.</w:t>
      </w:r>
    </w:p>
    <w:p w:rsidR="00060514" w:rsidRDefault="00060514" w:rsidP="00331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2A3E" w:rsidRPr="00552A3E" w:rsidRDefault="00F42EAD" w:rsidP="00331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C74A97">
        <w:rPr>
          <w:rFonts w:ascii="Times New Roman" w:hAnsi="Times New Roman"/>
          <w:b/>
          <w:i/>
          <w:sz w:val="28"/>
          <w:szCs w:val="28"/>
        </w:rPr>
        <w:t>2.2.</w:t>
      </w:r>
      <w:r w:rsidR="00552A3E" w:rsidRPr="00552A3E">
        <w:rPr>
          <w:rFonts w:ascii="Times New Roman" w:hAnsi="Times New Roman"/>
          <w:b/>
          <w:i/>
          <w:sz w:val="28"/>
          <w:szCs w:val="28"/>
        </w:rPr>
        <w:t xml:space="preserve"> Внешняя проверка отчёта об исполнении бюджета</w:t>
      </w:r>
    </w:p>
    <w:p w:rsidR="00552A3E" w:rsidRPr="00552A3E" w:rsidRDefault="00552A3E" w:rsidP="00331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52A3E">
        <w:rPr>
          <w:rFonts w:ascii="Times New Roman" w:hAnsi="Times New Roman"/>
          <w:b/>
          <w:i/>
          <w:sz w:val="28"/>
          <w:szCs w:val="28"/>
        </w:rPr>
        <w:t xml:space="preserve">города </w:t>
      </w:r>
      <w:r>
        <w:rPr>
          <w:rFonts w:ascii="Times New Roman" w:hAnsi="Times New Roman"/>
          <w:b/>
          <w:i/>
          <w:sz w:val="28"/>
          <w:szCs w:val="28"/>
        </w:rPr>
        <w:t>за 2016 год</w:t>
      </w:r>
    </w:p>
    <w:p w:rsidR="003E4157" w:rsidRPr="006A68A8" w:rsidRDefault="003E4157" w:rsidP="00331708">
      <w:pPr>
        <w:tabs>
          <w:tab w:val="left" w:pos="709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8E0" w:rsidRPr="007E58E0" w:rsidRDefault="00342A57" w:rsidP="00331708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A97">
        <w:rPr>
          <w:rFonts w:ascii="Times New Roman" w:hAnsi="Times New Roman" w:cs="Times New Roman"/>
          <w:sz w:val="28"/>
          <w:szCs w:val="28"/>
        </w:rPr>
        <w:t>На основании проведённой внешней проверки годового отчёта об исполнении бюджета города Нефтеюганска и годовой бюджетной отчётности главных администраторов бюджетных средств подготовлено заключение</w:t>
      </w:r>
      <w:r w:rsidR="00103CCD" w:rsidRPr="00C74A97">
        <w:rPr>
          <w:rFonts w:ascii="Times New Roman" w:hAnsi="Times New Roman" w:cs="Times New Roman"/>
          <w:sz w:val="28"/>
          <w:szCs w:val="28"/>
        </w:rPr>
        <w:t>, в котором с</w:t>
      </w:r>
      <w:r w:rsidR="003B4D2D" w:rsidRPr="00C74A97">
        <w:rPr>
          <w:rFonts w:ascii="Times New Roman" w:hAnsi="Times New Roman" w:cs="Times New Roman"/>
          <w:color w:val="000000"/>
          <w:sz w:val="28"/>
          <w:szCs w:val="28"/>
        </w:rPr>
        <w:t>формулирован</w:t>
      </w:r>
      <w:r w:rsidR="0046079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B4D2D" w:rsidRPr="00C74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157" w:rsidRPr="00C74A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4D2D" w:rsidRPr="00C74A97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3E4157" w:rsidRPr="00C74A97">
        <w:rPr>
          <w:rFonts w:ascii="Times New Roman" w:hAnsi="Times New Roman" w:cs="Times New Roman"/>
          <w:sz w:val="28"/>
          <w:szCs w:val="28"/>
        </w:rPr>
        <w:t>я</w:t>
      </w:r>
      <w:r w:rsidR="003B4D2D" w:rsidRPr="00C74A97">
        <w:rPr>
          <w:rFonts w:ascii="Times New Roman" w:hAnsi="Times New Roman" w:cs="Times New Roman"/>
          <w:sz w:val="28"/>
          <w:szCs w:val="28"/>
        </w:rPr>
        <w:t xml:space="preserve">, </w:t>
      </w:r>
      <w:r w:rsidR="0046079B">
        <w:rPr>
          <w:rFonts w:ascii="Times New Roman" w:hAnsi="Times New Roman" w:cs="Times New Roman"/>
          <w:sz w:val="28"/>
          <w:szCs w:val="28"/>
        </w:rPr>
        <w:t>дано</w:t>
      </w:r>
      <w:r w:rsidR="00DE0D17" w:rsidRPr="00C74A97">
        <w:rPr>
          <w:rFonts w:ascii="Times New Roman" w:hAnsi="Times New Roman" w:cs="Times New Roman"/>
          <w:sz w:val="28"/>
          <w:szCs w:val="28"/>
        </w:rPr>
        <w:t xml:space="preserve"> </w:t>
      </w:r>
      <w:r w:rsidR="002147E3" w:rsidRPr="00C74A97">
        <w:rPr>
          <w:rFonts w:ascii="Times New Roman" w:hAnsi="Times New Roman" w:cs="Times New Roman"/>
          <w:sz w:val="28"/>
          <w:szCs w:val="28"/>
        </w:rPr>
        <w:t>7</w:t>
      </w:r>
      <w:r w:rsidR="003B4D2D" w:rsidRPr="00C74A97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</w:t>
      </w:r>
      <w:r w:rsidR="00103CCD" w:rsidRPr="00C74A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532B" w:rsidRDefault="00A0532B" w:rsidP="00331708">
      <w:pPr>
        <w:tabs>
          <w:tab w:val="left" w:pos="709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58E0" w:rsidRDefault="002122D2" w:rsidP="00331708">
      <w:pPr>
        <w:widowControl w:val="0"/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22D2">
        <w:rPr>
          <w:rFonts w:ascii="Times New Roman" w:hAnsi="Times New Roman" w:cs="Times New Roman"/>
          <w:b/>
          <w:i/>
          <w:sz w:val="28"/>
          <w:szCs w:val="28"/>
        </w:rPr>
        <w:t>2.3. Оперативный отчёт о ходе исполнения бюджета города Нефтеюганска за 1 квартал 2017 года</w:t>
      </w:r>
    </w:p>
    <w:p w:rsidR="00786589" w:rsidRDefault="00786589" w:rsidP="00331708">
      <w:pPr>
        <w:widowControl w:val="0"/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72D05" w:rsidRDefault="00643D03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BD">
        <w:rPr>
          <w:rFonts w:ascii="Times New Roman" w:hAnsi="Times New Roman" w:cs="Times New Roman"/>
          <w:sz w:val="28"/>
          <w:szCs w:val="28"/>
        </w:rPr>
        <w:lastRenderedPageBreak/>
        <w:t>По результатам экспертно-аналитиче</w:t>
      </w:r>
      <w:r w:rsidR="0046079B">
        <w:rPr>
          <w:rFonts w:ascii="Times New Roman" w:hAnsi="Times New Roman" w:cs="Times New Roman"/>
          <w:sz w:val="28"/>
          <w:szCs w:val="28"/>
        </w:rPr>
        <w:t>ского мероприятия сформулировано 2 замечания, дано</w:t>
      </w:r>
      <w:r w:rsidRPr="00DF36BD">
        <w:rPr>
          <w:rFonts w:ascii="Times New Roman" w:hAnsi="Times New Roman" w:cs="Times New Roman"/>
          <w:sz w:val="28"/>
          <w:szCs w:val="28"/>
        </w:rPr>
        <w:t xml:space="preserve"> 8 рекомендаций</w:t>
      </w:r>
      <w:r w:rsidR="00D72D05">
        <w:rPr>
          <w:rFonts w:ascii="Times New Roman" w:hAnsi="Times New Roman" w:cs="Times New Roman"/>
          <w:sz w:val="28"/>
          <w:szCs w:val="28"/>
        </w:rPr>
        <w:t>.</w:t>
      </w:r>
      <w:r w:rsidR="00D72D05" w:rsidRPr="00D72D05">
        <w:rPr>
          <w:rFonts w:ascii="Times New Roman" w:hAnsi="Times New Roman" w:cs="Times New Roman"/>
          <w:sz w:val="28"/>
          <w:szCs w:val="28"/>
        </w:rPr>
        <w:t xml:space="preserve"> </w:t>
      </w:r>
      <w:r w:rsidR="00D72D05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рекомендации учтены.</w:t>
      </w:r>
    </w:p>
    <w:p w:rsidR="00DF36BD" w:rsidRPr="00DF36BD" w:rsidRDefault="00DF36BD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BD">
        <w:rPr>
          <w:rFonts w:ascii="Times New Roman" w:hAnsi="Times New Roman" w:cs="Times New Roman"/>
          <w:sz w:val="28"/>
          <w:szCs w:val="28"/>
        </w:rPr>
        <w:t>В соответствии с пунктом 5 статьи 217 Бюджетного кодекса Российской Федерации утверждённые показатели сводной бюджетной росписи по расходам</w:t>
      </w:r>
      <w:r w:rsidRPr="00DF36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36BD">
        <w:rPr>
          <w:rFonts w:ascii="Times New Roman" w:hAnsi="Times New Roman" w:cs="Times New Roman"/>
          <w:sz w:val="28"/>
          <w:szCs w:val="28"/>
        </w:rPr>
        <w:t>доводятся</w:t>
      </w:r>
      <w:r w:rsidRPr="00DF36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F36BD">
        <w:rPr>
          <w:rFonts w:ascii="Times New Roman" w:hAnsi="Times New Roman" w:cs="Times New Roman"/>
          <w:sz w:val="28"/>
          <w:szCs w:val="28"/>
        </w:rPr>
        <w:t>до главных распорядителей бюджетных средств до начала очередного финансового года.</w:t>
      </w:r>
    </w:p>
    <w:p w:rsidR="00DF36BD" w:rsidRPr="00DF36BD" w:rsidRDefault="00DF36BD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BD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DF36B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F36BD">
        <w:rPr>
          <w:rFonts w:ascii="Times New Roman" w:hAnsi="Times New Roman" w:cs="Times New Roman"/>
          <w:sz w:val="28"/>
          <w:szCs w:val="28"/>
        </w:rPr>
        <w:t xml:space="preserve"> «Доведение показателей сводной бюджетной росписи и лимитов бюджетных обязательств до главных распорядителей (главных администраторов источников финансирования)» Порядка составления и ведения сводной бюджетной росписи бюджета города Нефтеюганска и бюджетных росписей главных распорядителей средств бюджета города Нефтеюганска (главных администраторов источников финансирования дефицита бюджета города Нефтеюганска) и лимитов бюджетных обязательств города Нефтеюганска, являющегося приложением к приказу от 21.12.2015     № 96</w:t>
      </w:r>
      <w:r w:rsidR="007C4D07">
        <w:rPr>
          <w:rFonts w:ascii="Times New Roman" w:hAnsi="Times New Roman" w:cs="Times New Roman"/>
          <w:sz w:val="28"/>
          <w:szCs w:val="28"/>
        </w:rPr>
        <w:t>,</w:t>
      </w:r>
      <w:r w:rsidRPr="00DF36BD">
        <w:rPr>
          <w:rFonts w:ascii="Times New Roman" w:hAnsi="Times New Roman" w:cs="Times New Roman"/>
          <w:sz w:val="28"/>
          <w:szCs w:val="28"/>
        </w:rPr>
        <w:t xml:space="preserve"> установлен механизм доведения показателей сводной бюджетной росписи и лимитов бюджетных обязательств до главных распорядителей (главных администраторов источников финансирования).</w:t>
      </w:r>
    </w:p>
    <w:p w:rsidR="00DF36BD" w:rsidRDefault="00DF36BD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6BD">
        <w:rPr>
          <w:rFonts w:ascii="Times New Roman" w:hAnsi="Times New Roman" w:cs="Times New Roman"/>
          <w:sz w:val="28"/>
          <w:szCs w:val="28"/>
        </w:rPr>
        <w:t xml:space="preserve">В нарушение вышеуказанного, по коду вида расходов 414 «Бюджетные инвестиции в объекты капитального строительства государственной (муниципальной) собственности» в </w:t>
      </w:r>
      <w:r>
        <w:rPr>
          <w:rFonts w:ascii="Times New Roman" w:hAnsi="Times New Roman" w:cs="Times New Roman"/>
          <w:sz w:val="28"/>
          <w:szCs w:val="28"/>
        </w:rPr>
        <w:t>4 уведомлениях</w:t>
      </w:r>
      <w:r w:rsidRPr="00DF36BD">
        <w:rPr>
          <w:rFonts w:ascii="Times New Roman" w:hAnsi="Times New Roman" w:cs="Times New Roman"/>
          <w:sz w:val="28"/>
          <w:szCs w:val="28"/>
        </w:rPr>
        <w:t xml:space="preserve"> отсутств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DF36BD">
        <w:rPr>
          <w:rFonts w:ascii="Times New Roman" w:hAnsi="Times New Roman" w:cs="Times New Roman"/>
          <w:sz w:val="28"/>
          <w:szCs w:val="28"/>
        </w:rPr>
        <w:t xml:space="preserve"> детализация в разрезе по каждому объекту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C29" w:rsidRPr="00DF36BD" w:rsidRDefault="00395C29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C29">
        <w:rPr>
          <w:rFonts w:ascii="Times New Roman" w:hAnsi="Times New Roman" w:cs="Times New Roman"/>
          <w:sz w:val="28"/>
          <w:szCs w:val="28"/>
        </w:rPr>
        <w:t>При проверке правильнос</w:t>
      </w:r>
      <w:r w:rsidR="007C4D07">
        <w:rPr>
          <w:rFonts w:ascii="Times New Roman" w:hAnsi="Times New Roman" w:cs="Times New Roman"/>
          <w:sz w:val="28"/>
          <w:szCs w:val="28"/>
        </w:rPr>
        <w:t>ти оформления документов</w:t>
      </w:r>
      <w:r w:rsidRPr="00395C29">
        <w:rPr>
          <w:rFonts w:ascii="Times New Roman" w:hAnsi="Times New Roman" w:cs="Times New Roman"/>
          <w:sz w:val="28"/>
          <w:szCs w:val="28"/>
        </w:rPr>
        <w:t xml:space="preserve"> установлены те</w:t>
      </w:r>
      <w:bookmarkStart w:id="1" w:name="_Hlk483471749"/>
      <w:r w:rsidRPr="00395C29">
        <w:rPr>
          <w:rFonts w:ascii="Times New Roman" w:hAnsi="Times New Roman" w:cs="Times New Roman"/>
          <w:sz w:val="28"/>
          <w:szCs w:val="28"/>
        </w:rPr>
        <w:t xml:space="preserve">хнические ошибки при оформлении </w:t>
      </w:r>
      <w:bookmarkStart w:id="2" w:name="_Hlk483475697"/>
      <w:r w:rsidRPr="00395C29">
        <w:rPr>
          <w:rFonts w:ascii="Times New Roman" w:hAnsi="Times New Roman" w:cs="Times New Roman"/>
          <w:sz w:val="28"/>
          <w:szCs w:val="28"/>
        </w:rPr>
        <w:t xml:space="preserve">справок об изменении показателей сводной бюджетной росписи расходов,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95C29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:rsidR="00643D03" w:rsidRPr="002122D2" w:rsidRDefault="00643D03" w:rsidP="00331708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6FF8" w:rsidRPr="007E48AF" w:rsidRDefault="00E60E9B" w:rsidP="00331708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30FD6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>Экспертиз</w:t>
      </w:r>
      <w:r w:rsidR="00540A6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8AF" w:rsidRPr="007E48AF">
        <w:rPr>
          <w:rFonts w:ascii="Times New Roman" w:hAnsi="Times New Roman" w:cs="Times New Roman"/>
          <w:b/>
          <w:i/>
          <w:sz w:val="28"/>
          <w:szCs w:val="28"/>
        </w:rPr>
        <w:t>проектов изменений в муниципальные программы города Нефтеюганска</w:t>
      </w:r>
    </w:p>
    <w:p w:rsidR="00A00FB9" w:rsidRPr="007C0AED" w:rsidRDefault="003C6F88" w:rsidP="00331708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  <w:r w:rsidR="00622B0E">
        <w:rPr>
          <w:sz w:val="28"/>
          <w:szCs w:val="28"/>
        </w:rPr>
        <w:t>20</w:t>
      </w:r>
      <w:r w:rsidRPr="00A5484D">
        <w:rPr>
          <w:color w:val="FF0000"/>
          <w:sz w:val="28"/>
          <w:szCs w:val="28"/>
        </w:rPr>
        <w:t xml:space="preserve"> </w:t>
      </w:r>
      <w:r w:rsidRPr="00E76A4F">
        <w:rPr>
          <w:sz w:val="28"/>
          <w:szCs w:val="28"/>
        </w:rPr>
        <w:t>заключени</w:t>
      </w:r>
      <w:r>
        <w:rPr>
          <w:sz w:val="28"/>
          <w:szCs w:val="28"/>
        </w:rPr>
        <w:t>й</w:t>
      </w:r>
      <w:r w:rsidRPr="00E76A4F">
        <w:rPr>
          <w:sz w:val="28"/>
          <w:szCs w:val="28"/>
        </w:rPr>
        <w:t xml:space="preserve"> </w:t>
      </w:r>
      <w:r w:rsidRPr="001F0396">
        <w:rPr>
          <w:sz w:val="28"/>
          <w:szCs w:val="28"/>
        </w:rPr>
        <w:t xml:space="preserve">на </w:t>
      </w:r>
      <w:r>
        <w:rPr>
          <w:sz w:val="28"/>
          <w:szCs w:val="28"/>
        </w:rPr>
        <w:t>проекты изменений в муниципальные программы города Нефтеюганска. С</w:t>
      </w:r>
      <w:r>
        <w:rPr>
          <w:color w:val="000000"/>
          <w:sz w:val="28"/>
          <w:szCs w:val="28"/>
        </w:rPr>
        <w:t>формулирован</w:t>
      </w:r>
      <w:r w:rsidR="0046079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622B0E">
        <w:rPr>
          <w:color w:val="000000"/>
          <w:sz w:val="28"/>
          <w:szCs w:val="28"/>
        </w:rPr>
        <w:t>36</w:t>
      </w:r>
      <w:r w:rsidRPr="006E1AA6">
        <w:rPr>
          <w:sz w:val="28"/>
          <w:szCs w:val="28"/>
        </w:rPr>
        <w:t xml:space="preserve"> замечани</w:t>
      </w:r>
      <w:r>
        <w:rPr>
          <w:sz w:val="28"/>
          <w:szCs w:val="28"/>
        </w:rPr>
        <w:t>й</w:t>
      </w:r>
      <w:r w:rsidRPr="006E1AA6">
        <w:rPr>
          <w:sz w:val="28"/>
          <w:szCs w:val="28"/>
        </w:rPr>
        <w:t xml:space="preserve">, </w:t>
      </w:r>
      <w:r>
        <w:rPr>
          <w:sz w:val="28"/>
          <w:szCs w:val="28"/>
        </w:rPr>
        <w:t>по которым подготовлен</w:t>
      </w:r>
      <w:r w:rsidR="0046079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622B0E">
        <w:rPr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рекомендаци</w:t>
      </w:r>
      <w:r w:rsidR="00622B0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из них </w:t>
      </w:r>
      <w:r w:rsidR="002B3D69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рекомендаций были приняты к исполнению ответственными исполнителями муниципальных программ.</w:t>
      </w:r>
    </w:p>
    <w:p w:rsidR="00A00FB9" w:rsidRDefault="00FB3A66" w:rsidP="00331708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00FB9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A00FB9">
        <w:rPr>
          <w:rFonts w:ascii="Times New Roman" w:hAnsi="Times New Roman" w:cs="Times New Roman"/>
          <w:sz w:val="28"/>
          <w:szCs w:val="28"/>
        </w:rPr>
        <w:t xml:space="preserve">и проведении экспертизы проектов изменений в муниципальные программы города Нефтеюганска выявлены следующие основные недостатки, а именно: </w:t>
      </w:r>
    </w:p>
    <w:p w:rsidR="00A00FB9" w:rsidRDefault="00A00FB9" w:rsidP="00331708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57">
        <w:rPr>
          <w:rFonts w:ascii="Times New Roman" w:hAnsi="Times New Roman" w:cs="Times New Roman"/>
          <w:sz w:val="28"/>
          <w:szCs w:val="28"/>
        </w:rPr>
        <w:t>не корректировались целевые показатели муниципальн</w:t>
      </w:r>
      <w:r w:rsidR="00E05CE0" w:rsidRPr="00A50557">
        <w:rPr>
          <w:rFonts w:ascii="Times New Roman" w:hAnsi="Times New Roman" w:cs="Times New Roman"/>
          <w:sz w:val="28"/>
          <w:szCs w:val="28"/>
        </w:rPr>
        <w:t>ой</w:t>
      </w:r>
      <w:r w:rsidRPr="00A505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05CE0" w:rsidRPr="00A50557">
        <w:rPr>
          <w:rFonts w:ascii="Times New Roman" w:hAnsi="Times New Roman" w:cs="Times New Roman"/>
          <w:sz w:val="28"/>
          <w:szCs w:val="28"/>
        </w:rPr>
        <w:t>ы</w:t>
      </w:r>
      <w:r w:rsidRPr="00A50557">
        <w:rPr>
          <w:rFonts w:ascii="Times New Roman" w:hAnsi="Times New Roman" w:cs="Times New Roman"/>
          <w:sz w:val="28"/>
          <w:szCs w:val="28"/>
        </w:rPr>
        <w:t xml:space="preserve"> при изменении объём</w:t>
      </w:r>
      <w:r w:rsidR="00E05CE0" w:rsidRPr="00A50557">
        <w:rPr>
          <w:rFonts w:ascii="Times New Roman" w:hAnsi="Times New Roman" w:cs="Times New Roman"/>
          <w:sz w:val="28"/>
          <w:szCs w:val="28"/>
        </w:rPr>
        <w:t>а</w:t>
      </w:r>
      <w:r w:rsidRPr="00A50557">
        <w:rPr>
          <w:rFonts w:ascii="Times New Roman" w:hAnsi="Times New Roman" w:cs="Times New Roman"/>
          <w:sz w:val="28"/>
          <w:szCs w:val="28"/>
        </w:rPr>
        <w:t xml:space="preserve"> бюджетных ассигнований по отдельн</w:t>
      </w:r>
      <w:r w:rsidR="00E05CE0" w:rsidRPr="00A50557">
        <w:rPr>
          <w:rFonts w:ascii="Times New Roman" w:hAnsi="Times New Roman" w:cs="Times New Roman"/>
          <w:sz w:val="28"/>
          <w:szCs w:val="28"/>
        </w:rPr>
        <w:t>ому программному</w:t>
      </w:r>
      <w:r w:rsidRPr="00A5055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05CE0" w:rsidRPr="00A50557">
        <w:rPr>
          <w:rFonts w:ascii="Times New Roman" w:hAnsi="Times New Roman" w:cs="Times New Roman"/>
          <w:sz w:val="28"/>
          <w:szCs w:val="28"/>
        </w:rPr>
        <w:t>ю</w:t>
      </w:r>
      <w:r w:rsidRPr="00A50557">
        <w:rPr>
          <w:rFonts w:ascii="Times New Roman" w:hAnsi="Times New Roman" w:cs="Times New Roman"/>
          <w:sz w:val="28"/>
          <w:szCs w:val="28"/>
        </w:rPr>
        <w:t>;</w:t>
      </w:r>
    </w:p>
    <w:p w:rsidR="0072567C" w:rsidRDefault="0072567C" w:rsidP="00331708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показатели проектов изменений в муниципальные программы не соответствовали финанс</w:t>
      </w:r>
      <w:r w:rsidR="002B73C2">
        <w:rPr>
          <w:rFonts w:ascii="Times New Roman" w:hAnsi="Times New Roman" w:cs="Times New Roman"/>
          <w:sz w:val="28"/>
          <w:szCs w:val="28"/>
        </w:rPr>
        <w:t>ово-экономическим обоснованиям;</w:t>
      </w:r>
    </w:p>
    <w:p w:rsidR="00284CA6" w:rsidRDefault="00E56B62" w:rsidP="00331708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отсутствовала согласованность информации при внесении изменений в муниципальные программы, например, планируемое мероприятие не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соответствовало</w:t>
      </w:r>
      <w:r w:rsidR="005503E6">
        <w:rPr>
          <w:rFonts w:ascii="Times New Roman" w:hAnsi="Times New Roman" w:cs="Times New Roman"/>
          <w:sz w:val="28"/>
          <w:szCs w:val="28"/>
        </w:rPr>
        <w:t xml:space="preserve"> названию,</w:t>
      </w:r>
      <w:r w:rsidR="00AB7FC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550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характеристике основного мероприятия муниципальной программы.</w:t>
      </w:r>
    </w:p>
    <w:p w:rsidR="00A00FB9" w:rsidRDefault="00A00FB9" w:rsidP="00331708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Счётной палатой указывалось на необходимость доработки проектов </w:t>
      </w:r>
      <w:r>
        <w:rPr>
          <w:rFonts w:ascii="Times New Roman" w:hAnsi="Times New Roman" w:cs="Times New Roman"/>
          <w:sz w:val="28"/>
          <w:szCs w:val="28"/>
        </w:rPr>
        <w:t>изменений в муниципальные программы города Нефтеюганска и финансово-экономических обоснований к программным мероприятиям.</w:t>
      </w:r>
    </w:p>
    <w:p w:rsidR="001406FF" w:rsidRDefault="001406FF" w:rsidP="003317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E9B" w:rsidRDefault="00E60E9B" w:rsidP="00331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E9B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="00F30FD6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Pr="00E60E9B">
        <w:rPr>
          <w:rFonts w:ascii="Times New Roman" w:hAnsi="Times New Roman" w:cs="Times New Roman"/>
          <w:b/>
          <w:i/>
          <w:color w:val="000000"/>
          <w:sz w:val="28"/>
          <w:szCs w:val="28"/>
        </w:rPr>
        <w:t>. Э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>кспертиз</w:t>
      </w:r>
      <w:r w:rsidR="00540A6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 xml:space="preserve"> проектов муниципальных правовых актов, в части, касающейся расходных обязате</w:t>
      </w:r>
      <w:r>
        <w:rPr>
          <w:rFonts w:ascii="Times New Roman" w:hAnsi="Times New Roman" w:cs="Times New Roman"/>
          <w:b/>
          <w:i/>
          <w:sz w:val="28"/>
          <w:szCs w:val="28"/>
        </w:rPr>
        <w:t>льств муниципального образования</w:t>
      </w:r>
    </w:p>
    <w:p w:rsidR="000450ED" w:rsidRDefault="000450ED" w:rsidP="0033170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A51" w:rsidRDefault="000450ED" w:rsidP="00331708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 w:rsidRPr="007009FB">
        <w:rPr>
          <w:sz w:val="28"/>
          <w:szCs w:val="28"/>
        </w:rPr>
        <w:t>В</w:t>
      </w:r>
      <w:r w:rsidR="00E31CBC" w:rsidRPr="007009FB">
        <w:rPr>
          <w:sz w:val="28"/>
          <w:szCs w:val="28"/>
        </w:rPr>
        <w:t>о втором</w:t>
      </w:r>
      <w:r w:rsidRPr="007009FB">
        <w:rPr>
          <w:sz w:val="28"/>
          <w:szCs w:val="28"/>
        </w:rPr>
        <w:t xml:space="preserve"> квартале 2017 года </w:t>
      </w:r>
      <w:r w:rsidR="006146E8" w:rsidRPr="007009FB">
        <w:rPr>
          <w:sz w:val="28"/>
          <w:szCs w:val="28"/>
        </w:rPr>
        <w:t>проведено</w:t>
      </w:r>
      <w:r w:rsidRPr="007009FB">
        <w:rPr>
          <w:sz w:val="28"/>
          <w:szCs w:val="28"/>
        </w:rPr>
        <w:t xml:space="preserve"> </w:t>
      </w:r>
      <w:r w:rsidR="007009FB" w:rsidRPr="007009FB">
        <w:rPr>
          <w:sz w:val="28"/>
          <w:szCs w:val="28"/>
        </w:rPr>
        <w:t>10</w:t>
      </w:r>
      <w:r w:rsidRPr="007009FB">
        <w:rPr>
          <w:sz w:val="28"/>
          <w:szCs w:val="28"/>
        </w:rPr>
        <w:t xml:space="preserve"> </w:t>
      </w:r>
      <w:r w:rsidR="006146E8" w:rsidRPr="007009FB">
        <w:rPr>
          <w:sz w:val="28"/>
          <w:szCs w:val="28"/>
        </w:rPr>
        <w:t xml:space="preserve">экспертиз </w:t>
      </w:r>
      <w:r w:rsidRPr="007009FB">
        <w:rPr>
          <w:sz w:val="28"/>
          <w:szCs w:val="28"/>
        </w:rPr>
        <w:t xml:space="preserve">проектов муниципальных правовых актов, </w:t>
      </w:r>
      <w:r w:rsidR="00544767" w:rsidRPr="007009FB">
        <w:rPr>
          <w:color w:val="000000"/>
          <w:sz w:val="28"/>
          <w:szCs w:val="28"/>
        </w:rPr>
        <w:t xml:space="preserve">сформулировано </w:t>
      </w:r>
      <w:r w:rsidR="007009FB" w:rsidRPr="007009FB">
        <w:rPr>
          <w:color w:val="000000"/>
          <w:sz w:val="28"/>
          <w:szCs w:val="28"/>
        </w:rPr>
        <w:t>69</w:t>
      </w:r>
      <w:r w:rsidRPr="007009FB">
        <w:rPr>
          <w:color w:val="000000"/>
          <w:sz w:val="28"/>
          <w:szCs w:val="28"/>
        </w:rPr>
        <w:t xml:space="preserve"> замечани</w:t>
      </w:r>
      <w:r w:rsidR="00F67258" w:rsidRPr="007009FB">
        <w:rPr>
          <w:color w:val="000000"/>
          <w:sz w:val="28"/>
          <w:szCs w:val="28"/>
        </w:rPr>
        <w:t>й</w:t>
      </w:r>
      <w:r w:rsidRPr="007009FB">
        <w:rPr>
          <w:color w:val="000000"/>
          <w:sz w:val="28"/>
          <w:szCs w:val="28"/>
        </w:rPr>
        <w:t xml:space="preserve">, дано </w:t>
      </w:r>
      <w:r w:rsidR="007009FB" w:rsidRPr="007009FB">
        <w:rPr>
          <w:color w:val="000000"/>
          <w:sz w:val="28"/>
          <w:szCs w:val="28"/>
        </w:rPr>
        <w:t>68</w:t>
      </w:r>
      <w:r w:rsidRPr="007009FB">
        <w:rPr>
          <w:color w:val="000000"/>
          <w:sz w:val="28"/>
          <w:szCs w:val="28"/>
        </w:rPr>
        <w:t xml:space="preserve"> предложений</w:t>
      </w:r>
      <w:r w:rsidR="00AD75F7" w:rsidRPr="007009FB">
        <w:rPr>
          <w:color w:val="000000"/>
          <w:sz w:val="28"/>
          <w:szCs w:val="28"/>
        </w:rPr>
        <w:t xml:space="preserve">, из них </w:t>
      </w:r>
      <w:r w:rsidR="007009FB" w:rsidRPr="007009FB">
        <w:rPr>
          <w:color w:val="000000"/>
          <w:sz w:val="28"/>
          <w:szCs w:val="28"/>
        </w:rPr>
        <w:t>53</w:t>
      </w:r>
      <w:r w:rsidR="00B73F58" w:rsidRPr="007009FB">
        <w:rPr>
          <w:color w:val="000000"/>
          <w:sz w:val="28"/>
          <w:szCs w:val="28"/>
        </w:rPr>
        <w:t xml:space="preserve"> рекомендаци</w:t>
      </w:r>
      <w:r w:rsidR="007009FB" w:rsidRPr="007009FB">
        <w:rPr>
          <w:color w:val="000000"/>
          <w:sz w:val="28"/>
          <w:szCs w:val="28"/>
        </w:rPr>
        <w:t>и</w:t>
      </w:r>
      <w:r w:rsidR="00B73F58" w:rsidRPr="007009FB">
        <w:rPr>
          <w:color w:val="000000"/>
          <w:sz w:val="28"/>
          <w:szCs w:val="28"/>
        </w:rPr>
        <w:t xml:space="preserve"> были приняты к исполнению ответственными исполнителями.</w:t>
      </w:r>
      <w:r w:rsidR="0037757C" w:rsidRPr="007009FB">
        <w:rPr>
          <w:color w:val="000000"/>
          <w:sz w:val="28"/>
          <w:szCs w:val="28"/>
        </w:rPr>
        <w:t xml:space="preserve"> </w:t>
      </w:r>
    </w:p>
    <w:p w:rsidR="00897A5D" w:rsidRDefault="00640AD6" w:rsidP="00331708">
      <w:pPr>
        <w:tabs>
          <w:tab w:val="left" w:pos="0"/>
          <w:tab w:val="left" w:pos="567"/>
        </w:tabs>
        <w:spacing w:after="0" w:line="22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81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о-прежнему </w:t>
      </w:r>
      <w:r w:rsidR="00CF0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устанавливались случаи </w:t>
      </w:r>
      <w:proofErr w:type="gramStart"/>
      <w:r w:rsidR="00B4134E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соответствия</w:t>
      </w:r>
      <w:proofErr w:type="gramEnd"/>
      <w:r w:rsidR="00CF0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7A5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97A5D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роект</w:t>
      </w:r>
      <w:r w:rsidR="005942C7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правовых актов</w:t>
      </w:r>
      <w:r w:rsidR="00897A5D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регулирующи</w:t>
      </w:r>
      <w:r w:rsidR="00CF0E46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897A5D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 субсидий юридическим лицам, индивидуальным предпринимателям, а также физическим лицам</w:t>
      </w:r>
      <w:r w:rsidR="00897A5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97A5D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общим </w:t>
      </w:r>
      <w:hyperlink r:id="rId13" w:history="1">
        <w:r w:rsidR="00897A5D" w:rsidRPr="003E6C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требованиям</w:t>
        </w:r>
      </w:hyperlink>
      <w:r w:rsidR="00897A5D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установленным Постановлением Правительства </w:t>
      </w:r>
      <w:r w:rsidR="00840F5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Федерации.</w:t>
      </w:r>
    </w:p>
    <w:p w:rsidR="005C4EC4" w:rsidRDefault="005942C7" w:rsidP="00331708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проекте постановления администрации города Нефтеюганска </w:t>
      </w:r>
      <w:r w:rsidR="00B4134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«О нормах расходов на организацию и проведение физкультурных и спортивных мероприятий, обеспечение участников города Нефтеюганска в муниципальных, региональных, межрегиональных и всероссийских мероприятиях, включённых в муниципальные программы города»</w:t>
      </w:r>
      <w:r w:rsidR="003B46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предусматривались расходы за счёт средств местного бюджета на </w:t>
      </w:r>
      <w:r w:rsidR="00866A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государственное </w:t>
      </w:r>
      <w:r w:rsidR="002963D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</w:t>
      </w:r>
      <w:r w:rsidR="00EA413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866A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B4694">
        <w:rPr>
          <w:rFonts w:ascii="Times New Roman" w:eastAsiaTheme="minorHAnsi" w:hAnsi="Times New Roman" w:cs="Times New Roman"/>
          <w:sz w:val="28"/>
          <w:szCs w:val="28"/>
          <w:lang w:eastAsia="en-US"/>
        </w:rPr>
        <w:t>а именно организацию и проведение физкультурных и спортивных мероприятий регионального, межрегионального, всеросс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ийского, международного уровней. </w:t>
      </w:r>
    </w:p>
    <w:p w:rsidR="007351E0" w:rsidRPr="007351E0" w:rsidRDefault="00D113C6" w:rsidP="00331708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Кроме того, </w:t>
      </w:r>
      <w:r w:rsidR="004F0DB5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>Счётной палатой проведён анализ стоимости работ и услуг по содер</w:t>
      </w:r>
      <w:r w:rsidR="004C103E">
        <w:rPr>
          <w:rFonts w:ascii="Times New Roman" w:eastAsiaTheme="minorHAnsi" w:hAnsi="Times New Roman" w:cs="Times New Roman"/>
          <w:sz w:val="28"/>
          <w:szCs w:val="28"/>
          <w:lang w:eastAsia="en-US"/>
        </w:rPr>
        <w:t>жанию земель общего пользования</w:t>
      </w:r>
      <w:r w:rsidR="004F0DB5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DC26C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проведённой работы установлено, что н</w:t>
      </w:r>
      <w:r w:rsidR="004F0DB5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>еправильное применение нормативной численности, норм времени в зимний и летний периоды, арифметических ошибок, необоснованного включения 40% премии, рентабе</w:t>
      </w:r>
      <w:r w:rsidR="00F718E8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льности, спецодежды, инвентаря</w:t>
      </w:r>
      <w:r w:rsidR="005E1C5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E1C52" w:rsidRPr="005E1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E1C52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задвоения</w:t>
      </w:r>
      <w:proofErr w:type="spellEnd"/>
      <w:r w:rsidR="005E1C52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стоимости приготовления </w:t>
      </w:r>
      <w:proofErr w:type="spellStart"/>
      <w:r w:rsidR="005E1C52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противогололёдных</w:t>
      </w:r>
      <w:proofErr w:type="spellEnd"/>
      <w:r w:rsidR="005E1C52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материалов, а также завышения площади убираемых территорий</w:t>
      </w:r>
      <w:r w:rsidR="00F71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F0DB5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приведёт к излишнему расходованию бюджетных средств по содержанию земель общего пользования в </w:t>
      </w:r>
      <w:r w:rsidR="006725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общей </w:t>
      </w:r>
      <w:r w:rsidR="004F0DB5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сумме </w:t>
      </w:r>
      <w:r w:rsidR="005E1C52">
        <w:rPr>
          <w:rFonts w:ascii="Times New Roman" w:eastAsiaTheme="minorHAnsi" w:hAnsi="Times New Roman" w:cs="Times New Roman"/>
          <w:sz w:val="28"/>
          <w:szCs w:val="28"/>
          <w:lang w:eastAsia="en-US"/>
        </w:rPr>
        <w:t>118 424 683</w:t>
      </w:r>
      <w:r w:rsidR="004F0DB5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</w:t>
      </w:r>
      <w:r w:rsidR="005E1C52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4F0DB5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E1C52">
        <w:rPr>
          <w:rFonts w:ascii="Times New Roman" w:eastAsiaTheme="minorHAnsi" w:hAnsi="Times New Roman" w:cs="Times New Roman"/>
          <w:sz w:val="28"/>
          <w:szCs w:val="28"/>
          <w:lang w:eastAsia="en-US"/>
        </w:rPr>
        <w:t>84</w:t>
      </w:r>
      <w:r w:rsidR="004F0DB5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копе</w:t>
      </w:r>
      <w:r w:rsidR="005E1C52">
        <w:rPr>
          <w:rFonts w:ascii="Times New Roman" w:eastAsiaTheme="minorHAnsi" w:hAnsi="Times New Roman" w:cs="Times New Roman"/>
          <w:sz w:val="28"/>
          <w:szCs w:val="28"/>
          <w:lang w:eastAsia="en-US"/>
        </w:rPr>
        <w:t>йки</w:t>
      </w:r>
      <w:r w:rsidR="004F0DB5" w:rsidRPr="007351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4F0DB5" w:rsidRPr="006F486A" w:rsidRDefault="004F0DB5" w:rsidP="00331708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817EB" w:rsidRPr="002817EB" w:rsidRDefault="002817EB" w:rsidP="003317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17EB">
        <w:rPr>
          <w:rFonts w:ascii="Times New Roman" w:eastAsia="Times New Roman" w:hAnsi="Times New Roman" w:cs="Times New Roman"/>
          <w:b/>
          <w:i/>
          <w:sz w:val="28"/>
          <w:szCs w:val="28"/>
        </w:rPr>
        <w:t>2.6. Аудит в сфере закупок при организации летн</w:t>
      </w:r>
      <w:r>
        <w:rPr>
          <w:rFonts w:ascii="Times New Roman" w:hAnsi="Times New Roman"/>
          <w:b/>
          <w:i/>
          <w:sz w:val="28"/>
          <w:szCs w:val="28"/>
        </w:rPr>
        <w:t>его отдыха в пришкольных лагерях</w:t>
      </w:r>
    </w:p>
    <w:p w:rsidR="002817EB" w:rsidRDefault="002817EB" w:rsidP="00331708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7EB" w:rsidRDefault="002817EB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Исследуемый период 2016 год.</w:t>
      </w:r>
    </w:p>
    <w:p w:rsidR="00030C4E" w:rsidRPr="00030C4E" w:rsidRDefault="00030C4E" w:rsidP="00331708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Pr="003B2942">
        <w:rPr>
          <w:rFonts w:ascii="Times New Roman" w:hAnsi="Times New Roman"/>
          <w:sz w:val="28"/>
          <w:szCs w:val="28"/>
        </w:rPr>
        <w:t xml:space="preserve">объём </w:t>
      </w:r>
      <w:r>
        <w:rPr>
          <w:rFonts w:ascii="Times New Roman" w:hAnsi="Times New Roman"/>
          <w:sz w:val="28"/>
          <w:szCs w:val="28"/>
        </w:rPr>
        <w:t xml:space="preserve">проверенных средств составил 13 015 750 рублей </w:t>
      </w:r>
      <w:r w:rsidR="0049191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25 копеек.</w:t>
      </w:r>
    </w:p>
    <w:p w:rsidR="002817EB" w:rsidRDefault="002817EB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Анализировались и оценивались результаты закупок, достижение целей, определённых статьёй 13 </w:t>
      </w:r>
      <w:r w:rsidR="007C4D07" w:rsidRPr="00850D50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C4D07">
        <w:rPr>
          <w:rFonts w:ascii="Times New Roman" w:eastAsia="Calibri" w:hAnsi="Times New Roman" w:cs="Times New Roman"/>
          <w:sz w:val="28"/>
          <w:szCs w:val="28"/>
        </w:rPr>
        <w:t xml:space="preserve"> (далее по тексту – </w:t>
      </w:r>
      <w:r w:rsidR="007C4D07">
        <w:rPr>
          <w:rFonts w:ascii="Times New Roman" w:hAnsi="Times New Roman"/>
          <w:sz w:val="28"/>
          <w:szCs w:val="28"/>
        </w:rPr>
        <w:t>Закон № 44-ФЗ</w:t>
      </w:r>
      <w:r w:rsidR="007C4D07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817EB" w:rsidRDefault="002817EB" w:rsidP="00331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 аудита являлись двенадцать образовательных учреждений города </w:t>
      </w:r>
      <w:r>
        <w:rPr>
          <w:rFonts w:ascii="Times New Roman" w:eastAsia="Times New Roman" w:hAnsi="Times New Roman" w:cs="Times New Roman"/>
          <w:sz w:val="28"/>
          <w:szCs w:val="28"/>
        </w:rPr>
        <w:t>МБОУ «Лицей № 1»</w:t>
      </w:r>
      <w:r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БОУ «СОШ № 3», МБОУ «СОКШ № 4», МБОУ «СОШ № 6», МБОУ «СОШ № 7», МБОУ «СОШ № 8», МБОУ «СОШ № 9», МБОУ «СОШ № 13», МБОУ «СОШ № 14», МБОУ </w:t>
      </w:r>
      <w:r w:rsidRPr="00F4592C">
        <w:rPr>
          <w:rFonts w:ascii="Times New Roman" w:eastAsia="Times New Roman" w:hAnsi="Times New Roman" w:cs="Times New Roman"/>
          <w:sz w:val="28"/>
          <w:szCs w:val="28"/>
        </w:rPr>
        <w:t>«Прогимназия «Сообщество»</w:t>
      </w:r>
      <w:r>
        <w:rPr>
          <w:rFonts w:ascii="Times New Roman" w:eastAsia="Times New Roman" w:hAnsi="Times New Roman" w:cs="Times New Roman"/>
          <w:sz w:val="28"/>
          <w:szCs w:val="28"/>
        </w:rPr>
        <w:t>, МБУ ДО «</w:t>
      </w:r>
      <w:r w:rsidRPr="00F4592C">
        <w:rPr>
          <w:rFonts w:ascii="Times New Roman" w:eastAsia="Times New Roman" w:hAnsi="Times New Roman" w:cs="Times New Roman"/>
          <w:sz w:val="28"/>
          <w:szCs w:val="28"/>
        </w:rPr>
        <w:t>Центр дополнительного образования «Поиск»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МБУ ДО </w:t>
      </w:r>
      <w:r w:rsidRPr="00F4592C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ДДТ</w:t>
      </w:r>
      <w:r w:rsidRPr="00F4592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по тексту - Заказчики)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977" w:rsidRDefault="00822977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Закупки, осуществлённые Заказчиками, направл</w:t>
      </w:r>
      <w:r w:rsidR="00BD5974">
        <w:rPr>
          <w:rFonts w:ascii="Times New Roman" w:eastAsia="Times New Roman" w:hAnsi="Times New Roman" w:cs="Times New Roman"/>
          <w:color w:val="000000"/>
          <w:sz w:val="28"/>
          <w:szCs w:val="28"/>
        </w:rPr>
        <w:t>ялись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достижение цели – организацию </w:t>
      </w:r>
      <w:r>
        <w:rPr>
          <w:rFonts w:ascii="Times New Roman" w:eastAsia="Times New Roman" w:hAnsi="Times New Roman" w:cs="Times New Roman"/>
          <w:sz w:val="28"/>
          <w:szCs w:val="28"/>
        </w:rPr>
        <w:t>отдыха и оздоровления детей в каникулярное время на базе образовательных организаций в летний период 2016 года.</w:t>
      </w:r>
    </w:p>
    <w:p w:rsidR="00822977" w:rsidRPr="00822977" w:rsidRDefault="00822977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Заказчиками при реализации мероприятия, </w:t>
      </w:r>
      <w:r w:rsidRPr="00FD7F95">
        <w:rPr>
          <w:rFonts w:ascii="Times New Roman" w:eastAsia="Times New Roman" w:hAnsi="Times New Roman" w:cs="Times New Roman"/>
          <w:sz w:val="28"/>
          <w:szCs w:val="28"/>
        </w:rPr>
        <w:t>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D7F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программой «Развитие образования и молодёжной политики в городе Нефтеюганске на 2014-2020 годы»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осуществлены нецелесообразные расходы бюджетных средств в сумме 190 953 рубля 25 копеек, выразивши</w:t>
      </w:r>
      <w:r w:rsidR="00D4054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в заключении договоров на дополнительный медицинский осмотр в отсутствие его необходимости. </w:t>
      </w:r>
    </w:p>
    <w:p w:rsidR="00031B17" w:rsidRDefault="00031B17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1B17"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r w:rsidRPr="00031B17">
        <w:rPr>
          <w:rFonts w:ascii="Times New Roman" w:hAnsi="Times New Roman" w:cs="Times New Roman"/>
          <w:color w:val="000000"/>
          <w:sz w:val="28"/>
          <w:szCs w:val="28"/>
        </w:rPr>
        <w:t>Закона № 44-ФЗ,</w:t>
      </w:r>
      <w:r w:rsidRPr="00031B1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28.11.2013 № 1093 «О порядке подготовки и размещения в единой информационной системе в сфере закупок отчёта об исполнении государственного (муниципального) контракта и (или) о результатах отдельного этапа его исполнения»</w:t>
      </w:r>
      <w:r w:rsidRPr="00031B1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31B17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031B1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2095">
        <w:rPr>
          <w:rFonts w:ascii="Times New Roman" w:eastAsia="Calibri" w:hAnsi="Times New Roman" w:cs="Times New Roman"/>
          <w:sz w:val="28"/>
          <w:szCs w:val="28"/>
          <w:lang w:eastAsia="en-US"/>
        </w:rPr>
        <w:t>которые выражались в следующем.</w:t>
      </w:r>
    </w:p>
    <w:p w:rsidR="00853681" w:rsidRPr="00D11411" w:rsidRDefault="00270B19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БОУ «СОШ № 3», МБОУ «СОКШ № 4» в </w:t>
      </w:r>
      <w:r w:rsidR="00AD2756">
        <w:rPr>
          <w:rFonts w:ascii="Times New Roman" w:eastAsia="Times New Roman" w:hAnsi="Times New Roman" w:cs="Times New Roman"/>
          <w:sz w:val="28"/>
          <w:szCs w:val="28"/>
        </w:rPr>
        <w:t>информации о заключенном контракте</w:t>
      </w:r>
      <w:r w:rsidR="00AD2756" w:rsidRPr="00AD2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2756">
        <w:rPr>
          <w:rFonts w:ascii="Times New Roman" w:eastAsia="Times New Roman" w:hAnsi="Times New Roman" w:cs="Times New Roman"/>
          <w:sz w:val="28"/>
          <w:szCs w:val="28"/>
        </w:rPr>
        <w:t>(его изменении)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опубликовывались недостоверные сведения.</w:t>
      </w:r>
    </w:p>
    <w:p w:rsidR="00FC0D82" w:rsidRDefault="00A92095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095">
        <w:rPr>
          <w:rFonts w:ascii="Times New Roman" w:eastAsia="Times New Roman" w:hAnsi="Times New Roman" w:cs="Times New Roman"/>
          <w:sz w:val="28"/>
          <w:szCs w:val="28"/>
        </w:rPr>
        <w:t xml:space="preserve">МБОУ «СОШ № 7», МБОУ «СОШ № 8», МБОУ «СОШ № 13», МБУ ДО «Центр дополнительного образования «Поиск», МБУ ДО «ДДТ» </w:t>
      </w:r>
      <w:r w:rsidR="0049191D">
        <w:rPr>
          <w:rFonts w:ascii="Times New Roman" w:eastAsia="Times New Roman" w:hAnsi="Times New Roman" w:cs="Times New Roman"/>
          <w:sz w:val="28"/>
          <w:szCs w:val="28"/>
        </w:rPr>
        <w:br/>
      </w:r>
      <w:r w:rsidRPr="00A92095">
        <w:rPr>
          <w:rFonts w:ascii="Times New Roman" w:eastAsia="Times New Roman" w:hAnsi="Times New Roman" w:cs="Times New Roman"/>
          <w:sz w:val="28"/>
          <w:szCs w:val="28"/>
        </w:rPr>
        <w:t>в информации об исполнении контракта указ</w:t>
      </w:r>
      <w:r>
        <w:rPr>
          <w:rFonts w:ascii="Times New Roman" w:hAnsi="Times New Roman" w:cs="Times New Roman"/>
          <w:sz w:val="28"/>
          <w:szCs w:val="28"/>
        </w:rPr>
        <w:t>ывалась</w:t>
      </w:r>
      <w:r w:rsidRPr="00A92095">
        <w:rPr>
          <w:rFonts w:ascii="Times New Roman" w:eastAsia="Times New Roman" w:hAnsi="Times New Roman" w:cs="Times New Roman"/>
          <w:sz w:val="28"/>
          <w:szCs w:val="28"/>
        </w:rPr>
        <w:t xml:space="preserve"> недостоверная информация о сумме исполнения контракта и реквизитах платёжных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2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781C" w:rsidRPr="00FC0D82" w:rsidRDefault="00FC0D82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D82">
        <w:rPr>
          <w:rFonts w:ascii="Times New Roman" w:eastAsia="Times New Roman" w:hAnsi="Times New Roman" w:cs="Times New Roman"/>
          <w:sz w:val="28"/>
          <w:szCs w:val="28"/>
        </w:rPr>
        <w:t>МБОУ «Лицей № 1» в информацию об исполнении контракта не включена информация (реквизиты) о платёжных документах за оказанные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1C" w:rsidRPr="00FE5557" w:rsidRDefault="00FE5557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5557">
        <w:rPr>
          <w:rFonts w:ascii="Times New Roman" w:eastAsia="Times New Roman" w:hAnsi="Times New Roman" w:cs="Times New Roman"/>
          <w:sz w:val="28"/>
          <w:szCs w:val="28"/>
        </w:rPr>
        <w:t>МБОУ «СОШ № 6», МБОУ «СОШ № 7», МБОУ «СОШ № 8», МБОУ «СОШ № 13», МБОУ «СОШ № 14», МБУ ДО «Центр дополнительного образования «Поиск», МБУ ДО «ДДТ» в сведения об исполнении контракта не включены реквизиты актов оказанных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2AB" w:rsidRDefault="00D11411" w:rsidP="00331708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БОУ «СОШ № 3», МБОУ «СОШ № 13», МБОУ «СОШ № 14», МБОУ </w:t>
      </w:r>
      <w:r w:rsidRPr="00F4592C">
        <w:rPr>
          <w:rFonts w:ascii="Times New Roman" w:eastAsia="Times New Roman" w:hAnsi="Times New Roman" w:cs="Times New Roman"/>
          <w:sz w:val="28"/>
          <w:szCs w:val="28"/>
        </w:rPr>
        <w:t>«Прогимназия «Сообщество»</w:t>
      </w:r>
      <w:r>
        <w:rPr>
          <w:rFonts w:ascii="Times New Roman" w:eastAsia="Times New Roman" w:hAnsi="Times New Roman" w:cs="Times New Roman"/>
          <w:sz w:val="28"/>
          <w:szCs w:val="28"/>
        </w:rPr>
        <w:t>, МБУ ДО «</w:t>
      </w:r>
      <w:r w:rsidRPr="00F4592C">
        <w:rPr>
          <w:rFonts w:ascii="Times New Roman" w:eastAsia="Times New Roman" w:hAnsi="Times New Roman" w:cs="Times New Roman"/>
          <w:sz w:val="28"/>
          <w:szCs w:val="28"/>
        </w:rPr>
        <w:t xml:space="preserve">Центр дополнительного образования </w:t>
      </w:r>
      <w:r w:rsidRPr="00F4592C">
        <w:rPr>
          <w:rFonts w:ascii="Times New Roman" w:eastAsia="Times New Roman" w:hAnsi="Times New Roman" w:cs="Times New Roman"/>
          <w:sz w:val="28"/>
          <w:szCs w:val="28"/>
        </w:rPr>
        <w:lastRenderedPageBreak/>
        <w:t>«Поиск»</w:t>
      </w:r>
      <w:r w:rsidRPr="00D11411">
        <w:rPr>
          <w:rFonts w:ascii="Times New Roman" w:hAnsi="Times New Roman"/>
          <w:sz w:val="28"/>
          <w:szCs w:val="28"/>
        </w:rPr>
        <w:t xml:space="preserve"> </w:t>
      </w:r>
      <w:r w:rsidRPr="00DC2644">
        <w:rPr>
          <w:rFonts w:ascii="Times New Roman" w:eastAsia="Times New Roman" w:hAnsi="Times New Roman" w:cs="Times New Roman"/>
          <w:sz w:val="28"/>
          <w:szCs w:val="28"/>
        </w:rPr>
        <w:t>на официальном сайте в реестре контрактов сведения о заключении, исполнении</w:t>
      </w:r>
      <w:r w:rsidRPr="00DC26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2644">
        <w:rPr>
          <w:rFonts w:ascii="Times New Roman" w:eastAsia="Times New Roman" w:hAnsi="Times New Roman" w:cs="Times New Roman"/>
          <w:sz w:val="28"/>
          <w:szCs w:val="28"/>
        </w:rPr>
        <w:t xml:space="preserve">контрактов </w:t>
      </w:r>
      <w:r w:rsidRPr="00D11411">
        <w:rPr>
          <w:rFonts w:ascii="Times New Roman" w:eastAsia="Times New Roman" w:hAnsi="Times New Roman" w:cs="Times New Roman"/>
          <w:sz w:val="28"/>
          <w:szCs w:val="28"/>
        </w:rPr>
        <w:t>опубликов</w:t>
      </w:r>
      <w:r w:rsidRPr="00D11411">
        <w:rPr>
          <w:rFonts w:ascii="Times New Roman" w:hAnsi="Times New Roman"/>
          <w:sz w:val="28"/>
          <w:szCs w:val="28"/>
        </w:rPr>
        <w:t>ывались с</w:t>
      </w:r>
      <w:r w:rsidRPr="00D11411">
        <w:rPr>
          <w:rFonts w:ascii="Times New Roman" w:eastAsia="Times New Roman" w:hAnsi="Times New Roman" w:cs="Times New Roman"/>
          <w:sz w:val="28"/>
          <w:szCs w:val="28"/>
        </w:rPr>
        <w:t xml:space="preserve"> нарушением сроков</w:t>
      </w:r>
      <w:r w:rsidRPr="00D11411">
        <w:rPr>
          <w:rFonts w:ascii="Times New Roman" w:hAnsi="Times New Roman"/>
          <w:sz w:val="28"/>
          <w:szCs w:val="28"/>
        </w:rPr>
        <w:t>.</w:t>
      </w:r>
    </w:p>
    <w:p w:rsidR="00B022AB" w:rsidRDefault="00D11411" w:rsidP="0033170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411">
        <w:rPr>
          <w:rFonts w:ascii="Times New Roman" w:eastAsia="Times New Roman" w:hAnsi="Times New Roman" w:cs="Times New Roman"/>
          <w:sz w:val="28"/>
          <w:szCs w:val="28"/>
        </w:rPr>
        <w:t>МБОУ «Лицей № 1»</w:t>
      </w:r>
      <w:r w:rsidRPr="00D11411">
        <w:rPr>
          <w:rFonts w:ascii="Times New Roman" w:hAnsi="Times New Roman" w:cs="Times New Roman"/>
          <w:sz w:val="28"/>
          <w:szCs w:val="28"/>
        </w:rPr>
        <w:t xml:space="preserve">, </w:t>
      </w:r>
      <w:r w:rsidRPr="00D11411">
        <w:rPr>
          <w:rFonts w:ascii="Times New Roman" w:eastAsia="Times New Roman" w:hAnsi="Times New Roman" w:cs="Times New Roman"/>
          <w:sz w:val="28"/>
          <w:szCs w:val="28"/>
        </w:rPr>
        <w:t>МБОУ «СОШ № 8», МБОУ «СОШ № 13», МБОУ «СОШ № 14», МБОУ «Прогимназия «Сообщество», МБУ ДО «Центр дополнительного образования «Поиск»</w:t>
      </w:r>
      <w:r w:rsidRPr="00D11411">
        <w:rPr>
          <w:rFonts w:ascii="Times New Roman" w:hAnsi="Times New Roman" w:cs="Times New Roman"/>
          <w:sz w:val="28"/>
          <w:szCs w:val="28"/>
        </w:rPr>
        <w:t xml:space="preserve"> </w:t>
      </w:r>
      <w:r w:rsidRPr="00D11411">
        <w:rPr>
          <w:rFonts w:ascii="Times New Roman" w:eastAsia="Times New Roman" w:hAnsi="Times New Roman" w:cs="Times New Roman"/>
          <w:sz w:val="28"/>
          <w:szCs w:val="28"/>
        </w:rPr>
        <w:t>отчёты об исполнении муниципальных контрактов на оказание услуг по организации питания детей в каникулярное время Заказчиками размещены с нарушением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2AB" w:rsidRDefault="00D0536F" w:rsidP="0033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F93">
        <w:rPr>
          <w:rFonts w:ascii="Times New Roman" w:hAnsi="Times New Roman" w:cs="Times New Roman"/>
          <w:sz w:val="28"/>
          <w:szCs w:val="28"/>
        </w:rPr>
        <w:t>М</w:t>
      </w:r>
      <w:r w:rsidRPr="006F6F93">
        <w:rPr>
          <w:rFonts w:ascii="Times New Roman" w:eastAsia="Times New Roman" w:hAnsi="Times New Roman" w:cs="Times New Roman"/>
          <w:sz w:val="28"/>
          <w:szCs w:val="28"/>
        </w:rPr>
        <w:t>БОУ «СОШ № 3», МБОУ «СОКШ № 4», МБОУ «СОШ № 9», МБОУ «СОШ № 14», МБОУ «Прогимназия «Сообщество», МБУ ДО «ДДТ»</w:t>
      </w:r>
      <w:r w:rsidRPr="006F6F93">
        <w:rPr>
          <w:rFonts w:ascii="Times New Roman" w:hAnsi="Times New Roman" w:cs="Times New Roman"/>
          <w:sz w:val="28"/>
          <w:szCs w:val="28"/>
        </w:rPr>
        <w:t xml:space="preserve"> </w:t>
      </w:r>
      <w:r w:rsidR="006F6F93">
        <w:rPr>
          <w:rFonts w:ascii="Times New Roman" w:hAnsi="Times New Roman" w:cs="Times New Roman"/>
          <w:sz w:val="28"/>
          <w:szCs w:val="28"/>
        </w:rPr>
        <w:t>нарушались</w:t>
      </w:r>
      <w:r w:rsidR="006F6F93" w:rsidRPr="006F6F93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6F6F93">
        <w:rPr>
          <w:rFonts w:ascii="Times New Roman" w:hAnsi="Times New Roman" w:cs="Times New Roman"/>
          <w:sz w:val="28"/>
          <w:szCs w:val="28"/>
        </w:rPr>
        <w:t>я</w:t>
      </w:r>
      <w:r w:rsidR="006F6F93" w:rsidRPr="006F6F93">
        <w:rPr>
          <w:rFonts w:ascii="Times New Roman" w:eastAsia="Times New Roman" w:hAnsi="Times New Roman" w:cs="Times New Roman"/>
          <w:sz w:val="28"/>
          <w:szCs w:val="28"/>
        </w:rPr>
        <w:t xml:space="preserve"> контрактов, </w:t>
      </w:r>
      <w:r w:rsidR="006F6F93">
        <w:rPr>
          <w:rFonts w:ascii="Times New Roman" w:hAnsi="Times New Roman" w:cs="Times New Roman"/>
          <w:sz w:val="28"/>
          <w:szCs w:val="28"/>
        </w:rPr>
        <w:t xml:space="preserve">а именно </w:t>
      </w:r>
      <w:r w:rsidR="006F6F93" w:rsidRPr="006F6F93">
        <w:rPr>
          <w:rFonts w:ascii="Times New Roman" w:eastAsia="Times New Roman" w:hAnsi="Times New Roman" w:cs="Times New Roman"/>
          <w:sz w:val="28"/>
          <w:szCs w:val="28"/>
        </w:rPr>
        <w:t>денежные средства по обеспечению исполнения контракт</w:t>
      </w:r>
      <w:r w:rsidR="00EA413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F6F93" w:rsidRPr="006F6F93">
        <w:rPr>
          <w:rFonts w:ascii="Times New Roman" w:eastAsia="Times New Roman" w:hAnsi="Times New Roman" w:cs="Times New Roman"/>
          <w:sz w:val="28"/>
          <w:szCs w:val="28"/>
        </w:rPr>
        <w:t xml:space="preserve"> возвращ</w:t>
      </w:r>
      <w:r w:rsidR="006F6F93">
        <w:rPr>
          <w:rFonts w:ascii="Times New Roman" w:hAnsi="Times New Roman" w:cs="Times New Roman"/>
          <w:sz w:val="28"/>
          <w:szCs w:val="28"/>
        </w:rPr>
        <w:t>ались</w:t>
      </w:r>
      <w:r w:rsidR="006F6F93" w:rsidRPr="006F6F93">
        <w:rPr>
          <w:rFonts w:ascii="Times New Roman" w:eastAsia="Times New Roman" w:hAnsi="Times New Roman" w:cs="Times New Roman"/>
          <w:sz w:val="28"/>
          <w:szCs w:val="28"/>
        </w:rPr>
        <w:t xml:space="preserve"> Исполнител</w:t>
      </w:r>
      <w:r w:rsidR="00EA413B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6F6F93" w:rsidRPr="006F6F93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</w:t>
      </w:r>
      <w:r w:rsidR="00EA413B">
        <w:rPr>
          <w:rFonts w:ascii="Times New Roman" w:eastAsia="Times New Roman" w:hAnsi="Times New Roman" w:cs="Times New Roman"/>
          <w:sz w:val="28"/>
          <w:szCs w:val="28"/>
        </w:rPr>
        <w:t>ых сроков</w:t>
      </w:r>
      <w:r w:rsidR="006F6F93" w:rsidRPr="006F6F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4BE" w:rsidRPr="002662EE" w:rsidRDefault="005004BE" w:rsidP="00331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«СОКШ № 4», МБОУ «СОШ № 7», </w:t>
      </w:r>
      <w:r w:rsidR="00736687">
        <w:rPr>
          <w:rFonts w:ascii="Times New Roman" w:eastAsia="Times New Roman" w:hAnsi="Times New Roman" w:cs="Times New Roman"/>
          <w:sz w:val="28"/>
          <w:szCs w:val="28"/>
        </w:rPr>
        <w:t>МБОУ «СОШ № 8» нарушены условия оплаты гражданско-правовых договоров.</w:t>
      </w:r>
    </w:p>
    <w:p w:rsidR="002817EB" w:rsidRDefault="002817EB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экспертно-аналитического мероприятия Счётной палатой направлены рекомендации г</w:t>
      </w:r>
      <w:r>
        <w:rPr>
          <w:rFonts w:ascii="Times New Roman" w:eastAsia="Times New Roman" w:hAnsi="Times New Roman"/>
          <w:sz w:val="28"/>
          <w:szCs w:val="28"/>
        </w:rPr>
        <w:t>лавному распорядителю бюджетных средств, а также объектам аудита.</w:t>
      </w:r>
    </w:p>
    <w:p w:rsidR="002817EB" w:rsidRDefault="002817EB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D6730">
        <w:rPr>
          <w:rFonts w:ascii="Times New Roman" w:eastAsia="Times New Roman" w:hAnsi="Times New Roman"/>
          <w:sz w:val="28"/>
          <w:szCs w:val="28"/>
        </w:rPr>
        <w:t xml:space="preserve">По итогам рассмотрения заключения к </w:t>
      </w:r>
      <w:r w:rsidR="00D4054E">
        <w:rPr>
          <w:rFonts w:ascii="Times New Roman" w:eastAsia="Times New Roman" w:hAnsi="Times New Roman"/>
          <w:sz w:val="28"/>
          <w:szCs w:val="28"/>
        </w:rPr>
        <w:t>пяти</w:t>
      </w:r>
      <w:r w:rsidRPr="001D6730">
        <w:rPr>
          <w:rFonts w:ascii="Times New Roman" w:eastAsia="Times New Roman" w:hAnsi="Times New Roman"/>
          <w:sz w:val="28"/>
          <w:szCs w:val="28"/>
        </w:rPr>
        <w:t xml:space="preserve"> специалистам</w:t>
      </w:r>
      <w:r w:rsidR="00DA7219">
        <w:rPr>
          <w:rFonts w:ascii="Times New Roman" w:eastAsia="Times New Roman" w:hAnsi="Times New Roman"/>
          <w:sz w:val="28"/>
          <w:szCs w:val="28"/>
        </w:rPr>
        <w:t xml:space="preserve"> образовательных учреждений</w:t>
      </w:r>
      <w:r w:rsidRPr="001D6730">
        <w:rPr>
          <w:rFonts w:ascii="Times New Roman" w:eastAsia="Times New Roman" w:hAnsi="Times New Roman"/>
          <w:sz w:val="28"/>
          <w:szCs w:val="28"/>
        </w:rPr>
        <w:t xml:space="preserve"> применены меры дисциплинарного взыскания в виде замечания.</w:t>
      </w:r>
    </w:p>
    <w:p w:rsidR="00C122F3" w:rsidRDefault="00C122F3" w:rsidP="00331708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801" w:rsidRDefault="005D05D9" w:rsidP="0051150A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квартале 2017 года суд</w:t>
      </w:r>
      <w:r w:rsidR="0057515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75157">
        <w:rPr>
          <w:sz w:val="28"/>
          <w:szCs w:val="28"/>
        </w:rPr>
        <w:t xml:space="preserve">рассмотрено </w:t>
      </w:r>
      <w:r>
        <w:rPr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протоколов об административных правонарушениях</w:t>
      </w:r>
      <w:r w:rsidR="00575157">
        <w:rPr>
          <w:sz w:val="28"/>
          <w:szCs w:val="28"/>
        </w:rPr>
        <w:t>,</w:t>
      </w:r>
      <w:r w:rsidR="00575157" w:rsidRPr="00575157">
        <w:rPr>
          <w:sz w:val="28"/>
          <w:szCs w:val="28"/>
        </w:rPr>
        <w:t xml:space="preserve"> </w:t>
      </w:r>
      <w:r w:rsidR="00575157">
        <w:rPr>
          <w:sz w:val="28"/>
          <w:szCs w:val="28"/>
        </w:rPr>
        <w:t xml:space="preserve">составивших </w:t>
      </w:r>
      <w:r w:rsidR="00285ED3">
        <w:rPr>
          <w:sz w:val="28"/>
          <w:szCs w:val="28"/>
        </w:rPr>
        <w:t>инспекторами</w:t>
      </w:r>
      <w:r w:rsidR="00575157">
        <w:rPr>
          <w:sz w:val="28"/>
          <w:szCs w:val="28"/>
        </w:rPr>
        <w:t xml:space="preserve"> Счётной палат</w:t>
      </w:r>
      <w:r w:rsidR="00563079">
        <w:rPr>
          <w:sz w:val="28"/>
          <w:szCs w:val="28"/>
        </w:rPr>
        <w:t>ы</w:t>
      </w:r>
      <w:r w:rsidR="00575157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</w:t>
      </w:r>
      <w:r w:rsidR="00946D8C">
        <w:rPr>
          <w:sz w:val="28"/>
          <w:szCs w:val="28"/>
        </w:rPr>
        <w:t>должностных лиц</w:t>
      </w:r>
      <w:r>
        <w:rPr>
          <w:sz w:val="28"/>
          <w:szCs w:val="28"/>
        </w:rPr>
        <w:t>, допустивших наруше</w:t>
      </w:r>
      <w:r w:rsidR="00575157">
        <w:rPr>
          <w:sz w:val="28"/>
          <w:szCs w:val="28"/>
        </w:rPr>
        <w:t xml:space="preserve">ния бюджетного законодательства. </w:t>
      </w:r>
      <w:r>
        <w:rPr>
          <w:sz w:val="28"/>
          <w:szCs w:val="28"/>
        </w:rPr>
        <w:t>Общая сумма назначенных судом</w:t>
      </w:r>
      <w:r w:rsidRPr="00C953D8">
        <w:rPr>
          <w:sz w:val="28"/>
          <w:szCs w:val="28"/>
        </w:rPr>
        <w:t xml:space="preserve"> штрафов</w:t>
      </w:r>
      <w:r>
        <w:rPr>
          <w:sz w:val="28"/>
          <w:szCs w:val="28"/>
        </w:rPr>
        <w:t xml:space="preserve"> </w:t>
      </w:r>
      <w:r w:rsidR="00585CCA">
        <w:rPr>
          <w:sz w:val="28"/>
          <w:szCs w:val="28"/>
        </w:rPr>
        <w:t xml:space="preserve">составила </w:t>
      </w:r>
      <w:r w:rsidRPr="005D05D9">
        <w:rPr>
          <w:bCs/>
          <w:sz w:val="28"/>
          <w:szCs w:val="28"/>
        </w:rPr>
        <w:t>70 000</w:t>
      </w:r>
      <w:r w:rsidRPr="00C953D8">
        <w:rPr>
          <w:sz w:val="28"/>
          <w:szCs w:val="28"/>
        </w:rPr>
        <w:t xml:space="preserve"> рублей</w:t>
      </w:r>
      <w:r w:rsidRPr="005D05D9">
        <w:rPr>
          <w:sz w:val="28"/>
          <w:szCs w:val="28"/>
        </w:rPr>
        <w:t>.</w:t>
      </w:r>
    </w:p>
    <w:p w:rsidR="0051150A" w:rsidRPr="0051150A" w:rsidRDefault="0051150A" w:rsidP="0051150A">
      <w:pPr>
        <w:pStyle w:val="Default"/>
        <w:spacing w:line="0" w:lineRule="atLeast"/>
        <w:ind w:firstLine="709"/>
        <w:jc w:val="both"/>
        <w:rPr>
          <w:sz w:val="28"/>
          <w:szCs w:val="28"/>
        </w:rPr>
      </w:pPr>
    </w:p>
    <w:p w:rsidR="003D3B06" w:rsidRPr="00850D50" w:rsidRDefault="003D3B06" w:rsidP="00331708">
      <w:pPr>
        <w:widowControl w:val="0"/>
        <w:tabs>
          <w:tab w:val="left" w:pos="567"/>
        </w:tabs>
        <w:spacing w:after="0" w:line="22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 Контроль в сфере закупок</w:t>
      </w:r>
    </w:p>
    <w:p w:rsidR="003D3B06" w:rsidRPr="00850D50" w:rsidRDefault="003D3B06" w:rsidP="00331708">
      <w:pPr>
        <w:widowControl w:val="0"/>
        <w:tabs>
          <w:tab w:val="left" w:pos="567"/>
        </w:tabs>
        <w:spacing w:after="0" w:line="22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D3B06" w:rsidRPr="00850D50" w:rsidRDefault="003D3B06" w:rsidP="00331708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Счётной палатой </w:t>
      </w:r>
      <w:r w:rsidR="00F470E5">
        <w:rPr>
          <w:rFonts w:ascii="Times New Roman" w:eastAsia="Times New Roman" w:hAnsi="Times New Roman" w:cs="Times New Roman"/>
          <w:sz w:val="28"/>
          <w:szCs w:val="28"/>
        </w:rPr>
        <w:t>во втором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квартале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 года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согласование заключения контрактов с единственным поставщиком (подрядчиком, исполнителем) по пункту 25 части 1 статьи 93</w:t>
      </w:r>
      <w:r w:rsidR="00203308" w:rsidRPr="00203308">
        <w:rPr>
          <w:rFonts w:ascii="Times New Roman" w:hAnsi="Times New Roman"/>
          <w:sz w:val="28"/>
          <w:szCs w:val="28"/>
        </w:rPr>
        <w:t xml:space="preserve"> </w:t>
      </w:r>
      <w:r w:rsidR="00203308">
        <w:rPr>
          <w:rFonts w:ascii="Times New Roman" w:hAnsi="Times New Roman"/>
          <w:sz w:val="28"/>
          <w:szCs w:val="28"/>
        </w:rPr>
        <w:t>Закона № 44-ФЗ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3B06" w:rsidRPr="00850D50" w:rsidRDefault="003D3B06" w:rsidP="00331708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Всего в отчётном периоде 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о заключении контрактов с единственным поставщиком (подрядчиком, исполнителем). </w:t>
      </w:r>
    </w:p>
    <w:p w:rsidR="00172CB9" w:rsidRDefault="003D3B06" w:rsidP="00331708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Обращения рассмотрены, в том числе на предмет соответствия проведённых процедур определения поставщика (подрядчика, исполнителя) действующему законодательству о контрактной системе в сфере закупок,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принято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о согласовании заключения контрактов на общую сумму </w:t>
      </w:r>
      <w:r w:rsidR="00611D10">
        <w:rPr>
          <w:rFonts w:ascii="Times New Roman" w:eastAsia="Times New Roman" w:hAnsi="Times New Roman" w:cs="Times New Roman"/>
          <w:sz w:val="28"/>
          <w:szCs w:val="28"/>
        </w:rPr>
        <w:t>10 728 385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4D3D33" w:rsidRPr="004D3D33" w:rsidRDefault="004D3D33" w:rsidP="00331708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B06" w:rsidRPr="00850D50" w:rsidRDefault="003D3B06" w:rsidP="0033170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b/>
          <w:sz w:val="28"/>
          <w:szCs w:val="28"/>
        </w:rPr>
        <w:t>4. Информационная деятельность</w:t>
      </w:r>
    </w:p>
    <w:p w:rsidR="003D3B06" w:rsidRPr="00850D50" w:rsidRDefault="003D3B06" w:rsidP="0033170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B06" w:rsidRPr="00850D50" w:rsidRDefault="003D3B06" w:rsidP="00331708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Информационная деятельность регламентирована статьёй 19 Федерального закона от 07.02.2011 № 6-ФЗ «Об общих принципах </w:t>
      </w: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организации и деятельности контрольно-счётных органов субъектов Российской Федерации и муниципальных образований», Положением </w:t>
      </w: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Счётной палате. </w:t>
      </w:r>
    </w:p>
    <w:p w:rsidR="003D3B06" w:rsidRPr="00850D50" w:rsidRDefault="003D3B06" w:rsidP="00331708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В отчётном периоде на официальном сайте органов местного самоуправления города Нефтеюганска </w:t>
      </w:r>
      <w:r w:rsidR="0046079B">
        <w:rPr>
          <w:rFonts w:ascii="Times New Roman" w:eastAsia="Times New Roman" w:hAnsi="Times New Roman" w:cs="Times New Roman"/>
          <w:sz w:val="28"/>
          <w:szCs w:val="28"/>
        </w:rPr>
        <w:t>размещё</w:t>
      </w:r>
      <w:r w:rsidRPr="004537CE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="00611D10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537CE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D3B06" w:rsidRDefault="003D3B06" w:rsidP="00331708">
      <w:pPr>
        <w:widowControl w:val="0"/>
        <w:spacing w:after="0" w:line="240" w:lineRule="auto"/>
        <w:ind w:firstLine="709"/>
        <w:contextualSpacing/>
      </w:pPr>
    </w:p>
    <w:p w:rsidR="00DD0F74" w:rsidRDefault="00DD0F74" w:rsidP="00331708">
      <w:pPr>
        <w:widowControl w:val="0"/>
        <w:spacing w:after="0" w:line="240" w:lineRule="auto"/>
        <w:ind w:firstLine="709"/>
        <w:contextualSpacing/>
      </w:pPr>
    </w:p>
    <w:p w:rsidR="00DD0F74" w:rsidRDefault="00DD0F74" w:rsidP="00331708">
      <w:pPr>
        <w:widowControl w:val="0"/>
        <w:spacing w:after="0" w:line="240" w:lineRule="auto"/>
        <w:ind w:firstLine="709"/>
        <w:contextualSpacing/>
      </w:pPr>
    </w:p>
    <w:p w:rsidR="00DD0F74" w:rsidRDefault="00DD0F74" w:rsidP="00331708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F305D" w:rsidRDefault="0024348B" w:rsidP="004919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0D7A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191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С.А. Гичкина</w:t>
      </w:r>
    </w:p>
    <w:p w:rsidR="00626507" w:rsidRDefault="00626507" w:rsidP="003317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07" w:rsidRDefault="00626507" w:rsidP="003317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07" w:rsidRPr="001F0396" w:rsidRDefault="00626507" w:rsidP="003317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6507" w:rsidRPr="001F0396" w:rsidSect="00B02C5B">
      <w:headerReference w:type="default" r:id="rId14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98" w:rsidRDefault="00375A98" w:rsidP="00D60A8D">
      <w:pPr>
        <w:spacing w:after="0" w:line="240" w:lineRule="auto"/>
      </w:pPr>
      <w:r>
        <w:separator/>
      </w:r>
    </w:p>
  </w:endnote>
  <w:endnote w:type="continuationSeparator" w:id="0">
    <w:p w:rsidR="00375A98" w:rsidRDefault="00375A98" w:rsidP="00D6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98" w:rsidRDefault="00375A98" w:rsidP="00D60A8D">
      <w:pPr>
        <w:spacing w:after="0" w:line="240" w:lineRule="auto"/>
      </w:pPr>
      <w:r>
        <w:separator/>
      </w:r>
    </w:p>
  </w:footnote>
  <w:footnote w:type="continuationSeparator" w:id="0">
    <w:p w:rsidR="00375A98" w:rsidRDefault="00375A98" w:rsidP="00D6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8204"/>
      <w:docPartObj>
        <w:docPartGallery w:val="Page Numbers (Top of Page)"/>
        <w:docPartUnique/>
      </w:docPartObj>
    </w:sdtPr>
    <w:sdtEndPr/>
    <w:sdtContent>
      <w:p w:rsidR="004F0DB5" w:rsidRDefault="00AC140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0DB5" w:rsidRDefault="004F0D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2F1F"/>
    <w:multiLevelType w:val="hybridMultilevel"/>
    <w:tmpl w:val="34AAEC6C"/>
    <w:lvl w:ilvl="0" w:tplc="4AECB0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96D693D"/>
    <w:multiLevelType w:val="hybridMultilevel"/>
    <w:tmpl w:val="1194D21E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34D"/>
    <w:multiLevelType w:val="hybridMultilevel"/>
    <w:tmpl w:val="0BD07C62"/>
    <w:lvl w:ilvl="0" w:tplc="1CA89944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357627A5"/>
    <w:multiLevelType w:val="hybridMultilevel"/>
    <w:tmpl w:val="F0129496"/>
    <w:lvl w:ilvl="0" w:tplc="AE966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505C21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360E16"/>
    <w:multiLevelType w:val="hybridMultilevel"/>
    <w:tmpl w:val="1C80E342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66107"/>
    <w:multiLevelType w:val="hybridMultilevel"/>
    <w:tmpl w:val="248443B6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82B569D"/>
    <w:multiLevelType w:val="hybridMultilevel"/>
    <w:tmpl w:val="FA147DDA"/>
    <w:lvl w:ilvl="0" w:tplc="8228965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E27772"/>
    <w:multiLevelType w:val="hybridMultilevel"/>
    <w:tmpl w:val="A3489F34"/>
    <w:lvl w:ilvl="0" w:tplc="3EACDF3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7D1D8E"/>
    <w:multiLevelType w:val="hybridMultilevel"/>
    <w:tmpl w:val="BFD497DE"/>
    <w:lvl w:ilvl="0" w:tplc="0030B0E2">
      <w:start w:val="5"/>
      <w:numFmt w:val="decimal"/>
      <w:lvlText w:val="%1."/>
      <w:lvlJc w:val="left"/>
      <w:pPr>
        <w:ind w:left="1069" w:hanging="360"/>
      </w:pPr>
    </w:lvl>
    <w:lvl w:ilvl="1" w:tplc="AEF0BD5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724B16"/>
    <w:multiLevelType w:val="hybridMultilevel"/>
    <w:tmpl w:val="8C9EF27C"/>
    <w:lvl w:ilvl="0" w:tplc="1CA8994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C502F56"/>
    <w:multiLevelType w:val="hybridMultilevel"/>
    <w:tmpl w:val="2D70B1D6"/>
    <w:lvl w:ilvl="0" w:tplc="6004C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2B7AEA"/>
    <w:multiLevelType w:val="hybridMultilevel"/>
    <w:tmpl w:val="5C32712A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856AFE"/>
    <w:multiLevelType w:val="hybridMultilevel"/>
    <w:tmpl w:val="C1542884"/>
    <w:lvl w:ilvl="0" w:tplc="072EB5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806102"/>
    <w:multiLevelType w:val="multilevel"/>
    <w:tmpl w:val="6A222F2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68E14552"/>
    <w:multiLevelType w:val="hybridMultilevel"/>
    <w:tmpl w:val="1670110A"/>
    <w:lvl w:ilvl="0" w:tplc="1CA89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314360"/>
    <w:multiLevelType w:val="hybridMultilevel"/>
    <w:tmpl w:val="F76465FA"/>
    <w:lvl w:ilvl="0" w:tplc="1CA899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D57CC8"/>
    <w:multiLevelType w:val="hybridMultilevel"/>
    <w:tmpl w:val="9A16B0A6"/>
    <w:lvl w:ilvl="0" w:tplc="40B0F1CE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7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AEA"/>
    <w:rsid w:val="0000386D"/>
    <w:rsid w:val="00011204"/>
    <w:rsid w:val="00017622"/>
    <w:rsid w:val="00021452"/>
    <w:rsid w:val="0002278D"/>
    <w:rsid w:val="000229BB"/>
    <w:rsid w:val="00023379"/>
    <w:rsid w:val="000252F2"/>
    <w:rsid w:val="00025F33"/>
    <w:rsid w:val="0002794A"/>
    <w:rsid w:val="00030C4E"/>
    <w:rsid w:val="00030F4F"/>
    <w:rsid w:val="00031B17"/>
    <w:rsid w:val="00031DAD"/>
    <w:rsid w:val="0003465D"/>
    <w:rsid w:val="00035D70"/>
    <w:rsid w:val="000368DE"/>
    <w:rsid w:val="00040211"/>
    <w:rsid w:val="000438E7"/>
    <w:rsid w:val="00043980"/>
    <w:rsid w:val="000440A0"/>
    <w:rsid w:val="00044202"/>
    <w:rsid w:val="00044505"/>
    <w:rsid w:val="000450ED"/>
    <w:rsid w:val="00045E08"/>
    <w:rsid w:val="00046C56"/>
    <w:rsid w:val="0004745F"/>
    <w:rsid w:val="000503E0"/>
    <w:rsid w:val="00051408"/>
    <w:rsid w:val="00051D5C"/>
    <w:rsid w:val="00052725"/>
    <w:rsid w:val="000537E6"/>
    <w:rsid w:val="00055542"/>
    <w:rsid w:val="00057382"/>
    <w:rsid w:val="00057B99"/>
    <w:rsid w:val="00060514"/>
    <w:rsid w:val="000618CE"/>
    <w:rsid w:val="00061927"/>
    <w:rsid w:val="00061A5F"/>
    <w:rsid w:val="00062BF9"/>
    <w:rsid w:val="00062DD2"/>
    <w:rsid w:val="00063C5A"/>
    <w:rsid w:val="00066119"/>
    <w:rsid w:val="00066A6A"/>
    <w:rsid w:val="00074B1E"/>
    <w:rsid w:val="00075157"/>
    <w:rsid w:val="000756DC"/>
    <w:rsid w:val="00075DCE"/>
    <w:rsid w:val="000768BD"/>
    <w:rsid w:val="00077214"/>
    <w:rsid w:val="000811DC"/>
    <w:rsid w:val="00081CC9"/>
    <w:rsid w:val="00084F9A"/>
    <w:rsid w:val="00086409"/>
    <w:rsid w:val="000871A9"/>
    <w:rsid w:val="00090133"/>
    <w:rsid w:val="00091F70"/>
    <w:rsid w:val="00092358"/>
    <w:rsid w:val="00093EC5"/>
    <w:rsid w:val="0009490D"/>
    <w:rsid w:val="0009500E"/>
    <w:rsid w:val="0009542D"/>
    <w:rsid w:val="000A1E2F"/>
    <w:rsid w:val="000A3B07"/>
    <w:rsid w:val="000A63FC"/>
    <w:rsid w:val="000B0600"/>
    <w:rsid w:val="000B75B1"/>
    <w:rsid w:val="000C02FF"/>
    <w:rsid w:val="000C0B38"/>
    <w:rsid w:val="000C2356"/>
    <w:rsid w:val="000C31C9"/>
    <w:rsid w:val="000C3892"/>
    <w:rsid w:val="000C4679"/>
    <w:rsid w:val="000C62C6"/>
    <w:rsid w:val="000C62D3"/>
    <w:rsid w:val="000C79A6"/>
    <w:rsid w:val="000C7E5E"/>
    <w:rsid w:val="000D05DE"/>
    <w:rsid w:val="000D18F8"/>
    <w:rsid w:val="000D29BA"/>
    <w:rsid w:val="000D32E1"/>
    <w:rsid w:val="000D60C3"/>
    <w:rsid w:val="000D7ADE"/>
    <w:rsid w:val="000E0A14"/>
    <w:rsid w:val="000E62B7"/>
    <w:rsid w:val="000E6BA2"/>
    <w:rsid w:val="000E7D65"/>
    <w:rsid w:val="000F0F83"/>
    <w:rsid w:val="000F19E2"/>
    <w:rsid w:val="000F268C"/>
    <w:rsid w:val="000F47AE"/>
    <w:rsid w:val="0010168C"/>
    <w:rsid w:val="001036CC"/>
    <w:rsid w:val="00103CCD"/>
    <w:rsid w:val="00104B51"/>
    <w:rsid w:val="00106EC1"/>
    <w:rsid w:val="0010762C"/>
    <w:rsid w:val="00110DE4"/>
    <w:rsid w:val="00114CC1"/>
    <w:rsid w:val="00116C7C"/>
    <w:rsid w:val="00116D8C"/>
    <w:rsid w:val="0012246A"/>
    <w:rsid w:val="001224EE"/>
    <w:rsid w:val="0012315F"/>
    <w:rsid w:val="00126334"/>
    <w:rsid w:val="0012716B"/>
    <w:rsid w:val="0013323A"/>
    <w:rsid w:val="00134E00"/>
    <w:rsid w:val="001406FF"/>
    <w:rsid w:val="00140DF2"/>
    <w:rsid w:val="00141E1F"/>
    <w:rsid w:val="001439FD"/>
    <w:rsid w:val="00146F03"/>
    <w:rsid w:val="0015095A"/>
    <w:rsid w:val="00150A00"/>
    <w:rsid w:val="00151317"/>
    <w:rsid w:val="00151C7A"/>
    <w:rsid w:val="00153336"/>
    <w:rsid w:val="0016010B"/>
    <w:rsid w:val="0016096D"/>
    <w:rsid w:val="001655B3"/>
    <w:rsid w:val="0017220F"/>
    <w:rsid w:val="00172CB9"/>
    <w:rsid w:val="00172DE7"/>
    <w:rsid w:val="00172EE0"/>
    <w:rsid w:val="0017511D"/>
    <w:rsid w:val="00176E23"/>
    <w:rsid w:val="00177E0E"/>
    <w:rsid w:val="001833C8"/>
    <w:rsid w:val="00183ABC"/>
    <w:rsid w:val="00184E67"/>
    <w:rsid w:val="00186D62"/>
    <w:rsid w:val="00190EA4"/>
    <w:rsid w:val="001924A7"/>
    <w:rsid w:val="00195C1E"/>
    <w:rsid w:val="00195DF4"/>
    <w:rsid w:val="00197B7C"/>
    <w:rsid w:val="001A0DDF"/>
    <w:rsid w:val="001A3971"/>
    <w:rsid w:val="001A4AF2"/>
    <w:rsid w:val="001A6BB8"/>
    <w:rsid w:val="001B58CA"/>
    <w:rsid w:val="001B5C53"/>
    <w:rsid w:val="001B64C6"/>
    <w:rsid w:val="001C06B3"/>
    <w:rsid w:val="001C382F"/>
    <w:rsid w:val="001C427E"/>
    <w:rsid w:val="001C5446"/>
    <w:rsid w:val="001C6616"/>
    <w:rsid w:val="001C681E"/>
    <w:rsid w:val="001D2961"/>
    <w:rsid w:val="001D6DC8"/>
    <w:rsid w:val="001E0448"/>
    <w:rsid w:val="001E0680"/>
    <w:rsid w:val="001E1248"/>
    <w:rsid w:val="001E1FA2"/>
    <w:rsid w:val="001E2AE1"/>
    <w:rsid w:val="001E7AFA"/>
    <w:rsid w:val="001F0322"/>
    <w:rsid w:val="001F0396"/>
    <w:rsid w:val="001F18B3"/>
    <w:rsid w:val="001F2B94"/>
    <w:rsid w:val="001F2D83"/>
    <w:rsid w:val="00200272"/>
    <w:rsid w:val="002005CF"/>
    <w:rsid w:val="0020092F"/>
    <w:rsid w:val="00200D52"/>
    <w:rsid w:val="00203308"/>
    <w:rsid w:val="0020487E"/>
    <w:rsid w:val="00206182"/>
    <w:rsid w:val="00207327"/>
    <w:rsid w:val="002074C3"/>
    <w:rsid w:val="00210F85"/>
    <w:rsid w:val="00211092"/>
    <w:rsid w:val="002111A9"/>
    <w:rsid w:val="002122D2"/>
    <w:rsid w:val="00213C7C"/>
    <w:rsid w:val="002147E3"/>
    <w:rsid w:val="00214A6D"/>
    <w:rsid w:val="00215C40"/>
    <w:rsid w:val="00216FAB"/>
    <w:rsid w:val="0022012C"/>
    <w:rsid w:val="00227676"/>
    <w:rsid w:val="0023064A"/>
    <w:rsid w:val="0023434C"/>
    <w:rsid w:val="00236187"/>
    <w:rsid w:val="00236ADD"/>
    <w:rsid w:val="00236B48"/>
    <w:rsid w:val="00240076"/>
    <w:rsid w:val="0024348B"/>
    <w:rsid w:val="00243955"/>
    <w:rsid w:val="00243AB4"/>
    <w:rsid w:val="00245091"/>
    <w:rsid w:val="00245A88"/>
    <w:rsid w:val="00245B96"/>
    <w:rsid w:val="00246C59"/>
    <w:rsid w:val="0024728C"/>
    <w:rsid w:val="00250127"/>
    <w:rsid w:val="00252AD8"/>
    <w:rsid w:val="00252BF7"/>
    <w:rsid w:val="00253224"/>
    <w:rsid w:val="0025338F"/>
    <w:rsid w:val="002539A0"/>
    <w:rsid w:val="00254E14"/>
    <w:rsid w:val="0025693D"/>
    <w:rsid w:val="00257D36"/>
    <w:rsid w:val="00262ED8"/>
    <w:rsid w:val="002635D1"/>
    <w:rsid w:val="002662EE"/>
    <w:rsid w:val="00266E2B"/>
    <w:rsid w:val="00270B19"/>
    <w:rsid w:val="002716C1"/>
    <w:rsid w:val="00271AC9"/>
    <w:rsid w:val="002722D1"/>
    <w:rsid w:val="002747AC"/>
    <w:rsid w:val="00280F14"/>
    <w:rsid w:val="002811B7"/>
    <w:rsid w:val="002817EB"/>
    <w:rsid w:val="0028257A"/>
    <w:rsid w:val="002829C3"/>
    <w:rsid w:val="00283686"/>
    <w:rsid w:val="00283F85"/>
    <w:rsid w:val="0028438B"/>
    <w:rsid w:val="00284CA6"/>
    <w:rsid w:val="00285ED3"/>
    <w:rsid w:val="00286495"/>
    <w:rsid w:val="00287752"/>
    <w:rsid w:val="0029044A"/>
    <w:rsid w:val="00291F55"/>
    <w:rsid w:val="00292952"/>
    <w:rsid w:val="00292BC7"/>
    <w:rsid w:val="0029420D"/>
    <w:rsid w:val="002963DA"/>
    <w:rsid w:val="002972E2"/>
    <w:rsid w:val="002A014B"/>
    <w:rsid w:val="002A2B2A"/>
    <w:rsid w:val="002A4305"/>
    <w:rsid w:val="002A4C74"/>
    <w:rsid w:val="002A7141"/>
    <w:rsid w:val="002B1851"/>
    <w:rsid w:val="002B3856"/>
    <w:rsid w:val="002B3D69"/>
    <w:rsid w:val="002B543E"/>
    <w:rsid w:val="002B5C48"/>
    <w:rsid w:val="002B702C"/>
    <w:rsid w:val="002B73C2"/>
    <w:rsid w:val="002C00E7"/>
    <w:rsid w:val="002C0856"/>
    <w:rsid w:val="002C607E"/>
    <w:rsid w:val="002C696A"/>
    <w:rsid w:val="002D21BE"/>
    <w:rsid w:val="002D622F"/>
    <w:rsid w:val="002D72B5"/>
    <w:rsid w:val="002E0627"/>
    <w:rsid w:val="002E063B"/>
    <w:rsid w:val="002E131E"/>
    <w:rsid w:val="002E14E3"/>
    <w:rsid w:val="002E14F6"/>
    <w:rsid w:val="002E3D8B"/>
    <w:rsid w:val="002E453C"/>
    <w:rsid w:val="002E46C0"/>
    <w:rsid w:val="002E5B2A"/>
    <w:rsid w:val="002E647C"/>
    <w:rsid w:val="002E7BB7"/>
    <w:rsid w:val="002F024D"/>
    <w:rsid w:val="002F0E36"/>
    <w:rsid w:val="002F13F8"/>
    <w:rsid w:val="002F22F9"/>
    <w:rsid w:val="002F28AB"/>
    <w:rsid w:val="002F3850"/>
    <w:rsid w:val="002F393A"/>
    <w:rsid w:val="002F4CD6"/>
    <w:rsid w:val="002F5E3C"/>
    <w:rsid w:val="002F6359"/>
    <w:rsid w:val="0030042E"/>
    <w:rsid w:val="00300753"/>
    <w:rsid w:val="00302DBC"/>
    <w:rsid w:val="00302DF0"/>
    <w:rsid w:val="003035A8"/>
    <w:rsid w:val="003040AD"/>
    <w:rsid w:val="0030498B"/>
    <w:rsid w:val="003064D2"/>
    <w:rsid w:val="00306815"/>
    <w:rsid w:val="0031110B"/>
    <w:rsid w:val="00311C76"/>
    <w:rsid w:val="0031253A"/>
    <w:rsid w:val="00312F85"/>
    <w:rsid w:val="00313781"/>
    <w:rsid w:val="00317A74"/>
    <w:rsid w:val="00322F1B"/>
    <w:rsid w:val="00325893"/>
    <w:rsid w:val="00330DDC"/>
    <w:rsid w:val="00331708"/>
    <w:rsid w:val="00331904"/>
    <w:rsid w:val="00331FA9"/>
    <w:rsid w:val="00332162"/>
    <w:rsid w:val="00334673"/>
    <w:rsid w:val="00335113"/>
    <w:rsid w:val="003410E7"/>
    <w:rsid w:val="003411F9"/>
    <w:rsid w:val="00341932"/>
    <w:rsid w:val="003419EE"/>
    <w:rsid w:val="00342A57"/>
    <w:rsid w:val="003441C8"/>
    <w:rsid w:val="0034611D"/>
    <w:rsid w:val="0034638B"/>
    <w:rsid w:val="00346D69"/>
    <w:rsid w:val="003525EC"/>
    <w:rsid w:val="00356036"/>
    <w:rsid w:val="00357405"/>
    <w:rsid w:val="0036198E"/>
    <w:rsid w:val="003631FA"/>
    <w:rsid w:val="003640AC"/>
    <w:rsid w:val="0036414B"/>
    <w:rsid w:val="003649D8"/>
    <w:rsid w:val="00365DE1"/>
    <w:rsid w:val="003719BC"/>
    <w:rsid w:val="00373A43"/>
    <w:rsid w:val="003749F6"/>
    <w:rsid w:val="00375A98"/>
    <w:rsid w:val="00376212"/>
    <w:rsid w:val="0037757C"/>
    <w:rsid w:val="00380223"/>
    <w:rsid w:val="00380978"/>
    <w:rsid w:val="003814C3"/>
    <w:rsid w:val="003829D3"/>
    <w:rsid w:val="00387631"/>
    <w:rsid w:val="00387B0B"/>
    <w:rsid w:val="00387F31"/>
    <w:rsid w:val="0039337F"/>
    <w:rsid w:val="003933C4"/>
    <w:rsid w:val="003939B4"/>
    <w:rsid w:val="003958D7"/>
    <w:rsid w:val="00395C29"/>
    <w:rsid w:val="003961F2"/>
    <w:rsid w:val="003A1306"/>
    <w:rsid w:val="003A3A66"/>
    <w:rsid w:val="003A4966"/>
    <w:rsid w:val="003A531F"/>
    <w:rsid w:val="003B08B0"/>
    <w:rsid w:val="003B2883"/>
    <w:rsid w:val="003B404A"/>
    <w:rsid w:val="003B42D7"/>
    <w:rsid w:val="003B4694"/>
    <w:rsid w:val="003B4D2D"/>
    <w:rsid w:val="003B598A"/>
    <w:rsid w:val="003B68F0"/>
    <w:rsid w:val="003B6967"/>
    <w:rsid w:val="003C2878"/>
    <w:rsid w:val="003C6D26"/>
    <w:rsid w:val="003C6F88"/>
    <w:rsid w:val="003D3B06"/>
    <w:rsid w:val="003D4F1C"/>
    <w:rsid w:val="003D550B"/>
    <w:rsid w:val="003D620C"/>
    <w:rsid w:val="003E05D7"/>
    <w:rsid w:val="003E1B00"/>
    <w:rsid w:val="003E390D"/>
    <w:rsid w:val="003E39A4"/>
    <w:rsid w:val="003E4157"/>
    <w:rsid w:val="003E488F"/>
    <w:rsid w:val="003E6C47"/>
    <w:rsid w:val="003F1B24"/>
    <w:rsid w:val="003F72F8"/>
    <w:rsid w:val="003F733A"/>
    <w:rsid w:val="003F775C"/>
    <w:rsid w:val="00402DBD"/>
    <w:rsid w:val="0040350F"/>
    <w:rsid w:val="00403A55"/>
    <w:rsid w:val="00405569"/>
    <w:rsid w:val="00406198"/>
    <w:rsid w:val="00406947"/>
    <w:rsid w:val="0041023D"/>
    <w:rsid w:val="004103D6"/>
    <w:rsid w:val="00411700"/>
    <w:rsid w:val="004119D1"/>
    <w:rsid w:val="00411F7D"/>
    <w:rsid w:val="004122F7"/>
    <w:rsid w:val="00413361"/>
    <w:rsid w:val="00417209"/>
    <w:rsid w:val="004172EF"/>
    <w:rsid w:val="0041790F"/>
    <w:rsid w:val="004202BC"/>
    <w:rsid w:val="0042088A"/>
    <w:rsid w:val="00421B03"/>
    <w:rsid w:val="00421BFB"/>
    <w:rsid w:val="00421D5F"/>
    <w:rsid w:val="004234E5"/>
    <w:rsid w:val="00423BCD"/>
    <w:rsid w:val="004248E1"/>
    <w:rsid w:val="00424C42"/>
    <w:rsid w:val="00425529"/>
    <w:rsid w:val="0042573A"/>
    <w:rsid w:val="0043192B"/>
    <w:rsid w:val="00433073"/>
    <w:rsid w:val="0043324C"/>
    <w:rsid w:val="00433848"/>
    <w:rsid w:val="00433A51"/>
    <w:rsid w:val="00434854"/>
    <w:rsid w:val="00434C59"/>
    <w:rsid w:val="004362CF"/>
    <w:rsid w:val="0044035D"/>
    <w:rsid w:val="00440750"/>
    <w:rsid w:val="00444A4C"/>
    <w:rsid w:val="00444C18"/>
    <w:rsid w:val="004457CE"/>
    <w:rsid w:val="004463C5"/>
    <w:rsid w:val="004521E2"/>
    <w:rsid w:val="004561C5"/>
    <w:rsid w:val="004578BA"/>
    <w:rsid w:val="0046079B"/>
    <w:rsid w:val="00461696"/>
    <w:rsid w:val="004656BA"/>
    <w:rsid w:val="004656D5"/>
    <w:rsid w:val="00467AB6"/>
    <w:rsid w:val="00473D7B"/>
    <w:rsid w:val="00473D81"/>
    <w:rsid w:val="00474A03"/>
    <w:rsid w:val="0047640D"/>
    <w:rsid w:val="004767E6"/>
    <w:rsid w:val="00476D00"/>
    <w:rsid w:val="0048104E"/>
    <w:rsid w:val="00481332"/>
    <w:rsid w:val="00482CE2"/>
    <w:rsid w:val="00491171"/>
    <w:rsid w:val="0049191D"/>
    <w:rsid w:val="00491FCF"/>
    <w:rsid w:val="00493290"/>
    <w:rsid w:val="0049340E"/>
    <w:rsid w:val="00493B66"/>
    <w:rsid w:val="00493C5A"/>
    <w:rsid w:val="00494C2E"/>
    <w:rsid w:val="0049673D"/>
    <w:rsid w:val="004A083B"/>
    <w:rsid w:val="004A11D7"/>
    <w:rsid w:val="004A2195"/>
    <w:rsid w:val="004A57B2"/>
    <w:rsid w:val="004A5F92"/>
    <w:rsid w:val="004A6E16"/>
    <w:rsid w:val="004B0DFE"/>
    <w:rsid w:val="004B18D8"/>
    <w:rsid w:val="004B2155"/>
    <w:rsid w:val="004B6053"/>
    <w:rsid w:val="004B6768"/>
    <w:rsid w:val="004B7654"/>
    <w:rsid w:val="004C0C55"/>
    <w:rsid w:val="004C103E"/>
    <w:rsid w:val="004C4869"/>
    <w:rsid w:val="004C51ED"/>
    <w:rsid w:val="004C73A7"/>
    <w:rsid w:val="004D05BB"/>
    <w:rsid w:val="004D05CA"/>
    <w:rsid w:val="004D1A1E"/>
    <w:rsid w:val="004D1A24"/>
    <w:rsid w:val="004D1EBF"/>
    <w:rsid w:val="004D29E2"/>
    <w:rsid w:val="004D3037"/>
    <w:rsid w:val="004D32CE"/>
    <w:rsid w:val="004D3D33"/>
    <w:rsid w:val="004D4835"/>
    <w:rsid w:val="004D7755"/>
    <w:rsid w:val="004D7C32"/>
    <w:rsid w:val="004E12FF"/>
    <w:rsid w:val="004E4D0A"/>
    <w:rsid w:val="004E4F95"/>
    <w:rsid w:val="004E51D4"/>
    <w:rsid w:val="004E706A"/>
    <w:rsid w:val="004E713F"/>
    <w:rsid w:val="004E78F7"/>
    <w:rsid w:val="004E7A27"/>
    <w:rsid w:val="004F0031"/>
    <w:rsid w:val="004F0DB5"/>
    <w:rsid w:val="004F23A5"/>
    <w:rsid w:val="004F2E40"/>
    <w:rsid w:val="004F5582"/>
    <w:rsid w:val="005004BE"/>
    <w:rsid w:val="00501702"/>
    <w:rsid w:val="00501BAE"/>
    <w:rsid w:val="0050265A"/>
    <w:rsid w:val="00504774"/>
    <w:rsid w:val="00504ADC"/>
    <w:rsid w:val="005050B3"/>
    <w:rsid w:val="00505339"/>
    <w:rsid w:val="00505FD7"/>
    <w:rsid w:val="005069ED"/>
    <w:rsid w:val="00507EDA"/>
    <w:rsid w:val="00510652"/>
    <w:rsid w:val="00510A31"/>
    <w:rsid w:val="0051150A"/>
    <w:rsid w:val="00513E26"/>
    <w:rsid w:val="005141D8"/>
    <w:rsid w:val="00514327"/>
    <w:rsid w:val="00521A39"/>
    <w:rsid w:val="0052263B"/>
    <w:rsid w:val="005249C4"/>
    <w:rsid w:val="0053288E"/>
    <w:rsid w:val="005356B7"/>
    <w:rsid w:val="00540A6D"/>
    <w:rsid w:val="00544767"/>
    <w:rsid w:val="005472BB"/>
    <w:rsid w:val="005503E6"/>
    <w:rsid w:val="00551672"/>
    <w:rsid w:val="00551FAC"/>
    <w:rsid w:val="005520B6"/>
    <w:rsid w:val="00552A3E"/>
    <w:rsid w:val="00556FE7"/>
    <w:rsid w:val="005629E4"/>
    <w:rsid w:val="00563079"/>
    <w:rsid w:val="00563B42"/>
    <w:rsid w:val="00565F60"/>
    <w:rsid w:val="00566687"/>
    <w:rsid w:val="005672F3"/>
    <w:rsid w:val="0057045B"/>
    <w:rsid w:val="00570F57"/>
    <w:rsid w:val="00571D76"/>
    <w:rsid w:val="00571E8E"/>
    <w:rsid w:val="00575157"/>
    <w:rsid w:val="00576980"/>
    <w:rsid w:val="005809C3"/>
    <w:rsid w:val="005813F0"/>
    <w:rsid w:val="0058183C"/>
    <w:rsid w:val="00585CCA"/>
    <w:rsid w:val="005913DD"/>
    <w:rsid w:val="00591CC1"/>
    <w:rsid w:val="005929C0"/>
    <w:rsid w:val="00592FB2"/>
    <w:rsid w:val="00593935"/>
    <w:rsid w:val="005942C7"/>
    <w:rsid w:val="0059626F"/>
    <w:rsid w:val="005A10E5"/>
    <w:rsid w:val="005A1406"/>
    <w:rsid w:val="005A1D1C"/>
    <w:rsid w:val="005A1D92"/>
    <w:rsid w:val="005A23E0"/>
    <w:rsid w:val="005A2E43"/>
    <w:rsid w:val="005A5F0C"/>
    <w:rsid w:val="005A7DA9"/>
    <w:rsid w:val="005B1C6F"/>
    <w:rsid w:val="005B3A9E"/>
    <w:rsid w:val="005B4DFD"/>
    <w:rsid w:val="005B76B4"/>
    <w:rsid w:val="005B7BC8"/>
    <w:rsid w:val="005C1398"/>
    <w:rsid w:val="005C2FE5"/>
    <w:rsid w:val="005C3B5C"/>
    <w:rsid w:val="005C4EC4"/>
    <w:rsid w:val="005C79BF"/>
    <w:rsid w:val="005C7C37"/>
    <w:rsid w:val="005D05D9"/>
    <w:rsid w:val="005D5C84"/>
    <w:rsid w:val="005D70B2"/>
    <w:rsid w:val="005E0607"/>
    <w:rsid w:val="005E1C52"/>
    <w:rsid w:val="005E264A"/>
    <w:rsid w:val="005E2F3F"/>
    <w:rsid w:val="005E2FA2"/>
    <w:rsid w:val="005E3237"/>
    <w:rsid w:val="005E4129"/>
    <w:rsid w:val="005E4958"/>
    <w:rsid w:val="005E4A53"/>
    <w:rsid w:val="005F0A13"/>
    <w:rsid w:val="005F23DA"/>
    <w:rsid w:val="005F4559"/>
    <w:rsid w:val="005F4C1E"/>
    <w:rsid w:val="005F5E81"/>
    <w:rsid w:val="006015AE"/>
    <w:rsid w:val="00601D89"/>
    <w:rsid w:val="00602512"/>
    <w:rsid w:val="00604872"/>
    <w:rsid w:val="006052FF"/>
    <w:rsid w:val="006060D3"/>
    <w:rsid w:val="006069B8"/>
    <w:rsid w:val="006105CA"/>
    <w:rsid w:val="0061169D"/>
    <w:rsid w:val="00611D10"/>
    <w:rsid w:val="006146E8"/>
    <w:rsid w:val="006150BC"/>
    <w:rsid w:val="00615495"/>
    <w:rsid w:val="006173DA"/>
    <w:rsid w:val="0062029D"/>
    <w:rsid w:val="00621AE3"/>
    <w:rsid w:val="00621EDC"/>
    <w:rsid w:val="006221D6"/>
    <w:rsid w:val="006223BB"/>
    <w:rsid w:val="00622B0E"/>
    <w:rsid w:val="00623D31"/>
    <w:rsid w:val="00623FB1"/>
    <w:rsid w:val="006241D6"/>
    <w:rsid w:val="00624508"/>
    <w:rsid w:val="00626259"/>
    <w:rsid w:val="00626507"/>
    <w:rsid w:val="006266A2"/>
    <w:rsid w:val="00627FF1"/>
    <w:rsid w:val="0063000D"/>
    <w:rsid w:val="00630B7F"/>
    <w:rsid w:val="00631BB6"/>
    <w:rsid w:val="00633A7C"/>
    <w:rsid w:val="00634A32"/>
    <w:rsid w:val="00635FEF"/>
    <w:rsid w:val="00637DC0"/>
    <w:rsid w:val="00640AD6"/>
    <w:rsid w:val="0064100E"/>
    <w:rsid w:val="00643A5D"/>
    <w:rsid w:val="00643D03"/>
    <w:rsid w:val="00643FD2"/>
    <w:rsid w:val="00645C03"/>
    <w:rsid w:val="0064722D"/>
    <w:rsid w:val="00647281"/>
    <w:rsid w:val="00647A33"/>
    <w:rsid w:val="00647E48"/>
    <w:rsid w:val="00647E65"/>
    <w:rsid w:val="00650C54"/>
    <w:rsid w:val="00651AF9"/>
    <w:rsid w:val="00653874"/>
    <w:rsid w:val="006543A4"/>
    <w:rsid w:val="006560B9"/>
    <w:rsid w:val="0065639A"/>
    <w:rsid w:val="006574D0"/>
    <w:rsid w:val="00657A51"/>
    <w:rsid w:val="00657B9B"/>
    <w:rsid w:val="00660C6E"/>
    <w:rsid w:val="00661D52"/>
    <w:rsid w:val="00667418"/>
    <w:rsid w:val="0067258F"/>
    <w:rsid w:val="00673357"/>
    <w:rsid w:val="00673D7D"/>
    <w:rsid w:val="00674DF1"/>
    <w:rsid w:val="00675F79"/>
    <w:rsid w:val="0068014B"/>
    <w:rsid w:val="00680A02"/>
    <w:rsid w:val="00681C5D"/>
    <w:rsid w:val="00681F6D"/>
    <w:rsid w:val="00682DF8"/>
    <w:rsid w:val="00685DE8"/>
    <w:rsid w:val="0069271A"/>
    <w:rsid w:val="006929E3"/>
    <w:rsid w:val="006930F2"/>
    <w:rsid w:val="006939AC"/>
    <w:rsid w:val="00694B63"/>
    <w:rsid w:val="00694E85"/>
    <w:rsid w:val="0069513D"/>
    <w:rsid w:val="006A0564"/>
    <w:rsid w:val="006A238C"/>
    <w:rsid w:val="006A328E"/>
    <w:rsid w:val="006A51B8"/>
    <w:rsid w:val="006A68A8"/>
    <w:rsid w:val="006A7874"/>
    <w:rsid w:val="006B0568"/>
    <w:rsid w:val="006B11A1"/>
    <w:rsid w:val="006B15AC"/>
    <w:rsid w:val="006B167F"/>
    <w:rsid w:val="006B18B5"/>
    <w:rsid w:val="006B34B1"/>
    <w:rsid w:val="006B361F"/>
    <w:rsid w:val="006B50A3"/>
    <w:rsid w:val="006B59A8"/>
    <w:rsid w:val="006B7473"/>
    <w:rsid w:val="006C32C5"/>
    <w:rsid w:val="006D28A4"/>
    <w:rsid w:val="006D3BE1"/>
    <w:rsid w:val="006D71F6"/>
    <w:rsid w:val="006D7598"/>
    <w:rsid w:val="006E3820"/>
    <w:rsid w:val="006F05F7"/>
    <w:rsid w:val="006F0E73"/>
    <w:rsid w:val="006F2206"/>
    <w:rsid w:val="006F3F98"/>
    <w:rsid w:val="006F486A"/>
    <w:rsid w:val="006F5541"/>
    <w:rsid w:val="006F5725"/>
    <w:rsid w:val="006F65AB"/>
    <w:rsid w:val="006F6F93"/>
    <w:rsid w:val="006F715B"/>
    <w:rsid w:val="006F7FE6"/>
    <w:rsid w:val="007009FB"/>
    <w:rsid w:val="00702801"/>
    <w:rsid w:val="00706A57"/>
    <w:rsid w:val="00712793"/>
    <w:rsid w:val="0071350E"/>
    <w:rsid w:val="00713AF9"/>
    <w:rsid w:val="0071477A"/>
    <w:rsid w:val="00715C73"/>
    <w:rsid w:val="00715E0B"/>
    <w:rsid w:val="007169F9"/>
    <w:rsid w:val="007201E2"/>
    <w:rsid w:val="00721C5B"/>
    <w:rsid w:val="007254FC"/>
    <w:rsid w:val="0072567C"/>
    <w:rsid w:val="0072617D"/>
    <w:rsid w:val="00727BD1"/>
    <w:rsid w:val="00727E68"/>
    <w:rsid w:val="00730935"/>
    <w:rsid w:val="00731244"/>
    <w:rsid w:val="007313C3"/>
    <w:rsid w:val="007328FC"/>
    <w:rsid w:val="00732DAC"/>
    <w:rsid w:val="00734489"/>
    <w:rsid w:val="00734717"/>
    <w:rsid w:val="00734C8F"/>
    <w:rsid w:val="007351E0"/>
    <w:rsid w:val="00736687"/>
    <w:rsid w:val="00736830"/>
    <w:rsid w:val="007368F0"/>
    <w:rsid w:val="00740B68"/>
    <w:rsid w:val="00741A5A"/>
    <w:rsid w:val="00747939"/>
    <w:rsid w:val="0075200A"/>
    <w:rsid w:val="007526C7"/>
    <w:rsid w:val="007533B5"/>
    <w:rsid w:val="00754B0B"/>
    <w:rsid w:val="007557AA"/>
    <w:rsid w:val="007639C4"/>
    <w:rsid w:val="00764003"/>
    <w:rsid w:val="0076594B"/>
    <w:rsid w:val="00766748"/>
    <w:rsid w:val="00771864"/>
    <w:rsid w:val="007746B9"/>
    <w:rsid w:val="007760B4"/>
    <w:rsid w:val="00781F4E"/>
    <w:rsid w:val="00782128"/>
    <w:rsid w:val="0078290F"/>
    <w:rsid w:val="007838BF"/>
    <w:rsid w:val="00784AEA"/>
    <w:rsid w:val="00786463"/>
    <w:rsid w:val="00786589"/>
    <w:rsid w:val="00787307"/>
    <w:rsid w:val="00790266"/>
    <w:rsid w:val="00792C46"/>
    <w:rsid w:val="00794AC9"/>
    <w:rsid w:val="007A2F92"/>
    <w:rsid w:val="007A470C"/>
    <w:rsid w:val="007B02C9"/>
    <w:rsid w:val="007B1E50"/>
    <w:rsid w:val="007B3ED8"/>
    <w:rsid w:val="007B4677"/>
    <w:rsid w:val="007B5464"/>
    <w:rsid w:val="007B5855"/>
    <w:rsid w:val="007B5DEA"/>
    <w:rsid w:val="007B6176"/>
    <w:rsid w:val="007B6916"/>
    <w:rsid w:val="007C472C"/>
    <w:rsid w:val="007C49BB"/>
    <w:rsid w:val="007C4D07"/>
    <w:rsid w:val="007C6C3C"/>
    <w:rsid w:val="007D0899"/>
    <w:rsid w:val="007D3CAD"/>
    <w:rsid w:val="007D3EFC"/>
    <w:rsid w:val="007D646F"/>
    <w:rsid w:val="007E1774"/>
    <w:rsid w:val="007E2A94"/>
    <w:rsid w:val="007E3552"/>
    <w:rsid w:val="007E48AF"/>
    <w:rsid w:val="007E5169"/>
    <w:rsid w:val="007E58E0"/>
    <w:rsid w:val="007E5DEC"/>
    <w:rsid w:val="007F1EE9"/>
    <w:rsid w:val="007F29EF"/>
    <w:rsid w:val="007F4684"/>
    <w:rsid w:val="007F4EA7"/>
    <w:rsid w:val="007F56AC"/>
    <w:rsid w:val="007F6BCA"/>
    <w:rsid w:val="007F7850"/>
    <w:rsid w:val="007F7E03"/>
    <w:rsid w:val="008011EE"/>
    <w:rsid w:val="008013C6"/>
    <w:rsid w:val="00802090"/>
    <w:rsid w:val="008022B5"/>
    <w:rsid w:val="00806D08"/>
    <w:rsid w:val="00807AF9"/>
    <w:rsid w:val="00807B62"/>
    <w:rsid w:val="00811E51"/>
    <w:rsid w:val="00813956"/>
    <w:rsid w:val="00816ADD"/>
    <w:rsid w:val="00817D74"/>
    <w:rsid w:val="00822977"/>
    <w:rsid w:val="00824BC9"/>
    <w:rsid w:val="00824EC5"/>
    <w:rsid w:val="0082515C"/>
    <w:rsid w:val="00826F8C"/>
    <w:rsid w:val="00831BC9"/>
    <w:rsid w:val="00834DD8"/>
    <w:rsid w:val="008364B4"/>
    <w:rsid w:val="008364F2"/>
    <w:rsid w:val="00837481"/>
    <w:rsid w:val="00837E0F"/>
    <w:rsid w:val="0084067E"/>
    <w:rsid w:val="00840F5B"/>
    <w:rsid w:val="00843291"/>
    <w:rsid w:val="00843882"/>
    <w:rsid w:val="00847883"/>
    <w:rsid w:val="00847937"/>
    <w:rsid w:val="008504B4"/>
    <w:rsid w:val="008506F1"/>
    <w:rsid w:val="00853681"/>
    <w:rsid w:val="008536E8"/>
    <w:rsid w:val="00855807"/>
    <w:rsid w:val="00855AD1"/>
    <w:rsid w:val="0085720F"/>
    <w:rsid w:val="008622A4"/>
    <w:rsid w:val="00863A60"/>
    <w:rsid w:val="00865742"/>
    <w:rsid w:val="00866AAE"/>
    <w:rsid w:val="008710C6"/>
    <w:rsid w:val="0087272F"/>
    <w:rsid w:val="008747BF"/>
    <w:rsid w:val="00876223"/>
    <w:rsid w:val="008807A8"/>
    <w:rsid w:val="008817C4"/>
    <w:rsid w:val="00881801"/>
    <w:rsid w:val="00881A3A"/>
    <w:rsid w:val="00882D40"/>
    <w:rsid w:val="00886451"/>
    <w:rsid w:val="00886E6D"/>
    <w:rsid w:val="00886FF3"/>
    <w:rsid w:val="0089080E"/>
    <w:rsid w:val="00890947"/>
    <w:rsid w:val="0089416F"/>
    <w:rsid w:val="00896240"/>
    <w:rsid w:val="00897A5D"/>
    <w:rsid w:val="008A14E1"/>
    <w:rsid w:val="008A1F9D"/>
    <w:rsid w:val="008A35DB"/>
    <w:rsid w:val="008A5BC5"/>
    <w:rsid w:val="008A6017"/>
    <w:rsid w:val="008A6D72"/>
    <w:rsid w:val="008B0791"/>
    <w:rsid w:val="008B335D"/>
    <w:rsid w:val="008B4103"/>
    <w:rsid w:val="008B4BAE"/>
    <w:rsid w:val="008B5A4A"/>
    <w:rsid w:val="008B6C2A"/>
    <w:rsid w:val="008B7019"/>
    <w:rsid w:val="008B710C"/>
    <w:rsid w:val="008C1527"/>
    <w:rsid w:val="008C1FB1"/>
    <w:rsid w:val="008C2861"/>
    <w:rsid w:val="008C44C6"/>
    <w:rsid w:val="008C668D"/>
    <w:rsid w:val="008C6B74"/>
    <w:rsid w:val="008D0551"/>
    <w:rsid w:val="008D2A36"/>
    <w:rsid w:val="008D60AA"/>
    <w:rsid w:val="008D655D"/>
    <w:rsid w:val="008D7AF4"/>
    <w:rsid w:val="008E28F8"/>
    <w:rsid w:val="008E3153"/>
    <w:rsid w:val="008E5441"/>
    <w:rsid w:val="008F2504"/>
    <w:rsid w:val="008F305D"/>
    <w:rsid w:val="008F71A2"/>
    <w:rsid w:val="008F7F0D"/>
    <w:rsid w:val="009003E8"/>
    <w:rsid w:val="00901281"/>
    <w:rsid w:val="009018F8"/>
    <w:rsid w:val="00901A2A"/>
    <w:rsid w:val="009033D5"/>
    <w:rsid w:val="00905384"/>
    <w:rsid w:val="0090620F"/>
    <w:rsid w:val="0091076B"/>
    <w:rsid w:val="00910BA1"/>
    <w:rsid w:val="00910C69"/>
    <w:rsid w:val="00911E83"/>
    <w:rsid w:val="00912B22"/>
    <w:rsid w:val="00912F73"/>
    <w:rsid w:val="009178B6"/>
    <w:rsid w:val="00917BE0"/>
    <w:rsid w:val="00920572"/>
    <w:rsid w:val="009206EE"/>
    <w:rsid w:val="009247FC"/>
    <w:rsid w:val="00926AA0"/>
    <w:rsid w:val="009327BF"/>
    <w:rsid w:val="00935D0E"/>
    <w:rsid w:val="009378F0"/>
    <w:rsid w:val="00937A66"/>
    <w:rsid w:val="00940505"/>
    <w:rsid w:val="00941176"/>
    <w:rsid w:val="0094451C"/>
    <w:rsid w:val="009459F9"/>
    <w:rsid w:val="00946B27"/>
    <w:rsid w:val="00946D8C"/>
    <w:rsid w:val="00947747"/>
    <w:rsid w:val="00947BBC"/>
    <w:rsid w:val="00955192"/>
    <w:rsid w:val="009616EB"/>
    <w:rsid w:val="00961799"/>
    <w:rsid w:val="00962D5E"/>
    <w:rsid w:val="009641BB"/>
    <w:rsid w:val="009648E0"/>
    <w:rsid w:val="0097091F"/>
    <w:rsid w:val="00971765"/>
    <w:rsid w:val="00972156"/>
    <w:rsid w:val="00973327"/>
    <w:rsid w:val="009759CD"/>
    <w:rsid w:val="00976237"/>
    <w:rsid w:val="00976D51"/>
    <w:rsid w:val="00982213"/>
    <w:rsid w:val="009837CE"/>
    <w:rsid w:val="00984D24"/>
    <w:rsid w:val="0098552C"/>
    <w:rsid w:val="00990D44"/>
    <w:rsid w:val="00992C4E"/>
    <w:rsid w:val="00992DA1"/>
    <w:rsid w:val="009934B5"/>
    <w:rsid w:val="0099409C"/>
    <w:rsid w:val="009A06B4"/>
    <w:rsid w:val="009A0C25"/>
    <w:rsid w:val="009A0C88"/>
    <w:rsid w:val="009A4160"/>
    <w:rsid w:val="009A5F12"/>
    <w:rsid w:val="009A79E4"/>
    <w:rsid w:val="009B1B09"/>
    <w:rsid w:val="009B4260"/>
    <w:rsid w:val="009B5259"/>
    <w:rsid w:val="009B64F9"/>
    <w:rsid w:val="009B661A"/>
    <w:rsid w:val="009B692A"/>
    <w:rsid w:val="009C2920"/>
    <w:rsid w:val="009C3860"/>
    <w:rsid w:val="009C5369"/>
    <w:rsid w:val="009C5A74"/>
    <w:rsid w:val="009C6A26"/>
    <w:rsid w:val="009D0179"/>
    <w:rsid w:val="009D6F0A"/>
    <w:rsid w:val="009E08D2"/>
    <w:rsid w:val="009E286A"/>
    <w:rsid w:val="009E2CA3"/>
    <w:rsid w:val="009E3A07"/>
    <w:rsid w:val="009E4E94"/>
    <w:rsid w:val="009F18C2"/>
    <w:rsid w:val="009F1B3E"/>
    <w:rsid w:val="009F5456"/>
    <w:rsid w:val="009F592D"/>
    <w:rsid w:val="00A00FB9"/>
    <w:rsid w:val="00A02F95"/>
    <w:rsid w:val="00A03DE7"/>
    <w:rsid w:val="00A044B0"/>
    <w:rsid w:val="00A04A83"/>
    <w:rsid w:val="00A0532B"/>
    <w:rsid w:val="00A0542D"/>
    <w:rsid w:val="00A0749F"/>
    <w:rsid w:val="00A10519"/>
    <w:rsid w:val="00A14DF9"/>
    <w:rsid w:val="00A15E06"/>
    <w:rsid w:val="00A16DC1"/>
    <w:rsid w:val="00A175BC"/>
    <w:rsid w:val="00A209C2"/>
    <w:rsid w:val="00A243F3"/>
    <w:rsid w:val="00A24E28"/>
    <w:rsid w:val="00A2528C"/>
    <w:rsid w:val="00A25BD6"/>
    <w:rsid w:val="00A2778F"/>
    <w:rsid w:val="00A30277"/>
    <w:rsid w:val="00A328D5"/>
    <w:rsid w:val="00A3296F"/>
    <w:rsid w:val="00A32C03"/>
    <w:rsid w:val="00A33F03"/>
    <w:rsid w:val="00A350F3"/>
    <w:rsid w:val="00A3664D"/>
    <w:rsid w:val="00A37650"/>
    <w:rsid w:val="00A37FC4"/>
    <w:rsid w:val="00A403E6"/>
    <w:rsid w:val="00A415CB"/>
    <w:rsid w:val="00A42319"/>
    <w:rsid w:val="00A42969"/>
    <w:rsid w:val="00A468DD"/>
    <w:rsid w:val="00A46B9D"/>
    <w:rsid w:val="00A47D8F"/>
    <w:rsid w:val="00A50557"/>
    <w:rsid w:val="00A537D3"/>
    <w:rsid w:val="00A5475B"/>
    <w:rsid w:val="00A60B48"/>
    <w:rsid w:val="00A61F22"/>
    <w:rsid w:val="00A63834"/>
    <w:rsid w:val="00A64FBA"/>
    <w:rsid w:val="00A65A11"/>
    <w:rsid w:val="00A66819"/>
    <w:rsid w:val="00A6764F"/>
    <w:rsid w:val="00A70F2F"/>
    <w:rsid w:val="00A71A69"/>
    <w:rsid w:val="00A73B56"/>
    <w:rsid w:val="00A74E98"/>
    <w:rsid w:val="00A75B90"/>
    <w:rsid w:val="00A764A0"/>
    <w:rsid w:val="00A76DC2"/>
    <w:rsid w:val="00A819F2"/>
    <w:rsid w:val="00A848DE"/>
    <w:rsid w:val="00A902C5"/>
    <w:rsid w:val="00A906B4"/>
    <w:rsid w:val="00A90AC6"/>
    <w:rsid w:val="00A92095"/>
    <w:rsid w:val="00A9246D"/>
    <w:rsid w:val="00A9526F"/>
    <w:rsid w:val="00A97BBA"/>
    <w:rsid w:val="00AA4421"/>
    <w:rsid w:val="00AA4C0F"/>
    <w:rsid w:val="00AA68B4"/>
    <w:rsid w:val="00AB111D"/>
    <w:rsid w:val="00AB25DE"/>
    <w:rsid w:val="00AB7FC7"/>
    <w:rsid w:val="00AC140F"/>
    <w:rsid w:val="00AC3100"/>
    <w:rsid w:val="00AD1891"/>
    <w:rsid w:val="00AD22AC"/>
    <w:rsid w:val="00AD2756"/>
    <w:rsid w:val="00AD2B07"/>
    <w:rsid w:val="00AD3B40"/>
    <w:rsid w:val="00AD75F7"/>
    <w:rsid w:val="00AE1630"/>
    <w:rsid w:val="00AE471C"/>
    <w:rsid w:val="00AE4822"/>
    <w:rsid w:val="00AE640F"/>
    <w:rsid w:val="00AE6C09"/>
    <w:rsid w:val="00AE6E22"/>
    <w:rsid w:val="00AE7021"/>
    <w:rsid w:val="00AE7981"/>
    <w:rsid w:val="00AF0518"/>
    <w:rsid w:val="00AF24C7"/>
    <w:rsid w:val="00AF66B1"/>
    <w:rsid w:val="00AF683A"/>
    <w:rsid w:val="00AF7026"/>
    <w:rsid w:val="00B022AB"/>
    <w:rsid w:val="00B02369"/>
    <w:rsid w:val="00B02C5B"/>
    <w:rsid w:val="00B0334C"/>
    <w:rsid w:val="00B033D7"/>
    <w:rsid w:val="00B051E3"/>
    <w:rsid w:val="00B0587E"/>
    <w:rsid w:val="00B05E3C"/>
    <w:rsid w:val="00B06285"/>
    <w:rsid w:val="00B12C2A"/>
    <w:rsid w:val="00B165A8"/>
    <w:rsid w:val="00B166A0"/>
    <w:rsid w:val="00B17129"/>
    <w:rsid w:val="00B2000D"/>
    <w:rsid w:val="00B20813"/>
    <w:rsid w:val="00B20D7D"/>
    <w:rsid w:val="00B21A9F"/>
    <w:rsid w:val="00B2499F"/>
    <w:rsid w:val="00B249F7"/>
    <w:rsid w:val="00B24D7B"/>
    <w:rsid w:val="00B25B92"/>
    <w:rsid w:val="00B303A8"/>
    <w:rsid w:val="00B31F64"/>
    <w:rsid w:val="00B329D2"/>
    <w:rsid w:val="00B32E1C"/>
    <w:rsid w:val="00B336D1"/>
    <w:rsid w:val="00B33A99"/>
    <w:rsid w:val="00B35A4C"/>
    <w:rsid w:val="00B4134E"/>
    <w:rsid w:val="00B41A40"/>
    <w:rsid w:val="00B420DD"/>
    <w:rsid w:val="00B4487F"/>
    <w:rsid w:val="00B4541B"/>
    <w:rsid w:val="00B4781C"/>
    <w:rsid w:val="00B47EE8"/>
    <w:rsid w:val="00B518B7"/>
    <w:rsid w:val="00B520B8"/>
    <w:rsid w:val="00B53D86"/>
    <w:rsid w:val="00B60503"/>
    <w:rsid w:val="00B61D8F"/>
    <w:rsid w:val="00B63DA0"/>
    <w:rsid w:val="00B640C2"/>
    <w:rsid w:val="00B65606"/>
    <w:rsid w:val="00B65849"/>
    <w:rsid w:val="00B66391"/>
    <w:rsid w:val="00B66684"/>
    <w:rsid w:val="00B703AF"/>
    <w:rsid w:val="00B71DF5"/>
    <w:rsid w:val="00B7380B"/>
    <w:rsid w:val="00B73F58"/>
    <w:rsid w:val="00B7527C"/>
    <w:rsid w:val="00B85900"/>
    <w:rsid w:val="00B86E41"/>
    <w:rsid w:val="00B87F34"/>
    <w:rsid w:val="00B91C2D"/>
    <w:rsid w:val="00B93454"/>
    <w:rsid w:val="00B93D37"/>
    <w:rsid w:val="00B94930"/>
    <w:rsid w:val="00B94E57"/>
    <w:rsid w:val="00B97C53"/>
    <w:rsid w:val="00BA1196"/>
    <w:rsid w:val="00BA145B"/>
    <w:rsid w:val="00BA1A9E"/>
    <w:rsid w:val="00BA2956"/>
    <w:rsid w:val="00BA42A6"/>
    <w:rsid w:val="00BA649D"/>
    <w:rsid w:val="00BB24A9"/>
    <w:rsid w:val="00BB2751"/>
    <w:rsid w:val="00BB3423"/>
    <w:rsid w:val="00BB3ACA"/>
    <w:rsid w:val="00BB402B"/>
    <w:rsid w:val="00BB4877"/>
    <w:rsid w:val="00BB6F38"/>
    <w:rsid w:val="00BC1A9A"/>
    <w:rsid w:val="00BC3BD9"/>
    <w:rsid w:val="00BC4239"/>
    <w:rsid w:val="00BC50E6"/>
    <w:rsid w:val="00BC519C"/>
    <w:rsid w:val="00BC5567"/>
    <w:rsid w:val="00BC5E1A"/>
    <w:rsid w:val="00BC7969"/>
    <w:rsid w:val="00BD07A4"/>
    <w:rsid w:val="00BD1EBB"/>
    <w:rsid w:val="00BD253D"/>
    <w:rsid w:val="00BD4251"/>
    <w:rsid w:val="00BD4293"/>
    <w:rsid w:val="00BD434B"/>
    <w:rsid w:val="00BD5974"/>
    <w:rsid w:val="00BD5D9E"/>
    <w:rsid w:val="00BD621D"/>
    <w:rsid w:val="00BD65E2"/>
    <w:rsid w:val="00BD73E2"/>
    <w:rsid w:val="00BE2AD5"/>
    <w:rsid w:val="00BE3393"/>
    <w:rsid w:val="00BE3BF1"/>
    <w:rsid w:val="00BE400C"/>
    <w:rsid w:val="00BE4B2D"/>
    <w:rsid w:val="00BE4C0D"/>
    <w:rsid w:val="00BE4CBB"/>
    <w:rsid w:val="00BE69DA"/>
    <w:rsid w:val="00BE736B"/>
    <w:rsid w:val="00BF1F34"/>
    <w:rsid w:val="00BF314B"/>
    <w:rsid w:val="00BF3DE8"/>
    <w:rsid w:val="00BF5FE6"/>
    <w:rsid w:val="00BF65E9"/>
    <w:rsid w:val="00C00B3C"/>
    <w:rsid w:val="00C03403"/>
    <w:rsid w:val="00C03497"/>
    <w:rsid w:val="00C04F30"/>
    <w:rsid w:val="00C05712"/>
    <w:rsid w:val="00C10C7B"/>
    <w:rsid w:val="00C122F3"/>
    <w:rsid w:val="00C13569"/>
    <w:rsid w:val="00C141DE"/>
    <w:rsid w:val="00C1441C"/>
    <w:rsid w:val="00C2116F"/>
    <w:rsid w:val="00C22358"/>
    <w:rsid w:val="00C23538"/>
    <w:rsid w:val="00C25047"/>
    <w:rsid w:val="00C269A5"/>
    <w:rsid w:val="00C27765"/>
    <w:rsid w:val="00C31E2A"/>
    <w:rsid w:val="00C32A8F"/>
    <w:rsid w:val="00C33561"/>
    <w:rsid w:val="00C34501"/>
    <w:rsid w:val="00C413C4"/>
    <w:rsid w:val="00C41E9E"/>
    <w:rsid w:val="00C43A62"/>
    <w:rsid w:val="00C448D0"/>
    <w:rsid w:val="00C47E68"/>
    <w:rsid w:val="00C503FF"/>
    <w:rsid w:val="00C51304"/>
    <w:rsid w:val="00C5269F"/>
    <w:rsid w:val="00C5696D"/>
    <w:rsid w:val="00C60556"/>
    <w:rsid w:val="00C6078A"/>
    <w:rsid w:val="00C62441"/>
    <w:rsid w:val="00C65416"/>
    <w:rsid w:val="00C74A97"/>
    <w:rsid w:val="00C755B8"/>
    <w:rsid w:val="00C75A60"/>
    <w:rsid w:val="00C772CB"/>
    <w:rsid w:val="00C80B44"/>
    <w:rsid w:val="00C83E43"/>
    <w:rsid w:val="00C853A9"/>
    <w:rsid w:val="00C900D1"/>
    <w:rsid w:val="00C953D8"/>
    <w:rsid w:val="00C959F3"/>
    <w:rsid w:val="00C96ED5"/>
    <w:rsid w:val="00C970AB"/>
    <w:rsid w:val="00CA0559"/>
    <w:rsid w:val="00CA2A9F"/>
    <w:rsid w:val="00CA6205"/>
    <w:rsid w:val="00CA680F"/>
    <w:rsid w:val="00CB10ED"/>
    <w:rsid w:val="00CB1921"/>
    <w:rsid w:val="00CB20A4"/>
    <w:rsid w:val="00CB4D9C"/>
    <w:rsid w:val="00CB7193"/>
    <w:rsid w:val="00CC06DD"/>
    <w:rsid w:val="00CC0B32"/>
    <w:rsid w:val="00CC3085"/>
    <w:rsid w:val="00CC4C0E"/>
    <w:rsid w:val="00CC51AB"/>
    <w:rsid w:val="00CC5DE8"/>
    <w:rsid w:val="00CC6F5B"/>
    <w:rsid w:val="00CC7B02"/>
    <w:rsid w:val="00CD0190"/>
    <w:rsid w:val="00CD2B81"/>
    <w:rsid w:val="00CD451A"/>
    <w:rsid w:val="00CD45D6"/>
    <w:rsid w:val="00CD5FA2"/>
    <w:rsid w:val="00CD734B"/>
    <w:rsid w:val="00CE05DC"/>
    <w:rsid w:val="00CE0EDD"/>
    <w:rsid w:val="00CE284E"/>
    <w:rsid w:val="00CE373C"/>
    <w:rsid w:val="00CE4136"/>
    <w:rsid w:val="00CE448E"/>
    <w:rsid w:val="00CE49ED"/>
    <w:rsid w:val="00CE5C22"/>
    <w:rsid w:val="00CF0E46"/>
    <w:rsid w:val="00CF15C5"/>
    <w:rsid w:val="00CF3A62"/>
    <w:rsid w:val="00CF512F"/>
    <w:rsid w:val="00CF5EC2"/>
    <w:rsid w:val="00CF7F6A"/>
    <w:rsid w:val="00D02C41"/>
    <w:rsid w:val="00D04936"/>
    <w:rsid w:val="00D0536F"/>
    <w:rsid w:val="00D055B0"/>
    <w:rsid w:val="00D1029E"/>
    <w:rsid w:val="00D106D3"/>
    <w:rsid w:val="00D113C6"/>
    <w:rsid w:val="00D11411"/>
    <w:rsid w:val="00D11E6B"/>
    <w:rsid w:val="00D15A42"/>
    <w:rsid w:val="00D1628D"/>
    <w:rsid w:val="00D16708"/>
    <w:rsid w:val="00D16E28"/>
    <w:rsid w:val="00D17F2E"/>
    <w:rsid w:val="00D20288"/>
    <w:rsid w:val="00D204D2"/>
    <w:rsid w:val="00D208D8"/>
    <w:rsid w:val="00D22A0D"/>
    <w:rsid w:val="00D23BBC"/>
    <w:rsid w:val="00D24437"/>
    <w:rsid w:val="00D2444C"/>
    <w:rsid w:val="00D257A6"/>
    <w:rsid w:val="00D25FC9"/>
    <w:rsid w:val="00D2718D"/>
    <w:rsid w:val="00D30709"/>
    <w:rsid w:val="00D31431"/>
    <w:rsid w:val="00D317F3"/>
    <w:rsid w:val="00D31D52"/>
    <w:rsid w:val="00D31F8F"/>
    <w:rsid w:val="00D329FE"/>
    <w:rsid w:val="00D36A5D"/>
    <w:rsid w:val="00D4054E"/>
    <w:rsid w:val="00D41830"/>
    <w:rsid w:val="00D4186D"/>
    <w:rsid w:val="00D42CB7"/>
    <w:rsid w:val="00D46378"/>
    <w:rsid w:val="00D50FF2"/>
    <w:rsid w:val="00D541F1"/>
    <w:rsid w:val="00D54651"/>
    <w:rsid w:val="00D54B19"/>
    <w:rsid w:val="00D5788C"/>
    <w:rsid w:val="00D57E4E"/>
    <w:rsid w:val="00D60A8D"/>
    <w:rsid w:val="00D6123D"/>
    <w:rsid w:val="00D61D2F"/>
    <w:rsid w:val="00D653AE"/>
    <w:rsid w:val="00D664BD"/>
    <w:rsid w:val="00D664FE"/>
    <w:rsid w:val="00D7127E"/>
    <w:rsid w:val="00D72D05"/>
    <w:rsid w:val="00D75A4A"/>
    <w:rsid w:val="00D76CAA"/>
    <w:rsid w:val="00D777B6"/>
    <w:rsid w:val="00D82D45"/>
    <w:rsid w:val="00D8648C"/>
    <w:rsid w:val="00D87F41"/>
    <w:rsid w:val="00D92837"/>
    <w:rsid w:val="00D92A7E"/>
    <w:rsid w:val="00D9312C"/>
    <w:rsid w:val="00D94C3E"/>
    <w:rsid w:val="00D96D40"/>
    <w:rsid w:val="00D97143"/>
    <w:rsid w:val="00D97242"/>
    <w:rsid w:val="00DA025F"/>
    <w:rsid w:val="00DA03F1"/>
    <w:rsid w:val="00DA0980"/>
    <w:rsid w:val="00DA0A4F"/>
    <w:rsid w:val="00DA514C"/>
    <w:rsid w:val="00DA7219"/>
    <w:rsid w:val="00DB0C6D"/>
    <w:rsid w:val="00DB1ADE"/>
    <w:rsid w:val="00DB356A"/>
    <w:rsid w:val="00DB3DA8"/>
    <w:rsid w:val="00DB441A"/>
    <w:rsid w:val="00DB4918"/>
    <w:rsid w:val="00DB4D7C"/>
    <w:rsid w:val="00DB5B5C"/>
    <w:rsid w:val="00DB6C65"/>
    <w:rsid w:val="00DC023D"/>
    <w:rsid w:val="00DC1E40"/>
    <w:rsid w:val="00DC26C1"/>
    <w:rsid w:val="00DC45C9"/>
    <w:rsid w:val="00DC4893"/>
    <w:rsid w:val="00DC5084"/>
    <w:rsid w:val="00DC5D41"/>
    <w:rsid w:val="00DC6F02"/>
    <w:rsid w:val="00DD0F74"/>
    <w:rsid w:val="00DD1582"/>
    <w:rsid w:val="00DD1C10"/>
    <w:rsid w:val="00DD4C1D"/>
    <w:rsid w:val="00DE0D17"/>
    <w:rsid w:val="00DE2C1E"/>
    <w:rsid w:val="00DE34BD"/>
    <w:rsid w:val="00DE6B28"/>
    <w:rsid w:val="00DE729C"/>
    <w:rsid w:val="00DE745D"/>
    <w:rsid w:val="00DF2622"/>
    <w:rsid w:val="00DF293E"/>
    <w:rsid w:val="00DF34C1"/>
    <w:rsid w:val="00DF36BD"/>
    <w:rsid w:val="00DF3E5B"/>
    <w:rsid w:val="00DF40A2"/>
    <w:rsid w:val="00DF42BC"/>
    <w:rsid w:val="00DF55E0"/>
    <w:rsid w:val="00DF7769"/>
    <w:rsid w:val="00DF7A40"/>
    <w:rsid w:val="00DF7C97"/>
    <w:rsid w:val="00E01905"/>
    <w:rsid w:val="00E01BD7"/>
    <w:rsid w:val="00E02E00"/>
    <w:rsid w:val="00E05CE0"/>
    <w:rsid w:val="00E12523"/>
    <w:rsid w:val="00E133D0"/>
    <w:rsid w:val="00E1342C"/>
    <w:rsid w:val="00E147A2"/>
    <w:rsid w:val="00E162F6"/>
    <w:rsid w:val="00E17FF1"/>
    <w:rsid w:val="00E21D52"/>
    <w:rsid w:val="00E25556"/>
    <w:rsid w:val="00E25C3B"/>
    <w:rsid w:val="00E268CD"/>
    <w:rsid w:val="00E31CBC"/>
    <w:rsid w:val="00E327EB"/>
    <w:rsid w:val="00E351F2"/>
    <w:rsid w:val="00E37D98"/>
    <w:rsid w:val="00E44ED3"/>
    <w:rsid w:val="00E45942"/>
    <w:rsid w:val="00E47420"/>
    <w:rsid w:val="00E53A11"/>
    <w:rsid w:val="00E56453"/>
    <w:rsid w:val="00E56B62"/>
    <w:rsid w:val="00E60E9B"/>
    <w:rsid w:val="00E6115B"/>
    <w:rsid w:val="00E61A7F"/>
    <w:rsid w:val="00E640E8"/>
    <w:rsid w:val="00E65F4F"/>
    <w:rsid w:val="00E6602F"/>
    <w:rsid w:val="00E676D8"/>
    <w:rsid w:val="00E741CD"/>
    <w:rsid w:val="00E76548"/>
    <w:rsid w:val="00E76D70"/>
    <w:rsid w:val="00E8035F"/>
    <w:rsid w:val="00E80F66"/>
    <w:rsid w:val="00E82675"/>
    <w:rsid w:val="00E831FD"/>
    <w:rsid w:val="00E8472E"/>
    <w:rsid w:val="00E93305"/>
    <w:rsid w:val="00E958DC"/>
    <w:rsid w:val="00E9661E"/>
    <w:rsid w:val="00E96DDE"/>
    <w:rsid w:val="00EA02A2"/>
    <w:rsid w:val="00EA127D"/>
    <w:rsid w:val="00EA13A8"/>
    <w:rsid w:val="00EA2F01"/>
    <w:rsid w:val="00EA413B"/>
    <w:rsid w:val="00EA4FF1"/>
    <w:rsid w:val="00EA682A"/>
    <w:rsid w:val="00EA71ED"/>
    <w:rsid w:val="00EB0AF2"/>
    <w:rsid w:val="00EB2884"/>
    <w:rsid w:val="00EB588D"/>
    <w:rsid w:val="00EC2BCC"/>
    <w:rsid w:val="00EC45FC"/>
    <w:rsid w:val="00EC4A66"/>
    <w:rsid w:val="00EC77BD"/>
    <w:rsid w:val="00ED2557"/>
    <w:rsid w:val="00ED5A4F"/>
    <w:rsid w:val="00ED5DF5"/>
    <w:rsid w:val="00ED61FE"/>
    <w:rsid w:val="00ED6B82"/>
    <w:rsid w:val="00EE0CD7"/>
    <w:rsid w:val="00EE1A99"/>
    <w:rsid w:val="00EE2F21"/>
    <w:rsid w:val="00EE3625"/>
    <w:rsid w:val="00EE394F"/>
    <w:rsid w:val="00EE4605"/>
    <w:rsid w:val="00EE5A86"/>
    <w:rsid w:val="00EE7537"/>
    <w:rsid w:val="00EE76BD"/>
    <w:rsid w:val="00EF2026"/>
    <w:rsid w:val="00EF27BE"/>
    <w:rsid w:val="00EF2BFF"/>
    <w:rsid w:val="00EF3E98"/>
    <w:rsid w:val="00EF45C8"/>
    <w:rsid w:val="00EF660D"/>
    <w:rsid w:val="00EF6CFD"/>
    <w:rsid w:val="00EF6E1D"/>
    <w:rsid w:val="00EF7E61"/>
    <w:rsid w:val="00F03609"/>
    <w:rsid w:val="00F04EE6"/>
    <w:rsid w:val="00F05DD3"/>
    <w:rsid w:val="00F100BA"/>
    <w:rsid w:val="00F1162A"/>
    <w:rsid w:val="00F122BC"/>
    <w:rsid w:val="00F13862"/>
    <w:rsid w:val="00F13CB4"/>
    <w:rsid w:val="00F14D31"/>
    <w:rsid w:val="00F15728"/>
    <w:rsid w:val="00F213BC"/>
    <w:rsid w:val="00F2238C"/>
    <w:rsid w:val="00F2251B"/>
    <w:rsid w:val="00F23BEA"/>
    <w:rsid w:val="00F23F0F"/>
    <w:rsid w:val="00F248CB"/>
    <w:rsid w:val="00F250BA"/>
    <w:rsid w:val="00F25A25"/>
    <w:rsid w:val="00F27752"/>
    <w:rsid w:val="00F27D55"/>
    <w:rsid w:val="00F30FD6"/>
    <w:rsid w:val="00F3103C"/>
    <w:rsid w:val="00F31091"/>
    <w:rsid w:val="00F3144F"/>
    <w:rsid w:val="00F319AD"/>
    <w:rsid w:val="00F32DF5"/>
    <w:rsid w:val="00F32FF1"/>
    <w:rsid w:val="00F42EAD"/>
    <w:rsid w:val="00F470E5"/>
    <w:rsid w:val="00F47826"/>
    <w:rsid w:val="00F50792"/>
    <w:rsid w:val="00F526AB"/>
    <w:rsid w:val="00F52855"/>
    <w:rsid w:val="00F55262"/>
    <w:rsid w:val="00F565A2"/>
    <w:rsid w:val="00F57113"/>
    <w:rsid w:val="00F62FFF"/>
    <w:rsid w:val="00F63C1C"/>
    <w:rsid w:val="00F658B7"/>
    <w:rsid w:val="00F67258"/>
    <w:rsid w:val="00F706FC"/>
    <w:rsid w:val="00F70A35"/>
    <w:rsid w:val="00F71534"/>
    <w:rsid w:val="00F718E8"/>
    <w:rsid w:val="00F726A8"/>
    <w:rsid w:val="00F74622"/>
    <w:rsid w:val="00F7660A"/>
    <w:rsid w:val="00F76FF8"/>
    <w:rsid w:val="00F7788C"/>
    <w:rsid w:val="00F82A2D"/>
    <w:rsid w:val="00F8336B"/>
    <w:rsid w:val="00F84BF2"/>
    <w:rsid w:val="00F868E4"/>
    <w:rsid w:val="00F91B68"/>
    <w:rsid w:val="00F928F4"/>
    <w:rsid w:val="00F937D4"/>
    <w:rsid w:val="00F947CE"/>
    <w:rsid w:val="00F97F0E"/>
    <w:rsid w:val="00FA3FD0"/>
    <w:rsid w:val="00FA6225"/>
    <w:rsid w:val="00FA6D61"/>
    <w:rsid w:val="00FB04C6"/>
    <w:rsid w:val="00FB1530"/>
    <w:rsid w:val="00FB16CB"/>
    <w:rsid w:val="00FB25B6"/>
    <w:rsid w:val="00FB2E11"/>
    <w:rsid w:val="00FB3A66"/>
    <w:rsid w:val="00FB3F2A"/>
    <w:rsid w:val="00FB48B3"/>
    <w:rsid w:val="00FB4F7D"/>
    <w:rsid w:val="00FB52C7"/>
    <w:rsid w:val="00FB55D1"/>
    <w:rsid w:val="00FB600F"/>
    <w:rsid w:val="00FB608A"/>
    <w:rsid w:val="00FB62E9"/>
    <w:rsid w:val="00FB6C03"/>
    <w:rsid w:val="00FC0420"/>
    <w:rsid w:val="00FC0D82"/>
    <w:rsid w:val="00FC142E"/>
    <w:rsid w:val="00FC24B3"/>
    <w:rsid w:val="00FC60D4"/>
    <w:rsid w:val="00FD04AE"/>
    <w:rsid w:val="00FD0BFD"/>
    <w:rsid w:val="00FD25F5"/>
    <w:rsid w:val="00FD539B"/>
    <w:rsid w:val="00FD5B87"/>
    <w:rsid w:val="00FD7C39"/>
    <w:rsid w:val="00FE4D14"/>
    <w:rsid w:val="00FE5557"/>
    <w:rsid w:val="00FE65ED"/>
    <w:rsid w:val="00FF1AD9"/>
    <w:rsid w:val="00FF2F02"/>
    <w:rsid w:val="00FF3053"/>
    <w:rsid w:val="00FF3383"/>
    <w:rsid w:val="00FF3DDE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A540710-D702-41B7-89E4-3E2CFA23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C5"/>
  </w:style>
  <w:style w:type="paragraph" w:styleId="3">
    <w:name w:val="heading 3"/>
    <w:basedOn w:val="a"/>
    <w:link w:val="30"/>
    <w:uiPriority w:val="9"/>
    <w:qFormat/>
    <w:rsid w:val="00300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3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5639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5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"/>
    <w:rsid w:val="0065639A"/>
    <w:pPr>
      <w:autoSpaceDE w:val="0"/>
      <w:autoSpaceDN w:val="0"/>
      <w:spacing w:after="0" w:line="240" w:lineRule="auto"/>
      <w:ind w:left="-1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477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47747"/>
  </w:style>
  <w:style w:type="character" w:styleId="a7">
    <w:name w:val="Hyperlink"/>
    <w:basedOn w:val="a0"/>
    <w:rsid w:val="009477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4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5B4DFD"/>
  </w:style>
  <w:style w:type="paragraph" w:styleId="ab">
    <w:name w:val="header"/>
    <w:basedOn w:val="a"/>
    <w:link w:val="ac"/>
    <w:uiPriority w:val="99"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0A8D"/>
  </w:style>
  <w:style w:type="paragraph" w:styleId="ad">
    <w:name w:val="footer"/>
    <w:basedOn w:val="a"/>
    <w:link w:val="ae"/>
    <w:uiPriority w:val="99"/>
    <w:semiHidden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A8D"/>
  </w:style>
  <w:style w:type="paragraph" w:styleId="20">
    <w:name w:val="Body Text 2"/>
    <w:basedOn w:val="a"/>
    <w:link w:val="21"/>
    <w:rsid w:val="00CF7F6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CF7F6A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886E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86E6D"/>
  </w:style>
  <w:style w:type="paragraph" w:customStyle="1" w:styleId="ConsNonformat">
    <w:name w:val="ConsNonformat"/>
    <w:rsid w:val="00DF3E5B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1F0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metervalue">
    <w:name w:val="parametervalue"/>
    <w:basedOn w:val="a"/>
    <w:rsid w:val="00F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F70A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F70A35"/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rsid w:val="00F658B7"/>
  </w:style>
  <w:style w:type="character" w:styleId="af1">
    <w:name w:val="Emphasis"/>
    <w:basedOn w:val="a0"/>
    <w:uiPriority w:val="20"/>
    <w:qFormat/>
    <w:rsid w:val="009B426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0075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E93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E5B850D236E9B7F5BA8046ACA4B4015305B0C5DD8B1A0AAD29D2B9A9B45474C621A66B43F704010n5S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9125044E2AD61BC4C1676EFBF7EEA76417636BEC087F961A690BCD8F4A194CFA82F9F16324m4p0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DDCD8EBAF1AD503F1F8C3DFA7C2AB742BA61E23B4003586A54E6D567448A6968942EDAEEE310C5p3tB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1F984-1960-492D-90CE-8B0B2B45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10636</TotalTime>
  <Pages>13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1077</cp:revision>
  <cp:lastPrinted>2017-08-15T03:42:00Z</cp:lastPrinted>
  <dcterms:created xsi:type="dcterms:W3CDTF">2012-04-03T08:35:00Z</dcterms:created>
  <dcterms:modified xsi:type="dcterms:W3CDTF">2017-09-28T05:51:00Z</dcterms:modified>
</cp:coreProperties>
</file>