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45" w:rsidRDefault="007C4A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4A45" w:rsidRDefault="007C4A45">
      <w:pPr>
        <w:pStyle w:val="ConsPlusNormal"/>
        <w:jc w:val="both"/>
        <w:outlineLvl w:val="0"/>
      </w:pPr>
    </w:p>
    <w:p w:rsidR="007C4A45" w:rsidRDefault="007C4A4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C4A45" w:rsidRDefault="007C4A45">
      <w:pPr>
        <w:pStyle w:val="ConsPlusTitle"/>
        <w:jc w:val="center"/>
      </w:pPr>
    </w:p>
    <w:p w:rsidR="007C4A45" w:rsidRDefault="007C4A45">
      <w:pPr>
        <w:pStyle w:val="ConsPlusTitle"/>
        <w:jc w:val="center"/>
      </w:pPr>
      <w:r>
        <w:t>ПОСТАНОВЛЕНИЕ</w:t>
      </w:r>
    </w:p>
    <w:p w:rsidR="007C4A45" w:rsidRDefault="007C4A45">
      <w:pPr>
        <w:pStyle w:val="ConsPlusTitle"/>
        <w:jc w:val="center"/>
      </w:pPr>
      <w:r>
        <w:t>от 10 июля 2011 г. N 259-п</w:t>
      </w:r>
    </w:p>
    <w:p w:rsidR="007C4A45" w:rsidRDefault="007C4A45">
      <w:pPr>
        <w:pStyle w:val="ConsPlusTitle"/>
        <w:jc w:val="center"/>
      </w:pPr>
    </w:p>
    <w:p w:rsidR="007C4A45" w:rsidRDefault="007C4A45">
      <w:pPr>
        <w:pStyle w:val="ConsPlusTitle"/>
        <w:jc w:val="center"/>
      </w:pPr>
      <w:r>
        <w:t>О РАБОЧЕЙ ГРУППЕ ПО РЕШЕНИЮ ПРОБЛЕМ ГРАЖДАН - УЧАСТНИКОВ</w:t>
      </w:r>
    </w:p>
    <w:p w:rsidR="007C4A45" w:rsidRDefault="007C4A45">
      <w:pPr>
        <w:pStyle w:val="ConsPlusTitle"/>
        <w:jc w:val="center"/>
      </w:pPr>
      <w:r>
        <w:t>ДОЛЕВОГО СТРОИТЕЛЬСТВА МНОГОКВАРТИРНЫХ ДОМОВ,</w:t>
      </w:r>
    </w:p>
    <w:p w:rsidR="007C4A45" w:rsidRDefault="007C4A45">
      <w:pPr>
        <w:pStyle w:val="ConsPlusTitle"/>
        <w:jc w:val="center"/>
      </w:pPr>
      <w:r>
        <w:t>ПОСТРАДАВШИХ ОТ ДЕЙСТВИЙ (БЕЗДЕЙСТВИЯ) ЗАСТРОЙЩИКОВ</w:t>
      </w:r>
    </w:p>
    <w:p w:rsidR="007C4A45" w:rsidRDefault="007C4A4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7C4A45" w:rsidRDefault="007C4A45">
      <w:pPr>
        <w:pStyle w:val="ConsPlusNormal"/>
        <w:jc w:val="center"/>
      </w:pPr>
    </w:p>
    <w:p w:rsidR="007C4A45" w:rsidRDefault="007C4A45">
      <w:pPr>
        <w:pStyle w:val="ConsPlusNormal"/>
        <w:jc w:val="center"/>
      </w:pPr>
      <w:r>
        <w:t>Список изменяющих документов</w:t>
      </w:r>
    </w:p>
    <w:p w:rsidR="007C4A45" w:rsidRDefault="007C4A4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7C4A45" w:rsidRDefault="007C4A45">
      <w:pPr>
        <w:pStyle w:val="ConsPlusNormal"/>
        <w:jc w:val="center"/>
      </w:pPr>
      <w:r>
        <w:t>от 22.03.2012 N 112-п)</w:t>
      </w:r>
    </w:p>
    <w:p w:rsidR="007C4A45" w:rsidRDefault="007C4A45">
      <w:pPr>
        <w:pStyle w:val="ConsPlusNormal"/>
        <w:jc w:val="center"/>
      </w:pPr>
    </w:p>
    <w:p w:rsidR="007C4A45" w:rsidRDefault="007C4A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5 статьи 7</w:t>
        </w:r>
      </w:hyperlink>
      <w:r>
        <w:t xml:space="preserve"> Закона Ханты-Мансийского автономного округа - Югры от 12 октября 2005 года N 73-оз "О Правительстве Ханты-Мансийского автономного округа - Югры",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15 ноября 2010 года N 166-оз "О государственной поддержке граждан, пострадавших от действий (бездействия) застройщиков на территории Ханты-Мансийского автономного округа - Югры", в целях защиты прав и законных интересов граждан</w:t>
      </w:r>
      <w:proofErr w:type="gramEnd"/>
      <w:r>
        <w:t>, пострадавших от действий (бездействия) застройщиков, Правительство Ханты-Мансийского автономного округа - Югры постановляет: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1. Создать рабочую группу по решению проблем граждан - участников долевого строительства многоквартирных домов, пострадавших от действий (бездействия) застройщиков на территории Ханты-Мансийского автономного округа - Югры (далее - рабочая группа).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2. Утвердить: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 xml:space="preserve">2.1. </w:t>
      </w:r>
      <w:hyperlink w:anchor="P37" w:history="1">
        <w:r>
          <w:rPr>
            <w:color w:val="0000FF"/>
          </w:rPr>
          <w:t>Состав</w:t>
        </w:r>
      </w:hyperlink>
      <w:r>
        <w:t xml:space="preserve"> рабочей группы (приложение 1).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 xml:space="preserve">2.2. </w:t>
      </w:r>
      <w:hyperlink w:anchor="P69" w:history="1">
        <w:r>
          <w:rPr>
            <w:color w:val="0000FF"/>
          </w:rPr>
          <w:t>Положение</w:t>
        </w:r>
      </w:hyperlink>
      <w:r>
        <w:t xml:space="preserve"> о рабочей группе (приложение 2).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3. Возложить функции по организационно-техническому обеспечению рабочей группы на Департамент жилищной политики Ханты-Мансийского автономного округа - Югры.</w:t>
      </w: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jc w:val="right"/>
      </w:pPr>
      <w:r>
        <w:t>Губернатор</w:t>
      </w:r>
    </w:p>
    <w:p w:rsidR="007C4A45" w:rsidRDefault="007C4A45">
      <w:pPr>
        <w:pStyle w:val="ConsPlusNormal"/>
        <w:jc w:val="right"/>
      </w:pPr>
      <w:r>
        <w:t>Ханты-Мансийского</w:t>
      </w:r>
    </w:p>
    <w:p w:rsidR="007C4A45" w:rsidRDefault="007C4A45">
      <w:pPr>
        <w:pStyle w:val="ConsPlusNormal"/>
        <w:jc w:val="right"/>
      </w:pPr>
      <w:r>
        <w:t>автономного округа - Югры</w:t>
      </w:r>
    </w:p>
    <w:p w:rsidR="007C4A45" w:rsidRDefault="007C4A45">
      <w:pPr>
        <w:pStyle w:val="ConsPlusNormal"/>
        <w:jc w:val="right"/>
      </w:pPr>
      <w:r>
        <w:t>Н.В.КОМАРОВА</w:t>
      </w:r>
    </w:p>
    <w:p w:rsidR="007C4A45" w:rsidRDefault="007C4A45">
      <w:pPr>
        <w:pStyle w:val="ConsPlusNormal"/>
        <w:jc w:val="right"/>
      </w:pPr>
    </w:p>
    <w:p w:rsidR="007C4A45" w:rsidRDefault="007C4A45">
      <w:pPr>
        <w:pStyle w:val="ConsPlusNormal"/>
        <w:jc w:val="right"/>
      </w:pPr>
    </w:p>
    <w:p w:rsidR="007C4A45" w:rsidRDefault="007C4A45">
      <w:pPr>
        <w:pStyle w:val="ConsPlusNormal"/>
        <w:jc w:val="right"/>
      </w:pPr>
    </w:p>
    <w:p w:rsidR="007C4A45" w:rsidRDefault="007C4A45">
      <w:pPr>
        <w:pStyle w:val="ConsPlusNormal"/>
        <w:jc w:val="right"/>
      </w:pPr>
    </w:p>
    <w:p w:rsidR="007C4A45" w:rsidRDefault="007C4A45">
      <w:pPr>
        <w:pStyle w:val="ConsPlusNormal"/>
        <w:jc w:val="right"/>
      </w:pPr>
    </w:p>
    <w:p w:rsidR="007C4A45" w:rsidRDefault="007C4A45">
      <w:pPr>
        <w:pStyle w:val="ConsPlusNormal"/>
        <w:jc w:val="right"/>
        <w:outlineLvl w:val="0"/>
      </w:pPr>
      <w:r>
        <w:t>Приложение 1</w:t>
      </w:r>
    </w:p>
    <w:p w:rsidR="007C4A45" w:rsidRDefault="007C4A45">
      <w:pPr>
        <w:pStyle w:val="ConsPlusNormal"/>
        <w:jc w:val="right"/>
      </w:pPr>
      <w:r>
        <w:t>к постановлению Правительства</w:t>
      </w:r>
    </w:p>
    <w:p w:rsidR="007C4A45" w:rsidRDefault="007C4A45">
      <w:pPr>
        <w:pStyle w:val="ConsPlusNormal"/>
        <w:jc w:val="right"/>
      </w:pPr>
      <w:r>
        <w:t>Ханты-Мансийского</w:t>
      </w:r>
    </w:p>
    <w:p w:rsidR="007C4A45" w:rsidRDefault="007C4A45">
      <w:pPr>
        <w:pStyle w:val="ConsPlusNormal"/>
        <w:jc w:val="right"/>
      </w:pPr>
      <w:r>
        <w:t>автономного округа - Югры</w:t>
      </w:r>
    </w:p>
    <w:p w:rsidR="007C4A45" w:rsidRDefault="007C4A45">
      <w:pPr>
        <w:pStyle w:val="ConsPlusNormal"/>
        <w:jc w:val="right"/>
      </w:pPr>
      <w:r>
        <w:t>от 10 июля 2011 г. N 259-п</w:t>
      </w:r>
    </w:p>
    <w:p w:rsidR="007C4A45" w:rsidRDefault="007C4A45">
      <w:pPr>
        <w:pStyle w:val="ConsPlusNormal"/>
        <w:jc w:val="right"/>
      </w:pPr>
    </w:p>
    <w:p w:rsidR="007C4A45" w:rsidRDefault="007C4A45">
      <w:pPr>
        <w:pStyle w:val="ConsPlusTitle"/>
        <w:jc w:val="center"/>
      </w:pPr>
      <w:bookmarkStart w:id="0" w:name="P37"/>
      <w:bookmarkEnd w:id="0"/>
      <w:r>
        <w:t>СОСТАВ</w:t>
      </w:r>
    </w:p>
    <w:p w:rsidR="007C4A45" w:rsidRDefault="007C4A45">
      <w:pPr>
        <w:pStyle w:val="ConsPlusTitle"/>
        <w:jc w:val="center"/>
      </w:pPr>
      <w:r>
        <w:t>РАБОЧЕЙ ГРУППЫ ПО РЕШЕНИЮ ПРОБЛЕМ ГРАЖДАН - УЧАСТНИКОВ</w:t>
      </w:r>
    </w:p>
    <w:p w:rsidR="007C4A45" w:rsidRDefault="007C4A45">
      <w:pPr>
        <w:pStyle w:val="ConsPlusTitle"/>
        <w:jc w:val="center"/>
      </w:pPr>
      <w:r>
        <w:lastRenderedPageBreak/>
        <w:t>ДОЛЕВОГО СТРОИТЕЛЬСТВА МНОГОКВАРТИРНЫХ ДОМОВ, ПОСТРАДАВШИХ</w:t>
      </w:r>
    </w:p>
    <w:p w:rsidR="007C4A45" w:rsidRDefault="007C4A45">
      <w:pPr>
        <w:pStyle w:val="ConsPlusTitle"/>
        <w:jc w:val="center"/>
      </w:pPr>
      <w:r>
        <w:t>ОТ ДЕЙСТВИЙ (БЕЗДЕЙСТВИЯ) ЗАСТРОЙЩИКОВ НА ТЕРРИТОРИИ</w:t>
      </w:r>
    </w:p>
    <w:p w:rsidR="007C4A45" w:rsidRDefault="007C4A45">
      <w:pPr>
        <w:pStyle w:val="ConsPlusTitle"/>
        <w:jc w:val="center"/>
      </w:pPr>
      <w:r>
        <w:t>ХАНТЫ-МАНСИЙСКОГО АВТОНОМНОГО ОКРУГА - ЮГРЫ</w:t>
      </w:r>
    </w:p>
    <w:p w:rsidR="007C4A45" w:rsidRDefault="007C4A45">
      <w:pPr>
        <w:pStyle w:val="ConsPlusNormal"/>
        <w:jc w:val="center"/>
      </w:pPr>
    </w:p>
    <w:p w:rsidR="007C4A45" w:rsidRDefault="007C4A45">
      <w:pPr>
        <w:pStyle w:val="ConsPlusNormal"/>
        <w:jc w:val="center"/>
      </w:pPr>
      <w:r>
        <w:t>Список изменяющих документов</w:t>
      </w:r>
    </w:p>
    <w:p w:rsidR="007C4A45" w:rsidRDefault="007C4A45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7C4A45" w:rsidRDefault="007C4A45">
      <w:pPr>
        <w:pStyle w:val="ConsPlusNormal"/>
        <w:jc w:val="center"/>
      </w:pPr>
      <w:r>
        <w:t>от 22.03.2012 N 112-п)</w:t>
      </w: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жилищной политики Ханты-Мансийского автономного округа - Югры, председатель рабочей группы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Директор Департамента жилищной политики Ханты-Мансийского автономного округа - Югры, заместитель председателя рабочей группы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Специалист Департамента жилищной политики Ханты-Мансийского автономного округа - Югры, секретарь рабочей группы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Заместитель директора Департамента строительства, энергетики и жилищно-коммунального комплекса Ханты-Мансийского автономного округа - Югры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Первый заместитель руководителя Службы жилищного контроля и строительного надзора Ханты-Мансийского автономного округа - Югры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Депутат Думы Ханты-Мансийского автономного округа - Югры, заместитель Председателя Думы Ханты-Мансийского автономного округа - Югры (по согласованию)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Депутат Думы Ханты-Мансийского автономного округа - Югры, Председатель Комитета Думы Ханты-Мансийского автономного округа - Югры по социальной политике (по согласованию)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Член Общественной палаты Ханты-Мансийского автономного округа - Югры (по согласованию)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Председатель Ханты-Мансийской городской общественной организации ветеранов войны, труда, Вооруженных Сил и правоохранительных органов (по согласованию)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Начальник отдела развития Окружного фонда развития жилищного строительства "Жилище" (по согласованию)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Исполнительный директор некоммерческой организации "Союз строителей Югры" (по согласованию)</w:t>
      </w: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jc w:val="right"/>
        <w:outlineLvl w:val="0"/>
      </w:pPr>
      <w:r>
        <w:t>Приложение 2</w:t>
      </w:r>
    </w:p>
    <w:p w:rsidR="007C4A45" w:rsidRDefault="007C4A45">
      <w:pPr>
        <w:pStyle w:val="ConsPlusNormal"/>
        <w:jc w:val="right"/>
      </w:pPr>
      <w:r>
        <w:t>к постановлению Правительства</w:t>
      </w:r>
    </w:p>
    <w:p w:rsidR="007C4A45" w:rsidRDefault="007C4A45">
      <w:pPr>
        <w:pStyle w:val="ConsPlusNormal"/>
        <w:jc w:val="right"/>
      </w:pPr>
      <w:r>
        <w:t>Ханты-Мансийского автономного</w:t>
      </w:r>
    </w:p>
    <w:p w:rsidR="007C4A45" w:rsidRDefault="007C4A45">
      <w:pPr>
        <w:pStyle w:val="ConsPlusNormal"/>
        <w:jc w:val="right"/>
      </w:pPr>
      <w:r>
        <w:t>округа - Югры</w:t>
      </w:r>
    </w:p>
    <w:p w:rsidR="007C4A45" w:rsidRDefault="007C4A45">
      <w:pPr>
        <w:pStyle w:val="ConsPlusNormal"/>
        <w:jc w:val="right"/>
      </w:pPr>
      <w:r>
        <w:t>от 10 июля 2011 г. N 259-п</w:t>
      </w: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Title"/>
        <w:jc w:val="center"/>
      </w:pPr>
      <w:bookmarkStart w:id="1" w:name="P69"/>
      <w:bookmarkEnd w:id="1"/>
      <w:r>
        <w:t>ПОЛОЖЕНИЕ</w:t>
      </w:r>
    </w:p>
    <w:p w:rsidR="007C4A45" w:rsidRDefault="007C4A45">
      <w:pPr>
        <w:pStyle w:val="ConsPlusTitle"/>
        <w:jc w:val="center"/>
      </w:pPr>
      <w:r>
        <w:t>О РАБОЧЕЙ ГРУППЕ ПО РЕШЕНИЮ ПРОБЛЕМ ГРАЖДАН - УЧАСТНИКОВ</w:t>
      </w:r>
    </w:p>
    <w:p w:rsidR="007C4A45" w:rsidRDefault="007C4A45">
      <w:pPr>
        <w:pStyle w:val="ConsPlusTitle"/>
        <w:jc w:val="center"/>
      </w:pPr>
      <w:r>
        <w:t>ДОЛЕВОГО СТРОИТЕЛЬСТВА МНОГОКВАРТИРНЫХ ДОМОВ,</w:t>
      </w:r>
    </w:p>
    <w:p w:rsidR="007C4A45" w:rsidRDefault="007C4A45">
      <w:pPr>
        <w:pStyle w:val="ConsPlusTitle"/>
        <w:jc w:val="center"/>
      </w:pPr>
      <w:r>
        <w:t>ПОСТРАДАВШИХ ОТ ДЕЙСТВИЙ (БЕЗДЕЙСТВИЯ) ЗАСТРОЙЩИКОВ</w:t>
      </w:r>
    </w:p>
    <w:p w:rsidR="007C4A45" w:rsidRDefault="007C4A45">
      <w:pPr>
        <w:pStyle w:val="ConsPlusTitle"/>
        <w:jc w:val="center"/>
      </w:pPr>
      <w:r>
        <w:lastRenderedPageBreak/>
        <w:t>НА ТЕРРИТОРИИ ХАНТЫ-МАНСИЙСКОГО АВТОНОМНОГО ОКРУГА - ЮГРЫ</w:t>
      </w: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ind w:firstLine="540"/>
        <w:jc w:val="both"/>
      </w:pPr>
      <w:r>
        <w:t>1. Настоящее Положение определяет порядок деятельности рабочей группы по решению проблем граждан - участников долевого строительства многоквартирных домов, пострадавших от действий (бездействия) застройщиков на территории Ханты-Мансийского автономного округа - Югры.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2. Рабочая группа создается в целях: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2.1. Подготовки предложений о разработке правовых актов Ханты-Мансийского автономного округа - Югры в области долевого строительства многоквартирных домов и (или) иных объектов недвижимости на территории автономного округа.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2.2. Осуществления мониторинга развития ситуации в области долевого строительства многоквартирных домов и (или) иных объектов недвижимости на территории автономного округа.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2.3. Разработки рекомендаций по решению проблем граждан - участников долевого строительства многоквартирных домов, пострадавших от действий (бездействия) застройщиков на территории автономного округа.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3. Рабочая группа в своей деятельности руководствуется законодательством Российской Федерации и настоящим Положением.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4. Рабочая группа формируется Правительством Ханты-Мансийского автономного округа - Югры из представителей государственных органов Ханты-Мансийского автономного округа - Югры, исполнительных органов государственной власти Ханты-Мансийского автономного округа - Югры и других заинтересованных субъектов.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5. Из состава рабочей группы Правительством Ханты-Мансийского автономного округа - Югры утверждаются председатель, заместитель председателя рабочей группы и секретарь.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6. Руководство рабочей группой осуществляет председатель рабочей группы, в его отсутствие - заместитель председателя рабочей группы.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 xml:space="preserve">7. Председатель рабочей группы утверждает повестку заседания рабочей группы, председательствует на заседаниях рабочей группы, вносит предложения в Правительство Ханты-Мансийского автономного округа - Югры по изменению ее состава и осуществляет </w:t>
      </w:r>
      <w:proofErr w:type="gramStart"/>
      <w:r>
        <w:t>контроль за</w:t>
      </w:r>
      <w:proofErr w:type="gramEnd"/>
      <w:r>
        <w:t xml:space="preserve"> реализацией принятых рабочей группой решений.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8. Работу по подготовке заседаний рабочей группы, в том числе по приему предложений, формированию повестки дня заседаний и оформлению документов осуществляет секретарь рабочей группы.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9. Рабочая группа для решения возложенных на нее задач имеет: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9.1. Запрашивать и получать в установленном порядке необходимые материалы у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9.2. Приглашать на свои заседания должностных лиц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общественных и иных организаций, не входящих в состав рабочей группы.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lastRenderedPageBreak/>
        <w:t>9.3. Вносить в Правительство Ханты-Мансийского автономного округа - Югры предложения по вопросам, отнесенным к ее компетенции.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10. Заседания рабочей группы проводятся по мере необходимости, но не реже одного раза в квартал.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11. Заседание рабочей группы считается правомочным, если на нем присутствуют более половины состава рабочей группы.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12. Решения принимаются большинством голосов присутствующих на заседании рабочей группы членов рабочей группы, путем открытого голосования. В случае равенства голосов решающим является голос председателя рабочей группы.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13. Решения рабочей группы оформляются протоколом, который подписывается председателем рабочей группы.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14. Член рабочей группы, не согласный с принятым решением рабочей группы, вправе выразить особое мнение. Особое мнение оформляется в письменном виде и прилагается к протоколу заседания рабочей группы.</w:t>
      </w:r>
    </w:p>
    <w:p w:rsidR="007C4A45" w:rsidRDefault="007C4A45">
      <w:pPr>
        <w:pStyle w:val="ConsPlusNormal"/>
        <w:spacing w:before="220"/>
        <w:ind w:firstLine="540"/>
        <w:jc w:val="both"/>
      </w:pPr>
      <w:r>
        <w:t>15. Решения рабочей группы носят рекомендательный характер.</w:t>
      </w: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ind w:firstLine="540"/>
        <w:jc w:val="both"/>
      </w:pPr>
    </w:p>
    <w:p w:rsidR="007C4A45" w:rsidRDefault="007C4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82" w:rsidRDefault="003E3782">
      <w:bookmarkStart w:id="2" w:name="_GoBack"/>
      <w:bookmarkEnd w:id="2"/>
    </w:p>
    <w:sectPr w:rsidR="003E3782" w:rsidSect="00E9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45"/>
    <w:rsid w:val="003E3782"/>
    <w:rsid w:val="007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D8DF6E6098E978C9A6291A5CBF2515EA45ADEB31669CA54DD6FC1DF50442l4N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5D8DF6E6098E978C9A6291A5CBF2515EA45ADEB376190A04DD6FC1DF5044248B6D9F26F9CE0828A0E71l2N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D8DF6E6098E978C9A6291A5CBF2515EA45ADEA356C9BA04DD6FC1DF5044248B6D9F26F9CE0828A0F77l2N6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5D8DF6E6098E978C9A6291A5CBF2515EA45ADEA356C9BA04DD6FC1DF5044248B6D9F26F9CE0828A0F77l2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Довгинка Людмила Алексеевна</dc:creator>
  <cp:lastModifiedBy>Довгинка Людмила Алексеевна</cp:lastModifiedBy>
  <cp:revision>1</cp:revision>
  <dcterms:created xsi:type="dcterms:W3CDTF">2017-08-23T07:13:00Z</dcterms:created>
  <dcterms:modified xsi:type="dcterms:W3CDTF">2017-08-23T07:14:00Z</dcterms:modified>
</cp:coreProperties>
</file>