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C8" w:rsidRPr="00E30ADD" w:rsidRDefault="00F456C8" w:rsidP="00956FF9">
      <w:pPr>
        <w:pStyle w:val="1"/>
        <w:rPr>
          <w:rFonts w:eastAsia="Times New Roman"/>
          <w:lang w:eastAsia="ru-RU"/>
        </w:rPr>
      </w:pPr>
      <w:r w:rsidRPr="00E30ADD">
        <w:rPr>
          <w:rFonts w:eastAsia="Times New Roman"/>
          <w:noProof/>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-180975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F456C8" w:rsidRPr="00E30ADD" w:rsidRDefault="00F456C8" w:rsidP="00F456C8">
      <w:pPr>
        <w:spacing w:after="0" w:line="240" w:lineRule="auto"/>
        <w:jc w:val="center"/>
        <w:rPr>
          <w:rFonts w:ascii="Times New Roman" w:eastAsia="Times New Roman" w:hAnsi="Times New Roman" w:cs="Times New Roman"/>
          <w:lang w:eastAsia="ru-RU"/>
        </w:rPr>
      </w:pPr>
    </w:p>
    <w:p w:rsidR="00F456C8" w:rsidRPr="00E30ADD" w:rsidRDefault="00F456C8" w:rsidP="00F456C8">
      <w:pPr>
        <w:spacing w:after="0" w:line="240" w:lineRule="auto"/>
        <w:jc w:val="center"/>
        <w:rPr>
          <w:rFonts w:ascii="Times New Roman" w:eastAsia="Times New Roman" w:hAnsi="Times New Roman" w:cs="Times New Roman"/>
          <w:sz w:val="10"/>
          <w:lang w:eastAsia="ru-RU"/>
        </w:rPr>
      </w:pPr>
    </w:p>
    <w:p w:rsidR="00F456C8" w:rsidRPr="00E30ADD" w:rsidRDefault="00F456C8" w:rsidP="00F456C8">
      <w:pPr>
        <w:spacing w:after="0" w:line="240" w:lineRule="auto"/>
        <w:jc w:val="center"/>
        <w:rPr>
          <w:rFonts w:ascii="Times New Roman" w:eastAsia="Times New Roman" w:hAnsi="Times New Roman" w:cs="Times New Roman"/>
          <w:sz w:val="10"/>
          <w:lang w:eastAsia="ru-RU"/>
        </w:rPr>
      </w:pPr>
    </w:p>
    <w:p w:rsidR="00F456C8" w:rsidRPr="00E30ADD" w:rsidRDefault="00F456C8" w:rsidP="00F456C8">
      <w:pPr>
        <w:spacing w:after="0" w:line="240" w:lineRule="auto"/>
        <w:jc w:val="center"/>
        <w:rPr>
          <w:rFonts w:ascii="Times New Roman" w:eastAsia="Times New Roman" w:hAnsi="Times New Roman" w:cs="Times New Roman"/>
          <w:sz w:val="10"/>
          <w:lang w:eastAsia="ru-RU"/>
        </w:rPr>
      </w:pPr>
    </w:p>
    <w:p w:rsidR="00F456C8" w:rsidRPr="00E30ADD" w:rsidRDefault="00F456C8" w:rsidP="00F456C8">
      <w:pPr>
        <w:spacing w:after="0" w:line="240" w:lineRule="auto"/>
        <w:rPr>
          <w:rFonts w:ascii="Times New Roman" w:eastAsia="Times New Roman" w:hAnsi="Times New Roman" w:cs="Times New Roman"/>
          <w:sz w:val="20"/>
          <w:szCs w:val="20"/>
          <w:lang w:eastAsia="ru-RU"/>
        </w:rPr>
      </w:pPr>
    </w:p>
    <w:p w:rsidR="0048444B" w:rsidRPr="00E30ADD" w:rsidRDefault="0048444B" w:rsidP="00F456C8">
      <w:pPr>
        <w:spacing w:after="0" w:line="240" w:lineRule="auto"/>
        <w:jc w:val="center"/>
        <w:rPr>
          <w:rFonts w:ascii="Times New Roman" w:eastAsia="Times New Roman" w:hAnsi="Times New Roman" w:cs="Times New Roman"/>
          <w:b/>
          <w:sz w:val="32"/>
          <w:szCs w:val="32"/>
          <w:lang w:eastAsia="ru-RU"/>
        </w:rPr>
      </w:pPr>
    </w:p>
    <w:p w:rsidR="00F456C8" w:rsidRPr="00E30ADD" w:rsidRDefault="00F456C8" w:rsidP="00F456C8">
      <w:pPr>
        <w:spacing w:after="0" w:line="240" w:lineRule="auto"/>
        <w:jc w:val="center"/>
        <w:rPr>
          <w:rFonts w:ascii="Times New Roman" w:eastAsia="Times New Roman" w:hAnsi="Times New Roman" w:cs="Times New Roman"/>
          <w:b/>
          <w:sz w:val="32"/>
          <w:szCs w:val="32"/>
          <w:lang w:eastAsia="ru-RU"/>
        </w:rPr>
      </w:pPr>
      <w:r w:rsidRPr="00E30ADD">
        <w:rPr>
          <w:rFonts w:ascii="Times New Roman" w:eastAsia="Times New Roman" w:hAnsi="Times New Roman" w:cs="Times New Roman"/>
          <w:b/>
          <w:sz w:val="32"/>
          <w:szCs w:val="32"/>
          <w:lang w:eastAsia="ru-RU"/>
        </w:rPr>
        <w:t xml:space="preserve">АДМИНИСТРАЦИЯ ГОРОДА НЕФТЕЮГАНСКА </w:t>
      </w:r>
    </w:p>
    <w:p w:rsidR="00F456C8" w:rsidRPr="00E30ADD" w:rsidRDefault="00F456C8" w:rsidP="00F456C8">
      <w:pPr>
        <w:spacing w:after="0" w:line="240" w:lineRule="auto"/>
        <w:jc w:val="center"/>
        <w:rPr>
          <w:rFonts w:ascii="Times New Roman" w:eastAsia="Times New Roman" w:hAnsi="Times New Roman" w:cs="Times New Roman"/>
          <w:b/>
          <w:sz w:val="10"/>
          <w:szCs w:val="10"/>
          <w:lang w:eastAsia="ru-RU"/>
        </w:rPr>
      </w:pPr>
    </w:p>
    <w:p w:rsidR="00F456C8" w:rsidRPr="00E30ADD" w:rsidRDefault="00F456C8" w:rsidP="00F456C8">
      <w:pPr>
        <w:spacing w:after="0" w:line="240" w:lineRule="auto"/>
        <w:jc w:val="center"/>
        <w:rPr>
          <w:rFonts w:ascii="Times New Roman" w:eastAsia="Times New Roman" w:hAnsi="Times New Roman" w:cs="Times New Roman"/>
          <w:b/>
          <w:caps/>
          <w:sz w:val="40"/>
          <w:szCs w:val="40"/>
          <w:lang w:eastAsia="ru-RU"/>
        </w:rPr>
      </w:pPr>
      <w:r w:rsidRPr="00E30ADD">
        <w:rPr>
          <w:rFonts w:ascii="Times New Roman" w:eastAsia="Times New Roman" w:hAnsi="Times New Roman" w:cs="Times New Roman"/>
          <w:b/>
          <w:caps/>
          <w:sz w:val="40"/>
          <w:szCs w:val="40"/>
          <w:lang w:eastAsia="ru-RU"/>
        </w:rPr>
        <w:t>постановление</w:t>
      </w:r>
    </w:p>
    <w:p w:rsidR="00F456C8" w:rsidRPr="00E30ADD" w:rsidRDefault="00F456C8" w:rsidP="00F456C8">
      <w:pPr>
        <w:spacing w:after="0" w:line="240" w:lineRule="auto"/>
        <w:jc w:val="center"/>
        <w:rPr>
          <w:rFonts w:ascii="Times New Roman" w:eastAsia="Times New Roman" w:hAnsi="Times New Roman" w:cs="Times New Roman"/>
          <w:b/>
          <w:caps/>
          <w:sz w:val="28"/>
          <w:szCs w:val="28"/>
          <w:lang w:eastAsia="ru-RU"/>
        </w:rPr>
      </w:pPr>
    </w:p>
    <w:p w:rsidR="00F456C8" w:rsidRPr="00E30ADD" w:rsidRDefault="004105CE" w:rsidP="00F456C8">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04.05.2017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83-нп</w:t>
      </w:r>
    </w:p>
    <w:p w:rsidR="00F456C8" w:rsidRPr="00E30ADD" w:rsidRDefault="00EB12A0" w:rsidP="00F456C8">
      <w:pPr>
        <w:suppressAutoHyphen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w:t>
      </w:r>
      <w:r w:rsidR="00D14C9C" w:rsidRPr="00E30ADD">
        <w:rPr>
          <w:rFonts w:ascii="Times New Roman" w:eastAsia="Times New Roman" w:hAnsi="Times New Roman" w:cs="Times New Roman"/>
          <w:sz w:val="24"/>
          <w:szCs w:val="24"/>
          <w:lang w:eastAsia="ru-RU"/>
        </w:rPr>
        <w:t>Н</w:t>
      </w:r>
      <w:proofErr w:type="gramEnd"/>
      <w:r w:rsidR="00D14C9C" w:rsidRPr="00E30ADD">
        <w:rPr>
          <w:rFonts w:ascii="Times New Roman" w:eastAsia="Times New Roman" w:hAnsi="Times New Roman" w:cs="Times New Roman"/>
          <w:sz w:val="24"/>
          <w:szCs w:val="24"/>
          <w:lang w:eastAsia="ru-RU"/>
        </w:rPr>
        <w:t>ефтеюганск</w:t>
      </w:r>
      <w:proofErr w:type="spellEnd"/>
    </w:p>
    <w:p w:rsidR="00F456C8" w:rsidRPr="00E30ADD" w:rsidRDefault="00F456C8" w:rsidP="00F456C8">
      <w:pPr>
        <w:suppressAutoHyphens/>
        <w:spacing w:after="0" w:line="240" w:lineRule="auto"/>
        <w:jc w:val="both"/>
        <w:rPr>
          <w:rFonts w:ascii="Times New Roman" w:eastAsia="Times New Roman" w:hAnsi="Times New Roman" w:cs="Times New Roman"/>
          <w:sz w:val="28"/>
          <w:szCs w:val="28"/>
          <w:lang w:eastAsia="ru-RU"/>
        </w:rPr>
      </w:pPr>
    </w:p>
    <w:p w:rsidR="00EB12A0" w:rsidRDefault="008D57CE" w:rsidP="009C495B">
      <w:pPr>
        <w:suppressAutoHyphens/>
        <w:spacing w:after="0" w:line="24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 утверждении </w:t>
      </w:r>
      <w:r w:rsidR="00815497">
        <w:rPr>
          <w:rFonts w:ascii="Times New Roman" w:eastAsia="Times New Roman" w:hAnsi="Times New Roman" w:cs="Times New Roman"/>
          <w:b/>
          <w:bCs/>
          <w:sz w:val="28"/>
          <w:szCs w:val="28"/>
          <w:lang w:eastAsia="ru-RU"/>
        </w:rPr>
        <w:t xml:space="preserve">Порядка </w:t>
      </w:r>
      <w:r w:rsidR="005706EE" w:rsidRPr="005706EE">
        <w:rPr>
          <w:rFonts w:ascii="Times New Roman" w:eastAsia="Times New Roman" w:hAnsi="Times New Roman" w:cs="Times New Roman"/>
          <w:b/>
          <w:bCs/>
          <w:sz w:val="28"/>
          <w:szCs w:val="28"/>
          <w:lang w:eastAsia="ru-RU"/>
        </w:rPr>
        <w:t xml:space="preserve">представления, рассмотрения и оценки </w:t>
      </w:r>
      <w:r w:rsidR="009C495B">
        <w:rPr>
          <w:rFonts w:ascii="Times New Roman" w:eastAsia="Times New Roman" w:hAnsi="Times New Roman" w:cs="Times New Roman"/>
          <w:b/>
          <w:bCs/>
          <w:sz w:val="28"/>
          <w:szCs w:val="28"/>
          <w:lang w:eastAsia="ru-RU"/>
        </w:rPr>
        <w:t>предложений граждан, организаций</w:t>
      </w:r>
      <w:r w:rsidR="005706EE" w:rsidRPr="005706EE">
        <w:rPr>
          <w:rFonts w:ascii="Times New Roman" w:eastAsia="Times New Roman" w:hAnsi="Times New Roman" w:cs="Times New Roman"/>
          <w:b/>
          <w:bCs/>
          <w:sz w:val="28"/>
          <w:szCs w:val="28"/>
          <w:lang w:eastAsia="ru-RU"/>
        </w:rPr>
        <w:t xml:space="preserve"> о вклю</w:t>
      </w:r>
      <w:r w:rsidR="005706EE">
        <w:rPr>
          <w:rFonts w:ascii="Times New Roman" w:eastAsia="Times New Roman" w:hAnsi="Times New Roman" w:cs="Times New Roman"/>
          <w:b/>
          <w:bCs/>
          <w:sz w:val="28"/>
          <w:szCs w:val="28"/>
          <w:lang w:eastAsia="ru-RU"/>
        </w:rPr>
        <w:t xml:space="preserve">чении общественной территории в </w:t>
      </w:r>
      <w:r w:rsidR="005706EE" w:rsidRPr="005706EE">
        <w:rPr>
          <w:rFonts w:ascii="Times New Roman" w:eastAsia="Times New Roman" w:hAnsi="Times New Roman" w:cs="Times New Roman"/>
          <w:b/>
          <w:bCs/>
          <w:sz w:val="28"/>
          <w:szCs w:val="28"/>
          <w:lang w:eastAsia="ru-RU"/>
        </w:rPr>
        <w:t xml:space="preserve">муниципальную программу </w:t>
      </w:r>
      <w:r w:rsidR="00A8296A" w:rsidRPr="00A8296A">
        <w:rPr>
          <w:rFonts w:ascii="Times New Roman" w:eastAsia="Times New Roman" w:hAnsi="Times New Roman" w:cs="Times New Roman"/>
          <w:b/>
          <w:bCs/>
          <w:sz w:val="28"/>
          <w:szCs w:val="28"/>
          <w:lang w:eastAsia="ru-RU"/>
        </w:rPr>
        <w:t>города Нефтеюганска «Развитие жилищно-коммунального комплекса в городе Нефтеюганске</w:t>
      </w:r>
    </w:p>
    <w:p w:rsidR="00F456C8" w:rsidRPr="009C495B" w:rsidRDefault="00A8296A" w:rsidP="009C495B">
      <w:pPr>
        <w:suppressAutoHyphens/>
        <w:spacing w:after="0" w:line="240" w:lineRule="auto"/>
        <w:ind w:right="-1"/>
        <w:jc w:val="center"/>
        <w:rPr>
          <w:rFonts w:ascii="Times New Roman" w:eastAsia="Times New Roman" w:hAnsi="Times New Roman" w:cs="Times New Roman"/>
          <w:b/>
          <w:bCs/>
          <w:sz w:val="28"/>
          <w:szCs w:val="28"/>
          <w:lang w:eastAsia="ru-RU"/>
        </w:rPr>
      </w:pPr>
      <w:r w:rsidRPr="00A8296A">
        <w:rPr>
          <w:rFonts w:ascii="Times New Roman" w:eastAsia="Times New Roman" w:hAnsi="Times New Roman" w:cs="Times New Roman"/>
          <w:b/>
          <w:bCs/>
          <w:sz w:val="28"/>
          <w:szCs w:val="28"/>
          <w:lang w:eastAsia="ru-RU"/>
        </w:rPr>
        <w:t>в 2014-2020 годах»</w:t>
      </w:r>
      <w:r w:rsidR="005E7104">
        <w:rPr>
          <w:rFonts w:ascii="Times New Roman" w:eastAsia="Times New Roman" w:hAnsi="Times New Roman" w:cs="Times New Roman"/>
          <w:b/>
          <w:bCs/>
          <w:sz w:val="28"/>
          <w:szCs w:val="28"/>
          <w:lang w:eastAsia="ru-RU"/>
        </w:rPr>
        <w:t>,</w:t>
      </w:r>
      <w:r w:rsidR="005E7104" w:rsidRPr="005E7104">
        <w:t xml:space="preserve"> </w:t>
      </w:r>
      <w:r w:rsidR="005E7104" w:rsidRPr="005E7104">
        <w:rPr>
          <w:rFonts w:ascii="Times New Roman" w:eastAsia="Times New Roman" w:hAnsi="Times New Roman" w:cs="Times New Roman"/>
          <w:b/>
          <w:bCs/>
          <w:sz w:val="28"/>
          <w:szCs w:val="28"/>
          <w:lang w:eastAsia="ru-RU"/>
        </w:rPr>
        <w:t>Порядка представления, рассмотрения и оценки предложений заинтересованных лиц о включении дворовой территории в муниципальную программу города Нефтеюганска «Развитие жилищно-коммунального комплекса в городе Нефтеюганске в 2014-2020 годах»</w:t>
      </w:r>
      <w:r w:rsidR="00FC3C98">
        <w:rPr>
          <w:rFonts w:ascii="Times New Roman" w:eastAsia="Times New Roman" w:hAnsi="Times New Roman" w:cs="Times New Roman"/>
          <w:b/>
          <w:bCs/>
          <w:sz w:val="28"/>
          <w:szCs w:val="28"/>
          <w:lang w:eastAsia="ru-RU"/>
        </w:rPr>
        <w:t xml:space="preserve">, </w:t>
      </w:r>
      <w:r w:rsidR="009C495B">
        <w:rPr>
          <w:rFonts w:ascii="Times New Roman" w:eastAsia="Times New Roman" w:hAnsi="Times New Roman" w:cs="Times New Roman"/>
          <w:b/>
          <w:bCs/>
          <w:sz w:val="28"/>
          <w:szCs w:val="28"/>
          <w:lang w:eastAsia="ru-RU"/>
        </w:rPr>
        <w:t xml:space="preserve">Порядка </w:t>
      </w:r>
      <w:r w:rsidR="009C495B" w:rsidRPr="009C495B">
        <w:rPr>
          <w:rFonts w:ascii="Times New Roman" w:eastAsia="Times New Roman" w:hAnsi="Times New Roman" w:cs="Times New Roman"/>
          <w:b/>
          <w:bCs/>
          <w:sz w:val="28"/>
          <w:szCs w:val="28"/>
          <w:lang w:eastAsia="ru-RU"/>
        </w:rPr>
        <w:t>пров</w:t>
      </w:r>
      <w:r w:rsidR="009C495B">
        <w:rPr>
          <w:rFonts w:ascii="Times New Roman" w:eastAsia="Times New Roman" w:hAnsi="Times New Roman" w:cs="Times New Roman"/>
          <w:b/>
          <w:bCs/>
          <w:sz w:val="28"/>
          <w:szCs w:val="28"/>
          <w:lang w:eastAsia="ru-RU"/>
        </w:rPr>
        <w:t xml:space="preserve">едения общественного обсуждения проекта </w:t>
      </w:r>
      <w:r w:rsidR="009C495B" w:rsidRPr="009C495B">
        <w:rPr>
          <w:rFonts w:ascii="Times New Roman" w:eastAsia="Times New Roman" w:hAnsi="Times New Roman" w:cs="Times New Roman"/>
          <w:b/>
          <w:bCs/>
          <w:sz w:val="28"/>
          <w:szCs w:val="28"/>
          <w:lang w:eastAsia="ru-RU"/>
        </w:rPr>
        <w:t>муниципальной программы города Нефтеюганска «Развитие жилищно-коммунального комплекса в городе Нефтеюганске в 2014-2020 годах»</w:t>
      </w:r>
    </w:p>
    <w:p w:rsidR="00F456C8" w:rsidRPr="00E30ADD" w:rsidRDefault="00F456C8" w:rsidP="00EB12A0">
      <w:pPr>
        <w:spacing w:after="0" w:line="240" w:lineRule="auto"/>
        <w:ind w:firstLine="708"/>
        <w:jc w:val="center"/>
        <w:rPr>
          <w:rFonts w:ascii="Times New Roman" w:eastAsia="Times New Roman" w:hAnsi="Times New Roman" w:cs="Times New Roman"/>
          <w:sz w:val="28"/>
          <w:szCs w:val="28"/>
          <w:lang w:eastAsia="ru-RU"/>
        </w:rPr>
      </w:pPr>
    </w:p>
    <w:p w:rsidR="00815497" w:rsidRDefault="0048444B" w:rsidP="008154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30ADD">
        <w:rPr>
          <w:rFonts w:ascii="Times New Roman" w:eastAsia="Times New Roman" w:hAnsi="Times New Roman" w:cs="Times New Roman"/>
          <w:sz w:val="28"/>
          <w:szCs w:val="28"/>
          <w:lang w:eastAsia="ru-RU"/>
        </w:rPr>
        <w:t>В соответствии</w:t>
      </w:r>
      <w:r w:rsidR="00BA290C" w:rsidRPr="00BA290C">
        <w:rPr>
          <w:rFonts w:ascii="Times New Roman" w:eastAsia="Times New Roman" w:hAnsi="Times New Roman" w:cs="Times New Roman"/>
          <w:sz w:val="28"/>
          <w:szCs w:val="28"/>
          <w:lang w:eastAsia="ru-RU"/>
        </w:rPr>
        <w:t xml:space="preserve"> с </w:t>
      </w:r>
      <w:r w:rsidR="008D57CE">
        <w:rPr>
          <w:rFonts w:ascii="Times New Roman" w:eastAsia="Times New Roman" w:hAnsi="Times New Roman" w:cs="Times New Roman"/>
          <w:sz w:val="28"/>
          <w:szCs w:val="28"/>
          <w:lang w:eastAsia="ru-RU"/>
        </w:rPr>
        <w:t>Федеральным законом от 06.10.2003</w:t>
      </w:r>
      <w:r w:rsidR="00BA290C" w:rsidRPr="00BA290C">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r w:rsidR="00FC3C98">
        <w:rPr>
          <w:rFonts w:ascii="Times New Roman" w:eastAsia="Times New Roman" w:hAnsi="Times New Roman" w:cs="Times New Roman"/>
          <w:sz w:val="28"/>
          <w:szCs w:val="28"/>
          <w:lang w:eastAsia="ru-RU"/>
        </w:rPr>
        <w:t xml:space="preserve">, </w:t>
      </w:r>
      <w:r w:rsidR="00A8296A">
        <w:rPr>
          <w:rFonts w:ascii="Times New Roman" w:eastAsia="Times New Roman" w:hAnsi="Times New Roman" w:cs="Times New Roman"/>
          <w:sz w:val="28"/>
          <w:szCs w:val="28"/>
          <w:lang w:eastAsia="ru-RU"/>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w:t>
      </w:r>
      <w:r w:rsidR="007B0FA9">
        <w:rPr>
          <w:rFonts w:ascii="Times New Roman" w:eastAsia="Times New Roman" w:hAnsi="Times New Roman" w:cs="Times New Roman"/>
          <w:sz w:val="28"/>
          <w:szCs w:val="28"/>
          <w:lang w:eastAsia="ru-RU"/>
        </w:rPr>
        <w:t xml:space="preserve"> </w:t>
      </w:r>
      <w:r w:rsidR="00A8296A" w:rsidRPr="00A8296A">
        <w:rPr>
          <w:rFonts w:ascii="Times New Roman" w:eastAsia="Times New Roman" w:hAnsi="Times New Roman" w:cs="Times New Roman"/>
          <w:sz w:val="28"/>
          <w:szCs w:val="28"/>
          <w:lang w:eastAsia="ru-RU"/>
        </w:rPr>
        <w:t>Российской</w:t>
      </w:r>
      <w:r w:rsidR="007B0FA9">
        <w:rPr>
          <w:rFonts w:ascii="Times New Roman" w:eastAsia="Times New Roman" w:hAnsi="Times New Roman" w:cs="Times New Roman"/>
          <w:sz w:val="28"/>
          <w:szCs w:val="28"/>
          <w:lang w:eastAsia="ru-RU"/>
        </w:rPr>
        <w:t xml:space="preserve"> </w:t>
      </w:r>
      <w:r w:rsidR="00A8296A" w:rsidRPr="00A8296A">
        <w:rPr>
          <w:rFonts w:ascii="Times New Roman" w:eastAsia="Times New Roman" w:hAnsi="Times New Roman" w:cs="Times New Roman"/>
          <w:sz w:val="28"/>
          <w:szCs w:val="28"/>
          <w:lang w:eastAsia="ru-RU"/>
        </w:rPr>
        <w:t>Федерации</w:t>
      </w:r>
      <w:r w:rsidR="00A8296A">
        <w:rPr>
          <w:rFonts w:ascii="Times New Roman" w:eastAsia="Times New Roman" w:hAnsi="Times New Roman" w:cs="Times New Roman"/>
          <w:sz w:val="28"/>
          <w:szCs w:val="28"/>
          <w:lang w:eastAsia="ru-RU"/>
        </w:rPr>
        <w:t xml:space="preserve"> и муниципальных программ формирования современной</w:t>
      </w:r>
      <w:r w:rsidR="00025324">
        <w:rPr>
          <w:rFonts w:ascii="Times New Roman" w:eastAsia="Times New Roman" w:hAnsi="Times New Roman" w:cs="Times New Roman"/>
          <w:sz w:val="28"/>
          <w:szCs w:val="28"/>
          <w:lang w:eastAsia="ru-RU"/>
        </w:rPr>
        <w:t xml:space="preserve"> городской среды, утвержденными Постановлением Правительства</w:t>
      </w:r>
      <w:r w:rsidR="007B0FA9">
        <w:rPr>
          <w:rFonts w:ascii="Times New Roman" w:eastAsia="Times New Roman" w:hAnsi="Times New Roman" w:cs="Times New Roman"/>
          <w:sz w:val="28"/>
          <w:szCs w:val="28"/>
          <w:lang w:eastAsia="ru-RU"/>
        </w:rPr>
        <w:t xml:space="preserve"> </w:t>
      </w:r>
      <w:r w:rsidR="00025324" w:rsidRPr="00025324">
        <w:rPr>
          <w:rFonts w:ascii="Times New Roman" w:eastAsia="Times New Roman" w:hAnsi="Times New Roman" w:cs="Times New Roman"/>
          <w:sz w:val="28"/>
          <w:szCs w:val="28"/>
          <w:lang w:eastAsia="ru-RU"/>
        </w:rPr>
        <w:t>Российской Федерации</w:t>
      </w:r>
      <w:r w:rsidR="00025324">
        <w:rPr>
          <w:rFonts w:ascii="Times New Roman" w:eastAsia="Times New Roman" w:hAnsi="Times New Roman" w:cs="Times New Roman"/>
          <w:sz w:val="28"/>
          <w:szCs w:val="28"/>
          <w:lang w:eastAsia="ru-RU"/>
        </w:rPr>
        <w:t xml:space="preserve"> от 10.02.2017 № 169</w:t>
      </w:r>
      <w:r w:rsidR="003F3A05">
        <w:rPr>
          <w:rFonts w:ascii="Times New Roman" w:eastAsia="Times New Roman" w:hAnsi="Times New Roman" w:cs="Times New Roman"/>
          <w:sz w:val="28"/>
          <w:szCs w:val="28"/>
          <w:lang w:eastAsia="ru-RU"/>
        </w:rPr>
        <w:t>,</w:t>
      </w:r>
      <w:r w:rsidR="008D57CE">
        <w:rPr>
          <w:rFonts w:ascii="Times New Roman" w:eastAsia="Times New Roman" w:hAnsi="Times New Roman" w:cs="Times New Roman"/>
          <w:sz w:val="28"/>
          <w:szCs w:val="28"/>
          <w:lang w:eastAsia="ru-RU"/>
        </w:rPr>
        <w:t xml:space="preserve"> </w:t>
      </w:r>
      <w:r w:rsidR="006F3803">
        <w:rPr>
          <w:rFonts w:ascii="Times New Roman" w:eastAsia="Times New Roman" w:hAnsi="Times New Roman" w:cs="Times New Roman"/>
          <w:sz w:val="28"/>
          <w:szCs w:val="28"/>
          <w:lang w:eastAsia="ru-RU"/>
        </w:rPr>
        <w:t>Уставом города Нефтеюганска</w:t>
      </w:r>
      <w:r w:rsidR="003D5150">
        <w:rPr>
          <w:rFonts w:ascii="Times New Roman" w:eastAsia="Times New Roman" w:hAnsi="Times New Roman" w:cs="Times New Roman"/>
          <w:sz w:val="28"/>
          <w:szCs w:val="28"/>
          <w:lang w:eastAsia="ru-RU"/>
        </w:rPr>
        <w:t>,</w:t>
      </w:r>
      <w:r w:rsidR="00FC3C98" w:rsidRPr="00FC3C98">
        <w:t xml:space="preserve"> </w:t>
      </w:r>
      <w:r w:rsidR="00FC3C98" w:rsidRPr="00FC3C98">
        <w:rPr>
          <w:rFonts w:ascii="Times New Roman" w:eastAsia="Times New Roman" w:hAnsi="Times New Roman" w:cs="Times New Roman"/>
          <w:sz w:val="28"/>
          <w:szCs w:val="28"/>
          <w:lang w:eastAsia="ru-RU"/>
        </w:rPr>
        <w:t>в целях исполнения</w:t>
      </w:r>
      <w:proofErr w:type="gramEnd"/>
      <w:r w:rsidR="00FC3C98" w:rsidRPr="00FC3C98">
        <w:rPr>
          <w:rFonts w:ascii="Times New Roman" w:eastAsia="Times New Roman" w:hAnsi="Times New Roman" w:cs="Times New Roman"/>
          <w:sz w:val="28"/>
          <w:szCs w:val="28"/>
          <w:lang w:eastAsia="ru-RU"/>
        </w:rPr>
        <w:t xml:space="preserve"> мероприятий Дорожной карты по реализации приоритетного проекта «Формирование комфортной городской среды» на территории Ханты-Мансийского автономного округа – Югры, утвержденной директором Департамента жилищно-коммунального комплекса и энергетики Ханты-Мансийского автономного округа – Югры</w:t>
      </w:r>
      <w:r w:rsidR="00FC3C98">
        <w:rPr>
          <w:rFonts w:ascii="Times New Roman" w:eastAsia="Times New Roman" w:hAnsi="Times New Roman" w:cs="Times New Roman"/>
          <w:sz w:val="28"/>
          <w:szCs w:val="28"/>
          <w:lang w:eastAsia="ru-RU"/>
        </w:rPr>
        <w:t xml:space="preserve"> администрация города Нефтеюганска</w:t>
      </w:r>
      <w:r w:rsidR="006F3803">
        <w:rPr>
          <w:rFonts w:ascii="Times New Roman" w:eastAsia="Times New Roman" w:hAnsi="Times New Roman" w:cs="Times New Roman"/>
          <w:sz w:val="28"/>
          <w:szCs w:val="28"/>
          <w:lang w:eastAsia="ru-RU"/>
        </w:rPr>
        <w:t xml:space="preserve"> </w:t>
      </w:r>
      <w:r w:rsidR="00F456C8" w:rsidRPr="00E30ADD">
        <w:rPr>
          <w:rFonts w:ascii="Times New Roman" w:eastAsia="Times New Roman" w:hAnsi="Times New Roman" w:cs="Times New Roman"/>
          <w:sz w:val="28"/>
          <w:szCs w:val="28"/>
          <w:lang w:eastAsia="ru-RU"/>
        </w:rPr>
        <w:t>постановляет:</w:t>
      </w:r>
    </w:p>
    <w:p w:rsidR="00802906" w:rsidRDefault="00F456C8" w:rsidP="008D57CE">
      <w:pPr>
        <w:suppressAutoHyphens/>
        <w:spacing w:after="0" w:line="240" w:lineRule="auto"/>
        <w:ind w:right="-1" w:firstLine="708"/>
        <w:jc w:val="both"/>
        <w:rPr>
          <w:rFonts w:ascii="Times New Roman" w:eastAsia="Times New Roman" w:hAnsi="Times New Roman" w:cs="Times New Roman"/>
          <w:sz w:val="28"/>
          <w:szCs w:val="28"/>
          <w:lang w:eastAsia="ru-RU"/>
        </w:rPr>
      </w:pPr>
      <w:r w:rsidRPr="00E30ADD">
        <w:rPr>
          <w:rFonts w:ascii="Times New Roman" w:eastAsia="Times New Roman" w:hAnsi="Times New Roman" w:cs="Times New Roman"/>
          <w:sz w:val="28"/>
          <w:szCs w:val="28"/>
          <w:lang w:eastAsia="ru-RU"/>
        </w:rPr>
        <w:t>1.</w:t>
      </w:r>
      <w:r w:rsidR="008D57CE">
        <w:rPr>
          <w:rFonts w:ascii="Times New Roman" w:eastAsia="Times New Roman" w:hAnsi="Times New Roman" w:cs="Times New Roman"/>
          <w:sz w:val="28"/>
          <w:szCs w:val="28"/>
          <w:lang w:eastAsia="ru-RU"/>
        </w:rPr>
        <w:t>Утвердить</w:t>
      </w:r>
      <w:r w:rsidR="00802906">
        <w:rPr>
          <w:rFonts w:ascii="Times New Roman" w:eastAsia="Times New Roman" w:hAnsi="Times New Roman" w:cs="Times New Roman"/>
          <w:sz w:val="28"/>
          <w:szCs w:val="28"/>
          <w:lang w:eastAsia="ru-RU"/>
        </w:rPr>
        <w:t>:</w:t>
      </w:r>
    </w:p>
    <w:p w:rsidR="00123729" w:rsidRDefault="00802906" w:rsidP="008D57CE">
      <w:pPr>
        <w:suppressAutoHyphen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D57CE">
        <w:rPr>
          <w:rFonts w:ascii="Times New Roman" w:eastAsia="Times New Roman" w:hAnsi="Times New Roman" w:cs="Times New Roman"/>
          <w:sz w:val="28"/>
          <w:szCs w:val="28"/>
          <w:lang w:eastAsia="ru-RU"/>
        </w:rPr>
        <w:t xml:space="preserve">Порядок </w:t>
      </w:r>
      <w:r w:rsidR="008D57CE" w:rsidRPr="00815497">
        <w:rPr>
          <w:rFonts w:ascii="Times New Roman" w:eastAsia="Times New Roman" w:hAnsi="Times New Roman" w:cs="Times New Roman"/>
          <w:sz w:val="28"/>
          <w:szCs w:val="28"/>
          <w:lang w:eastAsia="ru-RU"/>
        </w:rPr>
        <w:t xml:space="preserve">представления, рассмотрения и оценки </w:t>
      </w:r>
      <w:r w:rsidR="009C495B">
        <w:rPr>
          <w:rFonts w:ascii="Times New Roman" w:eastAsia="Times New Roman" w:hAnsi="Times New Roman" w:cs="Times New Roman"/>
          <w:sz w:val="28"/>
          <w:szCs w:val="28"/>
          <w:lang w:eastAsia="ru-RU"/>
        </w:rPr>
        <w:t>предложений граждан, организаций</w:t>
      </w:r>
      <w:r w:rsidR="008D57CE" w:rsidRPr="00815497">
        <w:rPr>
          <w:rFonts w:ascii="Times New Roman" w:eastAsia="Times New Roman" w:hAnsi="Times New Roman" w:cs="Times New Roman"/>
          <w:sz w:val="28"/>
          <w:szCs w:val="28"/>
          <w:lang w:eastAsia="ru-RU"/>
        </w:rPr>
        <w:t xml:space="preserve"> о включении </w:t>
      </w:r>
      <w:r w:rsidR="005E7104" w:rsidRPr="005E7104">
        <w:rPr>
          <w:rFonts w:ascii="Times New Roman" w:eastAsia="Times New Roman" w:hAnsi="Times New Roman" w:cs="Times New Roman"/>
          <w:sz w:val="28"/>
          <w:szCs w:val="28"/>
          <w:lang w:eastAsia="ru-RU"/>
        </w:rPr>
        <w:t xml:space="preserve">общественной территории </w:t>
      </w:r>
      <w:r w:rsidR="008D57CE" w:rsidRPr="00815497">
        <w:rPr>
          <w:rFonts w:ascii="Times New Roman" w:eastAsia="Times New Roman" w:hAnsi="Times New Roman" w:cs="Times New Roman"/>
          <w:sz w:val="28"/>
          <w:szCs w:val="28"/>
          <w:lang w:eastAsia="ru-RU"/>
        </w:rPr>
        <w:t>в муниципальную программу</w:t>
      </w:r>
      <w:r w:rsidR="008D57CE">
        <w:rPr>
          <w:rFonts w:ascii="Times New Roman" w:eastAsia="Times New Roman" w:hAnsi="Times New Roman" w:cs="Times New Roman"/>
          <w:sz w:val="28"/>
          <w:szCs w:val="28"/>
          <w:lang w:eastAsia="ru-RU"/>
        </w:rPr>
        <w:t xml:space="preserve"> </w:t>
      </w:r>
      <w:r w:rsidR="008D57CE" w:rsidRPr="00815497">
        <w:rPr>
          <w:rFonts w:ascii="Times New Roman" w:eastAsia="Times New Roman" w:hAnsi="Times New Roman" w:cs="Times New Roman"/>
          <w:sz w:val="28"/>
          <w:szCs w:val="28"/>
          <w:lang w:eastAsia="ru-RU"/>
        </w:rPr>
        <w:t>города Нефтеюганска «Развитие жилищно-коммунального комплекса в городе Нефтеюганске в 2014-2020 годах»</w:t>
      </w:r>
      <w:r w:rsidR="00EB12A0">
        <w:rPr>
          <w:rFonts w:ascii="Times New Roman" w:eastAsia="Times New Roman" w:hAnsi="Times New Roman" w:cs="Times New Roman"/>
          <w:sz w:val="28"/>
          <w:szCs w:val="28"/>
          <w:lang w:eastAsia="ru-RU"/>
        </w:rPr>
        <w:t xml:space="preserve"> согласно приложению</w:t>
      </w:r>
      <w:r w:rsidR="005E7104">
        <w:rPr>
          <w:rFonts w:ascii="Times New Roman" w:eastAsia="Times New Roman" w:hAnsi="Times New Roman" w:cs="Times New Roman"/>
          <w:sz w:val="28"/>
          <w:szCs w:val="28"/>
          <w:lang w:eastAsia="ru-RU"/>
        </w:rPr>
        <w:t xml:space="preserve"> 1</w:t>
      </w:r>
      <w:r w:rsidR="008D57CE" w:rsidRPr="00E30ADD">
        <w:rPr>
          <w:rFonts w:ascii="Times New Roman" w:eastAsia="Times New Roman" w:hAnsi="Times New Roman" w:cs="Times New Roman"/>
          <w:sz w:val="28"/>
          <w:szCs w:val="28"/>
          <w:lang w:eastAsia="ru-RU"/>
        </w:rPr>
        <w:t xml:space="preserve"> к настоящему постановлению.</w:t>
      </w:r>
    </w:p>
    <w:p w:rsidR="005E7104" w:rsidRDefault="00802906" w:rsidP="008D57CE">
      <w:pPr>
        <w:suppressAutoHyphen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5E7104" w:rsidRPr="005E7104">
        <w:rPr>
          <w:rFonts w:ascii="Times New Roman" w:eastAsia="Times New Roman" w:hAnsi="Times New Roman" w:cs="Times New Roman"/>
          <w:sz w:val="28"/>
          <w:szCs w:val="28"/>
          <w:lang w:eastAsia="ru-RU"/>
        </w:rPr>
        <w:t>Порядок представления, рассмотрения и оценки предложений заинтересованных лиц о включении дворовой территории в муниципальную программу города Нефтеюганска «Развитие жилищно-коммунального комплекса в городе Нефтеюганске в 2014-2020 годах» согласно приложению</w:t>
      </w:r>
      <w:r w:rsidR="005E7104">
        <w:rPr>
          <w:rFonts w:ascii="Times New Roman" w:eastAsia="Times New Roman" w:hAnsi="Times New Roman" w:cs="Times New Roman"/>
          <w:sz w:val="28"/>
          <w:szCs w:val="28"/>
          <w:lang w:eastAsia="ru-RU"/>
        </w:rPr>
        <w:t xml:space="preserve"> 2</w:t>
      </w:r>
      <w:r w:rsidR="005E7104" w:rsidRPr="005E7104">
        <w:rPr>
          <w:rFonts w:ascii="Times New Roman" w:eastAsia="Times New Roman" w:hAnsi="Times New Roman" w:cs="Times New Roman"/>
          <w:sz w:val="28"/>
          <w:szCs w:val="28"/>
          <w:lang w:eastAsia="ru-RU"/>
        </w:rPr>
        <w:t xml:space="preserve"> к настоящему постановлению.</w:t>
      </w:r>
    </w:p>
    <w:p w:rsidR="009C495B" w:rsidRDefault="00802906" w:rsidP="008D57CE">
      <w:pPr>
        <w:suppressAutoHyphen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C495B">
        <w:rPr>
          <w:rFonts w:ascii="Times New Roman" w:eastAsia="Times New Roman" w:hAnsi="Times New Roman" w:cs="Times New Roman"/>
          <w:sz w:val="28"/>
          <w:szCs w:val="28"/>
          <w:lang w:eastAsia="ru-RU"/>
        </w:rPr>
        <w:t>3.</w:t>
      </w:r>
      <w:r w:rsidR="009C495B" w:rsidRPr="009C495B">
        <w:rPr>
          <w:rFonts w:ascii="Times New Roman" w:eastAsia="Times New Roman" w:hAnsi="Times New Roman" w:cs="Times New Roman"/>
          <w:sz w:val="28"/>
          <w:szCs w:val="28"/>
          <w:lang w:eastAsia="ru-RU"/>
        </w:rPr>
        <w:t xml:space="preserve">Порядок проведения общественного обсуждения проекта </w:t>
      </w:r>
      <w:r w:rsidR="009C495B">
        <w:rPr>
          <w:rFonts w:ascii="Times New Roman" w:eastAsia="Times New Roman" w:hAnsi="Times New Roman" w:cs="Times New Roman"/>
          <w:sz w:val="28"/>
          <w:szCs w:val="28"/>
          <w:lang w:eastAsia="ru-RU"/>
        </w:rPr>
        <w:t>муниципальной программы</w:t>
      </w:r>
      <w:r w:rsidR="009C495B" w:rsidRPr="009C495B">
        <w:rPr>
          <w:rFonts w:ascii="Times New Roman" w:eastAsia="Times New Roman" w:hAnsi="Times New Roman" w:cs="Times New Roman"/>
          <w:sz w:val="28"/>
          <w:szCs w:val="28"/>
          <w:lang w:eastAsia="ru-RU"/>
        </w:rPr>
        <w:t xml:space="preserve"> города Нефтеюганска «Развитие жилищно-коммунального комплекса в городе Нефтеюганске в 2014-2020 годах» согласно приложению 3 к настоящему постановлению.</w:t>
      </w:r>
    </w:p>
    <w:p w:rsidR="00802906" w:rsidRPr="00E30ADD" w:rsidRDefault="00802906" w:rsidP="008D57CE">
      <w:pPr>
        <w:suppressAutoHyphen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02906">
        <w:rPr>
          <w:rFonts w:ascii="Times New Roman" w:eastAsia="Times New Roman" w:hAnsi="Times New Roman" w:cs="Times New Roman"/>
          <w:sz w:val="28"/>
          <w:szCs w:val="28"/>
          <w:lang w:eastAsia="ru-RU"/>
        </w:rPr>
        <w:t>Обнародовать (опубликовать) постановление в газете «Здравствуйте</w:t>
      </w:r>
      <w:r>
        <w:rPr>
          <w:rFonts w:ascii="Times New Roman" w:eastAsia="Times New Roman" w:hAnsi="Times New Roman" w:cs="Times New Roman"/>
          <w:sz w:val="28"/>
          <w:szCs w:val="28"/>
          <w:lang w:eastAsia="ru-RU"/>
        </w:rPr>
        <w:t>,</w:t>
      </w:r>
      <w:r w:rsidRPr="00802906">
        <w:rPr>
          <w:rFonts w:ascii="Times New Roman" w:eastAsia="Times New Roman" w:hAnsi="Times New Roman" w:cs="Times New Roman"/>
          <w:sz w:val="28"/>
          <w:szCs w:val="28"/>
          <w:lang w:eastAsia="ru-RU"/>
        </w:rPr>
        <w:t xml:space="preserve"> нефтеюганцы</w:t>
      </w:r>
      <w:r>
        <w:rPr>
          <w:rFonts w:ascii="Times New Roman" w:eastAsia="Times New Roman" w:hAnsi="Times New Roman" w:cs="Times New Roman"/>
          <w:sz w:val="28"/>
          <w:szCs w:val="28"/>
          <w:lang w:eastAsia="ru-RU"/>
        </w:rPr>
        <w:t>!</w:t>
      </w:r>
      <w:r w:rsidRPr="00802906">
        <w:rPr>
          <w:rFonts w:ascii="Times New Roman" w:eastAsia="Times New Roman" w:hAnsi="Times New Roman" w:cs="Times New Roman"/>
          <w:sz w:val="28"/>
          <w:szCs w:val="28"/>
          <w:lang w:eastAsia="ru-RU"/>
        </w:rPr>
        <w:t>».</w:t>
      </w:r>
    </w:p>
    <w:p w:rsidR="00BA3F7A" w:rsidRPr="00802906" w:rsidRDefault="00802906" w:rsidP="00802906">
      <w:pPr>
        <w:pStyle w:val="HTML"/>
        <w:ind w:right="-1" w:firstLine="709"/>
        <w:jc w:val="both"/>
        <w:rPr>
          <w:rFonts w:ascii="Times New Roman" w:eastAsia="Calibri" w:hAnsi="Times New Roman"/>
          <w:color w:val="000000"/>
          <w:sz w:val="28"/>
          <w:szCs w:val="28"/>
        </w:rPr>
      </w:pPr>
      <w:r>
        <w:rPr>
          <w:rFonts w:ascii="Times New Roman" w:hAnsi="Times New Roman"/>
          <w:sz w:val="28"/>
          <w:szCs w:val="28"/>
          <w:lang w:val="ru-RU" w:eastAsia="ru-RU"/>
        </w:rPr>
        <w:t>3</w:t>
      </w:r>
      <w:r w:rsidR="00EB194B">
        <w:rPr>
          <w:rFonts w:ascii="Times New Roman" w:hAnsi="Times New Roman"/>
          <w:sz w:val="28"/>
          <w:szCs w:val="28"/>
          <w:lang w:eastAsia="ru-RU"/>
        </w:rPr>
        <w:t>.Директору департамента по делам админист</w:t>
      </w:r>
      <w:r w:rsidR="00815497">
        <w:rPr>
          <w:rFonts w:ascii="Times New Roman" w:hAnsi="Times New Roman"/>
          <w:sz w:val="28"/>
          <w:szCs w:val="28"/>
          <w:lang w:eastAsia="ru-RU"/>
        </w:rPr>
        <w:t xml:space="preserve">рации города </w:t>
      </w:r>
      <w:proofErr w:type="spellStart"/>
      <w:r w:rsidR="00815497">
        <w:rPr>
          <w:rFonts w:ascii="Times New Roman" w:hAnsi="Times New Roman"/>
          <w:sz w:val="28"/>
          <w:szCs w:val="28"/>
          <w:lang w:eastAsia="ru-RU"/>
        </w:rPr>
        <w:t>М.Г.Виеру</w:t>
      </w:r>
      <w:proofErr w:type="spellEnd"/>
      <w:r w:rsidR="00815497">
        <w:rPr>
          <w:rFonts w:ascii="Times New Roman" w:hAnsi="Times New Roman"/>
          <w:sz w:val="28"/>
          <w:szCs w:val="28"/>
          <w:lang w:eastAsia="ru-RU"/>
        </w:rPr>
        <w:t xml:space="preserve"> </w:t>
      </w:r>
      <w:proofErr w:type="gramStart"/>
      <w:r w:rsidR="00815497">
        <w:rPr>
          <w:rFonts w:ascii="Times New Roman" w:hAnsi="Times New Roman"/>
          <w:sz w:val="28"/>
          <w:szCs w:val="28"/>
          <w:lang w:eastAsia="ru-RU"/>
        </w:rPr>
        <w:t>разместить</w:t>
      </w:r>
      <w:r w:rsidR="00C37AE9" w:rsidRPr="00E30ADD">
        <w:rPr>
          <w:rFonts w:ascii="Times New Roman" w:eastAsia="Calibri" w:hAnsi="Times New Roman"/>
          <w:color w:val="000000"/>
          <w:sz w:val="28"/>
          <w:szCs w:val="28"/>
        </w:rPr>
        <w:t xml:space="preserve"> </w:t>
      </w:r>
      <w:r>
        <w:rPr>
          <w:rFonts w:ascii="Times New Roman" w:eastAsia="Calibri" w:hAnsi="Times New Roman"/>
          <w:color w:val="000000"/>
          <w:sz w:val="28"/>
          <w:szCs w:val="28"/>
          <w:lang w:val="ru-RU"/>
        </w:rPr>
        <w:t>постановление</w:t>
      </w:r>
      <w:proofErr w:type="gramEnd"/>
      <w:r>
        <w:rPr>
          <w:rFonts w:ascii="Times New Roman" w:eastAsia="Calibri" w:hAnsi="Times New Roman"/>
          <w:color w:val="000000"/>
          <w:sz w:val="28"/>
          <w:szCs w:val="28"/>
          <w:lang w:val="ru-RU"/>
        </w:rPr>
        <w:t xml:space="preserve"> </w:t>
      </w:r>
      <w:r w:rsidR="00C37AE9" w:rsidRPr="00E30ADD">
        <w:rPr>
          <w:rFonts w:ascii="Times New Roman" w:eastAsia="Calibri" w:hAnsi="Times New Roman"/>
          <w:color w:val="000000"/>
          <w:sz w:val="28"/>
          <w:szCs w:val="28"/>
        </w:rPr>
        <w:t>на официальном сайте органов местного самоуправления города Нефтеюганска в сети Интернет.</w:t>
      </w:r>
    </w:p>
    <w:p w:rsidR="00956FF9" w:rsidRDefault="00956FF9" w:rsidP="00956FF9">
      <w:pPr>
        <w:tabs>
          <w:tab w:val="left" w:pos="720"/>
        </w:tabs>
        <w:suppressAutoHyphens/>
        <w:spacing w:after="0" w:line="240" w:lineRule="auto"/>
        <w:jc w:val="both"/>
        <w:rPr>
          <w:rFonts w:ascii="Times New Roman" w:eastAsia="Times New Roman" w:hAnsi="Times New Roman" w:cs="Times New Roman"/>
          <w:sz w:val="28"/>
          <w:szCs w:val="28"/>
          <w:lang w:eastAsia="ru-RU"/>
        </w:rPr>
      </w:pPr>
    </w:p>
    <w:p w:rsidR="005E7104" w:rsidRPr="00E30ADD" w:rsidRDefault="005E7104" w:rsidP="00956FF9">
      <w:pPr>
        <w:tabs>
          <w:tab w:val="left" w:pos="720"/>
        </w:tabs>
        <w:suppressAutoHyphens/>
        <w:spacing w:after="0" w:line="240" w:lineRule="auto"/>
        <w:jc w:val="both"/>
        <w:rPr>
          <w:rFonts w:ascii="Times New Roman" w:eastAsia="Times New Roman" w:hAnsi="Times New Roman" w:cs="Times New Roman"/>
          <w:sz w:val="28"/>
          <w:szCs w:val="28"/>
          <w:lang w:eastAsia="ru-RU"/>
        </w:rPr>
      </w:pPr>
    </w:p>
    <w:p w:rsidR="00815497" w:rsidRDefault="003D5150" w:rsidP="00956FF9">
      <w:pPr>
        <w:rPr>
          <w:rFonts w:ascii="Times New Roman CYR" w:hAnsi="Times New Roman CYR"/>
          <w:color w:val="000000"/>
          <w:sz w:val="28"/>
          <w:szCs w:val="28"/>
        </w:rPr>
      </w:pPr>
      <w:r w:rsidRPr="00E30ADD">
        <w:rPr>
          <w:rFonts w:ascii="Times New Roman CYR" w:hAnsi="Times New Roman CYR"/>
          <w:color w:val="000000"/>
          <w:sz w:val="28"/>
          <w:szCs w:val="28"/>
        </w:rPr>
        <w:t>Глава города</w:t>
      </w:r>
      <w:r w:rsidR="00C37AE9" w:rsidRPr="00E30ADD">
        <w:rPr>
          <w:rFonts w:ascii="Times New Roman CYR" w:hAnsi="Times New Roman CYR"/>
          <w:color w:val="000000"/>
          <w:sz w:val="28"/>
          <w:szCs w:val="28"/>
        </w:rPr>
        <w:t xml:space="preserve"> Нефтеюганска                                                               </w:t>
      </w:r>
      <w:proofErr w:type="spellStart"/>
      <w:r w:rsidR="00C37AE9" w:rsidRPr="00E30ADD">
        <w:rPr>
          <w:rFonts w:ascii="Times New Roman CYR" w:hAnsi="Times New Roman CYR"/>
          <w:color w:val="000000"/>
          <w:sz w:val="28"/>
          <w:szCs w:val="28"/>
        </w:rPr>
        <w:t>С.Ю.Дегтярев</w:t>
      </w:r>
      <w:proofErr w:type="spellEnd"/>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5E7104" w:rsidRDefault="005E7104" w:rsidP="00956FF9">
      <w:pPr>
        <w:rPr>
          <w:rFonts w:ascii="Times New Roman CYR" w:hAnsi="Times New Roman CYR"/>
          <w:color w:val="000000"/>
          <w:sz w:val="28"/>
          <w:szCs w:val="28"/>
        </w:rPr>
      </w:pPr>
    </w:p>
    <w:p w:rsidR="009C495B" w:rsidRPr="00956FF9" w:rsidRDefault="009C495B" w:rsidP="00956FF9">
      <w:pPr>
        <w:rPr>
          <w:rFonts w:ascii="Times New Roman CYR" w:hAnsi="Times New Roman CYR"/>
          <w:color w:val="000000"/>
          <w:sz w:val="28"/>
          <w:szCs w:val="28"/>
        </w:rPr>
      </w:pPr>
    </w:p>
    <w:p w:rsidR="00D02738" w:rsidRPr="00E30ADD" w:rsidRDefault="008D57CE" w:rsidP="00FC3C98">
      <w:pPr>
        <w:pStyle w:val="ConsPlusNormal"/>
        <w:ind w:left="6804"/>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E7104">
        <w:rPr>
          <w:rFonts w:ascii="Times New Roman" w:hAnsi="Times New Roman" w:cs="Times New Roman"/>
          <w:sz w:val="28"/>
          <w:szCs w:val="28"/>
        </w:rPr>
        <w:t>1</w:t>
      </w:r>
    </w:p>
    <w:p w:rsidR="00D02738" w:rsidRPr="00E30ADD" w:rsidRDefault="00D02738" w:rsidP="00FC3C98">
      <w:pPr>
        <w:pStyle w:val="ConsPlusNormal"/>
        <w:tabs>
          <w:tab w:val="center" w:pos="4819"/>
          <w:tab w:val="right" w:pos="9638"/>
        </w:tabs>
        <w:ind w:left="6804"/>
        <w:rPr>
          <w:rFonts w:ascii="Times New Roman" w:hAnsi="Times New Roman" w:cs="Times New Roman"/>
          <w:sz w:val="28"/>
          <w:szCs w:val="28"/>
        </w:rPr>
      </w:pPr>
      <w:r w:rsidRPr="00E30ADD">
        <w:rPr>
          <w:rFonts w:ascii="Times New Roman" w:hAnsi="Times New Roman" w:cs="Times New Roman"/>
          <w:sz w:val="28"/>
          <w:szCs w:val="28"/>
        </w:rPr>
        <w:t>к постановлению</w:t>
      </w:r>
    </w:p>
    <w:p w:rsidR="00D02738" w:rsidRPr="00E30ADD" w:rsidRDefault="00D02738" w:rsidP="00FC3C98">
      <w:pPr>
        <w:pStyle w:val="ConsPlusNormal"/>
        <w:tabs>
          <w:tab w:val="center" w:pos="4819"/>
          <w:tab w:val="right" w:pos="9638"/>
        </w:tabs>
        <w:ind w:left="6804"/>
        <w:rPr>
          <w:rFonts w:ascii="Times New Roman" w:hAnsi="Times New Roman" w:cs="Times New Roman"/>
          <w:sz w:val="28"/>
          <w:szCs w:val="28"/>
        </w:rPr>
      </w:pPr>
      <w:r w:rsidRPr="00E30ADD">
        <w:rPr>
          <w:rFonts w:ascii="Times New Roman" w:hAnsi="Times New Roman" w:cs="Times New Roman"/>
          <w:sz w:val="28"/>
          <w:szCs w:val="28"/>
        </w:rPr>
        <w:t>администрации города</w:t>
      </w:r>
    </w:p>
    <w:p w:rsidR="00D02738" w:rsidRPr="00E30ADD" w:rsidRDefault="00D02738" w:rsidP="00FC3C98">
      <w:pPr>
        <w:pStyle w:val="ConsPlusNormal"/>
        <w:ind w:left="6804"/>
        <w:rPr>
          <w:rFonts w:ascii="Times New Roman" w:hAnsi="Times New Roman" w:cs="Times New Roman"/>
          <w:sz w:val="28"/>
          <w:szCs w:val="28"/>
        </w:rPr>
      </w:pPr>
      <w:r w:rsidRPr="00E30ADD">
        <w:rPr>
          <w:rFonts w:ascii="Times New Roman" w:hAnsi="Times New Roman" w:cs="Times New Roman"/>
          <w:sz w:val="28"/>
          <w:szCs w:val="28"/>
        </w:rPr>
        <w:t xml:space="preserve">от </w:t>
      </w:r>
      <w:r w:rsidR="004105CE" w:rsidRPr="004105CE">
        <w:rPr>
          <w:rFonts w:ascii="Times New Roman" w:hAnsi="Times New Roman" w:cs="Times New Roman"/>
          <w:sz w:val="28"/>
          <w:szCs w:val="28"/>
        </w:rPr>
        <w:t>04.05.2017 № 83-нп</w:t>
      </w:r>
    </w:p>
    <w:p w:rsidR="00103B2F" w:rsidRPr="00E30ADD" w:rsidRDefault="00103B2F" w:rsidP="00103B2F">
      <w:pPr>
        <w:tabs>
          <w:tab w:val="left" w:pos="720"/>
        </w:tabs>
        <w:suppressAutoHyphens/>
        <w:spacing w:after="0" w:line="240" w:lineRule="auto"/>
        <w:ind w:firstLine="708"/>
        <w:jc w:val="both"/>
        <w:rPr>
          <w:rFonts w:ascii="Times New Roman" w:eastAsia="Times New Roman" w:hAnsi="Times New Roman" w:cs="Times New Roman"/>
          <w:sz w:val="28"/>
          <w:szCs w:val="28"/>
          <w:lang w:eastAsia="ru-RU"/>
        </w:rPr>
      </w:pPr>
    </w:p>
    <w:p w:rsidR="001A093B" w:rsidRPr="00AB1736" w:rsidRDefault="001A093B" w:rsidP="001A093B">
      <w:pPr>
        <w:pStyle w:val="Default"/>
        <w:jc w:val="center"/>
        <w:rPr>
          <w:sz w:val="28"/>
          <w:szCs w:val="28"/>
        </w:rPr>
      </w:pPr>
      <w:r w:rsidRPr="00AB1736">
        <w:rPr>
          <w:bCs/>
          <w:sz w:val="28"/>
          <w:szCs w:val="28"/>
        </w:rPr>
        <w:t>Порядок</w:t>
      </w:r>
    </w:p>
    <w:p w:rsidR="001A093B" w:rsidRDefault="001A093B" w:rsidP="001A093B">
      <w:pPr>
        <w:pStyle w:val="Default"/>
        <w:jc w:val="center"/>
        <w:rPr>
          <w:bCs/>
          <w:color w:val="auto"/>
          <w:sz w:val="28"/>
          <w:szCs w:val="28"/>
        </w:rPr>
      </w:pPr>
      <w:r w:rsidRPr="00AB1736">
        <w:rPr>
          <w:bCs/>
          <w:color w:val="auto"/>
          <w:sz w:val="28"/>
          <w:szCs w:val="28"/>
        </w:rPr>
        <w:t>представления, рассмотрения и оценки предложений</w:t>
      </w:r>
      <w:r w:rsidR="007B0FA9">
        <w:rPr>
          <w:bCs/>
          <w:color w:val="auto"/>
          <w:sz w:val="28"/>
          <w:szCs w:val="28"/>
        </w:rPr>
        <w:t xml:space="preserve"> </w:t>
      </w:r>
      <w:r w:rsidR="00BA3F7A">
        <w:rPr>
          <w:bCs/>
          <w:color w:val="auto"/>
          <w:sz w:val="28"/>
          <w:szCs w:val="28"/>
        </w:rPr>
        <w:t>граждан, организаций</w:t>
      </w:r>
      <w:r w:rsidRPr="000C7EF4">
        <w:rPr>
          <w:bCs/>
          <w:color w:val="auto"/>
          <w:sz w:val="28"/>
          <w:szCs w:val="28"/>
        </w:rPr>
        <w:t xml:space="preserve"> о включении общественной территории в муниципальную программу</w:t>
      </w:r>
      <w:r w:rsidR="008D57CE">
        <w:rPr>
          <w:bCs/>
          <w:color w:val="auto"/>
          <w:sz w:val="28"/>
          <w:szCs w:val="28"/>
        </w:rPr>
        <w:t xml:space="preserve"> </w:t>
      </w:r>
      <w:r w:rsidRPr="001A093B">
        <w:rPr>
          <w:bCs/>
          <w:color w:val="auto"/>
          <w:sz w:val="28"/>
          <w:szCs w:val="28"/>
        </w:rPr>
        <w:t>города Нефтеюганска «Развитие жилищно-коммунального комплекса в городе Нефтеюганске в 2014-2020 годах»</w:t>
      </w:r>
    </w:p>
    <w:p w:rsidR="001D57D3" w:rsidRPr="00FA17EB" w:rsidRDefault="001D57D3" w:rsidP="001D57D3">
      <w:pPr>
        <w:pStyle w:val="ConsPlusNormal"/>
        <w:rPr>
          <w:rFonts w:ascii="Times New Roman" w:eastAsia="Times New Roman" w:hAnsi="Times New Roman" w:cs="Times New Roman"/>
          <w:bCs/>
          <w:sz w:val="28"/>
          <w:szCs w:val="28"/>
          <w:lang w:eastAsia="ru-RU"/>
        </w:rPr>
      </w:pPr>
    </w:p>
    <w:p w:rsidR="001D57D3" w:rsidRDefault="00DE6549" w:rsidP="001D57D3">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D57D3" w:rsidRPr="00F13E0C">
        <w:rPr>
          <w:rFonts w:ascii="Times New Roman" w:eastAsia="Times New Roman" w:hAnsi="Times New Roman" w:cs="Times New Roman"/>
          <w:sz w:val="28"/>
          <w:szCs w:val="28"/>
          <w:lang w:eastAsia="ru-RU"/>
        </w:rPr>
        <w:t>Настоящий Порядок</w:t>
      </w:r>
      <w:r w:rsidR="008D57CE">
        <w:rPr>
          <w:rFonts w:ascii="Times New Roman" w:eastAsia="Times New Roman" w:hAnsi="Times New Roman" w:cs="Times New Roman"/>
          <w:sz w:val="28"/>
          <w:szCs w:val="28"/>
          <w:lang w:eastAsia="ru-RU"/>
        </w:rPr>
        <w:t xml:space="preserve"> </w:t>
      </w:r>
      <w:r w:rsidR="001D57D3" w:rsidRPr="000F28A0">
        <w:rPr>
          <w:rFonts w:ascii="Times New Roman" w:eastAsia="Times New Roman" w:hAnsi="Times New Roman" w:cs="Times New Roman"/>
          <w:sz w:val="28"/>
          <w:szCs w:val="28"/>
          <w:lang w:eastAsia="ru-RU"/>
        </w:rPr>
        <w:t>представления, рассмотрения и оце</w:t>
      </w:r>
      <w:r>
        <w:rPr>
          <w:rFonts w:ascii="Times New Roman" w:eastAsia="Times New Roman" w:hAnsi="Times New Roman" w:cs="Times New Roman"/>
          <w:sz w:val="28"/>
          <w:szCs w:val="28"/>
          <w:lang w:eastAsia="ru-RU"/>
        </w:rPr>
        <w:t>нки предложений граждан, организаций</w:t>
      </w:r>
      <w:r w:rsidR="001D57D3">
        <w:rPr>
          <w:rFonts w:ascii="Times New Roman" w:eastAsia="Times New Roman" w:hAnsi="Times New Roman" w:cs="Times New Roman"/>
          <w:sz w:val="28"/>
          <w:szCs w:val="28"/>
          <w:lang w:eastAsia="ru-RU"/>
        </w:rPr>
        <w:t xml:space="preserve"> о включении общественной территории</w:t>
      </w:r>
      <w:r w:rsidR="001D57D3" w:rsidRPr="000F28A0">
        <w:rPr>
          <w:rFonts w:ascii="Times New Roman" w:eastAsia="Times New Roman" w:hAnsi="Times New Roman" w:cs="Times New Roman"/>
          <w:sz w:val="28"/>
          <w:szCs w:val="28"/>
          <w:lang w:eastAsia="ru-RU"/>
        </w:rPr>
        <w:t xml:space="preserve"> в муниципальную программу города Нефтеюганска «Развитие жилищно-коммунального комплекса в городе Нефтеюганске в 2014-2020 годах»</w:t>
      </w:r>
      <w:r w:rsidR="001D57D3">
        <w:rPr>
          <w:rFonts w:ascii="Times New Roman" w:eastAsia="Times New Roman" w:hAnsi="Times New Roman" w:cs="Times New Roman"/>
          <w:sz w:val="28"/>
          <w:szCs w:val="28"/>
          <w:lang w:eastAsia="ru-RU"/>
        </w:rPr>
        <w:t xml:space="preserve"> (далее</w:t>
      </w:r>
      <w:r w:rsidR="00EB12A0">
        <w:rPr>
          <w:rFonts w:ascii="Times New Roman" w:eastAsia="Times New Roman" w:hAnsi="Times New Roman" w:cs="Times New Roman"/>
          <w:sz w:val="28"/>
          <w:szCs w:val="28"/>
          <w:lang w:eastAsia="ru-RU"/>
        </w:rPr>
        <w:t xml:space="preserve"> </w:t>
      </w:r>
      <w:proofErr w:type="gramStart"/>
      <w:r w:rsidR="001D57D3">
        <w:rPr>
          <w:rFonts w:ascii="Times New Roman" w:eastAsia="Times New Roman" w:hAnsi="Times New Roman" w:cs="Times New Roman"/>
          <w:sz w:val="28"/>
          <w:szCs w:val="28"/>
          <w:lang w:eastAsia="ru-RU"/>
        </w:rPr>
        <w:t>-П</w:t>
      </w:r>
      <w:proofErr w:type="gramEnd"/>
      <w:r w:rsidR="001D57D3">
        <w:rPr>
          <w:rFonts w:ascii="Times New Roman" w:eastAsia="Times New Roman" w:hAnsi="Times New Roman" w:cs="Times New Roman"/>
          <w:sz w:val="28"/>
          <w:szCs w:val="28"/>
          <w:lang w:eastAsia="ru-RU"/>
        </w:rPr>
        <w:t>орядок)</w:t>
      </w:r>
      <w:r w:rsidR="001D57D3" w:rsidRPr="00F13E0C">
        <w:rPr>
          <w:rFonts w:ascii="Times New Roman" w:eastAsia="Times New Roman" w:hAnsi="Times New Roman" w:cs="Times New Roman"/>
          <w:sz w:val="28"/>
          <w:szCs w:val="28"/>
          <w:lang w:eastAsia="ru-RU"/>
        </w:rPr>
        <w:t xml:space="preserve"> разработан</w:t>
      </w:r>
      <w:r w:rsidR="00EB12A0">
        <w:rPr>
          <w:rFonts w:ascii="Times New Roman" w:eastAsia="Times New Roman" w:hAnsi="Times New Roman" w:cs="Times New Roman"/>
          <w:sz w:val="28"/>
          <w:szCs w:val="28"/>
          <w:lang w:eastAsia="ru-RU"/>
        </w:rPr>
        <w:t xml:space="preserve"> </w:t>
      </w:r>
      <w:r w:rsidR="001D57D3" w:rsidRPr="00A54003">
        <w:rPr>
          <w:rFonts w:ascii="Times New Roman" w:eastAsia="Times New Roman" w:hAnsi="Times New Roman" w:cs="Times New Roman"/>
          <w:sz w:val="28"/>
          <w:szCs w:val="28"/>
          <w:lang w:eastAsia="ru-RU"/>
        </w:rPr>
        <w:t xml:space="preserve">в целях представления, рассмотрения и оценки </w:t>
      </w:r>
      <w:r>
        <w:rPr>
          <w:rFonts w:ascii="Times New Roman" w:eastAsia="Times New Roman" w:hAnsi="Times New Roman" w:cs="Times New Roman"/>
          <w:sz w:val="28"/>
          <w:szCs w:val="28"/>
          <w:lang w:eastAsia="ru-RU"/>
        </w:rPr>
        <w:t>предложений граждан, организаций</w:t>
      </w:r>
      <w:r w:rsidR="001D57D3">
        <w:rPr>
          <w:rFonts w:ascii="Times New Roman" w:eastAsia="Times New Roman" w:hAnsi="Times New Roman" w:cs="Times New Roman"/>
          <w:sz w:val="28"/>
          <w:szCs w:val="28"/>
          <w:lang w:eastAsia="ru-RU"/>
        </w:rPr>
        <w:t xml:space="preserve"> о включении общественной территории</w:t>
      </w:r>
      <w:r w:rsidR="001D57D3" w:rsidRPr="00A54003">
        <w:rPr>
          <w:rFonts w:ascii="Times New Roman" w:eastAsia="Times New Roman" w:hAnsi="Times New Roman" w:cs="Times New Roman"/>
          <w:sz w:val="28"/>
          <w:szCs w:val="28"/>
          <w:lang w:eastAsia="ru-RU"/>
        </w:rPr>
        <w:t xml:space="preserve"> в муниципальную программу города Нефтеюганска «Развитие жилищно-коммунального комплекса в городе </w:t>
      </w:r>
      <w:r w:rsidR="001D57D3">
        <w:rPr>
          <w:rFonts w:ascii="Times New Roman" w:eastAsia="Times New Roman" w:hAnsi="Times New Roman" w:cs="Times New Roman"/>
          <w:sz w:val="28"/>
          <w:szCs w:val="28"/>
          <w:lang w:eastAsia="ru-RU"/>
        </w:rPr>
        <w:t>Нефтеюганске в 2014-2020 годах» (далее - Муниципальная программа).</w:t>
      </w:r>
    </w:p>
    <w:p w:rsidR="001D57D3" w:rsidRDefault="00DE6549" w:rsidP="001D57D3">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D57D3">
        <w:rPr>
          <w:rFonts w:ascii="Times New Roman" w:eastAsia="Times New Roman" w:hAnsi="Times New Roman" w:cs="Times New Roman"/>
          <w:sz w:val="28"/>
          <w:szCs w:val="28"/>
          <w:lang w:eastAsia="ru-RU"/>
        </w:rPr>
        <w:t>.</w:t>
      </w:r>
      <w:r w:rsidR="001D57D3" w:rsidRPr="001D57D3">
        <w:rPr>
          <w:rFonts w:ascii="Times New Roman" w:eastAsia="Times New Roman" w:hAnsi="Times New Roman" w:cs="Times New Roman"/>
          <w:sz w:val="28"/>
          <w:szCs w:val="28"/>
          <w:lang w:eastAsia="ru-RU"/>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w:t>
      </w:r>
      <w:r w:rsidR="00A45990">
        <w:rPr>
          <w:rFonts w:ascii="Times New Roman" w:eastAsia="Times New Roman" w:hAnsi="Times New Roman" w:cs="Times New Roman"/>
          <w:sz w:val="28"/>
          <w:szCs w:val="28"/>
          <w:lang w:eastAsia="ru-RU"/>
        </w:rPr>
        <w:t>зования, скверы, парки</w:t>
      </w:r>
      <w:r w:rsidR="001D57D3" w:rsidRPr="001D57D3">
        <w:rPr>
          <w:rFonts w:ascii="Times New Roman" w:eastAsia="Times New Roman" w:hAnsi="Times New Roman" w:cs="Times New Roman"/>
          <w:sz w:val="28"/>
          <w:szCs w:val="28"/>
          <w:lang w:eastAsia="ru-RU"/>
        </w:rPr>
        <w:t>).</w:t>
      </w:r>
    </w:p>
    <w:p w:rsidR="00A45990" w:rsidRDefault="00224671" w:rsidP="00A45990">
      <w:pPr>
        <w:pStyle w:val="ConsPlusNormal"/>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224671">
        <w:rPr>
          <w:rFonts w:ascii="Times New Roman" w:eastAsia="Times New Roman" w:hAnsi="Times New Roman" w:cs="Times New Roman"/>
          <w:sz w:val="28"/>
          <w:szCs w:val="28"/>
          <w:lang w:eastAsia="ru-RU"/>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224671" w:rsidRPr="00F01A66"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01A66">
        <w:rPr>
          <w:rFonts w:ascii="Times New Roman" w:eastAsia="Times New Roman" w:hAnsi="Times New Roman" w:cs="Times New Roman"/>
          <w:sz w:val="28"/>
          <w:szCs w:val="28"/>
          <w:lang w:eastAsia="ru-RU"/>
        </w:rPr>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224671" w:rsidRPr="00F01A66"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01A66">
        <w:rPr>
          <w:rFonts w:ascii="Times New Roman" w:eastAsia="Times New Roman" w:hAnsi="Times New Roman" w:cs="Times New Roman"/>
          <w:sz w:val="28"/>
          <w:szCs w:val="28"/>
          <w:lang w:eastAsia="ru-RU"/>
        </w:rPr>
        <w:t>Заявитель в заявке вправе указать:</w:t>
      </w:r>
    </w:p>
    <w:p w:rsidR="00224671" w:rsidRPr="00F01A66"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F01A66">
        <w:rPr>
          <w:rFonts w:ascii="Times New Roman" w:eastAsia="Times New Roman" w:hAnsi="Times New Roman" w:cs="Times New Roman"/>
          <w:sz w:val="28"/>
          <w:szCs w:val="28"/>
          <w:lang w:eastAsia="ru-RU"/>
        </w:rPr>
        <w:t>п</w:t>
      </w:r>
      <w:proofErr w:type="gramEnd"/>
      <w:r w:rsidRPr="00F01A66">
        <w:rPr>
          <w:rFonts w:ascii="Times New Roman" w:eastAsia="Times New Roman" w:hAnsi="Times New Roman" w:cs="Times New Roman"/>
          <w:sz w:val="28"/>
          <w:szCs w:val="28"/>
          <w:lang w:eastAsia="ru-RU"/>
        </w:rPr>
        <w:t>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224671" w:rsidRPr="00F01A66"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Pr="00F01A66">
        <w:rPr>
          <w:rFonts w:ascii="Times New Roman" w:eastAsia="Times New Roman" w:hAnsi="Times New Roman" w:cs="Times New Roman"/>
          <w:sz w:val="28"/>
          <w:szCs w:val="28"/>
          <w:lang w:eastAsia="ru-RU"/>
        </w:rPr>
        <w:t>п</w:t>
      </w:r>
      <w:proofErr w:type="gramEnd"/>
      <w:r w:rsidRPr="00F01A66">
        <w:rPr>
          <w:rFonts w:ascii="Times New Roman" w:eastAsia="Times New Roman" w:hAnsi="Times New Roman" w:cs="Times New Roman"/>
          <w:sz w:val="28"/>
          <w:szCs w:val="28"/>
          <w:lang w:eastAsia="ru-RU"/>
        </w:rPr>
        <w:t>редложения по размещению на общественной территории видов оборудования, малых архитектурных форм, иных некапитальных объектов;</w:t>
      </w:r>
    </w:p>
    <w:p w:rsidR="00224671" w:rsidRPr="00F01A66"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Pr="00F01A66">
        <w:rPr>
          <w:rFonts w:ascii="Times New Roman" w:eastAsia="Times New Roman" w:hAnsi="Times New Roman" w:cs="Times New Roman"/>
          <w:sz w:val="28"/>
          <w:szCs w:val="28"/>
          <w:lang w:eastAsia="ru-RU"/>
        </w:rPr>
        <w:t>п</w:t>
      </w:r>
      <w:proofErr w:type="gramEnd"/>
      <w:r w:rsidRPr="00F01A66">
        <w:rPr>
          <w:rFonts w:ascii="Times New Roman" w:eastAsia="Times New Roman" w:hAnsi="Times New Roman" w:cs="Times New Roman"/>
          <w:sz w:val="28"/>
          <w:szCs w:val="28"/>
          <w:lang w:eastAsia="ru-RU"/>
        </w:rPr>
        <w:t>редложения по организации различных по функциональному назначению зон на общественной территории, предлагаемой к благоустройству;</w:t>
      </w:r>
    </w:p>
    <w:p w:rsidR="00224671" w:rsidRPr="00F01A66"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w:t>
      </w:r>
      <w:r w:rsidRPr="00F01A66">
        <w:rPr>
          <w:rFonts w:ascii="Times New Roman" w:eastAsia="Times New Roman" w:hAnsi="Times New Roman" w:cs="Times New Roman"/>
          <w:sz w:val="28"/>
          <w:szCs w:val="28"/>
          <w:lang w:eastAsia="ru-RU"/>
        </w:rPr>
        <w:t>п</w:t>
      </w:r>
      <w:proofErr w:type="gramEnd"/>
      <w:r w:rsidRPr="00F01A66">
        <w:rPr>
          <w:rFonts w:ascii="Times New Roman" w:eastAsia="Times New Roman" w:hAnsi="Times New Roman" w:cs="Times New Roman"/>
          <w:sz w:val="28"/>
          <w:szCs w:val="28"/>
          <w:lang w:eastAsia="ru-RU"/>
        </w:rPr>
        <w:t>редложения по стилевому решению, в том числе по типам озеленения общественной территории, освещения и осветительного оборудования;</w:t>
      </w:r>
    </w:p>
    <w:p w:rsidR="00224671" w:rsidRPr="00F01A66"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w:t>
      </w:r>
      <w:r w:rsidRPr="00F01A66">
        <w:rPr>
          <w:rFonts w:ascii="Times New Roman" w:eastAsia="Times New Roman" w:hAnsi="Times New Roman" w:cs="Times New Roman"/>
          <w:sz w:val="28"/>
          <w:szCs w:val="28"/>
          <w:lang w:eastAsia="ru-RU"/>
        </w:rPr>
        <w:t>п</w:t>
      </w:r>
      <w:proofErr w:type="gramEnd"/>
      <w:r w:rsidRPr="00F01A66">
        <w:rPr>
          <w:rFonts w:ascii="Times New Roman" w:eastAsia="Times New Roman" w:hAnsi="Times New Roman" w:cs="Times New Roman"/>
          <w:sz w:val="28"/>
          <w:szCs w:val="28"/>
          <w:lang w:eastAsia="ru-RU"/>
        </w:rPr>
        <w:t>роблемы, на решение которых направлены мероприятия по благоустройству общественной территории.</w:t>
      </w:r>
    </w:p>
    <w:p w:rsidR="00224671"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01A66">
        <w:rPr>
          <w:rFonts w:ascii="Times New Roman" w:eastAsia="Times New Roman" w:hAnsi="Times New Roman" w:cs="Times New Roman"/>
          <w:sz w:val="28"/>
          <w:szCs w:val="28"/>
          <w:lang w:eastAsia="ru-RU"/>
        </w:rPr>
        <w:t xml:space="preserve">К заявке заявитель вправе приложить эскизный проект благоустройства с указанием перечня работ по благоустройству, перечня объектов </w:t>
      </w:r>
      <w:r w:rsidRPr="00F01A66">
        <w:rPr>
          <w:rFonts w:ascii="Times New Roman" w:eastAsia="Times New Roman" w:hAnsi="Times New Roman" w:cs="Times New Roman"/>
          <w:sz w:val="28"/>
          <w:szCs w:val="28"/>
          <w:lang w:eastAsia="ru-RU"/>
        </w:rPr>
        <w:lastRenderedPageBreak/>
        <w:t>благоустройства предлагаемых к размещению на общественной территории, визуальное изображение (фото, видео, рисунки и т.д.).</w:t>
      </w:r>
    </w:p>
    <w:p w:rsidR="00224671" w:rsidRPr="00F01A66"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01A66">
        <w:rPr>
          <w:rFonts w:ascii="Times New Roman" w:eastAsia="Times New Roman" w:hAnsi="Times New Roman" w:cs="Times New Roman"/>
          <w:sz w:val="28"/>
          <w:szCs w:val="28"/>
          <w:lang w:eastAsia="ru-RU"/>
        </w:rPr>
        <w:t>Заявка с прилагаемыми к ней документа</w:t>
      </w:r>
      <w:r>
        <w:rPr>
          <w:rFonts w:ascii="Times New Roman" w:eastAsia="Times New Roman" w:hAnsi="Times New Roman" w:cs="Times New Roman"/>
          <w:sz w:val="28"/>
          <w:szCs w:val="28"/>
          <w:lang w:eastAsia="ru-RU"/>
        </w:rPr>
        <w:t xml:space="preserve">ми подается в </w:t>
      </w:r>
      <w:r w:rsidRPr="007345C4">
        <w:rPr>
          <w:rFonts w:ascii="Times New Roman" w:eastAsia="Times New Roman" w:hAnsi="Times New Roman" w:cs="Times New Roman"/>
          <w:sz w:val="28"/>
          <w:szCs w:val="28"/>
          <w:lang w:eastAsia="ru-RU"/>
        </w:rPr>
        <w:t>департамент жилищно-коммунального хозяйства администрации города</w:t>
      </w:r>
      <w:r>
        <w:rPr>
          <w:rFonts w:ascii="Times New Roman" w:eastAsia="Times New Roman" w:hAnsi="Times New Roman" w:cs="Times New Roman"/>
          <w:sz w:val="28"/>
          <w:szCs w:val="28"/>
          <w:lang w:eastAsia="ru-RU"/>
        </w:rPr>
        <w:t xml:space="preserve"> (далее – Департамент) по адресу: г. Нефтеюганск ул. Строителей, строение 4/1</w:t>
      </w:r>
      <w:r w:rsidRPr="00F01A66">
        <w:rPr>
          <w:rFonts w:ascii="Times New Roman" w:eastAsia="Times New Roman" w:hAnsi="Times New Roman" w:cs="Times New Roman"/>
          <w:sz w:val="28"/>
          <w:szCs w:val="28"/>
          <w:lang w:eastAsia="ru-RU"/>
        </w:rPr>
        <w:t>.</w:t>
      </w:r>
    </w:p>
    <w:p w:rsidR="00224671"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01A66">
        <w:rPr>
          <w:rFonts w:ascii="Times New Roman" w:eastAsia="Times New Roman" w:hAnsi="Times New Roman" w:cs="Times New Roman"/>
          <w:sz w:val="28"/>
          <w:szCs w:val="28"/>
          <w:lang w:eastAsia="ru-RU"/>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224671" w:rsidRDefault="00224671" w:rsidP="00224671">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9.Департамент</w:t>
      </w:r>
      <w:r w:rsidRPr="00F01A66">
        <w:rPr>
          <w:rFonts w:ascii="Times New Roman" w:eastAsia="Times New Roman" w:hAnsi="Times New Roman" w:cs="Times New Roman"/>
          <w:sz w:val="28"/>
          <w:szCs w:val="28"/>
          <w:lang w:eastAsia="ru-RU"/>
        </w:rPr>
        <w:t xml:space="preserve"> еженедельно передает по</w:t>
      </w:r>
      <w:r>
        <w:rPr>
          <w:rFonts w:ascii="Times New Roman" w:eastAsia="Times New Roman" w:hAnsi="Times New Roman" w:cs="Times New Roman"/>
          <w:sz w:val="28"/>
          <w:szCs w:val="28"/>
          <w:lang w:eastAsia="ru-RU"/>
        </w:rPr>
        <w:t xml:space="preserve">ступившие </w:t>
      </w:r>
      <w:r w:rsidR="00B30F27">
        <w:rPr>
          <w:rFonts w:ascii="Times New Roman" w:eastAsia="Times New Roman" w:hAnsi="Times New Roman" w:cs="Times New Roman"/>
          <w:sz w:val="28"/>
          <w:szCs w:val="28"/>
          <w:lang w:eastAsia="ru-RU"/>
        </w:rPr>
        <w:t xml:space="preserve">заявки </w:t>
      </w:r>
      <w:r w:rsidRPr="007345C4">
        <w:rPr>
          <w:rFonts w:ascii="Times New Roman" w:eastAsia="Times New Roman" w:hAnsi="Times New Roman" w:cs="Times New Roman"/>
          <w:sz w:val="28"/>
          <w:szCs w:val="28"/>
          <w:lang w:eastAsia="ru-RU"/>
        </w:rPr>
        <w:t>в общественную комиссию города Нефтеюганска по обеспечению реализации приоритетного проекта «Формирование комфортной городской среды» (далее – Комиссия)</w:t>
      </w:r>
      <w:r w:rsidR="00B30F27">
        <w:rPr>
          <w:rFonts w:ascii="Times New Roman" w:eastAsia="Times New Roman" w:hAnsi="Times New Roman" w:cs="Times New Roman"/>
          <w:sz w:val="28"/>
          <w:szCs w:val="28"/>
          <w:lang w:eastAsia="ru-RU"/>
        </w:rPr>
        <w:t xml:space="preserve">, состав которой утвержден постановлением администрации города Нефтеюганска от 13.03.2017 № 143-п «Об общественной </w:t>
      </w:r>
      <w:r w:rsidR="00B30F27" w:rsidRPr="00BA290C">
        <w:rPr>
          <w:rFonts w:ascii="Times New Roman" w:eastAsia="Times New Roman" w:hAnsi="Times New Roman" w:cs="Times New Roman"/>
          <w:sz w:val="28"/>
          <w:szCs w:val="28"/>
          <w:lang w:eastAsia="ru-RU"/>
        </w:rPr>
        <w:t>комиссии города Нефтеюганска по обеспечению реализации приоритетного проекта «Формирование комфортной городской среды»</w:t>
      </w:r>
      <w:r w:rsidRPr="007345C4">
        <w:rPr>
          <w:rFonts w:ascii="Times New Roman" w:eastAsia="Times New Roman" w:hAnsi="Times New Roman" w:cs="Times New Roman"/>
          <w:sz w:val="28"/>
          <w:szCs w:val="28"/>
          <w:lang w:eastAsia="ru-RU"/>
        </w:rPr>
        <w:t>.</w:t>
      </w:r>
    </w:p>
    <w:p w:rsidR="00B30F27" w:rsidRDefault="00B30F27" w:rsidP="00B30F27">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01A66">
        <w:rPr>
          <w:rFonts w:ascii="Times New Roman" w:eastAsia="Times New Roman" w:hAnsi="Times New Roman" w:cs="Times New Roman"/>
          <w:sz w:val="28"/>
          <w:szCs w:val="28"/>
          <w:lang w:eastAsia="ru-RU"/>
        </w:rPr>
        <w:t>Комиссия осуществляет рассмотрение и оценку поступивших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B30F27" w:rsidRPr="00F01A66" w:rsidRDefault="00B30F27" w:rsidP="00B30F27">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01A66">
        <w:rPr>
          <w:rFonts w:ascii="Times New Roman" w:eastAsia="Times New Roman" w:hAnsi="Times New Roman" w:cs="Times New Roman"/>
          <w:sz w:val="28"/>
          <w:szCs w:val="28"/>
          <w:lang w:eastAsia="ru-RU"/>
        </w:rPr>
        <w:t>В случае представления документов, оформленных с нарушением требований действующего законодательства</w:t>
      </w:r>
      <w:r>
        <w:rPr>
          <w:rFonts w:ascii="Times New Roman" w:eastAsia="Times New Roman" w:hAnsi="Times New Roman" w:cs="Times New Roman"/>
          <w:sz w:val="28"/>
          <w:szCs w:val="28"/>
          <w:lang w:eastAsia="ru-RU"/>
        </w:rPr>
        <w:t xml:space="preserve"> Российской Федерации</w:t>
      </w:r>
      <w:r w:rsidRPr="00F01A66">
        <w:rPr>
          <w:rFonts w:ascii="Times New Roman" w:eastAsia="Times New Roman" w:hAnsi="Times New Roman" w:cs="Times New Roman"/>
          <w:sz w:val="28"/>
          <w:szCs w:val="28"/>
          <w:lang w:eastAsia="ru-RU"/>
        </w:rPr>
        <w:t xml:space="preserve"> и настоящего Порядка, комиссия возвращает заявку представителю с указанием причин, явившихся основанием для возврата.</w:t>
      </w:r>
    </w:p>
    <w:p w:rsidR="00B30F27" w:rsidRDefault="00B30F27" w:rsidP="00B30F27">
      <w:pPr>
        <w:pStyle w:val="ConsPlusNormal"/>
        <w:ind w:firstLine="708"/>
        <w:jc w:val="both"/>
        <w:rPr>
          <w:rFonts w:ascii="Times New Roman" w:eastAsia="Times New Roman" w:hAnsi="Times New Roman" w:cs="Times New Roman"/>
          <w:sz w:val="28"/>
          <w:szCs w:val="28"/>
          <w:lang w:eastAsia="ru-RU"/>
        </w:rPr>
      </w:pPr>
      <w:r w:rsidRPr="00F01A66">
        <w:rPr>
          <w:rFonts w:ascii="Times New Roman" w:eastAsia="Times New Roman" w:hAnsi="Times New Roman" w:cs="Times New Roman"/>
          <w:sz w:val="28"/>
          <w:szCs w:val="28"/>
          <w:lang w:eastAsia="ru-RU"/>
        </w:rPr>
        <w:t>После устранения причины, явившейся основанием для возврата заявки, заявитель вправе повторно направить предложение о включении общественной территории в муниципальную программу. В этом случае датой приема документов будет являться дата их повторной подачи.</w:t>
      </w:r>
    </w:p>
    <w:p w:rsidR="00B30F27" w:rsidRPr="00F01A66" w:rsidRDefault="00B30F27" w:rsidP="00B30F27">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EB13EE">
        <w:rPr>
          <w:rFonts w:ascii="Times New Roman" w:eastAsia="Times New Roman" w:hAnsi="Times New Roman" w:cs="Times New Roman"/>
          <w:sz w:val="28"/>
          <w:szCs w:val="28"/>
          <w:lang w:eastAsia="ru-RU"/>
        </w:rPr>
        <w:t>Решения к</w:t>
      </w:r>
      <w:r w:rsidR="00A54BA7">
        <w:rPr>
          <w:rFonts w:ascii="Times New Roman" w:eastAsia="Times New Roman" w:hAnsi="Times New Roman" w:cs="Times New Roman"/>
          <w:sz w:val="28"/>
          <w:szCs w:val="28"/>
          <w:lang w:eastAsia="ru-RU"/>
        </w:rPr>
        <w:t>омиссии оформляются протоколом</w:t>
      </w:r>
      <w:r w:rsidRPr="00EB13EE">
        <w:rPr>
          <w:rFonts w:ascii="Times New Roman" w:eastAsia="Times New Roman" w:hAnsi="Times New Roman" w:cs="Times New Roman"/>
          <w:sz w:val="28"/>
          <w:szCs w:val="28"/>
          <w:lang w:eastAsia="ru-RU"/>
        </w:rPr>
        <w:t xml:space="preserve"> вместе с одобренными заявками и размещаются на официальном сайте органов местного самоуправле</w:t>
      </w:r>
      <w:r>
        <w:rPr>
          <w:rFonts w:ascii="Times New Roman" w:eastAsia="Times New Roman" w:hAnsi="Times New Roman" w:cs="Times New Roman"/>
          <w:sz w:val="28"/>
          <w:szCs w:val="28"/>
          <w:lang w:eastAsia="ru-RU"/>
        </w:rPr>
        <w:t>ния города Нефтеюганска в сети Интернет</w:t>
      </w:r>
      <w:r w:rsidRPr="00EB13EE">
        <w:rPr>
          <w:rFonts w:ascii="Times New Roman" w:eastAsia="Times New Roman" w:hAnsi="Times New Roman" w:cs="Times New Roman"/>
          <w:sz w:val="28"/>
          <w:szCs w:val="28"/>
          <w:lang w:eastAsia="ru-RU"/>
        </w:rPr>
        <w:t xml:space="preserve"> не </w:t>
      </w:r>
      <w:proofErr w:type="gramStart"/>
      <w:r w:rsidRPr="00EB13EE">
        <w:rPr>
          <w:rFonts w:ascii="Times New Roman" w:eastAsia="Times New Roman" w:hAnsi="Times New Roman" w:cs="Times New Roman"/>
          <w:sz w:val="28"/>
          <w:szCs w:val="28"/>
          <w:lang w:eastAsia="ru-RU"/>
        </w:rPr>
        <w:t>позднее следующего рабочего дня, следующего за днем подписания</w:t>
      </w:r>
      <w:r>
        <w:rPr>
          <w:rFonts w:ascii="Times New Roman" w:eastAsia="Times New Roman" w:hAnsi="Times New Roman" w:cs="Times New Roman"/>
          <w:sz w:val="28"/>
          <w:szCs w:val="28"/>
          <w:lang w:eastAsia="ru-RU"/>
        </w:rPr>
        <w:t xml:space="preserve"> </w:t>
      </w:r>
      <w:r w:rsidRPr="00EB13EE">
        <w:rPr>
          <w:rFonts w:ascii="Times New Roman" w:eastAsia="Times New Roman" w:hAnsi="Times New Roman" w:cs="Times New Roman"/>
          <w:sz w:val="28"/>
          <w:szCs w:val="28"/>
          <w:lang w:eastAsia="ru-RU"/>
        </w:rPr>
        <w:t>и предста</w:t>
      </w:r>
      <w:r>
        <w:rPr>
          <w:rFonts w:ascii="Times New Roman" w:eastAsia="Times New Roman" w:hAnsi="Times New Roman" w:cs="Times New Roman"/>
          <w:sz w:val="28"/>
          <w:szCs w:val="28"/>
          <w:lang w:eastAsia="ru-RU"/>
        </w:rPr>
        <w:t>вляются</w:t>
      </w:r>
      <w:proofErr w:type="gramEnd"/>
      <w:r>
        <w:rPr>
          <w:rFonts w:ascii="Times New Roman" w:eastAsia="Times New Roman" w:hAnsi="Times New Roman" w:cs="Times New Roman"/>
          <w:sz w:val="28"/>
          <w:szCs w:val="28"/>
          <w:lang w:eastAsia="ru-RU"/>
        </w:rPr>
        <w:t xml:space="preserve"> на народное голосование</w:t>
      </w:r>
      <w:r w:rsidRPr="00EB13EE">
        <w:rPr>
          <w:rFonts w:ascii="Times New Roman" w:eastAsia="Times New Roman" w:hAnsi="Times New Roman" w:cs="Times New Roman"/>
          <w:sz w:val="28"/>
          <w:szCs w:val="28"/>
          <w:lang w:eastAsia="ru-RU"/>
        </w:rPr>
        <w:t>.</w:t>
      </w:r>
    </w:p>
    <w:p w:rsidR="00F01A66" w:rsidRPr="00F01A66" w:rsidRDefault="00F01A66" w:rsidP="00B30F27">
      <w:pPr>
        <w:pStyle w:val="ConsPlusNormal"/>
        <w:jc w:val="both"/>
        <w:rPr>
          <w:rFonts w:ascii="Times New Roman" w:eastAsia="Times New Roman" w:hAnsi="Times New Roman" w:cs="Times New Roman"/>
          <w:sz w:val="28"/>
          <w:szCs w:val="28"/>
          <w:lang w:eastAsia="ru-RU"/>
        </w:rPr>
      </w:pPr>
    </w:p>
    <w:p w:rsidR="00A45990" w:rsidRPr="00A45990" w:rsidRDefault="00A45990" w:rsidP="00A45990">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AA382F" w:rsidRDefault="00AA382F"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1A093B" w:rsidRDefault="001A093B"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1A093B" w:rsidRDefault="001A093B"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1A093B" w:rsidRDefault="001A093B" w:rsidP="00B30F27">
      <w:pPr>
        <w:tabs>
          <w:tab w:val="left" w:pos="720"/>
        </w:tabs>
        <w:suppressAutoHyphens/>
        <w:spacing w:after="0" w:line="240" w:lineRule="auto"/>
        <w:rPr>
          <w:rFonts w:ascii="Times New Roman" w:eastAsia="Times New Roman" w:hAnsi="Times New Roman" w:cs="Times New Roman"/>
          <w:sz w:val="28"/>
          <w:szCs w:val="28"/>
          <w:lang w:eastAsia="ru-RU"/>
        </w:rPr>
      </w:pPr>
    </w:p>
    <w:p w:rsidR="001A093B" w:rsidRDefault="001A093B" w:rsidP="007B640D">
      <w:pPr>
        <w:tabs>
          <w:tab w:val="left" w:pos="720"/>
        </w:tabs>
        <w:suppressAutoHyphens/>
        <w:spacing w:after="0" w:line="240" w:lineRule="auto"/>
        <w:rPr>
          <w:rFonts w:ascii="Times New Roman" w:eastAsia="Times New Roman" w:hAnsi="Times New Roman" w:cs="Times New Roman"/>
          <w:sz w:val="28"/>
          <w:szCs w:val="28"/>
          <w:lang w:eastAsia="ru-RU"/>
        </w:rPr>
      </w:pPr>
    </w:p>
    <w:p w:rsidR="00EB12A0" w:rsidRDefault="00EB12A0" w:rsidP="007B640D">
      <w:pPr>
        <w:tabs>
          <w:tab w:val="left" w:pos="720"/>
        </w:tabs>
        <w:suppressAutoHyphens/>
        <w:spacing w:after="0" w:line="240" w:lineRule="auto"/>
        <w:rPr>
          <w:rFonts w:ascii="Times New Roman" w:eastAsia="Times New Roman" w:hAnsi="Times New Roman" w:cs="Times New Roman"/>
          <w:sz w:val="28"/>
          <w:szCs w:val="28"/>
          <w:lang w:eastAsia="ru-RU"/>
        </w:rPr>
      </w:pPr>
    </w:p>
    <w:p w:rsidR="00EB12A0" w:rsidRDefault="00EB12A0" w:rsidP="007B640D">
      <w:pPr>
        <w:tabs>
          <w:tab w:val="left" w:pos="720"/>
        </w:tabs>
        <w:suppressAutoHyphens/>
        <w:spacing w:after="0" w:line="240" w:lineRule="auto"/>
        <w:rPr>
          <w:rFonts w:ascii="Times New Roman" w:eastAsia="Times New Roman" w:hAnsi="Times New Roman" w:cs="Times New Roman"/>
          <w:sz w:val="28"/>
          <w:szCs w:val="28"/>
          <w:lang w:eastAsia="ru-RU"/>
        </w:rPr>
      </w:pPr>
    </w:p>
    <w:p w:rsidR="00EB13EE" w:rsidRPr="00EB12A0" w:rsidRDefault="00FC3C98" w:rsidP="00FC3C98">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02906">
        <w:rPr>
          <w:rFonts w:ascii="Times New Roman" w:eastAsia="Times New Roman" w:hAnsi="Times New Roman" w:cs="Times New Roman"/>
          <w:sz w:val="28"/>
          <w:szCs w:val="28"/>
          <w:lang w:eastAsia="ru-RU"/>
        </w:rPr>
        <w:t xml:space="preserve"> </w:t>
      </w:r>
      <w:r w:rsidR="00EB13EE" w:rsidRPr="00EB12A0">
        <w:rPr>
          <w:rFonts w:ascii="Times New Roman" w:eastAsia="Times New Roman" w:hAnsi="Times New Roman" w:cs="Times New Roman"/>
          <w:sz w:val="28"/>
          <w:szCs w:val="28"/>
          <w:lang w:eastAsia="ru-RU"/>
        </w:rPr>
        <w:t xml:space="preserve">Приложение </w:t>
      </w:r>
    </w:p>
    <w:p w:rsidR="00EB13EE" w:rsidRPr="00EB12A0" w:rsidRDefault="00EB13EE" w:rsidP="00EB13EE">
      <w:pPr>
        <w:autoSpaceDE w:val="0"/>
        <w:autoSpaceDN w:val="0"/>
        <w:adjustRightInd w:val="0"/>
        <w:spacing w:after="0" w:line="240" w:lineRule="auto"/>
        <w:ind w:left="4111"/>
        <w:jc w:val="both"/>
        <w:rPr>
          <w:rFonts w:ascii="Times New Roman" w:eastAsia="Times New Roman" w:hAnsi="Times New Roman" w:cs="Times New Roman"/>
          <w:sz w:val="28"/>
          <w:szCs w:val="28"/>
          <w:lang w:eastAsia="ru-RU"/>
        </w:rPr>
      </w:pPr>
      <w:r w:rsidRPr="00EB12A0">
        <w:rPr>
          <w:rFonts w:ascii="Times New Roman" w:eastAsia="Times New Roman" w:hAnsi="Times New Roman" w:cs="Times New Roman"/>
          <w:sz w:val="28"/>
          <w:szCs w:val="28"/>
          <w:lang w:eastAsia="ru-RU"/>
        </w:rPr>
        <w:t xml:space="preserve">к Порядку представления, рассмотрения и оценки </w:t>
      </w:r>
      <w:r w:rsidR="00B30F27">
        <w:rPr>
          <w:rFonts w:ascii="Times New Roman" w:eastAsia="Times New Roman" w:hAnsi="Times New Roman" w:cs="Times New Roman"/>
          <w:sz w:val="28"/>
          <w:szCs w:val="28"/>
          <w:lang w:eastAsia="ru-RU"/>
        </w:rPr>
        <w:t>предложений граждан, организаций</w:t>
      </w:r>
      <w:r w:rsidRPr="00EB12A0">
        <w:rPr>
          <w:rFonts w:ascii="Times New Roman" w:eastAsia="Times New Roman" w:hAnsi="Times New Roman" w:cs="Times New Roman"/>
          <w:sz w:val="28"/>
          <w:szCs w:val="28"/>
          <w:lang w:eastAsia="ru-RU"/>
        </w:rPr>
        <w:t xml:space="preserve"> о включении общественной территории в муниципальную программу города Нефтеюганска «Развитие жилищно-коммунального комплекса в городе Нефтеюганске в 2014-2020 годах»</w:t>
      </w:r>
    </w:p>
    <w:p w:rsidR="00EB13EE" w:rsidRPr="00EB12A0" w:rsidRDefault="00EB13EE" w:rsidP="00EB13EE">
      <w:pPr>
        <w:autoSpaceDE w:val="0"/>
        <w:autoSpaceDN w:val="0"/>
        <w:adjustRightInd w:val="0"/>
        <w:spacing w:after="0" w:line="240" w:lineRule="auto"/>
        <w:rPr>
          <w:rFonts w:ascii="Times New Roman" w:eastAsia="Times New Roman" w:hAnsi="Times New Roman" w:cs="Times New Roman"/>
          <w:sz w:val="28"/>
          <w:szCs w:val="28"/>
          <w:lang w:eastAsia="ru-RU"/>
        </w:rPr>
      </w:pPr>
    </w:p>
    <w:p w:rsidR="00EB13EE" w:rsidRPr="00EB13EE" w:rsidRDefault="00EB13EE" w:rsidP="00EB13EE">
      <w:pPr>
        <w:autoSpaceDE w:val="0"/>
        <w:autoSpaceDN w:val="0"/>
        <w:adjustRightInd w:val="0"/>
        <w:spacing w:after="0" w:line="240" w:lineRule="auto"/>
        <w:ind w:left="4111"/>
        <w:jc w:val="center"/>
        <w:rPr>
          <w:rFonts w:ascii="Times New Roman" w:eastAsia="Times New Roman" w:hAnsi="Times New Roman" w:cs="Times New Roman"/>
          <w:sz w:val="26"/>
          <w:szCs w:val="26"/>
          <w:lang w:eastAsia="ru-RU"/>
        </w:rPr>
      </w:pPr>
      <w:r w:rsidRPr="00EB13EE">
        <w:rPr>
          <w:rFonts w:ascii="Times New Roman" w:eastAsia="Times New Roman" w:hAnsi="Times New Roman" w:cs="Times New Roman"/>
          <w:sz w:val="26"/>
          <w:szCs w:val="26"/>
          <w:lang w:eastAsia="ru-RU"/>
        </w:rPr>
        <w:t>В департамент жилищно-коммунального хозяйства администрации города</w:t>
      </w:r>
    </w:p>
    <w:p w:rsidR="00EB13EE" w:rsidRPr="00EB13EE" w:rsidRDefault="00EB13EE" w:rsidP="00EB13EE">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EB13EE">
        <w:rPr>
          <w:rFonts w:ascii="Times New Roman" w:eastAsia="Times New Roman" w:hAnsi="Times New Roman" w:cs="Times New Roman"/>
          <w:sz w:val="26"/>
          <w:szCs w:val="26"/>
          <w:lang w:eastAsia="ru-RU"/>
        </w:rPr>
        <w:t xml:space="preserve">___________________________________ </w:t>
      </w:r>
    </w:p>
    <w:p w:rsidR="00EB13EE" w:rsidRPr="00EB13EE" w:rsidRDefault="00EB13EE" w:rsidP="00EB13EE">
      <w:pPr>
        <w:autoSpaceDE w:val="0"/>
        <w:autoSpaceDN w:val="0"/>
        <w:adjustRightInd w:val="0"/>
        <w:spacing w:after="0" w:line="240" w:lineRule="auto"/>
        <w:ind w:left="4111"/>
        <w:jc w:val="center"/>
        <w:rPr>
          <w:rFonts w:ascii="Times New Roman" w:eastAsia="Times New Roman" w:hAnsi="Times New Roman" w:cs="Times New Roman"/>
          <w:sz w:val="17"/>
          <w:szCs w:val="17"/>
          <w:lang w:eastAsia="ru-RU"/>
        </w:rPr>
      </w:pPr>
      <w:r w:rsidRPr="00EB13EE">
        <w:rPr>
          <w:rFonts w:ascii="Times New Roman" w:eastAsia="Times New Roman" w:hAnsi="Times New Roman" w:cs="Times New Roman"/>
          <w:sz w:val="17"/>
          <w:szCs w:val="17"/>
          <w:lang w:eastAsia="ru-RU"/>
        </w:rPr>
        <w:t>(указывается полностью фамилия, имя, отчество, наименование организации)</w:t>
      </w:r>
    </w:p>
    <w:p w:rsidR="00EB13EE" w:rsidRPr="00EB13EE" w:rsidRDefault="00EB13EE" w:rsidP="00EB13EE">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EB13EE">
        <w:rPr>
          <w:rFonts w:ascii="Times New Roman" w:eastAsia="Times New Roman" w:hAnsi="Times New Roman" w:cs="Times New Roman"/>
          <w:sz w:val="26"/>
          <w:szCs w:val="26"/>
          <w:lang w:eastAsia="ru-RU"/>
        </w:rPr>
        <w:t xml:space="preserve">______________________________________ </w:t>
      </w:r>
    </w:p>
    <w:p w:rsidR="00EB13EE" w:rsidRPr="00EB13EE" w:rsidRDefault="00EB13EE" w:rsidP="00EB13EE">
      <w:pPr>
        <w:autoSpaceDE w:val="0"/>
        <w:autoSpaceDN w:val="0"/>
        <w:adjustRightInd w:val="0"/>
        <w:spacing w:after="0" w:line="240" w:lineRule="auto"/>
        <w:ind w:left="4111"/>
        <w:rPr>
          <w:rFonts w:ascii="Times New Roman" w:eastAsia="Times New Roman" w:hAnsi="Times New Roman" w:cs="Times New Roman"/>
          <w:sz w:val="26"/>
          <w:szCs w:val="26"/>
          <w:lang w:eastAsia="ru-RU"/>
        </w:rPr>
      </w:pPr>
      <w:proofErr w:type="gramStart"/>
      <w:r w:rsidRPr="00EB13EE">
        <w:rPr>
          <w:rFonts w:ascii="Times New Roman" w:eastAsia="Times New Roman" w:hAnsi="Times New Roman" w:cs="Times New Roman"/>
          <w:sz w:val="26"/>
          <w:szCs w:val="26"/>
          <w:lang w:eastAsia="ru-RU"/>
        </w:rPr>
        <w:t>проживающий</w:t>
      </w:r>
      <w:proofErr w:type="gramEnd"/>
      <w:r w:rsidRPr="00EB13EE">
        <w:rPr>
          <w:rFonts w:ascii="Times New Roman" w:eastAsia="Times New Roman" w:hAnsi="Times New Roman" w:cs="Times New Roman"/>
          <w:sz w:val="26"/>
          <w:szCs w:val="26"/>
          <w:lang w:eastAsia="ru-RU"/>
        </w:rPr>
        <w:t xml:space="preserve"> (</w:t>
      </w:r>
      <w:proofErr w:type="spellStart"/>
      <w:r w:rsidRPr="00EB13EE">
        <w:rPr>
          <w:rFonts w:ascii="Times New Roman" w:eastAsia="Times New Roman" w:hAnsi="Times New Roman" w:cs="Times New Roman"/>
          <w:sz w:val="26"/>
          <w:szCs w:val="26"/>
          <w:lang w:eastAsia="ru-RU"/>
        </w:rPr>
        <w:t>ая</w:t>
      </w:r>
      <w:proofErr w:type="spellEnd"/>
      <w:r w:rsidRPr="00EB13EE">
        <w:rPr>
          <w:rFonts w:ascii="Times New Roman" w:eastAsia="Times New Roman" w:hAnsi="Times New Roman" w:cs="Times New Roman"/>
          <w:sz w:val="26"/>
          <w:szCs w:val="26"/>
          <w:lang w:eastAsia="ru-RU"/>
        </w:rPr>
        <w:t>) по адресу</w:t>
      </w:r>
    </w:p>
    <w:p w:rsidR="00EB13EE" w:rsidRPr="00EB13EE" w:rsidRDefault="00EB13EE" w:rsidP="00EB13EE">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EB13EE">
        <w:rPr>
          <w:rFonts w:ascii="Times New Roman" w:eastAsia="Times New Roman" w:hAnsi="Times New Roman" w:cs="Times New Roman"/>
          <w:sz w:val="26"/>
          <w:szCs w:val="26"/>
          <w:lang w:eastAsia="ru-RU"/>
        </w:rPr>
        <w:t>(</w:t>
      </w:r>
      <w:proofErr w:type="gramStart"/>
      <w:r w:rsidRPr="00EB13EE">
        <w:rPr>
          <w:rFonts w:ascii="Times New Roman" w:eastAsia="Times New Roman" w:hAnsi="Times New Roman" w:cs="Times New Roman"/>
          <w:sz w:val="26"/>
          <w:szCs w:val="26"/>
          <w:lang w:eastAsia="ru-RU"/>
        </w:rPr>
        <w:t>имеющий</w:t>
      </w:r>
      <w:proofErr w:type="gramEnd"/>
      <w:r w:rsidRPr="00EB13EE">
        <w:rPr>
          <w:rFonts w:ascii="Times New Roman" w:eastAsia="Times New Roman" w:hAnsi="Times New Roman" w:cs="Times New Roman"/>
          <w:sz w:val="26"/>
          <w:szCs w:val="26"/>
          <w:lang w:eastAsia="ru-RU"/>
        </w:rPr>
        <w:t xml:space="preserve"> местонахождения – для юридических лиц): </w:t>
      </w:r>
    </w:p>
    <w:p w:rsidR="00EB13EE" w:rsidRPr="00EB13EE" w:rsidRDefault="00EB13EE" w:rsidP="00EB13EE">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EB13EE">
        <w:rPr>
          <w:rFonts w:ascii="Times New Roman" w:eastAsia="Times New Roman" w:hAnsi="Times New Roman" w:cs="Times New Roman"/>
          <w:sz w:val="26"/>
          <w:szCs w:val="26"/>
          <w:lang w:eastAsia="ru-RU"/>
        </w:rPr>
        <w:t xml:space="preserve">___________________________________________________________________________ </w:t>
      </w:r>
    </w:p>
    <w:p w:rsidR="00EB13EE" w:rsidRPr="00EB13EE" w:rsidRDefault="00EB13EE" w:rsidP="00EB13EE">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EB13EE">
        <w:rPr>
          <w:rFonts w:ascii="Times New Roman" w:eastAsia="Times New Roman" w:hAnsi="Times New Roman" w:cs="Times New Roman"/>
          <w:sz w:val="26"/>
          <w:szCs w:val="26"/>
          <w:lang w:eastAsia="ru-RU"/>
        </w:rPr>
        <w:t xml:space="preserve">Номер контактного телефона: _____________________________________ </w:t>
      </w:r>
    </w:p>
    <w:p w:rsidR="00EB13EE" w:rsidRPr="00EB13EE" w:rsidRDefault="00EB13EE" w:rsidP="00EB13EE">
      <w:pPr>
        <w:autoSpaceDE w:val="0"/>
        <w:autoSpaceDN w:val="0"/>
        <w:adjustRightInd w:val="0"/>
        <w:spacing w:after="0" w:line="240" w:lineRule="auto"/>
        <w:rPr>
          <w:rFonts w:ascii="Times New Roman" w:eastAsia="Times New Roman" w:hAnsi="Times New Roman" w:cs="Times New Roman"/>
          <w:sz w:val="26"/>
          <w:szCs w:val="26"/>
          <w:lang w:eastAsia="ru-RU"/>
        </w:rPr>
      </w:pPr>
    </w:p>
    <w:p w:rsidR="00EB13EE" w:rsidRPr="00EB13EE" w:rsidRDefault="00EB13EE" w:rsidP="00EB13E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B13EE">
        <w:rPr>
          <w:rFonts w:ascii="Times New Roman" w:eastAsia="Times New Roman" w:hAnsi="Times New Roman" w:cs="Times New Roman"/>
          <w:sz w:val="26"/>
          <w:szCs w:val="26"/>
          <w:lang w:eastAsia="ru-RU"/>
        </w:rPr>
        <w:t>ЗАЯВКА</w:t>
      </w:r>
    </w:p>
    <w:p w:rsidR="00EB13EE" w:rsidRPr="00EB13EE" w:rsidRDefault="00EB13EE" w:rsidP="00EB13E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о включении общественной территории</w:t>
      </w:r>
    </w:p>
    <w:p w:rsidR="00EB13EE" w:rsidRPr="00EB13EE" w:rsidRDefault="00EB13EE" w:rsidP="00EB13E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в муниципальную программу города Нефтеюганска «Развитие жилищно-коммунального комплекса в городе Нефтеюганске в 2014-2020 годах»</w:t>
      </w:r>
    </w:p>
    <w:p w:rsidR="00EB13EE" w:rsidRPr="00EB13EE" w:rsidRDefault="00EB13EE" w:rsidP="00EB13EE">
      <w:pPr>
        <w:spacing w:after="0" w:line="240" w:lineRule="exact"/>
        <w:ind w:left="74" w:right="-74" w:firstLine="6"/>
        <w:jc w:val="both"/>
        <w:rPr>
          <w:rFonts w:ascii="Times New Roman" w:eastAsia="Times New Roman" w:hAnsi="Times New Roman" w:cs="Times New Roman"/>
          <w:sz w:val="28"/>
          <w:szCs w:val="28"/>
          <w:lang w:eastAsia="ru-RU"/>
        </w:rPr>
      </w:pPr>
    </w:p>
    <w:p w:rsidR="00EB13EE" w:rsidRPr="00EB13EE" w:rsidRDefault="00EB13EE" w:rsidP="00EB13EE">
      <w:pPr>
        <w:spacing w:after="0" w:line="240" w:lineRule="exact"/>
        <w:ind w:left="74" w:right="-74" w:firstLine="6"/>
        <w:jc w:val="center"/>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1. Общая характеристика проекта</w:t>
      </w:r>
    </w:p>
    <w:p w:rsidR="00EB13EE" w:rsidRPr="00EB13EE" w:rsidRDefault="00EB13EE" w:rsidP="00EB13EE">
      <w:pPr>
        <w:spacing w:after="0" w:line="240" w:lineRule="exact"/>
        <w:ind w:left="74" w:right="-74" w:firstLine="6"/>
        <w:jc w:val="center"/>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5778"/>
        <w:gridCol w:w="3509"/>
      </w:tblGrid>
      <w:tr w:rsidR="00EB13EE" w:rsidRPr="00EB13EE" w:rsidTr="007B483E">
        <w:tc>
          <w:tcPr>
            <w:tcW w:w="5778" w:type="dxa"/>
          </w:tcPr>
          <w:p w:rsidR="00EB13EE" w:rsidRPr="00EB13EE" w:rsidRDefault="00EB13EE" w:rsidP="00EB13EE">
            <w:pPr>
              <w:autoSpaceDE w:val="0"/>
              <w:autoSpaceDN w:val="0"/>
              <w:adjustRightInd w:val="0"/>
              <w:jc w:val="center"/>
              <w:rPr>
                <w:color w:val="000000"/>
                <w:sz w:val="24"/>
                <w:szCs w:val="24"/>
              </w:rPr>
            </w:pPr>
            <w:r w:rsidRPr="00EB13EE">
              <w:rPr>
                <w:color w:val="000000"/>
                <w:sz w:val="24"/>
                <w:szCs w:val="24"/>
              </w:rPr>
              <w:t xml:space="preserve">Направление реализации проекта </w:t>
            </w:r>
          </w:p>
        </w:tc>
        <w:tc>
          <w:tcPr>
            <w:tcW w:w="3509" w:type="dxa"/>
          </w:tcPr>
          <w:p w:rsidR="00EB13EE" w:rsidRPr="00EB13EE" w:rsidRDefault="00EB13EE" w:rsidP="00EB13EE">
            <w:pPr>
              <w:autoSpaceDE w:val="0"/>
              <w:autoSpaceDN w:val="0"/>
              <w:adjustRightInd w:val="0"/>
              <w:jc w:val="center"/>
              <w:rPr>
                <w:sz w:val="28"/>
                <w:szCs w:val="28"/>
              </w:rPr>
            </w:pPr>
          </w:p>
        </w:tc>
      </w:tr>
      <w:tr w:rsidR="00EB13EE" w:rsidRPr="00EB13EE" w:rsidTr="007B483E">
        <w:tc>
          <w:tcPr>
            <w:tcW w:w="5778" w:type="dxa"/>
          </w:tcPr>
          <w:p w:rsidR="00EB13EE" w:rsidRPr="00EB13EE" w:rsidRDefault="00EB13EE" w:rsidP="00EB13EE">
            <w:pPr>
              <w:autoSpaceDE w:val="0"/>
              <w:autoSpaceDN w:val="0"/>
              <w:adjustRightInd w:val="0"/>
              <w:jc w:val="center"/>
              <w:rPr>
                <w:color w:val="000000"/>
                <w:sz w:val="24"/>
                <w:szCs w:val="24"/>
              </w:rPr>
            </w:pPr>
            <w:r w:rsidRPr="00EB13EE">
              <w:rPr>
                <w:color w:val="000000"/>
                <w:sz w:val="24"/>
                <w:szCs w:val="24"/>
              </w:rPr>
              <w:t xml:space="preserve">Наименование проекта, адрес или описание местоположения </w:t>
            </w:r>
          </w:p>
        </w:tc>
        <w:tc>
          <w:tcPr>
            <w:tcW w:w="3509" w:type="dxa"/>
          </w:tcPr>
          <w:p w:rsidR="00EB13EE" w:rsidRPr="00EB13EE" w:rsidRDefault="00EB13EE" w:rsidP="00EB13EE">
            <w:pPr>
              <w:autoSpaceDE w:val="0"/>
              <w:autoSpaceDN w:val="0"/>
              <w:adjustRightInd w:val="0"/>
              <w:jc w:val="center"/>
              <w:rPr>
                <w:sz w:val="28"/>
                <w:szCs w:val="28"/>
              </w:rPr>
            </w:pPr>
          </w:p>
        </w:tc>
      </w:tr>
      <w:tr w:rsidR="00EB13EE" w:rsidRPr="00EB13EE" w:rsidTr="007B483E">
        <w:tc>
          <w:tcPr>
            <w:tcW w:w="5778" w:type="dxa"/>
          </w:tcPr>
          <w:p w:rsidR="00EB13EE" w:rsidRPr="00EB13EE" w:rsidRDefault="00EB13EE" w:rsidP="00EB13EE">
            <w:pPr>
              <w:autoSpaceDE w:val="0"/>
              <w:autoSpaceDN w:val="0"/>
              <w:adjustRightInd w:val="0"/>
              <w:jc w:val="center"/>
              <w:rPr>
                <w:color w:val="000000"/>
                <w:sz w:val="24"/>
                <w:szCs w:val="24"/>
              </w:rPr>
            </w:pPr>
            <w:r w:rsidRPr="00EB13EE">
              <w:rPr>
                <w:color w:val="000000"/>
                <w:sz w:val="24"/>
                <w:szCs w:val="24"/>
              </w:rPr>
              <w:t xml:space="preserve">Площадь, на которой реализуется проект, кв. м </w:t>
            </w:r>
          </w:p>
        </w:tc>
        <w:tc>
          <w:tcPr>
            <w:tcW w:w="3509" w:type="dxa"/>
          </w:tcPr>
          <w:p w:rsidR="00EB13EE" w:rsidRPr="00EB13EE" w:rsidRDefault="00EB13EE" w:rsidP="00EB13EE">
            <w:pPr>
              <w:autoSpaceDE w:val="0"/>
              <w:autoSpaceDN w:val="0"/>
              <w:adjustRightInd w:val="0"/>
              <w:jc w:val="center"/>
              <w:rPr>
                <w:sz w:val="28"/>
                <w:szCs w:val="28"/>
              </w:rPr>
            </w:pPr>
          </w:p>
        </w:tc>
      </w:tr>
      <w:tr w:rsidR="00EB13EE" w:rsidRPr="00EB13EE" w:rsidTr="007B483E">
        <w:tc>
          <w:tcPr>
            <w:tcW w:w="5778" w:type="dxa"/>
          </w:tcPr>
          <w:p w:rsidR="00EB13EE" w:rsidRPr="00EB13EE" w:rsidRDefault="00EB13EE" w:rsidP="00EB13EE">
            <w:pPr>
              <w:autoSpaceDE w:val="0"/>
              <w:autoSpaceDN w:val="0"/>
              <w:adjustRightInd w:val="0"/>
              <w:jc w:val="center"/>
              <w:rPr>
                <w:color w:val="000000"/>
                <w:sz w:val="24"/>
                <w:szCs w:val="24"/>
              </w:rPr>
            </w:pPr>
            <w:r w:rsidRPr="00EB13EE">
              <w:rPr>
                <w:color w:val="000000"/>
                <w:sz w:val="24"/>
                <w:szCs w:val="24"/>
              </w:rPr>
              <w:t xml:space="preserve">Цель и задачи проекта </w:t>
            </w:r>
          </w:p>
        </w:tc>
        <w:tc>
          <w:tcPr>
            <w:tcW w:w="3509" w:type="dxa"/>
          </w:tcPr>
          <w:p w:rsidR="00EB13EE" w:rsidRPr="00EB13EE" w:rsidRDefault="00EB13EE" w:rsidP="00EB13EE">
            <w:pPr>
              <w:autoSpaceDE w:val="0"/>
              <w:autoSpaceDN w:val="0"/>
              <w:adjustRightInd w:val="0"/>
              <w:jc w:val="center"/>
              <w:rPr>
                <w:sz w:val="28"/>
                <w:szCs w:val="28"/>
              </w:rPr>
            </w:pPr>
          </w:p>
        </w:tc>
      </w:tr>
      <w:tr w:rsidR="00EB13EE" w:rsidRPr="00EB13EE" w:rsidTr="007B483E">
        <w:tc>
          <w:tcPr>
            <w:tcW w:w="5778" w:type="dxa"/>
          </w:tcPr>
          <w:p w:rsidR="00EB13EE" w:rsidRPr="00EB13EE" w:rsidRDefault="00EB13EE" w:rsidP="00EB13EE">
            <w:pPr>
              <w:autoSpaceDE w:val="0"/>
              <w:autoSpaceDN w:val="0"/>
              <w:adjustRightInd w:val="0"/>
              <w:jc w:val="center"/>
              <w:rPr>
                <w:color w:val="000000"/>
                <w:sz w:val="24"/>
                <w:szCs w:val="24"/>
              </w:rPr>
            </w:pPr>
            <w:r w:rsidRPr="00EB13EE">
              <w:rPr>
                <w:color w:val="000000"/>
                <w:sz w:val="24"/>
                <w:szCs w:val="24"/>
              </w:rPr>
              <w:t xml:space="preserve">Инициатор проекта </w:t>
            </w:r>
          </w:p>
        </w:tc>
        <w:tc>
          <w:tcPr>
            <w:tcW w:w="3509" w:type="dxa"/>
          </w:tcPr>
          <w:p w:rsidR="00EB13EE" w:rsidRPr="00EB13EE" w:rsidRDefault="00EB13EE" w:rsidP="00EB13EE">
            <w:pPr>
              <w:autoSpaceDE w:val="0"/>
              <w:autoSpaceDN w:val="0"/>
              <w:adjustRightInd w:val="0"/>
              <w:jc w:val="center"/>
              <w:rPr>
                <w:sz w:val="28"/>
                <w:szCs w:val="28"/>
              </w:rPr>
            </w:pPr>
          </w:p>
        </w:tc>
      </w:tr>
      <w:tr w:rsidR="00EB13EE" w:rsidRPr="00EB13EE" w:rsidTr="007B483E">
        <w:tc>
          <w:tcPr>
            <w:tcW w:w="5778" w:type="dxa"/>
          </w:tcPr>
          <w:p w:rsidR="00EB13EE" w:rsidRPr="00EB13EE" w:rsidRDefault="00EB13EE" w:rsidP="00EB13EE">
            <w:pPr>
              <w:autoSpaceDE w:val="0"/>
              <w:autoSpaceDN w:val="0"/>
              <w:adjustRightInd w:val="0"/>
              <w:jc w:val="center"/>
              <w:rPr>
                <w:sz w:val="24"/>
                <w:szCs w:val="24"/>
              </w:rPr>
            </w:pPr>
            <w:r w:rsidRPr="00EB13EE">
              <w:rPr>
                <w:sz w:val="24"/>
                <w:szCs w:val="24"/>
              </w:rPr>
              <w:t>Целевая аудитория проекта</w:t>
            </w:r>
          </w:p>
        </w:tc>
        <w:tc>
          <w:tcPr>
            <w:tcW w:w="3509" w:type="dxa"/>
          </w:tcPr>
          <w:p w:rsidR="00EB13EE" w:rsidRPr="00EB13EE" w:rsidRDefault="00EB13EE" w:rsidP="00EB13EE">
            <w:pPr>
              <w:autoSpaceDE w:val="0"/>
              <w:autoSpaceDN w:val="0"/>
              <w:adjustRightInd w:val="0"/>
              <w:jc w:val="center"/>
              <w:rPr>
                <w:sz w:val="28"/>
                <w:szCs w:val="28"/>
              </w:rPr>
            </w:pPr>
          </w:p>
        </w:tc>
      </w:tr>
      <w:tr w:rsidR="00EB13EE" w:rsidRPr="00EB13EE" w:rsidTr="007B483E">
        <w:tc>
          <w:tcPr>
            <w:tcW w:w="5778" w:type="dxa"/>
          </w:tcPr>
          <w:p w:rsidR="00EB13EE" w:rsidRPr="00EB13EE" w:rsidRDefault="00EB13EE" w:rsidP="00EB13EE">
            <w:pPr>
              <w:autoSpaceDE w:val="0"/>
              <w:autoSpaceDN w:val="0"/>
              <w:adjustRightInd w:val="0"/>
              <w:jc w:val="center"/>
              <w:rPr>
                <w:sz w:val="24"/>
                <w:szCs w:val="24"/>
              </w:rPr>
            </w:pPr>
            <w:r w:rsidRPr="00EB13EE">
              <w:rPr>
                <w:sz w:val="24"/>
                <w:szCs w:val="24"/>
              </w:rPr>
              <w:t>Количество человек заинтересованных в реализации проекта</w:t>
            </w:r>
          </w:p>
        </w:tc>
        <w:tc>
          <w:tcPr>
            <w:tcW w:w="3509" w:type="dxa"/>
          </w:tcPr>
          <w:p w:rsidR="00EB13EE" w:rsidRPr="00EB13EE" w:rsidRDefault="00EB13EE" w:rsidP="00EB13EE">
            <w:pPr>
              <w:autoSpaceDE w:val="0"/>
              <w:autoSpaceDN w:val="0"/>
              <w:adjustRightInd w:val="0"/>
              <w:jc w:val="center"/>
              <w:rPr>
                <w:sz w:val="28"/>
                <w:szCs w:val="28"/>
              </w:rPr>
            </w:pPr>
          </w:p>
        </w:tc>
      </w:tr>
    </w:tbl>
    <w:p w:rsidR="00EB13EE" w:rsidRPr="00EB13EE" w:rsidRDefault="00EB13EE" w:rsidP="00EB13EE">
      <w:pPr>
        <w:spacing w:after="0" w:line="240" w:lineRule="exact"/>
        <w:ind w:left="74" w:right="-74" w:firstLine="6"/>
        <w:jc w:val="both"/>
        <w:rPr>
          <w:rFonts w:ascii="Times New Roman" w:eastAsia="Times New Roman" w:hAnsi="Times New Roman" w:cs="Times New Roman"/>
          <w:sz w:val="28"/>
          <w:szCs w:val="28"/>
          <w:lang w:eastAsia="ru-RU"/>
        </w:rPr>
      </w:pPr>
    </w:p>
    <w:p w:rsidR="00EB13EE" w:rsidRPr="00EB13EE" w:rsidRDefault="00EB13EE" w:rsidP="00EB13E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2. Описание проекта (не более 3 страниц)</w:t>
      </w:r>
    </w:p>
    <w:p w:rsidR="00EB13EE" w:rsidRPr="00EB13EE" w:rsidRDefault="00EB13EE" w:rsidP="00EB13E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B13EE" w:rsidRPr="00EB13EE" w:rsidRDefault="00EB13EE" w:rsidP="00EB13EE">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Описание проблемы и обоснование ее ак</w:t>
      </w:r>
      <w:r>
        <w:rPr>
          <w:rFonts w:ascii="Times New Roman" w:eastAsia="Times New Roman" w:hAnsi="Times New Roman" w:cs="Times New Roman"/>
          <w:sz w:val="28"/>
          <w:szCs w:val="28"/>
          <w:lang w:eastAsia="ru-RU"/>
        </w:rPr>
        <w:t>туальности для жителей города</w:t>
      </w:r>
      <w:r w:rsidRPr="00EB13EE">
        <w:rPr>
          <w:rFonts w:ascii="Times New Roman" w:eastAsia="Times New Roman" w:hAnsi="Times New Roman" w:cs="Times New Roman"/>
          <w:sz w:val="28"/>
          <w:szCs w:val="28"/>
          <w:lang w:eastAsia="ru-RU"/>
        </w:rPr>
        <w:t>:</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13EE" w:rsidRPr="00EB13EE">
        <w:rPr>
          <w:rFonts w:ascii="Times New Roman" w:eastAsia="Times New Roman" w:hAnsi="Times New Roman" w:cs="Times New Roman"/>
          <w:sz w:val="28"/>
          <w:szCs w:val="28"/>
          <w:lang w:eastAsia="ru-RU"/>
        </w:rPr>
        <w:t>характеристика существующей ситуации и описание решаемой проблемы;</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13EE" w:rsidRPr="00EB13EE">
        <w:rPr>
          <w:rFonts w:ascii="Times New Roman" w:eastAsia="Times New Roman" w:hAnsi="Times New Roman" w:cs="Times New Roman"/>
          <w:sz w:val="28"/>
          <w:szCs w:val="28"/>
          <w:lang w:eastAsia="ru-RU"/>
        </w:rPr>
        <w:t>необходимость выполнения проекта;</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13EE" w:rsidRPr="00EB13EE">
        <w:rPr>
          <w:rFonts w:ascii="Times New Roman" w:eastAsia="Times New Roman" w:hAnsi="Times New Roman" w:cs="Times New Roman"/>
          <w:sz w:val="28"/>
          <w:szCs w:val="28"/>
          <w:lang w:eastAsia="ru-RU"/>
        </w:rPr>
        <w:t>круг людей, которых касается решаемая проблема;</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B13EE" w:rsidRPr="00EB13EE">
        <w:rPr>
          <w:rFonts w:ascii="Times New Roman" w:eastAsia="Times New Roman" w:hAnsi="Times New Roman" w:cs="Times New Roman"/>
          <w:sz w:val="28"/>
          <w:szCs w:val="28"/>
          <w:lang w:eastAsia="ru-RU"/>
        </w:rPr>
        <w:t>актуальность</w:t>
      </w:r>
      <w:r w:rsidR="00EB13EE">
        <w:rPr>
          <w:rFonts w:ascii="Times New Roman" w:eastAsia="Times New Roman" w:hAnsi="Times New Roman" w:cs="Times New Roman"/>
          <w:sz w:val="28"/>
          <w:szCs w:val="28"/>
          <w:lang w:eastAsia="ru-RU"/>
        </w:rPr>
        <w:t xml:space="preserve"> решаемой проблемы для города</w:t>
      </w:r>
      <w:r w:rsidR="00EB13EE" w:rsidRPr="00EB13EE">
        <w:rPr>
          <w:rFonts w:ascii="Times New Roman" w:eastAsia="Times New Roman" w:hAnsi="Times New Roman" w:cs="Times New Roman"/>
          <w:sz w:val="28"/>
          <w:szCs w:val="28"/>
          <w:lang w:eastAsia="ru-RU"/>
        </w:rPr>
        <w:t>, общественная значимость.</w:t>
      </w:r>
    </w:p>
    <w:p w:rsidR="00EB13EE" w:rsidRPr="00EB13EE" w:rsidRDefault="00EB13EE" w:rsidP="00EB13EE">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Цели и задачи проекта.</w:t>
      </w:r>
    </w:p>
    <w:p w:rsidR="00EB13EE" w:rsidRPr="00EB13EE" w:rsidRDefault="00EB13EE" w:rsidP="00EB13EE">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Мероприятия по реализации проекта:</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13EE" w:rsidRPr="00EB13EE">
        <w:rPr>
          <w:rFonts w:ascii="Times New Roman" w:eastAsia="Times New Roman" w:hAnsi="Times New Roman" w:cs="Times New Roman"/>
          <w:sz w:val="28"/>
          <w:szCs w:val="28"/>
          <w:lang w:eastAsia="ru-RU"/>
        </w:rPr>
        <w:t>конкретные мероприятия (работы), предполагаемые к реализации в ходе проекта, в том числе с участием общественности, основные этапы;</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13EE" w:rsidRPr="00EB13EE">
        <w:rPr>
          <w:rFonts w:ascii="Times New Roman" w:eastAsia="Times New Roman" w:hAnsi="Times New Roman" w:cs="Times New Roman"/>
          <w:sz w:val="28"/>
          <w:szCs w:val="28"/>
          <w:lang w:eastAsia="ru-RU"/>
        </w:rPr>
        <w:t>способы привлечения населения для реализации проекта (формы и методы работы с местным населением);</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13EE" w:rsidRPr="00EB13EE">
        <w:rPr>
          <w:rFonts w:ascii="Times New Roman" w:eastAsia="Times New Roman" w:hAnsi="Times New Roman" w:cs="Times New Roman"/>
          <w:sz w:val="28"/>
          <w:szCs w:val="28"/>
          <w:lang w:eastAsia="ru-RU"/>
        </w:rPr>
        <w:t>предполагаемое воздействие на окружающую среду.</w:t>
      </w:r>
    </w:p>
    <w:p w:rsidR="00EB13EE" w:rsidRPr="00EB13EE" w:rsidRDefault="00EB13EE" w:rsidP="00EB13EE">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Ожидаемые результаты проекта:</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13EE" w:rsidRPr="00EB13EE">
        <w:rPr>
          <w:rFonts w:ascii="Times New Roman" w:eastAsia="Times New Roman" w:hAnsi="Times New Roman" w:cs="Times New Roman"/>
          <w:sz w:val="28"/>
          <w:szCs w:val="28"/>
          <w:lang w:eastAsia="ru-RU"/>
        </w:rPr>
        <w:t>практические результаты, которые планируется достичь в ходе выполнения проекта. Результаты, характеризующие решение заявленной проблемы;</w:t>
      </w:r>
    </w:p>
    <w:p w:rsidR="00EB13EE" w:rsidRPr="00EB13EE" w:rsidRDefault="00EB12A0" w:rsidP="00EB12A0">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13EE" w:rsidRPr="00EB13EE">
        <w:rPr>
          <w:rFonts w:ascii="Times New Roman" w:eastAsia="Times New Roman" w:hAnsi="Times New Roman" w:cs="Times New Roman"/>
          <w:sz w:val="28"/>
          <w:szCs w:val="28"/>
          <w:lang w:eastAsia="ru-RU"/>
        </w:rPr>
        <w:t>количественные показатели.</w:t>
      </w:r>
    </w:p>
    <w:p w:rsidR="00EB13EE" w:rsidRPr="00EB13EE" w:rsidRDefault="00EB13EE" w:rsidP="00EB13EE">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13EE">
        <w:rPr>
          <w:rFonts w:ascii="Times New Roman" w:eastAsia="Times New Roman" w:hAnsi="Times New Roman" w:cs="Times New Roman"/>
          <w:sz w:val="28"/>
          <w:szCs w:val="28"/>
          <w:lang w:eastAsia="ru-RU"/>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1A093B" w:rsidRDefault="001A093B"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373C7B" w:rsidRDefault="00373C7B"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373C7B" w:rsidRDefault="00373C7B"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373C7B" w:rsidRDefault="00373C7B"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AA382F">
      <w:pPr>
        <w:tabs>
          <w:tab w:val="left" w:pos="720"/>
        </w:tabs>
        <w:suppressAutoHyphens/>
        <w:spacing w:after="0" w:line="240" w:lineRule="auto"/>
        <w:jc w:val="center"/>
        <w:rPr>
          <w:rFonts w:ascii="Times New Roman" w:eastAsia="Times New Roman" w:hAnsi="Times New Roman" w:cs="Times New Roman"/>
          <w:sz w:val="28"/>
          <w:szCs w:val="28"/>
          <w:lang w:eastAsia="ru-RU"/>
        </w:rPr>
      </w:pPr>
    </w:p>
    <w:p w:rsidR="00EB13EE" w:rsidRDefault="00EB13EE" w:rsidP="00EB13EE">
      <w:pPr>
        <w:tabs>
          <w:tab w:val="left" w:pos="720"/>
        </w:tabs>
        <w:suppressAutoHyphens/>
        <w:spacing w:after="0" w:line="240" w:lineRule="auto"/>
        <w:rPr>
          <w:rFonts w:ascii="Times New Roman" w:eastAsia="Times New Roman" w:hAnsi="Times New Roman" w:cs="Times New Roman"/>
          <w:sz w:val="28"/>
          <w:szCs w:val="28"/>
          <w:lang w:eastAsia="ru-RU"/>
        </w:rPr>
      </w:pPr>
    </w:p>
    <w:p w:rsidR="00503618" w:rsidRDefault="00503618" w:rsidP="00550D82">
      <w:pPr>
        <w:rPr>
          <w:rFonts w:ascii="Times New Roman" w:hAnsi="Times New Roman" w:cs="Times New Roman"/>
          <w:sz w:val="28"/>
          <w:szCs w:val="28"/>
        </w:rPr>
      </w:pPr>
    </w:p>
    <w:p w:rsidR="00FC3C98" w:rsidRPr="00E30ADD" w:rsidRDefault="00FC3C98" w:rsidP="00FC3C98">
      <w:pPr>
        <w:pStyle w:val="ConsPlusNormal"/>
        <w:ind w:left="6804"/>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C3C98" w:rsidRPr="00E30ADD" w:rsidRDefault="00FC3C98" w:rsidP="00FC3C98">
      <w:pPr>
        <w:pStyle w:val="ConsPlusNormal"/>
        <w:tabs>
          <w:tab w:val="center" w:pos="4819"/>
          <w:tab w:val="right" w:pos="9638"/>
        </w:tabs>
        <w:ind w:left="6804"/>
        <w:rPr>
          <w:rFonts w:ascii="Times New Roman" w:hAnsi="Times New Roman" w:cs="Times New Roman"/>
          <w:sz w:val="28"/>
          <w:szCs w:val="28"/>
        </w:rPr>
      </w:pPr>
      <w:r w:rsidRPr="00E30ADD">
        <w:rPr>
          <w:rFonts w:ascii="Times New Roman" w:hAnsi="Times New Roman" w:cs="Times New Roman"/>
          <w:sz w:val="28"/>
          <w:szCs w:val="28"/>
        </w:rPr>
        <w:t>к постановлению</w:t>
      </w:r>
    </w:p>
    <w:p w:rsidR="00FC3C98" w:rsidRPr="00E30ADD" w:rsidRDefault="00FC3C98" w:rsidP="00FC3C98">
      <w:pPr>
        <w:pStyle w:val="ConsPlusNormal"/>
        <w:tabs>
          <w:tab w:val="center" w:pos="4819"/>
          <w:tab w:val="right" w:pos="9638"/>
        </w:tabs>
        <w:ind w:left="6804"/>
        <w:rPr>
          <w:rFonts w:ascii="Times New Roman" w:hAnsi="Times New Roman" w:cs="Times New Roman"/>
          <w:sz w:val="28"/>
          <w:szCs w:val="28"/>
        </w:rPr>
      </w:pPr>
      <w:r w:rsidRPr="00E30ADD">
        <w:rPr>
          <w:rFonts w:ascii="Times New Roman" w:hAnsi="Times New Roman" w:cs="Times New Roman"/>
          <w:sz w:val="28"/>
          <w:szCs w:val="28"/>
        </w:rPr>
        <w:t>администрации города</w:t>
      </w:r>
    </w:p>
    <w:p w:rsidR="00FC3C98" w:rsidRPr="00E30ADD" w:rsidRDefault="00FC3C98" w:rsidP="00FC3C98">
      <w:pPr>
        <w:pStyle w:val="ConsPlusNormal"/>
        <w:ind w:left="6804"/>
        <w:rPr>
          <w:rFonts w:ascii="Times New Roman" w:hAnsi="Times New Roman" w:cs="Times New Roman"/>
          <w:sz w:val="28"/>
          <w:szCs w:val="28"/>
        </w:rPr>
      </w:pPr>
      <w:r w:rsidRPr="00E30ADD">
        <w:rPr>
          <w:rFonts w:ascii="Times New Roman" w:hAnsi="Times New Roman" w:cs="Times New Roman"/>
          <w:sz w:val="28"/>
          <w:szCs w:val="28"/>
        </w:rPr>
        <w:t xml:space="preserve">от </w:t>
      </w:r>
      <w:r w:rsidR="004105CE" w:rsidRPr="004105CE">
        <w:rPr>
          <w:rFonts w:ascii="Times New Roman" w:hAnsi="Times New Roman" w:cs="Times New Roman"/>
          <w:sz w:val="28"/>
          <w:szCs w:val="28"/>
        </w:rPr>
        <w:t>04.05.2017 № 83-нп</w:t>
      </w:r>
    </w:p>
    <w:p w:rsidR="005E7104" w:rsidRPr="00E30ADD" w:rsidRDefault="005E7104" w:rsidP="00FC3C98">
      <w:pPr>
        <w:pStyle w:val="ConsPlusNormal"/>
        <w:ind w:left="5387" w:hanging="1417"/>
        <w:jc w:val="center"/>
        <w:rPr>
          <w:rFonts w:ascii="Times New Roman" w:eastAsia="Times New Roman" w:hAnsi="Times New Roman" w:cs="Times New Roman"/>
          <w:sz w:val="28"/>
          <w:szCs w:val="28"/>
          <w:lang w:eastAsia="ru-RU"/>
        </w:rPr>
      </w:pPr>
    </w:p>
    <w:p w:rsidR="005E7104" w:rsidRPr="00077A12" w:rsidRDefault="005E7104" w:rsidP="005E7104">
      <w:pPr>
        <w:pStyle w:val="Default"/>
        <w:jc w:val="center"/>
        <w:rPr>
          <w:sz w:val="28"/>
          <w:szCs w:val="28"/>
        </w:rPr>
      </w:pPr>
      <w:r w:rsidRPr="00077A12">
        <w:rPr>
          <w:bCs/>
          <w:sz w:val="28"/>
          <w:szCs w:val="28"/>
        </w:rPr>
        <w:t>Порядок</w:t>
      </w:r>
    </w:p>
    <w:p w:rsidR="005E7104" w:rsidRDefault="005E7104" w:rsidP="005E7104">
      <w:pPr>
        <w:pStyle w:val="Default"/>
        <w:jc w:val="center"/>
        <w:rPr>
          <w:bCs/>
          <w:sz w:val="28"/>
          <w:szCs w:val="28"/>
        </w:rPr>
      </w:pPr>
      <w:r w:rsidRPr="00077A12">
        <w:rPr>
          <w:bCs/>
          <w:sz w:val="28"/>
          <w:szCs w:val="28"/>
        </w:rPr>
        <w:t>представления, рассмотрения и оценки предложений заинтересованных лиц о включении дворовой территории в муниципальную программу</w:t>
      </w:r>
      <w:r>
        <w:rPr>
          <w:bCs/>
          <w:sz w:val="28"/>
          <w:szCs w:val="28"/>
        </w:rPr>
        <w:t xml:space="preserve"> </w:t>
      </w:r>
      <w:r w:rsidRPr="001A093B">
        <w:rPr>
          <w:bCs/>
          <w:sz w:val="28"/>
          <w:szCs w:val="28"/>
        </w:rPr>
        <w:t>города Нефтеюганска «Развитие жилищно-коммунального комплекса в городе Нефтеюганске в 2014-2020 годах»</w:t>
      </w:r>
    </w:p>
    <w:p w:rsidR="005E7104" w:rsidRPr="00FA17EB" w:rsidRDefault="005E7104" w:rsidP="005E7104">
      <w:pPr>
        <w:pStyle w:val="ConsPlusNormal"/>
        <w:rPr>
          <w:rFonts w:ascii="Times New Roman" w:eastAsia="Times New Roman" w:hAnsi="Times New Roman" w:cs="Times New Roman"/>
          <w:bCs/>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13E0C">
        <w:rPr>
          <w:rFonts w:ascii="Times New Roman" w:eastAsia="Times New Roman" w:hAnsi="Times New Roman" w:cs="Times New Roman"/>
          <w:sz w:val="28"/>
          <w:szCs w:val="28"/>
          <w:lang w:eastAsia="ru-RU"/>
        </w:rPr>
        <w:t>Настоящий Порядок</w:t>
      </w:r>
      <w:r>
        <w:rPr>
          <w:rFonts w:ascii="Times New Roman" w:eastAsia="Times New Roman" w:hAnsi="Times New Roman" w:cs="Times New Roman"/>
          <w:sz w:val="28"/>
          <w:szCs w:val="28"/>
          <w:lang w:eastAsia="ru-RU"/>
        </w:rPr>
        <w:t xml:space="preserve"> </w:t>
      </w:r>
      <w:r w:rsidRPr="000F28A0">
        <w:rPr>
          <w:rFonts w:ascii="Times New Roman" w:eastAsia="Times New Roman" w:hAnsi="Times New Roman" w:cs="Times New Roman"/>
          <w:sz w:val="28"/>
          <w:szCs w:val="28"/>
          <w:lang w:eastAsia="ru-RU"/>
        </w:rPr>
        <w:t>представления, рассмотрения и оценки предложений заинтересованных лиц о включении дворовой территории в муниципальную программу города Нефтеюганска «Развитие жилищно-коммунального комплекса в городе Нефтеюганске в 2014-2020 годах»</w:t>
      </w:r>
      <w:r>
        <w:rPr>
          <w:rFonts w:ascii="Times New Roman" w:eastAsia="Times New Roman" w:hAnsi="Times New Roman" w:cs="Times New Roman"/>
          <w:sz w:val="28"/>
          <w:szCs w:val="28"/>
          <w:lang w:eastAsia="ru-RU"/>
        </w:rPr>
        <w:t xml:space="preserve"> (далее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орядок)</w:t>
      </w:r>
      <w:r w:rsidR="00F969F3">
        <w:rPr>
          <w:rFonts w:ascii="Times New Roman" w:eastAsia="Times New Roman" w:hAnsi="Times New Roman" w:cs="Times New Roman"/>
          <w:sz w:val="28"/>
          <w:szCs w:val="28"/>
          <w:lang w:eastAsia="ru-RU"/>
        </w:rPr>
        <w:t xml:space="preserve">, </w:t>
      </w:r>
      <w:r w:rsidR="009F70B7">
        <w:rPr>
          <w:rFonts w:ascii="Times New Roman" w:eastAsia="Times New Roman" w:hAnsi="Times New Roman" w:cs="Times New Roman"/>
          <w:sz w:val="28"/>
          <w:szCs w:val="28"/>
          <w:lang w:eastAsia="ru-RU"/>
        </w:rPr>
        <w:t xml:space="preserve">разработан </w:t>
      </w:r>
      <w:r w:rsidRPr="00A54003">
        <w:rPr>
          <w:rFonts w:ascii="Times New Roman" w:eastAsia="Times New Roman" w:hAnsi="Times New Roman" w:cs="Times New Roman"/>
          <w:sz w:val="28"/>
          <w:szCs w:val="28"/>
          <w:lang w:eastAsia="ru-RU"/>
        </w:rPr>
        <w:t xml:space="preserve">в целях представления, рассмотрения и оценки предложений заинтересованных лиц о включении дворовой территории в муниципальную программу города Нефтеюганска «Развитие жилищно-коммунального комплекса в городе </w:t>
      </w:r>
      <w:r>
        <w:rPr>
          <w:rFonts w:ascii="Times New Roman" w:eastAsia="Times New Roman" w:hAnsi="Times New Roman" w:cs="Times New Roman"/>
          <w:sz w:val="28"/>
          <w:szCs w:val="28"/>
          <w:lang w:eastAsia="ru-RU"/>
        </w:rPr>
        <w:t>Нефтеюганске в 2014-2020 годах» (далее - Муниципальная программа).</w:t>
      </w:r>
    </w:p>
    <w:p w:rsidR="005E7104"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E7104" w:rsidRPr="00CD2020">
        <w:rPr>
          <w:rFonts w:ascii="Times New Roman" w:eastAsia="Times New Roman" w:hAnsi="Times New Roman" w:cs="Times New Roman"/>
          <w:sz w:val="28"/>
          <w:szCs w:val="28"/>
          <w:lang w:eastAsia="ru-RU"/>
        </w:rPr>
        <w:t>В целях осуществления благоустройств</w:t>
      </w:r>
      <w:r w:rsidR="005E7104">
        <w:rPr>
          <w:rFonts w:ascii="Times New Roman" w:eastAsia="Times New Roman" w:hAnsi="Times New Roman" w:cs="Times New Roman"/>
          <w:sz w:val="28"/>
          <w:szCs w:val="28"/>
          <w:lang w:eastAsia="ru-RU"/>
        </w:rPr>
        <w:t>а дворовой территории в рамках М</w:t>
      </w:r>
      <w:r w:rsidR="005E7104" w:rsidRPr="00CD2020">
        <w:rPr>
          <w:rFonts w:ascii="Times New Roman" w:eastAsia="Times New Roman" w:hAnsi="Times New Roman" w:cs="Times New Roman"/>
          <w:sz w:val="28"/>
          <w:szCs w:val="28"/>
          <w:lang w:eastAsia="ru-RU"/>
        </w:rPr>
        <w:t>униципальной программы заинтересованные лица вправе выбрать виды работ, из утвержденного минимального перечня работ, а в случае их выполнения – из дополнительного перечня работ.</w:t>
      </w:r>
    </w:p>
    <w:p w:rsidR="005E7104"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E7104">
        <w:rPr>
          <w:rFonts w:ascii="Times New Roman" w:eastAsia="Times New Roman" w:hAnsi="Times New Roman" w:cs="Times New Roman"/>
          <w:sz w:val="28"/>
          <w:szCs w:val="28"/>
          <w:lang w:eastAsia="ru-RU"/>
        </w:rPr>
        <w:t>В минимальный перечень работ дворовых территорий входят:</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-ремонт дворовых проездов и тротуаров;</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освещения дворовых территорий;</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 скамеек, урн.</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перечень дополнительных видов работ дворовых территорий входят:</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 малых архитектурных форм;</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 или капитальный ремонт ограждений (заборов, оград дворовых территорий, палисадников);</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детских и спортивных площадок;</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автомобильных парковок;</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-озеленение территорий;</w:t>
      </w:r>
    </w:p>
    <w:p w:rsidR="005E7104" w:rsidRDefault="005E7104" w:rsidP="00F969F3">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виды работ.</w:t>
      </w:r>
    </w:p>
    <w:p w:rsidR="005E7104" w:rsidRDefault="00F969F3" w:rsidP="005E7104">
      <w:pPr>
        <w:pStyle w:val="ConsPlusNormal"/>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w:t>
      </w:r>
      <w:r w:rsidR="005E7104" w:rsidRPr="00F6401C">
        <w:rPr>
          <w:rFonts w:ascii="Times New Roman" w:eastAsia="Times New Roman" w:hAnsi="Times New Roman" w:cs="Times New Roman"/>
          <w:sz w:val="28"/>
          <w:szCs w:val="28"/>
          <w:lang w:eastAsia="ru-RU"/>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w:t>
      </w:r>
      <w:r w:rsidR="00292435">
        <w:rPr>
          <w:rFonts w:ascii="Times New Roman" w:eastAsia="Times New Roman" w:hAnsi="Times New Roman" w:cs="Times New Roman"/>
          <w:sz w:val="28"/>
          <w:szCs w:val="28"/>
          <w:lang w:eastAsia="ru-RU"/>
        </w:rPr>
        <w:t xml:space="preserve"> Российской Федерации</w:t>
      </w:r>
      <w:r w:rsidR="005E7104" w:rsidRPr="00F6401C">
        <w:rPr>
          <w:rFonts w:ascii="Times New Roman" w:eastAsia="Times New Roman" w:hAnsi="Times New Roman" w:cs="Times New Roman"/>
          <w:sz w:val="28"/>
          <w:szCs w:val="28"/>
          <w:lang w:eastAsia="ru-RU"/>
        </w:rPr>
        <w:t xml:space="preserve"> и в пределах лимитов бюджетных ассигнований, предусмотренных муниципальной программой.</w:t>
      </w:r>
      <w:proofErr w:type="gramEnd"/>
    </w:p>
    <w:p w:rsidR="005E7104" w:rsidRPr="00822232"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E7104" w:rsidRPr="003E1F61">
        <w:rPr>
          <w:rFonts w:ascii="Times New Roman" w:eastAsia="Times New Roman" w:hAnsi="Times New Roman" w:cs="Times New Roman"/>
          <w:sz w:val="28"/>
          <w:szCs w:val="28"/>
          <w:lang w:eastAsia="ru-RU"/>
        </w:rPr>
        <w:t>Для в</w:t>
      </w:r>
      <w:r w:rsidR="005E7104">
        <w:rPr>
          <w:rFonts w:ascii="Times New Roman" w:eastAsia="Times New Roman" w:hAnsi="Times New Roman" w:cs="Times New Roman"/>
          <w:sz w:val="28"/>
          <w:szCs w:val="28"/>
          <w:lang w:eastAsia="ru-RU"/>
        </w:rPr>
        <w:t>ключения дворовой территории в М</w:t>
      </w:r>
      <w:r w:rsidR="005E7104" w:rsidRPr="003E1F61">
        <w:rPr>
          <w:rFonts w:ascii="Times New Roman" w:eastAsia="Times New Roman" w:hAnsi="Times New Roman" w:cs="Times New Roman"/>
          <w:sz w:val="28"/>
          <w:szCs w:val="28"/>
          <w:lang w:eastAsia="ru-RU"/>
        </w:rPr>
        <w:t>униципальную программу заинтересованными</w:t>
      </w:r>
      <w:r w:rsidR="005E7104">
        <w:rPr>
          <w:rFonts w:ascii="Times New Roman" w:eastAsia="Times New Roman" w:hAnsi="Times New Roman" w:cs="Times New Roman"/>
          <w:sz w:val="28"/>
          <w:szCs w:val="28"/>
          <w:lang w:eastAsia="ru-RU"/>
        </w:rPr>
        <w:t xml:space="preserve"> лицами представляются в</w:t>
      </w:r>
      <w:r w:rsidR="005E7104" w:rsidRPr="007345C4">
        <w:rPr>
          <w:rFonts w:ascii="Times New Roman" w:eastAsia="Times New Roman" w:hAnsi="Times New Roman" w:cs="Times New Roman"/>
          <w:sz w:val="28"/>
          <w:szCs w:val="28"/>
          <w:lang w:eastAsia="ru-RU"/>
        </w:rPr>
        <w:t xml:space="preserve"> департамент жилищно-</w:t>
      </w:r>
      <w:r w:rsidR="005E7104" w:rsidRPr="007345C4">
        <w:rPr>
          <w:rFonts w:ascii="Times New Roman" w:eastAsia="Times New Roman" w:hAnsi="Times New Roman" w:cs="Times New Roman"/>
          <w:sz w:val="28"/>
          <w:szCs w:val="28"/>
          <w:lang w:eastAsia="ru-RU"/>
        </w:rPr>
        <w:lastRenderedPageBreak/>
        <w:t>коммунального хозяйства администрации города</w:t>
      </w:r>
      <w:r w:rsidR="005E7104">
        <w:rPr>
          <w:rFonts w:ascii="Times New Roman" w:eastAsia="Times New Roman" w:hAnsi="Times New Roman" w:cs="Times New Roman"/>
          <w:sz w:val="28"/>
          <w:szCs w:val="28"/>
          <w:lang w:eastAsia="ru-RU"/>
        </w:rPr>
        <w:t xml:space="preserve"> (далее – Департамент)</w:t>
      </w:r>
      <w:r w:rsidR="005E7104" w:rsidRPr="003E1F61">
        <w:rPr>
          <w:rFonts w:ascii="Times New Roman" w:eastAsia="Times New Roman" w:hAnsi="Times New Roman" w:cs="Times New Roman"/>
          <w:sz w:val="28"/>
          <w:szCs w:val="28"/>
          <w:lang w:eastAsia="ru-RU"/>
        </w:rPr>
        <w:t xml:space="preserve"> следующие документы:</w:t>
      </w:r>
    </w:p>
    <w:p w:rsidR="005E7104" w:rsidRPr="00332847"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5E7104" w:rsidRPr="00332847">
        <w:rPr>
          <w:rFonts w:ascii="Times New Roman" w:eastAsia="Times New Roman" w:hAnsi="Times New Roman" w:cs="Times New Roman"/>
          <w:sz w:val="28"/>
          <w:szCs w:val="28"/>
          <w:lang w:eastAsia="ru-RU"/>
        </w:rPr>
        <w:t>Заявка в двух экземплярах по форме согласно приложению к настоящему Порядку.</w:t>
      </w:r>
    </w:p>
    <w:p w:rsidR="005E7104" w:rsidRPr="00332847"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5E7104" w:rsidRPr="00332847">
        <w:rPr>
          <w:rFonts w:ascii="Times New Roman" w:eastAsia="Times New Roman" w:hAnsi="Times New Roman" w:cs="Times New Roman"/>
          <w:sz w:val="28"/>
          <w:szCs w:val="28"/>
          <w:lang w:eastAsia="ru-RU"/>
        </w:rPr>
        <w:t>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w:t>
      </w:r>
      <w:r w:rsidR="00292435">
        <w:rPr>
          <w:rFonts w:ascii="Times New Roman" w:eastAsia="Times New Roman" w:hAnsi="Times New Roman" w:cs="Times New Roman"/>
          <w:sz w:val="28"/>
          <w:szCs w:val="28"/>
          <w:lang w:eastAsia="ru-RU"/>
        </w:rPr>
        <w:t xml:space="preserve"> Российской Федерации</w:t>
      </w:r>
      <w:r w:rsidR="005E7104" w:rsidRPr="00332847">
        <w:rPr>
          <w:rFonts w:ascii="Times New Roman" w:eastAsia="Times New Roman" w:hAnsi="Times New Roman" w:cs="Times New Roman"/>
          <w:sz w:val="28"/>
          <w:szCs w:val="28"/>
          <w:lang w:eastAsia="ru-RU"/>
        </w:rPr>
        <w:t xml:space="preserve">, решений собственников каждого здания и сооружения, расположенных в границах дворовой территории, содержащих, в том числе, следующую информацию: </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332847">
        <w:rPr>
          <w:rFonts w:ascii="Times New Roman" w:eastAsia="Times New Roman" w:hAnsi="Times New Roman" w:cs="Times New Roman"/>
          <w:sz w:val="28"/>
          <w:szCs w:val="28"/>
          <w:lang w:eastAsia="ru-RU"/>
        </w:rPr>
        <w:t>р</w:t>
      </w:r>
      <w:proofErr w:type="gramEnd"/>
      <w:r w:rsidRPr="00332847">
        <w:rPr>
          <w:rFonts w:ascii="Times New Roman" w:eastAsia="Times New Roman" w:hAnsi="Times New Roman" w:cs="Times New Roman"/>
          <w:sz w:val="28"/>
          <w:szCs w:val="28"/>
          <w:lang w:eastAsia="ru-RU"/>
        </w:rPr>
        <w:t xml:space="preserve">ешение об обращении с предложением по включению дворовой территории в муниципальную программу; </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w:t>
      </w:r>
      <w:r w:rsidRPr="00332847">
        <w:rPr>
          <w:rFonts w:ascii="Times New Roman" w:eastAsia="Times New Roman" w:hAnsi="Times New Roman" w:cs="Times New Roman"/>
          <w:sz w:val="28"/>
          <w:szCs w:val="28"/>
          <w:lang w:eastAsia="ru-RU"/>
        </w:rPr>
        <w:t>п</w:t>
      </w:r>
      <w:proofErr w:type="gramEnd"/>
      <w:r w:rsidRPr="00332847">
        <w:rPr>
          <w:rFonts w:ascii="Times New Roman" w:eastAsia="Times New Roman" w:hAnsi="Times New Roman" w:cs="Times New Roman"/>
          <w:sz w:val="28"/>
          <w:szCs w:val="28"/>
          <w:lang w:eastAsia="ru-RU"/>
        </w:rPr>
        <w:t xml:space="preserve">еречень работ по благоустройству дворовой территории, сформированный исходя из минимального перечня работ по благоустройству; </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Pr="00332847">
        <w:rPr>
          <w:rFonts w:ascii="Times New Roman" w:eastAsia="Times New Roman" w:hAnsi="Times New Roman" w:cs="Times New Roman"/>
          <w:sz w:val="28"/>
          <w:szCs w:val="28"/>
          <w:lang w:eastAsia="ru-RU"/>
        </w:rPr>
        <w:t>п</w:t>
      </w:r>
      <w:proofErr w:type="gramEnd"/>
      <w:r w:rsidRPr="00332847">
        <w:rPr>
          <w:rFonts w:ascii="Times New Roman" w:eastAsia="Times New Roman" w:hAnsi="Times New Roman" w:cs="Times New Roman"/>
          <w:sz w:val="28"/>
          <w:szCs w:val="28"/>
          <w:lang w:eastAsia="ru-RU"/>
        </w:rPr>
        <w:t xml:space="preserve">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w:t>
      </w:r>
      <w:r w:rsidRPr="00332847">
        <w:rPr>
          <w:rFonts w:ascii="Times New Roman" w:eastAsia="Times New Roman" w:hAnsi="Times New Roman" w:cs="Times New Roman"/>
          <w:sz w:val="28"/>
          <w:szCs w:val="28"/>
          <w:lang w:eastAsia="ru-RU"/>
        </w:rPr>
        <w:t>ф</w:t>
      </w:r>
      <w:proofErr w:type="gramEnd"/>
      <w:r w:rsidRPr="00332847">
        <w:rPr>
          <w:rFonts w:ascii="Times New Roman" w:eastAsia="Times New Roman" w:hAnsi="Times New Roman" w:cs="Times New Roman"/>
          <w:sz w:val="28"/>
          <w:szCs w:val="28"/>
          <w:lang w:eastAsia="ru-RU"/>
        </w:rPr>
        <w:t>орма участия: финансовое и (или) трудовое;</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w:t>
      </w:r>
      <w:r w:rsidRPr="00332847">
        <w:rPr>
          <w:rFonts w:ascii="Times New Roman" w:eastAsia="Times New Roman" w:hAnsi="Times New Roman" w:cs="Times New Roman"/>
          <w:sz w:val="28"/>
          <w:szCs w:val="28"/>
          <w:lang w:eastAsia="ru-RU"/>
        </w:rPr>
        <w:t>р</w:t>
      </w:r>
      <w:proofErr w:type="gramEnd"/>
      <w:r w:rsidRPr="00332847">
        <w:rPr>
          <w:rFonts w:ascii="Times New Roman" w:eastAsia="Times New Roman" w:hAnsi="Times New Roman" w:cs="Times New Roman"/>
          <w:sz w:val="28"/>
          <w:szCs w:val="28"/>
          <w:lang w:eastAsia="ru-RU"/>
        </w:rPr>
        <w:t xml:space="preserve">ешение о порядке сбора денежных средств на </w:t>
      </w:r>
      <w:proofErr w:type="spellStart"/>
      <w:r w:rsidRPr="00332847">
        <w:rPr>
          <w:rFonts w:ascii="Times New Roman" w:eastAsia="Times New Roman" w:hAnsi="Times New Roman" w:cs="Times New Roman"/>
          <w:sz w:val="28"/>
          <w:szCs w:val="28"/>
          <w:lang w:eastAsia="ru-RU"/>
        </w:rPr>
        <w:t>софинансирование</w:t>
      </w:r>
      <w:proofErr w:type="spellEnd"/>
      <w:r w:rsidRPr="00332847">
        <w:rPr>
          <w:rFonts w:ascii="Times New Roman" w:eastAsia="Times New Roman" w:hAnsi="Times New Roman" w:cs="Times New Roman"/>
          <w:sz w:val="28"/>
          <w:szCs w:val="28"/>
          <w:lang w:eastAsia="ru-RU"/>
        </w:rPr>
        <w:t xml:space="preserve"> видов работ; </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proofErr w:type="gramStart"/>
      <w:r>
        <w:rPr>
          <w:rFonts w:ascii="Times New Roman" w:eastAsia="Times New Roman" w:hAnsi="Times New Roman" w:cs="Times New Roman"/>
          <w:sz w:val="28"/>
          <w:szCs w:val="28"/>
          <w:lang w:eastAsia="ru-RU"/>
        </w:rPr>
        <w:t>)</w:t>
      </w:r>
      <w:r w:rsidRPr="00332847">
        <w:rPr>
          <w:rFonts w:ascii="Times New Roman" w:eastAsia="Times New Roman" w:hAnsi="Times New Roman" w:cs="Times New Roman"/>
          <w:sz w:val="28"/>
          <w:szCs w:val="28"/>
          <w:lang w:eastAsia="ru-RU"/>
        </w:rPr>
        <w:t>р</w:t>
      </w:r>
      <w:proofErr w:type="gramEnd"/>
      <w:r w:rsidRPr="00332847">
        <w:rPr>
          <w:rFonts w:ascii="Times New Roman" w:eastAsia="Times New Roman" w:hAnsi="Times New Roman" w:cs="Times New Roman"/>
          <w:sz w:val="28"/>
          <w:szCs w:val="28"/>
          <w:lang w:eastAsia="ru-RU"/>
        </w:rPr>
        <w:t xml:space="preserve">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proofErr w:type="gramStart"/>
      <w:r>
        <w:rPr>
          <w:rFonts w:ascii="Times New Roman" w:eastAsia="Times New Roman" w:hAnsi="Times New Roman" w:cs="Times New Roman"/>
          <w:sz w:val="28"/>
          <w:szCs w:val="28"/>
          <w:lang w:eastAsia="ru-RU"/>
        </w:rPr>
        <w:t>)</w:t>
      </w:r>
      <w:r w:rsidRPr="00332847">
        <w:rPr>
          <w:rFonts w:ascii="Times New Roman" w:eastAsia="Times New Roman" w:hAnsi="Times New Roman" w:cs="Times New Roman"/>
          <w:sz w:val="28"/>
          <w:szCs w:val="28"/>
          <w:lang w:eastAsia="ru-RU"/>
        </w:rPr>
        <w:t>о</w:t>
      </w:r>
      <w:proofErr w:type="gramEnd"/>
      <w:r w:rsidRPr="00332847">
        <w:rPr>
          <w:rFonts w:ascii="Times New Roman" w:eastAsia="Times New Roman" w:hAnsi="Times New Roman" w:cs="Times New Roman"/>
          <w:sz w:val="28"/>
          <w:szCs w:val="28"/>
          <w:lang w:eastAsia="ru-RU"/>
        </w:rPr>
        <w:t xml:space="preserve">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proofErr w:type="gramStart"/>
      <w:r>
        <w:rPr>
          <w:rFonts w:ascii="Times New Roman" w:eastAsia="Times New Roman" w:hAnsi="Times New Roman" w:cs="Times New Roman"/>
          <w:sz w:val="28"/>
          <w:szCs w:val="28"/>
          <w:lang w:eastAsia="ru-RU"/>
        </w:rPr>
        <w:t>)</w:t>
      </w:r>
      <w:r w:rsidRPr="00332847">
        <w:rPr>
          <w:rFonts w:ascii="Times New Roman" w:eastAsia="Times New Roman" w:hAnsi="Times New Roman" w:cs="Times New Roman"/>
          <w:sz w:val="28"/>
          <w:szCs w:val="28"/>
          <w:lang w:eastAsia="ru-RU"/>
        </w:rPr>
        <w:t>р</w:t>
      </w:r>
      <w:proofErr w:type="gramEnd"/>
      <w:r w:rsidRPr="00332847">
        <w:rPr>
          <w:rFonts w:ascii="Times New Roman" w:eastAsia="Times New Roman" w:hAnsi="Times New Roman" w:cs="Times New Roman"/>
          <w:sz w:val="28"/>
          <w:szCs w:val="28"/>
          <w:lang w:eastAsia="ru-RU"/>
        </w:rPr>
        <w:t xml:space="preserve">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332847">
        <w:rPr>
          <w:rFonts w:ascii="Times New Roman" w:eastAsia="Times New Roman" w:hAnsi="Times New Roman" w:cs="Times New Roman"/>
          <w:sz w:val="28"/>
          <w:szCs w:val="28"/>
          <w:lang w:eastAsia="ru-RU"/>
        </w:rPr>
        <w:t>софинансирования</w:t>
      </w:r>
      <w:proofErr w:type="spellEnd"/>
      <w:r w:rsidRPr="00332847">
        <w:rPr>
          <w:rFonts w:ascii="Times New Roman" w:eastAsia="Times New Roman" w:hAnsi="Times New Roman" w:cs="Times New Roman"/>
          <w:sz w:val="28"/>
          <w:szCs w:val="28"/>
          <w:lang w:eastAsia="ru-RU"/>
        </w:rPr>
        <w:t xml:space="preserve"> (далее – представитель заинтересованных лиц); </w:t>
      </w:r>
    </w:p>
    <w:p w:rsidR="005E7104" w:rsidRPr="00332847"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5E7104" w:rsidRPr="00332847">
        <w:rPr>
          <w:rFonts w:ascii="Times New Roman" w:eastAsia="Times New Roman" w:hAnsi="Times New Roman" w:cs="Times New Roman"/>
          <w:sz w:val="28"/>
          <w:szCs w:val="28"/>
          <w:lang w:eastAsia="ru-RU"/>
        </w:rPr>
        <w:t>Схема с границами территории, предлагаемой к благоустройству (при наличии).</w:t>
      </w:r>
    </w:p>
    <w:p w:rsidR="005E7104" w:rsidRPr="00332847"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5E7104" w:rsidRPr="00332847">
        <w:rPr>
          <w:rFonts w:ascii="Times New Roman" w:eastAsia="Times New Roman" w:hAnsi="Times New Roman" w:cs="Times New Roman"/>
          <w:sz w:val="28"/>
          <w:szCs w:val="28"/>
          <w:lang w:eastAsia="ru-RU"/>
        </w:rPr>
        <w:t>Копия проектно-сметной документации, в том числе локальной сметы (при наличии).</w:t>
      </w:r>
    </w:p>
    <w:p w:rsidR="005E7104" w:rsidRPr="00332847"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5E7104" w:rsidRPr="00332847">
        <w:rPr>
          <w:rFonts w:ascii="Times New Roman" w:eastAsia="Times New Roman" w:hAnsi="Times New Roman" w:cs="Times New Roman"/>
          <w:sz w:val="28"/>
          <w:szCs w:val="28"/>
          <w:lang w:eastAsia="ru-RU"/>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5E7104" w:rsidRPr="00332847" w:rsidRDefault="00F969F3" w:rsidP="00F969F3">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E7104" w:rsidRPr="00332847">
        <w:rPr>
          <w:rFonts w:ascii="Times New Roman" w:eastAsia="Times New Roman" w:hAnsi="Times New Roman" w:cs="Times New Roman"/>
          <w:sz w:val="28"/>
          <w:szCs w:val="28"/>
          <w:lang w:eastAsia="ru-RU"/>
        </w:rPr>
        <w:t>Ответственность за достоверность сведений в заявке и прилагаемых к ней документах, несут заинтересованные лица, представившие их.</w:t>
      </w:r>
    </w:p>
    <w:p w:rsidR="005E7104" w:rsidRPr="00332847" w:rsidRDefault="00F969F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E7104" w:rsidRPr="00332847">
        <w:rPr>
          <w:rFonts w:ascii="Times New Roman" w:eastAsia="Times New Roman" w:hAnsi="Times New Roman" w:cs="Times New Roman"/>
          <w:sz w:val="28"/>
          <w:szCs w:val="28"/>
          <w:lang w:eastAsia="ru-RU"/>
        </w:rPr>
        <w:t>Заявка с прилагаемыми к ней документами</w:t>
      </w:r>
      <w:r w:rsidR="005E7104">
        <w:rPr>
          <w:rFonts w:ascii="Times New Roman" w:eastAsia="Times New Roman" w:hAnsi="Times New Roman" w:cs="Times New Roman"/>
          <w:sz w:val="28"/>
          <w:szCs w:val="28"/>
          <w:lang w:eastAsia="ru-RU"/>
        </w:rPr>
        <w:t xml:space="preserve"> подается в департамент</w:t>
      </w:r>
      <w:r>
        <w:rPr>
          <w:rFonts w:ascii="Times New Roman" w:eastAsia="Times New Roman" w:hAnsi="Times New Roman" w:cs="Times New Roman"/>
          <w:sz w:val="28"/>
          <w:szCs w:val="28"/>
          <w:lang w:eastAsia="ru-RU"/>
        </w:rPr>
        <w:t xml:space="preserve"> по адресу</w:t>
      </w:r>
      <w:r w:rsidR="00292435">
        <w:rPr>
          <w:rFonts w:ascii="Times New Roman" w:eastAsia="Times New Roman" w:hAnsi="Times New Roman" w:cs="Times New Roman"/>
          <w:sz w:val="28"/>
          <w:szCs w:val="28"/>
          <w:lang w:eastAsia="ru-RU"/>
        </w:rPr>
        <w:t xml:space="preserve">: </w:t>
      </w:r>
      <w:proofErr w:type="spellStart"/>
      <w:r w:rsidR="00292435">
        <w:rPr>
          <w:rFonts w:ascii="Times New Roman" w:eastAsia="Times New Roman" w:hAnsi="Times New Roman" w:cs="Times New Roman"/>
          <w:sz w:val="28"/>
          <w:szCs w:val="28"/>
          <w:lang w:eastAsia="ru-RU"/>
        </w:rPr>
        <w:t>г</w:t>
      </w:r>
      <w:proofErr w:type="gramStart"/>
      <w:r w:rsidR="00292435">
        <w:rPr>
          <w:rFonts w:ascii="Times New Roman" w:eastAsia="Times New Roman" w:hAnsi="Times New Roman" w:cs="Times New Roman"/>
          <w:sz w:val="28"/>
          <w:szCs w:val="28"/>
          <w:lang w:eastAsia="ru-RU"/>
        </w:rPr>
        <w:t>.Н</w:t>
      </w:r>
      <w:proofErr w:type="gramEnd"/>
      <w:r w:rsidR="00292435">
        <w:rPr>
          <w:rFonts w:ascii="Times New Roman" w:eastAsia="Times New Roman" w:hAnsi="Times New Roman" w:cs="Times New Roman"/>
          <w:sz w:val="28"/>
          <w:szCs w:val="28"/>
          <w:lang w:eastAsia="ru-RU"/>
        </w:rPr>
        <w:t>ефтеюганск</w:t>
      </w:r>
      <w:proofErr w:type="spellEnd"/>
      <w:r w:rsidR="00292435">
        <w:rPr>
          <w:rFonts w:ascii="Times New Roman" w:eastAsia="Times New Roman" w:hAnsi="Times New Roman" w:cs="Times New Roman"/>
          <w:sz w:val="28"/>
          <w:szCs w:val="28"/>
          <w:lang w:eastAsia="ru-RU"/>
        </w:rPr>
        <w:t>, ул. Строителей</w:t>
      </w:r>
      <w:r>
        <w:rPr>
          <w:rFonts w:ascii="Times New Roman" w:eastAsia="Times New Roman" w:hAnsi="Times New Roman" w:cs="Times New Roman"/>
          <w:sz w:val="28"/>
          <w:szCs w:val="28"/>
          <w:lang w:eastAsia="ru-RU"/>
        </w:rPr>
        <w:t>,</w:t>
      </w:r>
      <w:r w:rsidR="002924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строение 4/1.</w:t>
      </w:r>
    </w:p>
    <w:p w:rsidR="005E7104" w:rsidRPr="00332847" w:rsidRDefault="0089301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E7104" w:rsidRPr="00332847">
        <w:rPr>
          <w:rFonts w:ascii="Times New Roman" w:eastAsia="Times New Roman" w:hAnsi="Times New Roman" w:cs="Times New Roman"/>
          <w:sz w:val="28"/>
          <w:szCs w:val="28"/>
          <w:lang w:eastAsia="ru-RU"/>
        </w:rPr>
        <w:t>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292435" w:rsidRDefault="00893013" w:rsidP="00292435">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E7104">
        <w:rPr>
          <w:rFonts w:ascii="Times New Roman" w:eastAsia="Times New Roman" w:hAnsi="Times New Roman" w:cs="Times New Roman"/>
          <w:sz w:val="28"/>
          <w:szCs w:val="28"/>
          <w:lang w:eastAsia="ru-RU"/>
        </w:rPr>
        <w:t>Департамент</w:t>
      </w:r>
      <w:r w:rsidR="005E7104" w:rsidRPr="00332847">
        <w:rPr>
          <w:rFonts w:ascii="Times New Roman" w:eastAsia="Times New Roman" w:hAnsi="Times New Roman" w:cs="Times New Roman"/>
          <w:sz w:val="28"/>
          <w:szCs w:val="28"/>
          <w:lang w:eastAsia="ru-RU"/>
        </w:rPr>
        <w:t xml:space="preserve"> еженедельно передает поступившие заяв</w:t>
      </w:r>
      <w:r w:rsidR="005E7104">
        <w:rPr>
          <w:rFonts w:ascii="Times New Roman" w:eastAsia="Times New Roman" w:hAnsi="Times New Roman" w:cs="Times New Roman"/>
          <w:sz w:val="28"/>
          <w:szCs w:val="28"/>
          <w:lang w:eastAsia="ru-RU"/>
        </w:rPr>
        <w:t xml:space="preserve">ки </w:t>
      </w:r>
      <w:r w:rsidR="00292435" w:rsidRPr="007345C4">
        <w:rPr>
          <w:rFonts w:ascii="Times New Roman" w:eastAsia="Times New Roman" w:hAnsi="Times New Roman" w:cs="Times New Roman"/>
          <w:sz w:val="28"/>
          <w:szCs w:val="28"/>
          <w:lang w:eastAsia="ru-RU"/>
        </w:rPr>
        <w:t>в общественную комиссию города Нефтеюганска по обеспечению реализации приоритетного проекта «Формирование комфортной городской среды» (далее – Комиссия)</w:t>
      </w:r>
      <w:r w:rsidR="00292435">
        <w:rPr>
          <w:rFonts w:ascii="Times New Roman" w:eastAsia="Times New Roman" w:hAnsi="Times New Roman" w:cs="Times New Roman"/>
          <w:sz w:val="28"/>
          <w:szCs w:val="28"/>
          <w:lang w:eastAsia="ru-RU"/>
        </w:rPr>
        <w:t xml:space="preserve">, состав которой утвержден постановлением администрации города Нефтеюганска от 13.03.2017 № 143-п «Об общественной </w:t>
      </w:r>
      <w:r w:rsidR="00292435" w:rsidRPr="00BA290C">
        <w:rPr>
          <w:rFonts w:ascii="Times New Roman" w:eastAsia="Times New Roman" w:hAnsi="Times New Roman" w:cs="Times New Roman"/>
          <w:sz w:val="28"/>
          <w:szCs w:val="28"/>
          <w:lang w:eastAsia="ru-RU"/>
        </w:rPr>
        <w:t>комиссии города Нефтеюганска по обеспечению реализации приоритетного проекта «Формирование комфортной городской среды»</w:t>
      </w:r>
      <w:r w:rsidR="00292435" w:rsidRPr="007345C4">
        <w:rPr>
          <w:rFonts w:ascii="Times New Roman" w:eastAsia="Times New Roman" w:hAnsi="Times New Roman" w:cs="Times New Roman"/>
          <w:sz w:val="28"/>
          <w:szCs w:val="28"/>
          <w:lang w:eastAsia="ru-RU"/>
        </w:rPr>
        <w:t>.</w:t>
      </w:r>
    </w:p>
    <w:p w:rsidR="005E7104" w:rsidRPr="00332847" w:rsidRDefault="00893013"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E7104" w:rsidRPr="00332847">
        <w:rPr>
          <w:rFonts w:ascii="Times New Roman" w:eastAsia="Times New Roman" w:hAnsi="Times New Roman" w:cs="Times New Roman"/>
          <w:sz w:val="28"/>
          <w:szCs w:val="28"/>
          <w:lang w:eastAsia="ru-RU"/>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5E7104" w:rsidRPr="00332847" w:rsidRDefault="00292435"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E7104">
        <w:rPr>
          <w:rFonts w:ascii="Times New Roman" w:eastAsia="Times New Roman" w:hAnsi="Times New Roman" w:cs="Times New Roman"/>
          <w:sz w:val="28"/>
          <w:szCs w:val="28"/>
          <w:lang w:eastAsia="ru-RU"/>
        </w:rPr>
        <w:t>Решения</w:t>
      </w:r>
      <w:r w:rsidR="005E7104" w:rsidRPr="00332847">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омиссии оформляются протоколом</w:t>
      </w:r>
      <w:r w:rsidR="005E7104" w:rsidRPr="00332847">
        <w:rPr>
          <w:rFonts w:ascii="Times New Roman" w:eastAsia="Times New Roman" w:hAnsi="Times New Roman" w:cs="Times New Roman"/>
          <w:sz w:val="28"/>
          <w:szCs w:val="28"/>
          <w:lang w:eastAsia="ru-RU"/>
        </w:rPr>
        <w:t xml:space="preserve"> вм</w:t>
      </w:r>
      <w:r>
        <w:rPr>
          <w:rFonts w:ascii="Times New Roman" w:eastAsia="Times New Roman" w:hAnsi="Times New Roman" w:cs="Times New Roman"/>
          <w:sz w:val="28"/>
          <w:szCs w:val="28"/>
          <w:lang w:eastAsia="ru-RU"/>
        </w:rPr>
        <w:t>есте с одобренными заявками и</w:t>
      </w:r>
      <w:r w:rsidR="005E7104" w:rsidRPr="00AE4806">
        <w:rPr>
          <w:rFonts w:ascii="Times New Roman" w:eastAsia="Times New Roman" w:hAnsi="Times New Roman" w:cs="Times New Roman"/>
          <w:sz w:val="28"/>
          <w:szCs w:val="28"/>
          <w:lang w:eastAsia="ru-RU"/>
        </w:rPr>
        <w:t xml:space="preserve"> размещаются на официальном сайте органов местного самоуправления города</w:t>
      </w:r>
      <w:r w:rsidR="005E7104">
        <w:rPr>
          <w:rFonts w:ascii="Times New Roman" w:eastAsia="Times New Roman" w:hAnsi="Times New Roman" w:cs="Times New Roman"/>
          <w:sz w:val="28"/>
          <w:szCs w:val="28"/>
          <w:lang w:eastAsia="ru-RU"/>
        </w:rPr>
        <w:t xml:space="preserve"> Нефтеюганска в сети Интернет </w:t>
      </w:r>
      <w:r w:rsidR="005E7104" w:rsidRPr="00AE4806">
        <w:rPr>
          <w:rFonts w:ascii="Times New Roman" w:eastAsia="Times New Roman" w:hAnsi="Times New Roman" w:cs="Times New Roman"/>
          <w:sz w:val="28"/>
          <w:szCs w:val="28"/>
          <w:lang w:eastAsia="ru-RU"/>
        </w:rPr>
        <w:t>не позднее следующего рабочего дня</w:t>
      </w:r>
      <w:r w:rsidR="005E7104">
        <w:rPr>
          <w:rFonts w:ascii="Times New Roman" w:eastAsia="Times New Roman" w:hAnsi="Times New Roman" w:cs="Times New Roman"/>
          <w:sz w:val="28"/>
          <w:szCs w:val="28"/>
          <w:lang w:eastAsia="ru-RU"/>
        </w:rPr>
        <w:t>, следующего за днем подписания.</w:t>
      </w:r>
    </w:p>
    <w:p w:rsidR="005E7104" w:rsidRPr="00332847" w:rsidRDefault="00292435" w:rsidP="005E7104">
      <w:pPr>
        <w:pStyle w:val="ConsPlusNorma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E7104" w:rsidRPr="00332847">
        <w:rPr>
          <w:rFonts w:ascii="Times New Roman" w:eastAsia="Times New Roman" w:hAnsi="Times New Roman" w:cs="Times New Roman"/>
          <w:sz w:val="28"/>
          <w:szCs w:val="28"/>
          <w:lang w:eastAsia="ru-RU"/>
        </w:rPr>
        <w:t>В случае представления документов, оформленных с нарушением требований действующего законодательства</w:t>
      </w:r>
      <w:r>
        <w:rPr>
          <w:rFonts w:ascii="Times New Roman" w:eastAsia="Times New Roman" w:hAnsi="Times New Roman" w:cs="Times New Roman"/>
          <w:sz w:val="28"/>
          <w:szCs w:val="28"/>
          <w:lang w:eastAsia="ru-RU"/>
        </w:rPr>
        <w:t xml:space="preserve"> Российской Федерации</w:t>
      </w:r>
      <w:r w:rsidR="005E7104" w:rsidRPr="00332847">
        <w:rPr>
          <w:rFonts w:ascii="Times New Roman" w:eastAsia="Times New Roman" w:hAnsi="Times New Roman" w:cs="Times New Roman"/>
          <w:sz w:val="28"/>
          <w:szCs w:val="28"/>
          <w:lang w:eastAsia="ru-RU"/>
        </w:rPr>
        <w:t xml:space="preserve"> и настоящего Порядка, комиссия возвращает заявку представителю с указанием причин, явившихся основанием для возврата.</w:t>
      </w:r>
    </w:p>
    <w:p w:rsidR="005E7104" w:rsidRPr="00332847" w:rsidRDefault="005E7104" w:rsidP="005E7104">
      <w:pPr>
        <w:pStyle w:val="ConsPlusNormal"/>
        <w:ind w:firstLine="708"/>
        <w:jc w:val="both"/>
        <w:rPr>
          <w:rFonts w:ascii="Times New Roman" w:eastAsia="Times New Roman" w:hAnsi="Times New Roman" w:cs="Times New Roman"/>
          <w:sz w:val="28"/>
          <w:szCs w:val="28"/>
          <w:lang w:eastAsia="ru-RU"/>
        </w:rPr>
      </w:pPr>
      <w:r w:rsidRPr="00332847">
        <w:rPr>
          <w:rFonts w:ascii="Times New Roman" w:eastAsia="Times New Roman" w:hAnsi="Times New Roman" w:cs="Times New Roman"/>
          <w:sz w:val="28"/>
          <w:szCs w:val="28"/>
          <w:lang w:eastAsia="ru-RU"/>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r w:rsidRPr="00332847">
        <w:rPr>
          <w:rFonts w:ascii="Times New Roman" w:eastAsia="Times New Roman" w:hAnsi="Times New Roman" w:cs="Times New Roman"/>
          <w:sz w:val="28"/>
          <w:szCs w:val="28"/>
          <w:lang w:eastAsia="ru-RU"/>
        </w:rPr>
        <w:t> </w:t>
      </w: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5E7104">
      <w:pPr>
        <w:pStyle w:val="ConsPlusNormal"/>
        <w:ind w:firstLine="708"/>
        <w:jc w:val="both"/>
        <w:rPr>
          <w:rFonts w:ascii="Times New Roman" w:eastAsia="Times New Roman" w:hAnsi="Times New Roman" w:cs="Times New Roman"/>
          <w:sz w:val="28"/>
          <w:szCs w:val="28"/>
          <w:lang w:eastAsia="ru-RU"/>
        </w:rPr>
      </w:pPr>
    </w:p>
    <w:p w:rsidR="005E7104" w:rsidRDefault="005E7104" w:rsidP="00292435">
      <w:pPr>
        <w:pStyle w:val="ConsPlusNormal"/>
        <w:jc w:val="both"/>
        <w:rPr>
          <w:rFonts w:ascii="Times New Roman" w:eastAsia="Times New Roman" w:hAnsi="Times New Roman" w:cs="Times New Roman"/>
          <w:sz w:val="28"/>
          <w:szCs w:val="28"/>
          <w:lang w:eastAsia="ru-RU"/>
        </w:rPr>
      </w:pPr>
    </w:p>
    <w:p w:rsidR="005E7104" w:rsidRDefault="005E7104" w:rsidP="005E7104">
      <w:pPr>
        <w:pStyle w:val="ConsPlusNormal"/>
        <w:jc w:val="both"/>
        <w:rPr>
          <w:rFonts w:ascii="Times New Roman" w:eastAsia="Times New Roman" w:hAnsi="Times New Roman" w:cs="Times New Roman"/>
          <w:sz w:val="28"/>
          <w:szCs w:val="28"/>
          <w:lang w:eastAsia="ru-RU"/>
        </w:rPr>
      </w:pPr>
    </w:p>
    <w:p w:rsidR="005E7104" w:rsidRPr="00A22E35" w:rsidRDefault="005E7104" w:rsidP="00FC3C98">
      <w:pPr>
        <w:autoSpaceDE w:val="0"/>
        <w:autoSpaceDN w:val="0"/>
        <w:adjustRightInd w:val="0"/>
        <w:spacing w:after="0" w:line="240" w:lineRule="auto"/>
        <w:ind w:left="4111"/>
        <w:rPr>
          <w:rFonts w:ascii="Times New Roman" w:eastAsia="Times New Roman" w:hAnsi="Times New Roman" w:cs="Times New Roman"/>
          <w:sz w:val="28"/>
          <w:szCs w:val="28"/>
          <w:lang w:eastAsia="ru-RU"/>
        </w:rPr>
      </w:pPr>
      <w:r w:rsidRPr="00A22E35">
        <w:rPr>
          <w:rFonts w:ascii="Times New Roman" w:eastAsia="Times New Roman" w:hAnsi="Times New Roman" w:cs="Times New Roman"/>
          <w:sz w:val="28"/>
          <w:szCs w:val="28"/>
          <w:lang w:eastAsia="ru-RU"/>
        </w:rPr>
        <w:lastRenderedPageBreak/>
        <w:t xml:space="preserve">Приложение </w:t>
      </w:r>
    </w:p>
    <w:p w:rsidR="005E7104" w:rsidRPr="00A22E35" w:rsidRDefault="005E7104" w:rsidP="005E7104">
      <w:pPr>
        <w:autoSpaceDE w:val="0"/>
        <w:autoSpaceDN w:val="0"/>
        <w:adjustRightInd w:val="0"/>
        <w:spacing w:after="0" w:line="240" w:lineRule="auto"/>
        <w:ind w:left="4111"/>
        <w:jc w:val="both"/>
        <w:rPr>
          <w:rFonts w:ascii="Times New Roman" w:eastAsia="Times New Roman" w:hAnsi="Times New Roman" w:cs="Times New Roman"/>
          <w:sz w:val="28"/>
          <w:szCs w:val="28"/>
          <w:lang w:eastAsia="ru-RU"/>
        </w:rPr>
      </w:pPr>
      <w:r w:rsidRPr="00A22E35">
        <w:rPr>
          <w:rFonts w:ascii="Times New Roman" w:eastAsia="Times New Roman" w:hAnsi="Times New Roman" w:cs="Times New Roman"/>
          <w:sz w:val="28"/>
          <w:szCs w:val="28"/>
          <w:lang w:eastAsia="ru-RU"/>
        </w:rPr>
        <w:t>к Порядку представления, рассмотрения и оценки предложений заинтересованных лиц о включении дворовой территор</w:t>
      </w:r>
      <w:r>
        <w:rPr>
          <w:rFonts w:ascii="Times New Roman" w:eastAsia="Times New Roman" w:hAnsi="Times New Roman" w:cs="Times New Roman"/>
          <w:sz w:val="28"/>
          <w:szCs w:val="28"/>
          <w:lang w:eastAsia="ru-RU"/>
        </w:rPr>
        <w:t>ии в муниципальную программу</w:t>
      </w:r>
      <w:r w:rsidRPr="00A22E35">
        <w:rPr>
          <w:rFonts w:ascii="Times New Roman" w:eastAsia="Times New Roman" w:hAnsi="Times New Roman" w:cs="Times New Roman"/>
          <w:sz w:val="28"/>
          <w:szCs w:val="28"/>
          <w:lang w:eastAsia="ru-RU"/>
        </w:rPr>
        <w:t xml:space="preserve"> города Нефтеюганска «Развитие жилищно-коммунального комплекса в городе Нефтеюганске в 2014-2020 годах»</w:t>
      </w:r>
    </w:p>
    <w:p w:rsidR="005E7104" w:rsidRPr="00AE4806" w:rsidRDefault="005E7104" w:rsidP="005E7104">
      <w:pPr>
        <w:autoSpaceDE w:val="0"/>
        <w:autoSpaceDN w:val="0"/>
        <w:adjustRightInd w:val="0"/>
        <w:spacing w:after="0" w:line="240" w:lineRule="auto"/>
        <w:rPr>
          <w:rFonts w:ascii="Times New Roman" w:eastAsia="Times New Roman" w:hAnsi="Times New Roman" w:cs="Times New Roman"/>
          <w:sz w:val="26"/>
          <w:szCs w:val="26"/>
          <w:lang w:eastAsia="ru-RU"/>
        </w:rPr>
      </w:pPr>
    </w:p>
    <w:p w:rsidR="005E7104" w:rsidRPr="00AE4806" w:rsidRDefault="005E7104" w:rsidP="005E7104">
      <w:pPr>
        <w:autoSpaceDE w:val="0"/>
        <w:autoSpaceDN w:val="0"/>
        <w:adjustRightInd w:val="0"/>
        <w:spacing w:after="0" w:line="240" w:lineRule="auto"/>
        <w:ind w:left="4111"/>
        <w:jc w:val="center"/>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департамент жилищно-коммунального хозяйства администрации города</w:t>
      </w:r>
    </w:p>
    <w:p w:rsidR="005E7104" w:rsidRPr="00AE4806" w:rsidRDefault="005E7104" w:rsidP="005E7104">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 xml:space="preserve"> ___________________________________ </w:t>
      </w:r>
    </w:p>
    <w:p w:rsidR="005E7104" w:rsidRPr="00AE4806" w:rsidRDefault="005E7104" w:rsidP="005E7104">
      <w:pPr>
        <w:autoSpaceDE w:val="0"/>
        <w:autoSpaceDN w:val="0"/>
        <w:adjustRightInd w:val="0"/>
        <w:spacing w:after="0" w:line="240" w:lineRule="auto"/>
        <w:ind w:left="4111"/>
        <w:rPr>
          <w:rFonts w:ascii="Times New Roman" w:eastAsia="Times New Roman" w:hAnsi="Times New Roman" w:cs="Times New Roman"/>
          <w:sz w:val="17"/>
          <w:szCs w:val="17"/>
          <w:lang w:eastAsia="ru-RU"/>
        </w:rPr>
      </w:pPr>
      <w:r w:rsidRPr="00AE4806">
        <w:rPr>
          <w:rFonts w:ascii="Times New Roman" w:eastAsia="Times New Roman" w:hAnsi="Times New Roman" w:cs="Times New Roman"/>
          <w:sz w:val="17"/>
          <w:szCs w:val="17"/>
          <w:lang w:eastAsia="ru-RU"/>
        </w:rPr>
        <w:t xml:space="preserve">(указывается полностью фамилия, имя, отчество представителя) </w:t>
      </w:r>
    </w:p>
    <w:p w:rsidR="005E7104" w:rsidRPr="00AE4806" w:rsidRDefault="005E7104" w:rsidP="005E7104">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 xml:space="preserve">____________________________________________________________________________ </w:t>
      </w:r>
    </w:p>
    <w:p w:rsidR="005E7104" w:rsidRPr="00AE4806" w:rsidRDefault="005E7104" w:rsidP="005E7104">
      <w:pPr>
        <w:autoSpaceDE w:val="0"/>
        <w:autoSpaceDN w:val="0"/>
        <w:adjustRightInd w:val="0"/>
        <w:spacing w:after="0" w:line="240" w:lineRule="auto"/>
        <w:ind w:left="4111"/>
        <w:rPr>
          <w:rFonts w:ascii="Times New Roman" w:eastAsia="Times New Roman" w:hAnsi="Times New Roman" w:cs="Times New Roman"/>
          <w:sz w:val="26"/>
          <w:szCs w:val="26"/>
          <w:lang w:eastAsia="ru-RU"/>
        </w:rPr>
      </w:pPr>
      <w:proofErr w:type="gramStart"/>
      <w:r w:rsidRPr="00AE4806">
        <w:rPr>
          <w:rFonts w:ascii="Times New Roman" w:eastAsia="Times New Roman" w:hAnsi="Times New Roman" w:cs="Times New Roman"/>
          <w:sz w:val="26"/>
          <w:szCs w:val="26"/>
          <w:lang w:eastAsia="ru-RU"/>
        </w:rPr>
        <w:t>проживающий</w:t>
      </w:r>
      <w:proofErr w:type="gramEnd"/>
      <w:r w:rsidRPr="00AE4806">
        <w:rPr>
          <w:rFonts w:ascii="Times New Roman" w:eastAsia="Times New Roman" w:hAnsi="Times New Roman" w:cs="Times New Roman"/>
          <w:sz w:val="26"/>
          <w:szCs w:val="26"/>
          <w:lang w:eastAsia="ru-RU"/>
        </w:rPr>
        <w:t xml:space="preserve"> (</w:t>
      </w:r>
      <w:proofErr w:type="spellStart"/>
      <w:r w:rsidRPr="00AE4806">
        <w:rPr>
          <w:rFonts w:ascii="Times New Roman" w:eastAsia="Times New Roman" w:hAnsi="Times New Roman" w:cs="Times New Roman"/>
          <w:sz w:val="26"/>
          <w:szCs w:val="26"/>
          <w:lang w:eastAsia="ru-RU"/>
        </w:rPr>
        <w:t>ая</w:t>
      </w:r>
      <w:proofErr w:type="spellEnd"/>
      <w:r w:rsidRPr="00AE4806">
        <w:rPr>
          <w:rFonts w:ascii="Times New Roman" w:eastAsia="Times New Roman" w:hAnsi="Times New Roman" w:cs="Times New Roman"/>
          <w:sz w:val="26"/>
          <w:szCs w:val="26"/>
          <w:lang w:eastAsia="ru-RU"/>
        </w:rPr>
        <w:t xml:space="preserve">) по адресу: </w:t>
      </w:r>
    </w:p>
    <w:p w:rsidR="005E7104" w:rsidRPr="00AE4806" w:rsidRDefault="005E7104" w:rsidP="005E7104">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 xml:space="preserve">___________________________________________________________________________ </w:t>
      </w:r>
    </w:p>
    <w:p w:rsidR="005E7104" w:rsidRPr="00AE4806" w:rsidRDefault="005E7104" w:rsidP="005E7104">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 xml:space="preserve">Номер контактного телефона: _____________________________________ </w:t>
      </w:r>
    </w:p>
    <w:p w:rsidR="005E7104" w:rsidRPr="00AE4806" w:rsidRDefault="005E7104" w:rsidP="005E7104">
      <w:pPr>
        <w:autoSpaceDE w:val="0"/>
        <w:autoSpaceDN w:val="0"/>
        <w:adjustRightInd w:val="0"/>
        <w:spacing w:after="0" w:line="240" w:lineRule="auto"/>
        <w:rPr>
          <w:rFonts w:ascii="Times New Roman" w:eastAsia="Times New Roman" w:hAnsi="Times New Roman" w:cs="Times New Roman"/>
          <w:sz w:val="26"/>
          <w:szCs w:val="26"/>
          <w:lang w:eastAsia="ru-RU"/>
        </w:rPr>
      </w:pPr>
    </w:p>
    <w:p w:rsidR="005E7104" w:rsidRPr="00AE4806" w:rsidRDefault="005E7104" w:rsidP="005E7104">
      <w:pPr>
        <w:autoSpaceDE w:val="0"/>
        <w:autoSpaceDN w:val="0"/>
        <w:adjustRightInd w:val="0"/>
        <w:spacing w:after="0" w:line="240" w:lineRule="auto"/>
        <w:rPr>
          <w:rFonts w:ascii="Times New Roman" w:eastAsia="Times New Roman" w:hAnsi="Times New Roman" w:cs="Times New Roman"/>
          <w:sz w:val="26"/>
          <w:szCs w:val="26"/>
          <w:lang w:eastAsia="ru-RU"/>
        </w:rPr>
      </w:pPr>
    </w:p>
    <w:p w:rsidR="005E7104" w:rsidRPr="00AE4806" w:rsidRDefault="005E7104" w:rsidP="005E710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ЗАЯВКА</w:t>
      </w:r>
    </w:p>
    <w:p w:rsidR="005E7104" w:rsidRPr="00AE4806" w:rsidRDefault="005E7104" w:rsidP="005E710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о включении дворовой территории в м</w:t>
      </w:r>
      <w:r>
        <w:rPr>
          <w:rFonts w:ascii="Times New Roman" w:eastAsia="Times New Roman" w:hAnsi="Times New Roman" w:cs="Times New Roman"/>
          <w:sz w:val="26"/>
          <w:szCs w:val="26"/>
          <w:lang w:eastAsia="ru-RU"/>
        </w:rPr>
        <w:t xml:space="preserve">униципальную программу </w:t>
      </w:r>
      <w:r w:rsidRPr="00AE4806">
        <w:rPr>
          <w:rFonts w:ascii="Times New Roman" w:eastAsia="Times New Roman" w:hAnsi="Times New Roman" w:cs="Times New Roman"/>
          <w:sz w:val="26"/>
          <w:szCs w:val="26"/>
          <w:lang w:eastAsia="ru-RU"/>
        </w:rPr>
        <w:t>города Нефтеюганска «Развитие жилищно-коммунального комплекса в городе Нефтеюганске в 2014-2020 годах»</w:t>
      </w:r>
    </w:p>
    <w:p w:rsidR="005E7104" w:rsidRPr="00AE4806" w:rsidRDefault="005E7104" w:rsidP="005E710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E7104" w:rsidRPr="00AE4806" w:rsidRDefault="005E7104" w:rsidP="005E710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E7104" w:rsidRPr="00AE4806" w:rsidRDefault="005E7104" w:rsidP="005E7104">
      <w:pPr>
        <w:autoSpaceDE w:val="0"/>
        <w:autoSpaceDN w:val="0"/>
        <w:adjustRightInd w:val="0"/>
        <w:spacing w:after="0" w:line="240" w:lineRule="auto"/>
        <w:rPr>
          <w:rFonts w:ascii="Times New Roman" w:eastAsia="Times New Roman" w:hAnsi="Times New Roman" w:cs="Times New Roman"/>
          <w:sz w:val="17"/>
          <w:szCs w:val="17"/>
          <w:lang w:eastAsia="ru-RU"/>
        </w:rPr>
      </w:pPr>
      <w:r w:rsidRPr="00AE4806">
        <w:rPr>
          <w:rFonts w:ascii="Times New Roman" w:eastAsia="Times New Roman" w:hAnsi="Times New Roman" w:cs="Times New Roman"/>
          <w:sz w:val="26"/>
          <w:szCs w:val="26"/>
          <w:lang w:eastAsia="ru-RU"/>
        </w:rPr>
        <w:t xml:space="preserve">Прошу включить дворовую территорию многоквартирного дома </w:t>
      </w:r>
      <w:r w:rsidRPr="00AE4806">
        <w:rPr>
          <w:rFonts w:ascii="Times New Roman" w:eastAsia="Times New Roman" w:hAnsi="Times New Roman" w:cs="Times New Roman"/>
          <w:sz w:val="17"/>
          <w:szCs w:val="17"/>
          <w:lang w:eastAsia="ru-RU"/>
        </w:rPr>
        <w:t xml:space="preserve">__________________________________________________________________________________________________________ </w:t>
      </w:r>
    </w:p>
    <w:p w:rsidR="005E7104" w:rsidRPr="00AE4806" w:rsidRDefault="005E7104" w:rsidP="005E7104">
      <w:pPr>
        <w:autoSpaceDE w:val="0"/>
        <w:autoSpaceDN w:val="0"/>
        <w:adjustRightInd w:val="0"/>
        <w:spacing w:after="0" w:line="240" w:lineRule="auto"/>
        <w:rPr>
          <w:rFonts w:ascii="Times New Roman" w:eastAsia="Times New Roman" w:hAnsi="Times New Roman" w:cs="Times New Roman"/>
          <w:sz w:val="17"/>
          <w:szCs w:val="17"/>
          <w:lang w:eastAsia="ru-RU"/>
        </w:rPr>
      </w:pPr>
      <w:r w:rsidRPr="00AE4806">
        <w:rPr>
          <w:rFonts w:ascii="Times New Roman" w:eastAsia="Times New Roman" w:hAnsi="Times New Roman" w:cs="Times New Roman"/>
          <w:sz w:val="17"/>
          <w:szCs w:val="17"/>
          <w:lang w:eastAsia="ru-RU"/>
        </w:rPr>
        <w:t xml:space="preserve">(указать адрес многоквартирного дома) </w:t>
      </w:r>
    </w:p>
    <w:p w:rsidR="005E7104" w:rsidRPr="00AE4806" w:rsidRDefault="005E7104" w:rsidP="005E71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в муниципальну</w:t>
      </w:r>
      <w:r>
        <w:rPr>
          <w:rFonts w:ascii="Times New Roman" w:eastAsia="Times New Roman" w:hAnsi="Times New Roman" w:cs="Times New Roman"/>
          <w:sz w:val="26"/>
          <w:szCs w:val="26"/>
          <w:lang w:eastAsia="ru-RU"/>
        </w:rPr>
        <w:t xml:space="preserve">ю программу </w:t>
      </w:r>
      <w:r w:rsidRPr="00AE4806">
        <w:rPr>
          <w:rFonts w:ascii="Times New Roman" w:eastAsia="Times New Roman" w:hAnsi="Times New Roman" w:cs="Times New Roman"/>
          <w:sz w:val="26"/>
          <w:szCs w:val="26"/>
          <w:lang w:eastAsia="ru-RU"/>
        </w:rPr>
        <w:t>города Нефтеюганска «Развитие жилищно-коммунального комплекса в городе Нефтеюганске в 2014-2020 годах» для благ</w:t>
      </w:r>
      <w:r>
        <w:rPr>
          <w:rFonts w:ascii="Times New Roman" w:eastAsia="Times New Roman" w:hAnsi="Times New Roman" w:cs="Times New Roman"/>
          <w:sz w:val="26"/>
          <w:szCs w:val="26"/>
          <w:lang w:eastAsia="ru-RU"/>
        </w:rPr>
        <w:t>оустройства дворовой территории</w:t>
      </w:r>
    </w:p>
    <w:p w:rsidR="005E7104" w:rsidRPr="00AE4806" w:rsidRDefault="005E7104" w:rsidP="005E71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E7104" w:rsidRPr="00AE4806" w:rsidRDefault="005E7104" w:rsidP="005E7104">
      <w:pPr>
        <w:autoSpaceDE w:val="0"/>
        <w:autoSpaceDN w:val="0"/>
        <w:adjustRightInd w:val="0"/>
        <w:spacing w:after="0" w:line="240" w:lineRule="auto"/>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Приложение:</w:t>
      </w:r>
    </w:p>
    <w:p w:rsidR="005E7104" w:rsidRPr="00AE4806" w:rsidRDefault="005E7104" w:rsidP="005E7104">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Оригинал протокол</w:t>
      </w:r>
      <w:proofErr w:type="gramStart"/>
      <w:r w:rsidRPr="00AE4806">
        <w:rPr>
          <w:rFonts w:ascii="Times New Roman" w:eastAsia="Times New Roman" w:hAnsi="Times New Roman" w:cs="Times New Roman"/>
          <w:sz w:val="26"/>
          <w:szCs w:val="26"/>
          <w:lang w:eastAsia="ru-RU"/>
        </w:rPr>
        <w:t>а(</w:t>
      </w:r>
      <w:proofErr w:type="spellStart"/>
      <w:proofErr w:type="gramEnd"/>
      <w:r w:rsidRPr="00AE4806">
        <w:rPr>
          <w:rFonts w:ascii="Times New Roman" w:eastAsia="Times New Roman" w:hAnsi="Times New Roman" w:cs="Times New Roman"/>
          <w:sz w:val="26"/>
          <w:szCs w:val="26"/>
          <w:lang w:eastAsia="ru-RU"/>
        </w:rPr>
        <w:t>ов</w:t>
      </w:r>
      <w:proofErr w:type="spellEnd"/>
      <w:r w:rsidRPr="00AE4806">
        <w:rPr>
          <w:rFonts w:ascii="Times New Roman" w:eastAsia="Times New Roman" w:hAnsi="Times New Roman" w:cs="Times New Roman"/>
          <w:sz w:val="26"/>
          <w:szCs w:val="26"/>
          <w:lang w:eastAsia="ru-RU"/>
        </w:rPr>
        <w:t>) общего собрания собственников помещений в многоквартирном доме, решений собственников зданий и сооружений.</w:t>
      </w:r>
    </w:p>
    <w:p w:rsidR="005E7104" w:rsidRPr="00AE4806" w:rsidRDefault="005E7104" w:rsidP="005E7104">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Схема с границами территории, предлагаемой к благоустройству (при наличии).</w:t>
      </w:r>
    </w:p>
    <w:p w:rsidR="005E7104" w:rsidRPr="00AE4806" w:rsidRDefault="005E7104" w:rsidP="005E7104">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Копия проектно-сметной документации, в том числе локальной сметы (при наличии).</w:t>
      </w:r>
    </w:p>
    <w:p w:rsidR="005E7104" w:rsidRPr="00AE4806" w:rsidRDefault="005E7104" w:rsidP="005E7104">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E4806">
        <w:rPr>
          <w:rFonts w:ascii="Times New Roman" w:eastAsia="Times New Roman" w:hAnsi="Times New Roman" w:cs="Times New Roman"/>
          <w:sz w:val="26"/>
          <w:szCs w:val="26"/>
          <w:lang w:eastAsia="ru-RU"/>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5E7104" w:rsidRPr="00AE4806" w:rsidRDefault="005E7104" w:rsidP="005E7104">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5E7104" w:rsidRPr="00AE4806" w:rsidTr="00B76A02">
        <w:trPr>
          <w:trHeight w:val="323"/>
        </w:trPr>
        <w:tc>
          <w:tcPr>
            <w:tcW w:w="3095" w:type="dxa"/>
          </w:tcPr>
          <w:p w:rsidR="005E7104" w:rsidRPr="00AE4806" w:rsidRDefault="005E7104" w:rsidP="00B76A02">
            <w:pPr>
              <w:autoSpaceDE w:val="0"/>
              <w:autoSpaceDN w:val="0"/>
              <w:adjustRightInd w:val="0"/>
              <w:rPr>
                <w:sz w:val="26"/>
                <w:szCs w:val="26"/>
              </w:rPr>
            </w:pPr>
            <w:r w:rsidRPr="00AE4806">
              <w:rPr>
                <w:sz w:val="26"/>
                <w:szCs w:val="26"/>
              </w:rPr>
              <w:t>Представитель</w:t>
            </w:r>
          </w:p>
        </w:tc>
        <w:tc>
          <w:tcPr>
            <w:tcW w:w="3096" w:type="dxa"/>
          </w:tcPr>
          <w:p w:rsidR="005E7104" w:rsidRPr="00AE4806" w:rsidRDefault="005E7104" w:rsidP="00B76A02">
            <w:pPr>
              <w:autoSpaceDE w:val="0"/>
              <w:autoSpaceDN w:val="0"/>
              <w:adjustRightInd w:val="0"/>
              <w:jc w:val="center"/>
              <w:rPr>
                <w:sz w:val="26"/>
                <w:szCs w:val="26"/>
              </w:rPr>
            </w:pPr>
            <w:r w:rsidRPr="00AE4806">
              <w:rPr>
                <w:sz w:val="26"/>
                <w:szCs w:val="26"/>
              </w:rPr>
              <w:t>______________</w:t>
            </w:r>
          </w:p>
        </w:tc>
        <w:tc>
          <w:tcPr>
            <w:tcW w:w="3096" w:type="dxa"/>
          </w:tcPr>
          <w:p w:rsidR="005E7104" w:rsidRPr="00AE4806" w:rsidRDefault="005E7104" w:rsidP="00B76A02">
            <w:pPr>
              <w:autoSpaceDE w:val="0"/>
              <w:autoSpaceDN w:val="0"/>
              <w:adjustRightInd w:val="0"/>
              <w:jc w:val="center"/>
              <w:rPr>
                <w:sz w:val="26"/>
                <w:szCs w:val="26"/>
              </w:rPr>
            </w:pPr>
            <w:r w:rsidRPr="00AE4806">
              <w:rPr>
                <w:sz w:val="26"/>
                <w:szCs w:val="26"/>
              </w:rPr>
              <w:t>______________</w:t>
            </w:r>
          </w:p>
        </w:tc>
      </w:tr>
      <w:tr w:rsidR="005E7104" w:rsidRPr="00AE4806" w:rsidTr="00B76A02">
        <w:tc>
          <w:tcPr>
            <w:tcW w:w="3095" w:type="dxa"/>
          </w:tcPr>
          <w:p w:rsidR="005E7104" w:rsidRPr="00AE4806" w:rsidRDefault="005E7104" w:rsidP="00B76A02">
            <w:pPr>
              <w:autoSpaceDE w:val="0"/>
              <w:autoSpaceDN w:val="0"/>
              <w:adjustRightInd w:val="0"/>
              <w:rPr>
                <w:sz w:val="26"/>
                <w:szCs w:val="26"/>
              </w:rPr>
            </w:pPr>
          </w:p>
        </w:tc>
        <w:tc>
          <w:tcPr>
            <w:tcW w:w="3096" w:type="dxa"/>
          </w:tcPr>
          <w:p w:rsidR="005E7104" w:rsidRPr="00AE4806" w:rsidRDefault="005E7104" w:rsidP="00B76A02">
            <w:pPr>
              <w:autoSpaceDE w:val="0"/>
              <w:autoSpaceDN w:val="0"/>
              <w:adjustRightInd w:val="0"/>
              <w:jc w:val="center"/>
              <w:rPr>
                <w:szCs w:val="26"/>
              </w:rPr>
            </w:pPr>
            <w:r w:rsidRPr="00AE4806">
              <w:rPr>
                <w:szCs w:val="26"/>
              </w:rPr>
              <w:t>(подпись)</w:t>
            </w:r>
          </w:p>
        </w:tc>
        <w:tc>
          <w:tcPr>
            <w:tcW w:w="3096" w:type="dxa"/>
          </w:tcPr>
          <w:p w:rsidR="005E7104" w:rsidRPr="00AE4806" w:rsidRDefault="005E7104" w:rsidP="00B76A02">
            <w:pPr>
              <w:autoSpaceDE w:val="0"/>
              <w:autoSpaceDN w:val="0"/>
              <w:adjustRightInd w:val="0"/>
              <w:jc w:val="center"/>
              <w:rPr>
                <w:szCs w:val="26"/>
              </w:rPr>
            </w:pPr>
            <w:r w:rsidRPr="00AE4806">
              <w:rPr>
                <w:szCs w:val="26"/>
              </w:rPr>
              <w:t>(Фамилия и инициалы)</w:t>
            </w:r>
          </w:p>
        </w:tc>
      </w:tr>
    </w:tbl>
    <w:p w:rsidR="005E7104" w:rsidRDefault="005E7104" w:rsidP="005E7104">
      <w:pPr>
        <w:pStyle w:val="aa"/>
        <w:rPr>
          <w:rFonts w:ascii="Times New Roman" w:hAnsi="Times New Roman"/>
          <w:sz w:val="28"/>
          <w:szCs w:val="28"/>
        </w:rPr>
      </w:pPr>
    </w:p>
    <w:p w:rsidR="00FC3C98" w:rsidRPr="00E30ADD" w:rsidRDefault="00FC3C98" w:rsidP="00FC3C98">
      <w:pPr>
        <w:pStyle w:val="ConsPlusNormal"/>
        <w:ind w:left="6804"/>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FC3C98" w:rsidRPr="00E30ADD" w:rsidRDefault="00FC3C98" w:rsidP="00FC3C98">
      <w:pPr>
        <w:pStyle w:val="ConsPlusNormal"/>
        <w:tabs>
          <w:tab w:val="center" w:pos="4819"/>
          <w:tab w:val="right" w:pos="9638"/>
        </w:tabs>
        <w:ind w:left="6804"/>
        <w:rPr>
          <w:rFonts w:ascii="Times New Roman" w:hAnsi="Times New Roman" w:cs="Times New Roman"/>
          <w:sz w:val="28"/>
          <w:szCs w:val="28"/>
        </w:rPr>
      </w:pPr>
      <w:r w:rsidRPr="00E30ADD">
        <w:rPr>
          <w:rFonts w:ascii="Times New Roman" w:hAnsi="Times New Roman" w:cs="Times New Roman"/>
          <w:sz w:val="28"/>
          <w:szCs w:val="28"/>
        </w:rPr>
        <w:t>к постановлению</w:t>
      </w:r>
    </w:p>
    <w:p w:rsidR="00FC3C98" w:rsidRPr="00E30ADD" w:rsidRDefault="00FC3C98" w:rsidP="00FC3C98">
      <w:pPr>
        <w:pStyle w:val="ConsPlusNormal"/>
        <w:tabs>
          <w:tab w:val="center" w:pos="4819"/>
          <w:tab w:val="right" w:pos="9638"/>
        </w:tabs>
        <w:ind w:left="6804"/>
        <w:rPr>
          <w:rFonts w:ascii="Times New Roman" w:hAnsi="Times New Roman" w:cs="Times New Roman"/>
          <w:sz w:val="28"/>
          <w:szCs w:val="28"/>
        </w:rPr>
      </w:pPr>
      <w:r w:rsidRPr="00E30ADD">
        <w:rPr>
          <w:rFonts w:ascii="Times New Roman" w:hAnsi="Times New Roman" w:cs="Times New Roman"/>
          <w:sz w:val="28"/>
          <w:szCs w:val="28"/>
        </w:rPr>
        <w:t>администрации города</w:t>
      </w:r>
    </w:p>
    <w:p w:rsidR="00FC3C98" w:rsidRPr="00E30ADD" w:rsidRDefault="00FC3C98" w:rsidP="00FC3C98">
      <w:pPr>
        <w:pStyle w:val="ConsPlusNormal"/>
        <w:ind w:left="6804"/>
        <w:rPr>
          <w:rFonts w:ascii="Times New Roman" w:hAnsi="Times New Roman" w:cs="Times New Roman"/>
          <w:sz w:val="28"/>
          <w:szCs w:val="28"/>
        </w:rPr>
      </w:pPr>
      <w:r w:rsidRPr="00E30ADD">
        <w:rPr>
          <w:rFonts w:ascii="Times New Roman" w:hAnsi="Times New Roman" w:cs="Times New Roman"/>
          <w:sz w:val="28"/>
          <w:szCs w:val="28"/>
        </w:rPr>
        <w:t xml:space="preserve">от </w:t>
      </w:r>
      <w:r w:rsidR="004105CE" w:rsidRPr="004105CE">
        <w:rPr>
          <w:rFonts w:ascii="Times New Roman" w:hAnsi="Times New Roman" w:cs="Times New Roman"/>
          <w:sz w:val="28"/>
          <w:szCs w:val="28"/>
        </w:rPr>
        <w:t>04.05.2017 № 83-нп</w:t>
      </w:r>
    </w:p>
    <w:p w:rsidR="009C495B" w:rsidRPr="00E30ADD" w:rsidRDefault="009C495B" w:rsidP="00FC3C98">
      <w:pPr>
        <w:pStyle w:val="ConsPlusNormal"/>
        <w:ind w:left="5387" w:hanging="1417"/>
        <w:jc w:val="center"/>
        <w:rPr>
          <w:rFonts w:ascii="Times New Roman" w:eastAsia="Times New Roman" w:hAnsi="Times New Roman" w:cs="Times New Roman"/>
          <w:sz w:val="28"/>
          <w:szCs w:val="28"/>
          <w:lang w:eastAsia="ru-RU"/>
        </w:rPr>
      </w:pPr>
    </w:p>
    <w:p w:rsidR="009C495B" w:rsidRPr="008F60A2" w:rsidRDefault="009C495B" w:rsidP="00802906">
      <w:pPr>
        <w:spacing w:after="0" w:line="240" w:lineRule="auto"/>
        <w:jc w:val="center"/>
        <w:rPr>
          <w:rFonts w:ascii="Times New Roman" w:hAnsi="Times New Roman" w:cs="Times New Roman"/>
          <w:sz w:val="28"/>
          <w:szCs w:val="28"/>
        </w:rPr>
      </w:pPr>
      <w:r w:rsidRPr="008F60A2">
        <w:rPr>
          <w:rFonts w:ascii="Times New Roman" w:hAnsi="Times New Roman" w:cs="Times New Roman"/>
          <w:sz w:val="28"/>
          <w:szCs w:val="28"/>
        </w:rPr>
        <w:t xml:space="preserve">Порядок </w:t>
      </w:r>
    </w:p>
    <w:p w:rsidR="009C495B" w:rsidRPr="008F60A2" w:rsidRDefault="009C495B" w:rsidP="00802906">
      <w:pPr>
        <w:spacing w:after="0" w:line="240" w:lineRule="auto"/>
        <w:jc w:val="center"/>
        <w:rPr>
          <w:rFonts w:ascii="Times New Roman" w:hAnsi="Times New Roman" w:cs="Times New Roman"/>
          <w:sz w:val="28"/>
          <w:szCs w:val="28"/>
        </w:rPr>
      </w:pPr>
      <w:r w:rsidRPr="008F60A2">
        <w:rPr>
          <w:rFonts w:ascii="Times New Roman" w:hAnsi="Times New Roman" w:cs="Times New Roman"/>
          <w:sz w:val="28"/>
          <w:szCs w:val="28"/>
        </w:rPr>
        <w:t>проведения общественного обсуждения п</w:t>
      </w:r>
      <w:r>
        <w:rPr>
          <w:rFonts w:ascii="Times New Roman" w:hAnsi="Times New Roman" w:cs="Times New Roman"/>
          <w:sz w:val="28"/>
          <w:szCs w:val="28"/>
        </w:rPr>
        <w:t>роекта</w:t>
      </w:r>
    </w:p>
    <w:p w:rsidR="009C495B" w:rsidRDefault="009C495B" w:rsidP="00802906">
      <w:pPr>
        <w:pStyle w:val="Default"/>
        <w:jc w:val="center"/>
        <w:rPr>
          <w:bCs/>
          <w:sz w:val="28"/>
          <w:szCs w:val="28"/>
        </w:rPr>
      </w:pPr>
      <w:r>
        <w:rPr>
          <w:bCs/>
          <w:sz w:val="28"/>
          <w:szCs w:val="28"/>
        </w:rPr>
        <w:t xml:space="preserve">муниципальной программы </w:t>
      </w:r>
      <w:r w:rsidRPr="001A093B">
        <w:rPr>
          <w:bCs/>
          <w:sz w:val="28"/>
          <w:szCs w:val="28"/>
        </w:rPr>
        <w:t>города Нефтеюганска «Развитие жилищно-коммунального комплекса в городе Нефтеюганске в 2014-2020 годах»</w:t>
      </w:r>
    </w:p>
    <w:p w:rsidR="009C495B" w:rsidRPr="009C495B" w:rsidRDefault="009C495B" w:rsidP="00802906">
      <w:pPr>
        <w:pStyle w:val="ConsPlusNormal"/>
        <w:rPr>
          <w:rFonts w:ascii="Times New Roman" w:eastAsia="Times New Roman" w:hAnsi="Times New Roman" w:cs="Times New Roman"/>
          <w:sz w:val="28"/>
          <w:szCs w:val="28"/>
          <w:lang w:eastAsia="ru-RU"/>
        </w:rPr>
      </w:pPr>
    </w:p>
    <w:p w:rsidR="009C495B" w:rsidRPr="00C87CEE" w:rsidRDefault="009C495B" w:rsidP="00802906">
      <w:pPr>
        <w:spacing w:after="0" w:line="240" w:lineRule="auto"/>
        <w:ind w:firstLine="709"/>
        <w:jc w:val="both"/>
        <w:rPr>
          <w:rFonts w:ascii="Times New Roman" w:hAnsi="Times New Roman" w:cs="Times New Roman"/>
          <w:sz w:val="28"/>
          <w:szCs w:val="28"/>
        </w:rPr>
      </w:pPr>
      <w:r w:rsidRPr="00C87CEE">
        <w:rPr>
          <w:rFonts w:ascii="Times New Roman" w:hAnsi="Times New Roman" w:cs="Times New Roman"/>
          <w:sz w:val="28"/>
          <w:szCs w:val="28"/>
        </w:rPr>
        <w:t>1</w:t>
      </w:r>
      <w:r>
        <w:rPr>
          <w:rFonts w:ascii="Times New Roman" w:hAnsi="Times New Roman" w:cs="Times New Roman"/>
          <w:sz w:val="28"/>
          <w:szCs w:val="28"/>
        </w:rPr>
        <w:t>.</w:t>
      </w:r>
      <w:r w:rsidRPr="00C87CEE">
        <w:rPr>
          <w:rFonts w:ascii="Times New Roman" w:hAnsi="Times New Roman" w:cs="Times New Roman"/>
          <w:sz w:val="28"/>
          <w:szCs w:val="28"/>
        </w:rPr>
        <w:t xml:space="preserve">Настоящий Порядок </w:t>
      </w:r>
      <w:r w:rsidR="009F70B7">
        <w:rPr>
          <w:rFonts w:ascii="Times New Roman" w:hAnsi="Times New Roman" w:cs="Times New Roman"/>
          <w:sz w:val="28"/>
          <w:szCs w:val="28"/>
        </w:rPr>
        <w:t xml:space="preserve">проведения общественного обсуждения </w:t>
      </w:r>
      <w:r>
        <w:rPr>
          <w:rFonts w:ascii="Times New Roman" w:hAnsi="Times New Roman" w:cs="Times New Roman"/>
          <w:sz w:val="28"/>
          <w:szCs w:val="28"/>
        </w:rPr>
        <w:t xml:space="preserve"> </w:t>
      </w:r>
      <w:r w:rsidR="009F70B7">
        <w:rPr>
          <w:rFonts w:ascii="Times New Roman" w:hAnsi="Times New Roman" w:cs="Times New Roman"/>
          <w:sz w:val="28"/>
          <w:szCs w:val="28"/>
        </w:rPr>
        <w:t>муниципальной программы</w:t>
      </w:r>
      <w:r w:rsidR="009F70B7" w:rsidRPr="009F70B7">
        <w:rPr>
          <w:rFonts w:ascii="Times New Roman" w:hAnsi="Times New Roman" w:cs="Times New Roman"/>
          <w:sz w:val="28"/>
          <w:szCs w:val="28"/>
        </w:rPr>
        <w:t xml:space="preserve"> города Нефтеюганска «Развитие жилищно-коммунального комплекса в городе Нефтеюганске в 2014-2020 годах» (далее </w:t>
      </w:r>
      <w:proofErr w:type="gramStart"/>
      <w:r w:rsidR="009F70B7" w:rsidRPr="009F70B7">
        <w:rPr>
          <w:rFonts w:ascii="Times New Roman" w:hAnsi="Times New Roman" w:cs="Times New Roman"/>
          <w:sz w:val="28"/>
          <w:szCs w:val="28"/>
        </w:rPr>
        <w:t>-П</w:t>
      </w:r>
      <w:proofErr w:type="gramEnd"/>
      <w:r w:rsidR="009F70B7" w:rsidRPr="009F70B7">
        <w:rPr>
          <w:rFonts w:ascii="Times New Roman" w:hAnsi="Times New Roman" w:cs="Times New Roman"/>
          <w:sz w:val="28"/>
          <w:szCs w:val="28"/>
        </w:rPr>
        <w:t xml:space="preserve">орядок) разработан </w:t>
      </w:r>
      <w:r w:rsidR="009F70B7">
        <w:rPr>
          <w:rFonts w:ascii="Times New Roman" w:hAnsi="Times New Roman" w:cs="Times New Roman"/>
          <w:sz w:val="28"/>
          <w:szCs w:val="28"/>
        </w:rPr>
        <w:t xml:space="preserve">в целях общественного обсуждения </w:t>
      </w:r>
      <w:r w:rsidR="009F70B7" w:rsidRPr="009F70B7">
        <w:rPr>
          <w:rFonts w:ascii="Times New Roman" w:hAnsi="Times New Roman" w:cs="Times New Roman"/>
          <w:sz w:val="28"/>
          <w:szCs w:val="28"/>
        </w:rPr>
        <w:t>муниципальной программы города Нефтеюганска «Развитие жилищно-коммунального комплекса в городе Нефтеюганске в 2014-2020 годах»</w:t>
      </w:r>
      <w:r w:rsidR="009F70B7">
        <w:rPr>
          <w:rFonts w:ascii="Times New Roman" w:hAnsi="Times New Roman" w:cs="Times New Roman"/>
          <w:sz w:val="28"/>
          <w:szCs w:val="28"/>
        </w:rPr>
        <w:t xml:space="preserve"> (далее – Муниципальная программа</w:t>
      </w:r>
      <w:r>
        <w:rPr>
          <w:rFonts w:ascii="Times New Roman" w:hAnsi="Times New Roman" w:cs="Times New Roman"/>
          <w:sz w:val="28"/>
          <w:szCs w:val="28"/>
        </w:rPr>
        <w:t xml:space="preserve">) и </w:t>
      </w:r>
      <w:r w:rsidRPr="00C87CEE">
        <w:rPr>
          <w:rFonts w:ascii="Times New Roman" w:hAnsi="Times New Roman" w:cs="Times New Roman"/>
          <w:sz w:val="28"/>
          <w:szCs w:val="28"/>
        </w:rPr>
        <w:t xml:space="preserve">определяет форму, порядок и сроки проведения общественного обсуждения проекта муниципальной программы. </w:t>
      </w:r>
    </w:p>
    <w:p w:rsidR="009C495B" w:rsidRDefault="009C495B" w:rsidP="00802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87CEE">
        <w:rPr>
          <w:rFonts w:ascii="Times New Roman" w:hAnsi="Times New Roman" w:cs="Times New Roman"/>
          <w:sz w:val="28"/>
          <w:szCs w:val="28"/>
        </w:rPr>
        <w:t>В общественных обсуждениях участвуют граждане, проживающие на т</w:t>
      </w:r>
      <w:r w:rsidR="009E501D">
        <w:rPr>
          <w:rFonts w:ascii="Times New Roman" w:hAnsi="Times New Roman" w:cs="Times New Roman"/>
          <w:sz w:val="28"/>
          <w:szCs w:val="28"/>
        </w:rPr>
        <w:t>ерритории города Нефтеюганска</w:t>
      </w:r>
      <w:r w:rsidRPr="00C87CEE">
        <w:rPr>
          <w:rFonts w:ascii="Times New Roman" w:hAnsi="Times New Roman" w:cs="Times New Roman"/>
          <w:sz w:val="28"/>
          <w:szCs w:val="28"/>
        </w:rPr>
        <w:t xml:space="preserve">, достигшие возраста 18 лет, а также представители </w:t>
      </w:r>
      <w:r w:rsidR="009F70B7">
        <w:rPr>
          <w:rFonts w:ascii="Times New Roman" w:hAnsi="Times New Roman" w:cs="Times New Roman"/>
          <w:sz w:val="28"/>
          <w:szCs w:val="28"/>
        </w:rPr>
        <w:t xml:space="preserve">общественных </w:t>
      </w:r>
      <w:r w:rsidRPr="00C87CEE">
        <w:rPr>
          <w:rFonts w:ascii="Times New Roman" w:hAnsi="Times New Roman" w:cs="Times New Roman"/>
          <w:sz w:val="28"/>
          <w:szCs w:val="28"/>
        </w:rPr>
        <w:t>орга</w:t>
      </w:r>
      <w:r w:rsidR="009F70B7">
        <w:rPr>
          <w:rFonts w:ascii="Times New Roman" w:hAnsi="Times New Roman" w:cs="Times New Roman"/>
          <w:sz w:val="28"/>
          <w:szCs w:val="28"/>
        </w:rPr>
        <w:t>низаций и</w:t>
      </w:r>
      <w:r w:rsidRPr="00C87CEE">
        <w:rPr>
          <w:rFonts w:ascii="Times New Roman" w:hAnsi="Times New Roman" w:cs="Times New Roman"/>
          <w:sz w:val="28"/>
          <w:szCs w:val="28"/>
        </w:rPr>
        <w:t xml:space="preserve"> объединений</w:t>
      </w:r>
      <w:r>
        <w:rPr>
          <w:rFonts w:ascii="Times New Roman" w:hAnsi="Times New Roman" w:cs="Times New Roman"/>
          <w:sz w:val="28"/>
          <w:szCs w:val="28"/>
        </w:rPr>
        <w:t>.</w:t>
      </w:r>
      <w:r w:rsidRPr="00C87CEE">
        <w:rPr>
          <w:rFonts w:ascii="Times New Roman" w:hAnsi="Times New Roman" w:cs="Times New Roman"/>
          <w:sz w:val="28"/>
          <w:szCs w:val="28"/>
        </w:rPr>
        <w:t xml:space="preserve"> </w:t>
      </w:r>
    </w:p>
    <w:p w:rsidR="009C495B" w:rsidRDefault="009C495B" w:rsidP="00802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87CEE">
        <w:rPr>
          <w:rFonts w:ascii="Times New Roman" w:hAnsi="Times New Roman" w:cs="Times New Roman"/>
          <w:sz w:val="28"/>
          <w:szCs w:val="28"/>
        </w:rPr>
        <w:t>Срок проведения общественного обсуждения составляет 30 дней со дня размещения про</w:t>
      </w:r>
      <w:r w:rsidR="00A32CA0">
        <w:rPr>
          <w:rFonts w:ascii="Times New Roman" w:hAnsi="Times New Roman" w:cs="Times New Roman"/>
          <w:sz w:val="28"/>
          <w:szCs w:val="28"/>
        </w:rPr>
        <w:t>екта муниципальной программы на</w:t>
      </w:r>
      <w:r w:rsidR="00A32CA0" w:rsidRPr="00A32CA0">
        <w:rPr>
          <w:rFonts w:ascii="Times New Roman" w:hAnsi="Times New Roman" w:cs="Times New Roman"/>
          <w:sz w:val="28"/>
          <w:szCs w:val="28"/>
        </w:rPr>
        <w:t xml:space="preserve"> официальном сайте органов местного самоуправления города Нефтеюганска в сети Интернет</w:t>
      </w:r>
      <w:r w:rsidRPr="00C87CEE">
        <w:rPr>
          <w:rFonts w:ascii="Times New Roman" w:hAnsi="Times New Roman" w:cs="Times New Roman"/>
          <w:sz w:val="28"/>
          <w:szCs w:val="28"/>
        </w:rPr>
        <w:t>.</w:t>
      </w:r>
    </w:p>
    <w:p w:rsidR="009C495B" w:rsidRDefault="009C495B" w:rsidP="00802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4.Общественное обсуждение проекта муниципальной программы проводится путем направления предложений (</w:t>
      </w:r>
      <w:r w:rsidRPr="00D54BCA">
        <w:rPr>
          <w:rFonts w:ascii="Times New Roman" w:hAnsi="Times New Roman" w:cs="Times New Roman"/>
          <w:sz w:val="28"/>
          <w:szCs w:val="28"/>
        </w:rPr>
        <w:t>с прилагаемыми к н</w:t>
      </w:r>
      <w:r>
        <w:rPr>
          <w:rFonts w:ascii="Times New Roman" w:hAnsi="Times New Roman" w:cs="Times New Roman"/>
          <w:sz w:val="28"/>
          <w:szCs w:val="28"/>
        </w:rPr>
        <w:t xml:space="preserve">им документами) на размещенный проект муниципальной программы </w:t>
      </w:r>
      <w:r w:rsidRPr="00D54BCA">
        <w:rPr>
          <w:rFonts w:ascii="Times New Roman" w:hAnsi="Times New Roman" w:cs="Times New Roman"/>
          <w:sz w:val="28"/>
          <w:szCs w:val="28"/>
        </w:rPr>
        <w:t xml:space="preserve">в </w:t>
      </w:r>
      <w:r w:rsidR="00A32CA0" w:rsidRPr="00A32CA0">
        <w:rPr>
          <w:rFonts w:ascii="Times New Roman" w:hAnsi="Times New Roman" w:cs="Times New Roman"/>
          <w:sz w:val="28"/>
          <w:szCs w:val="28"/>
        </w:rPr>
        <w:t xml:space="preserve">департамент жилищно-коммунального хозяйства администрации города </w:t>
      </w:r>
      <w:r w:rsidR="0041338E">
        <w:rPr>
          <w:rFonts w:ascii="Times New Roman" w:hAnsi="Times New Roman" w:cs="Times New Roman"/>
          <w:sz w:val="28"/>
          <w:szCs w:val="28"/>
        </w:rPr>
        <w:t xml:space="preserve">             </w:t>
      </w:r>
      <w:r w:rsidR="00A32CA0" w:rsidRPr="00A32CA0">
        <w:rPr>
          <w:rFonts w:ascii="Times New Roman" w:hAnsi="Times New Roman" w:cs="Times New Roman"/>
          <w:sz w:val="28"/>
          <w:szCs w:val="28"/>
        </w:rPr>
        <w:t>(далее – Департамент)</w:t>
      </w:r>
      <w:r w:rsidR="00A32CA0">
        <w:rPr>
          <w:rFonts w:ascii="Times New Roman" w:hAnsi="Times New Roman" w:cs="Times New Roman"/>
          <w:sz w:val="28"/>
          <w:szCs w:val="28"/>
        </w:rPr>
        <w:t xml:space="preserve"> по адресу:</w:t>
      </w:r>
      <w:r w:rsidR="00A32CA0" w:rsidRPr="00A32CA0">
        <w:rPr>
          <w:rFonts w:ascii="Times New Roman" w:eastAsia="Times New Roman" w:hAnsi="Times New Roman" w:cs="Times New Roman"/>
          <w:sz w:val="28"/>
          <w:szCs w:val="28"/>
          <w:lang w:eastAsia="ru-RU"/>
        </w:rPr>
        <w:t xml:space="preserve"> </w:t>
      </w:r>
      <w:proofErr w:type="spellStart"/>
      <w:r w:rsidR="00A32CA0" w:rsidRPr="00A32CA0">
        <w:rPr>
          <w:rFonts w:ascii="Times New Roman" w:hAnsi="Times New Roman" w:cs="Times New Roman"/>
          <w:sz w:val="28"/>
          <w:szCs w:val="28"/>
        </w:rPr>
        <w:t>г</w:t>
      </w:r>
      <w:proofErr w:type="gramStart"/>
      <w:r w:rsidR="00A32CA0" w:rsidRPr="00A32CA0">
        <w:rPr>
          <w:rFonts w:ascii="Times New Roman" w:hAnsi="Times New Roman" w:cs="Times New Roman"/>
          <w:sz w:val="28"/>
          <w:szCs w:val="28"/>
        </w:rPr>
        <w:t>.Н</w:t>
      </w:r>
      <w:proofErr w:type="gramEnd"/>
      <w:r w:rsidR="00A32CA0" w:rsidRPr="00A32CA0">
        <w:rPr>
          <w:rFonts w:ascii="Times New Roman" w:hAnsi="Times New Roman" w:cs="Times New Roman"/>
          <w:sz w:val="28"/>
          <w:szCs w:val="28"/>
        </w:rPr>
        <w:t>ефтеюганск</w:t>
      </w:r>
      <w:proofErr w:type="spellEnd"/>
      <w:r w:rsidR="00A32CA0" w:rsidRPr="00A32CA0">
        <w:rPr>
          <w:rFonts w:ascii="Times New Roman" w:hAnsi="Times New Roman" w:cs="Times New Roman"/>
          <w:sz w:val="28"/>
          <w:szCs w:val="28"/>
        </w:rPr>
        <w:t>, ул. Строителей, строение 4/1</w:t>
      </w:r>
      <w:r w:rsidR="00A32CA0">
        <w:rPr>
          <w:rFonts w:ascii="Times New Roman" w:hAnsi="Times New Roman" w:cs="Times New Roman"/>
          <w:sz w:val="28"/>
          <w:szCs w:val="28"/>
        </w:rPr>
        <w:t>.</w:t>
      </w:r>
    </w:p>
    <w:p w:rsidR="00A32CA0" w:rsidRDefault="009C495B" w:rsidP="00802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87CEE">
        <w:rPr>
          <w:rFonts w:ascii="Times New Roman" w:hAnsi="Times New Roman" w:cs="Times New Roman"/>
          <w:sz w:val="28"/>
          <w:szCs w:val="28"/>
        </w:rPr>
        <w:t>Участникам общественного обсуждения при напра</w:t>
      </w:r>
      <w:r w:rsidR="00A32CA0">
        <w:rPr>
          <w:rFonts w:ascii="Times New Roman" w:hAnsi="Times New Roman" w:cs="Times New Roman"/>
          <w:sz w:val="28"/>
          <w:szCs w:val="28"/>
        </w:rPr>
        <w:t xml:space="preserve">влении замечаний (предложений) </w:t>
      </w:r>
      <w:r w:rsidRPr="00C87CEE">
        <w:rPr>
          <w:rFonts w:ascii="Times New Roman" w:hAnsi="Times New Roman" w:cs="Times New Roman"/>
          <w:sz w:val="28"/>
          <w:szCs w:val="28"/>
        </w:rPr>
        <w:t xml:space="preserve">к проекту муниципальной программы необходимо указывать фамилию, имя, отчество, либо наименование </w:t>
      </w:r>
      <w:r w:rsidR="00A32CA0" w:rsidRPr="00A32CA0">
        <w:rPr>
          <w:rFonts w:ascii="Times New Roman" w:hAnsi="Times New Roman" w:cs="Times New Roman"/>
          <w:sz w:val="28"/>
          <w:szCs w:val="28"/>
        </w:rPr>
        <w:t>общественных организаций и объединений</w:t>
      </w:r>
      <w:r w:rsidR="00A32CA0">
        <w:rPr>
          <w:rFonts w:ascii="Times New Roman" w:hAnsi="Times New Roman" w:cs="Times New Roman"/>
          <w:sz w:val="28"/>
          <w:szCs w:val="28"/>
        </w:rPr>
        <w:t xml:space="preserve">, </w:t>
      </w:r>
      <w:r w:rsidRPr="00C87CEE">
        <w:rPr>
          <w:rFonts w:ascii="Times New Roman" w:hAnsi="Times New Roman" w:cs="Times New Roman"/>
          <w:sz w:val="28"/>
          <w:szCs w:val="28"/>
        </w:rPr>
        <w:t xml:space="preserve">а также фамилию, имя и отчество представителя </w:t>
      </w:r>
      <w:r w:rsidR="00A32CA0" w:rsidRPr="00A32CA0">
        <w:rPr>
          <w:rFonts w:ascii="Times New Roman" w:hAnsi="Times New Roman" w:cs="Times New Roman"/>
          <w:sz w:val="28"/>
          <w:szCs w:val="28"/>
        </w:rPr>
        <w:t>общественных организаций и объединений</w:t>
      </w:r>
      <w:r w:rsidR="00A32CA0">
        <w:rPr>
          <w:rFonts w:ascii="Times New Roman" w:hAnsi="Times New Roman" w:cs="Times New Roman"/>
          <w:sz w:val="28"/>
          <w:szCs w:val="28"/>
        </w:rPr>
        <w:t>.</w:t>
      </w:r>
      <w:r w:rsidR="00A32CA0" w:rsidRPr="00A32CA0">
        <w:rPr>
          <w:rFonts w:ascii="Times New Roman" w:hAnsi="Times New Roman" w:cs="Times New Roman"/>
          <w:sz w:val="28"/>
          <w:szCs w:val="28"/>
        </w:rPr>
        <w:t xml:space="preserve"> </w:t>
      </w:r>
    </w:p>
    <w:p w:rsidR="009C495B" w:rsidRPr="00C87CEE" w:rsidRDefault="00A32CA0" w:rsidP="00802906">
      <w:pPr>
        <w:spacing w:after="0" w:line="240" w:lineRule="auto"/>
        <w:ind w:firstLine="709"/>
        <w:jc w:val="both"/>
        <w:rPr>
          <w:rFonts w:ascii="Times New Roman" w:hAnsi="Times New Roman" w:cs="Times New Roman"/>
          <w:sz w:val="28"/>
          <w:szCs w:val="28"/>
        </w:rPr>
      </w:pPr>
      <w:r w:rsidRPr="00A32CA0">
        <w:rPr>
          <w:rFonts w:ascii="Times New Roman" w:hAnsi="Times New Roman" w:cs="Times New Roman"/>
          <w:sz w:val="28"/>
          <w:szCs w:val="28"/>
        </w:rPr>
        <w:t>В противном случае замечания (предложения) к проекту муниципальной программы признаются анонимными и к рассмотрению не принимаются.</w:t>
      </w:r>
    </w:p>
    <w:p w:rsidR="00A32CA0" w:rsidRDefault="009C495B" w:rsidP="00802906">
      <w:pPr>
        <w:pStyle w:val="ConsPlusNormal"/>
        <w:ind w:firstLine="708"/>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6.Депар</w:t>
      </w:r>
      <w:r w:rsidR="00A32CA0">
        <w:rPr>
          <w:rFonts w:ascii="Times New Roman" w:hAnsi="Times New Roman" w:cs="Times New Roman"/>
          <w:sz w:val="28"/>
          <w:szCs w:val="28"/>
        </w:rPr>
        <w:t>тамент</w:t>
      </w:r>
      <w:r>
        <w:rPr>
          <w:rFonts w:ascii="Times New Roman" w:hAnsi="Times New Roman" w:cs="Times New Roman"/>
          <w:sz w:val="28"/>
          <w:szCs w:val="28"/>
        </w:rPr>
        <w:t xml:space="preserve"> подает поступившие предложения (с прилагаемыми к ним документами) на проект размещенной муниципальной программы в общественную комиссию</w:t>
      </w:r>
      <w:r w:rsidR="00A32CA0" w:rsidRPr="00A32CA0">
        <w:rPr>
          <w:rFonts w:ascii="Times New Roman" w:eastAsia="Times New Roman" w:hAnsi="Times New Roman" w:cs="Times New Roman"/>
          <w:sz w:val="28"/>
          <w:szCs w:val="28"/>
          <w:lang w:eastAsia="ru-RU"/>
        </w:rPr>
        <w:t xml:space="preserve"> </w:t>
      </w:r>
      <w:r w:rsidR="00A32CA0" w:rsidRPr="007345C4">
        <w:rPr>
          <w:rFonts w:ascii="Times New Roman" w:eastAsia="Times New Roman" w:hAnsi="Times New Roman" w:cs="Times New Roman"/>
          <w:sz w:val="28"/>
          <w:szCs w:val="28"/>
          <w:lang w:eastAsia="ru-RU"/>
        </w:rPr>
        <w:t>города Нефтеюганска по обеспечению реализации приоритетного проекта «Формирование комфортной городской среды» (далее – Комиссия)</w:t>
      </w:r>
      <w:r w:rsidR="00A32CA0">
        <w:rPr>
          <w:rFonts w:ascii="Times New Roman" w:eastAsia="Times New Roman" w:hAnsi="Times New Roman" w:cs="Times New Roman"/>
          <w:sz w:val="28"/>
          <w:szCs w:val="28"/>
          <w:lang w:eastAsia="ru-RU"/>
        </w:rPr>
        <w:t xml:space="preserve">, состав которой утвержден постановлением администрации города Нефтеюганска от 13.03.2017 № 143-п «Об общественной </w:t>
      </w:r>
      <w:r w:rsidR="00A32CA0" w:rsidRPr="00BA290C">
        <w:rPr>
          <w:rFonts w:ascii="Times New Roman" w:eastAsia="Times New Roman" w:hAnsi="Times New Roman" w:cs="Times New Roman"/>
          <w:sz w:val="28"/>
          <w:szCs w:val="28"/>
          <w:lang w:eastAsia="ru-RU"/>
        </w:rPr>
        <w:t>комиссии города Нефтеюганска по обеспечению реализации приоритетного проекта «Формирование комфортной городской среды»</w:t>
      </w:r>
      <w:r w:rsidR="00A32CA0" w:rsidRPr="007345C4">
        <w:rPr>
          <w:rFonts w:ascii="Times New Roman" w:eastAsia="Times New Roman" w:hAnsi="Times New Roman" w:cs="Times New Roman"/>
          <w:sz w:val="28"/>
          <w:szCs w:val="28"/>
          <w:lang w:eastAsia="ru-RU"/>
        </w:rPr>
        <w:t>.</w:t>
      </w:r>
      <w:proofErr w:type="gramEnd"/>
    </w:p>
    <w:p w:rsidR="009C495B" w:rsidRPr="00C87CEE" w:rsidRDefault="009C495B" w:rsidP="00802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7.К</w:t>
      </w:r>
      <w:r w:rsidRPr="00C87CEE">
        <w:rPr>
          <w:rFonts w:ascii="Times New Roman" w:hAnsi="Times New Roman" w:cs="Times New Roman"/>
          <w:sz w:val="28"/>
          <w:szCs w:val="28"/>
        </w:rPr>
        <w:t>омиссия</w:t>
      </w:r>
      <w:r>
        <w:rPr>
          <w:rFonts w:ascii="Times New Roman" w:hAnsi="Times New Roman" w:cs="Times New Roman"/>
          <w:sz w:val="28"/>
          <w:szCs w:val="28"/>
        </w:rPr>
        <w:t xml:space="preserve"> </w:t>
      </w:r>
      <w:r w:rsidRPr="00C87CEE">
        <w:rPr>
          <w:rFonts w:ascii="Times New Roman" w:hAnsi="Times New Roman" w:cs="Times New Roman"/>
          <w:sz w:val="28"/>
          <w:szCs w:val="28"/>
        </w:rPr>
        <w:t xml:space="preserve">рассматривает, обобщает, анализирует </w:t>
      </w:r>
      <w:proofErr w:type="gramStart"/>
      <w:r>
        <w:rPr>
          <w:rFonts w:ascii="Times New Roman" w:hAnsi="Times New Roman" w:cs="Times New Roman"/>
          <w:sz w:val="28"/>
          <w:szCs w:val="28"/>
        </w:rPr>
        <w:t>предложения</w:t>
      </w:r>
      <w:r w:rsidRPr="00C87CEE">
        <w:rPr>
          <w:rFonts w:ascii="Times New Roman" w:hAnsi="Times New Roman" w:cs="Times New Roman"/>
          <w:sz w:val="28"/>
          <w:szCs w:val="28"/>
        </w:rPr>
        <w:t>, поступившие в рамках общественного обсуждения проекта муниципальной программы</w:t>
      </w:r>
      <w:r>
        <w:rPr>
          <w:rFonts w:ascii="Times New Roman" w:hAnsi="Times New Roman" w:cs="Times New Roman"/>
          <w:sz w:val="28"/>
          <w:szCs w:val="28"/>
        </w:rPr>
        <w:t xml:space="preserve"> и в</w:t>
      </w:r>
      <w:r w:rsidRPr="00C87CEE">
        <w:rPr>
          <w:rFonts w:ascii="Times New Roman" w:hAnsi="Times New Roman" w:cs="Times New Roman"/>
          <w:sz w:val="28"/>
          <w:szCs w:val="28"/>
        </w:rPr>
        <w:t xml:space="preserve"> случае </w:t>
      </w:r>
      <w:r>
        <w:rPr>
          <w:rFonts w:ascii="Times New Roman" w:hAnsi="Times New Roman" w:cs="Times New Roman"/>
          <w:sz w:val="28"/>
          <w:szCs w:val="28"/>
        </w:rPr>
        <w:t xml:space="preserve">их </w:t>
      </w:r>
      <w:r w:rsidRPr="00C87CEE">
        <w:rPr>
          <w:rFonts w:ascii="Times New Roman" w:hAnsi="Times New Roman" w:cs="Times New Roman"/>
          <w:sz w:val="28"/>
          <w:szCs w:val="28"/>
        </w:rPr>
        <w:t xml:space="preserve">целесообразности и обоснованности </w:t>
      </w:r>
      <w:r>
        <w:rPr>
          <w:rFonts w:ascii="Times New Roman" w:hAnsi="Times New Roman" w:cs="Times New Roman"/>
          <w:sz w:val="28"/>
          <w:szCs w:val="28"/>
        </w:rPr>
        <w:t>принимает</w:t>
      </w:r>
      <w:proofErr w:type="gramEnd"/>
      <w:r>
        <w:rPr>
          <w:rFonts w:ascii="Times New Roman" w:hAnsi="Times New Roman" w:cs="Times New Roman"/>
          <w:sz w:val="28"/>
          <w:szCs w:val="28"/>
        </w:rPr>
        <w:t xml:space="preserve"> решение о внесении соответствующих изменений в</w:t>
      </w:r>
      <w:r w:rsidRPr="00C87CEE">
        <w:rPr>
          <w:rFonts w:ascii="Times New Roman" w:hAnsi="Times New Roman" w:cs="Times New Roman"/>
          <w:sz w:val="28"/>
          <w:szCs w:val="28"/>
        </w:rPr>
        <w:t xml:space="preserve"> проект муниципальной программы.</w:t>
      </w:r>
      <w:r w:rsidR="00A54BA7">
        <w:rPr>
          <w:rFonts w:ascii="Times New Roman" w:hAnsi="Times New Roman" w:cs="Times New Roman"/>
          <w:sz w:val="28"/>
          <w:szCs w:val="28"/>
        </w:rPr>
        <w:t xml:space="preserve"> </w:t>
      </w:r>
      <w:r>
        <w:rPr>
          <w:rFonts w:ascii="Times New Roman" w:hAnsi="Times New Roman" w:cs="Times New Roman"/>
          <w:sz w:val="28"/>
          <w:szCs w:val="28"/>
        </w:rPr>
        <w:t>Решение комиссии оформляется протоколом.</w:t>
      </w:r>
    </w:p>
    <w:p w:rsidR="005E7104" w:rsidRDefault="009C495B" w:rsidP="008029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A54BA7">
        <w:rPr>
          <w:rFonts w:ascii="Times New Roman" w:hAnsi="Times New Roman" w:cs="Times New Roman"/>
          <w:sz w:val="28"/>
          <w:szCs w:val="28"/>
        </w:rPr>
        <w:t>.</w:t>
      </w:r>
      <w:r>
        <w:rPr>
          <w:rFonts w:ascii="Times New Roman" w:hAnsi="Times New Roman" w:cs="Times New Roman"/>
          <w:sz w:val="28"/>
          <w:szCs w:val="28"/>
        </w:rPr>
        <w:t xml:space="preserve">Результаты </w:t>
      </w:r>
      <w:r w:rsidRPr="00C87CEE">
        <w:rPr>
          <w:rFonts w:ascii="Times New Roman" w:hAnsi="Times New Roman" w:cs="Times New Roman"/>
          <w:sz w:val="28"/>
          <w:szCs w:val="28"/>
        </w:rPr>
        <w:t xml:space="preserve">общественного обсуждения проекта муниципальной программы в течение 7 рабочих дней после завершения общественного обсуждения формируются </w:t>
      </w:r>
      <w:r w:rsidR="00A54BA7">
        <w:rPr>
          <w:rFonts w:ascii="Times New Roman" w:hAnsi="Times New Roman" w:cs="Times New Roman"/>
          <w:sz w:val="28"/>
          <w:szCs w:val="28"/>
        </w:rPr>
        <w:t>департаментом</w:t>
      </w:r>
      <w:r w:rsidRPr="00C87CEE">
        <w:rPr>
          <w:rFonts w:ascii="Times New Roman" w:hAnsi="Times New Roman" w:cs="Times New Roman"/>
          <w:sz w:val="28"/>
          <w:szCs w:val="28"/>
        </w:rPr>
        <w:t xml:space="preserve"> в виде итогового документа (прот</w:t>
      </w:r>
      <w:r w:rsidR="00A54BA7">
        <w:rPr>
          <w:rFonts w:ascii="Times New Roman" w:hAnsi="Times New Roman" w:cs="Times New Roman"/>
          <w:sz w:val="28"/>
          <w:szCs w:val="28"/>
        </w:rPr>
        <w:t>окола) и подлежат размещению на</w:t>
      </w:r>
      <w:r w:rsidR="00A54BA7" w:rsidRPr="00A54BA7">
        <w:rPr>
          <w:rFonts w:ascii="Times New Roman" w:hAnsi="Times New Roman" w:cs="Times New Roman"/>
          <w:sz w:val="28"/>
          <w:szCs w:val="28"/>
        </w:rPr>
        <w:t xml:space="preserve"> официальном сайте органов местного самоуправления города Нефтеюганска в сети Интернет не позднее следующего рабочего дня, следующего за днем подписания.</w:t>
      </w: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5E7104" w:rsidRDefault="005E7104" w:rsidP="00550D82">
      <w:pPr>
        <w:rPr>
          <w:rFonts w:ascii="Times New Roman" w:hAnsi="Times New Roman" w:cs="Times New Roman"/>
          <w:sz w:val="28"/>
          <w:szCs w:val="28"/>
        </w:rPr>
      </w:pPr>
    </w:p>
    <w:p w:rsidR="00802906" w:rsidRDefault="00802906" w:rsidP="00550D82">
      <w:pPr>
        <w:rPr>
          <w:rFonts w:ascii="Times New Roman" w:hAnsi="Times New Roman" w:cs="Times New Roman"/>
          <w:sz w:val="28"/>
          <w:szCs w:val="28"/>
        </w:rPr>
      </w:pPr>
    </w:p>
    <w:p w:rsidR="00802906" w:rsidRDefault="00802906" w:rsidP="00550D82">
      <w:pPr>
        <w:rPr>
          <w:rFonts w:ascii="Times New Roman" w:hAnsi="Times New Roman" w:cs="Times New Roman"/>
          <w:sz w:val="28"/>
          <w:szCs w:val="28"/>
        </w:rPr>
      </w:pPr>
    </w:p>
    <w:p w:rsidR="00802906" w:rsidRDefault="00802906" w:rsidP="00550D82">
      <w:pPr>
        <w:rPr>
          <w:rFonts w:ascii="Times New Roman" w:hAnsi="Times New Roman" w:cs="Times New Roman"/>
          <w:sz w:val="28"/>
          <w:szCs w:val="28"/>
        </w:rPr>
      </w:pPr>
    </w:p>
    <w:p w:rsidR="001A093B" w:rsidRPr="001A093B" w:rsidRDefault="001A093B" w:rsidP="001A093B">
      <w:pPr>
        <w:autoSpaceDE w:val="0"/>
        <w:autoSpaceDN w:val="0"/>
        <w:adjustRightInd w:val="0"/>
        <w:ind w:left="142"/>
        <w:rPr>
          <w:rFonts w:ascii="Times New Roman" w:hAnsi="Times New Roman"/>
          <w:b/>
          <w:sz w:val="28"/>
          <w:szCs w:val="28"/>
        </w:rPr>
      </w:pPr>
      <w:bookmarkStart w:id="0" w:name="_GoBack"/>
      <w:bookmarkEnd w:id="0"/>
    </w:p>
    <w:sectPr w:rsidR="001A093B" w:rsidRPr="001A093B" w:rsidSect="001A093B">
      <w:headerReference w:type="default" r:id="rId10"/>
      <w:pgSz w:w="11906" w:h="16838"/>
      <w:pgMar w:top="1134"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AB" w:rsidRDefault="00290AAB" w:rsidP="003E527E">
      <w:pPr>
        <w:spacing w:after="0" w:line="240" w:lineRule="auto"/>
      </w:pPr>
      <w:r>
        <w:separator/>
      </w:r>
    </w:p>
  </w:endnote>
  <w:endnote w:type="continuationSeparator" w:id="0">
    <w:p w:rsidR="00290AAB" w:rsidRDefault="00290AAB" w:rsidP="003E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AB" w:rsidRDefault="00290AAB" w:rsidP="003E527E">
      <w:pPr>
        <w:spacing w:after="0" w:line="240" w:lineRule="auto"/>
      </w:pPr>
      <w:r>
        <w:separator/>
      </w:r>
    </w:p>
  </w:footnote>
  <w:footnote w:type="continuationSeparator" w:id="0">
    <w:p w:rsidR="00290AAB" w:rsidRDefault="00290AAB" w:rsidP="003E5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191670"/>
    </w:sdtPr>
    <w:sdtEndPr/>
    <w:sdtContent>
      <w:p w:rsidR="007D3072" w:rsidRDefault="00A67558">
        <w:pPr>
          <w:pStyle w:val="a4"/>
          <w:jc w:val="center"/>
        </w:pPr>
        <w:r>
          <w:fldChar w:fldCharType="begin"/>
        </w:r>
        <w:r w:rsidR="007D3072">
          <w:instrText>PAGE   \* MERGEFORMAT</w:instrText>
        </w:r>
        <w:r>
          <w:fldChar w:fldCharType="separate"/>
        </w:r>
        <w:r w:rsidR="00236016">
          <w:rPr>
            <w:noProof/>
          </w:rPr>
          <w:t>12</w:t>
        </w:r>
        <w:r>
          <w:fldChar w:fldCharType="end"/>
        </w:r>
      </w:p>
    </w:sdtContent>
  </w:sdt>
  <w:p w:rsidR="003E527E" w:rsidRDefault="003E52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607"/>
    <w:multiLevelType w:val="multilevel"/>
    <w:tmpl w:val="10480F62"/>
    <w:lvl w:ilvl="0">
      <w:start w:val="1"/>
      <w:numFmt w:val="decimal"/>
      <w:lvlText w:val="%1."/>
      <w:lvlJc w:val="left"/>
      <w:pPr>
        <w:ind w:left="720" w:hanging="360"/>
      </w:pPr>
      <w:rPr>
        <w:rFonts w:hint="default"/>
      </w:rPr>
    </w:lvl>
    <w:lvl w:ilvl="1">
      <w:start w:val="1"/>
      <w:numFmt w:val="decimal"/>
      <w:lvlText w:val="1.%2."/>
      <w:lvlJc w:val="left"/>
      <w:pPr>
        <w:ind w:left="1567"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
    <w:nsid w:val="18D717AB"/>
    <w:multiLevelType w:val="multilevel"/>
    <w:tmpl w:val="88B89738"/>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ascii="Times New Roman" w:hAnsi="Times New Roman" w:cs="Times New Roman"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2">
    <w:nsid w:val="28E632CA"/>
    <w:multiLevelType w:val="hybridMultilevel"/>
    <w:tmpl w:val="36247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320558"/>
    <w:multiLevelType w:val="hybridMultilevel"/>
    <w:tmpl w:val="4CB2D740"/>
    <w:lvl w:ilvl="0" w:tplc="583C771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7A269D"/>
    <w:multiLevelType w:val="hybridMultilevel"/>
    <w:tmpl w:val="B086B57A"/>
    <w:lvl w:ilvl="0" w:tplc="110A01A6">
      <w:start w:val="1"/>
      <w:numFmt w:val="decimal"/>
      <w:lvlText w:val="%1."/>
      <w:lvlJc w:val="left"/>
      <w:pPr>
        <w:ind w:left="1144" w:hanging="435"/>
      </w:pPr>
      <w:rPr>
        <w:rFonts w:eastAsia="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90DE4"/>
    <w:multiLevelType w:val="hybridMultilevel"/>
    <w:tmpl w:val="A8C29F68"/>
    <w:lvl w:ilvl="0" w:tplc="EFFA0702">
      <w:start w:val="1"/>
      <w:numFmt w:val="decimal"/>
      <w:lvlText w:val="3.%1."/>
      <w:lvlJc w:val="left"/>
      <w:pPr>
        <w:ind w:left="2345"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7910CAC"/>
    <w:multiLevelType w:val="multilevel"/>
    <w:tmpl w:val="93B29C70"/>
    <w:lvl w:ilvl="0">
      <w:start w:val="1"/>
      <w:numFmt w:val="decimal"/>
      <w:lvlText w:val="%1."/>
      <w:lvlJc w:val="left"/>
      <w:pPr>
        <w:ind w:left="720" w:hanging="360"/>
      </w:pPr>
      <w:rPr>
        <w:rFonts w:hint="default"/>
      </w:rPr>
    </w:lvl>
    <w:lvl w:ilvl="1">
      <w:start w:val="1"/>
      <w:numFmt w:val="decimal"/>
      <w:lvlText w:val="2.%2."/>
      <w:lvlJc w:val="left"/>
      <w:pPr>
        <w:ind w:left="1567"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nsid w:val="5A0A6849"/>
    <w:multiLevelType w:val="hybridMultilevel"/>
    <w:tmpl w:val="680AC2E8"/>
    <w:lvl w:ilvl="0" w:tplc="898A1D58">
      <w:start w:val="1"/>
      <w:numFmt w:val="decimal"/>
      <w:lvlText w:val="5.%1."/>
      <w:lvlJc w:val="left"/>
      <w:pPr>
        <w:ind w:left="1429" w:hanging="360"/>
      </w:pPr>
      <w:rPr>
        <w:rFonts w:hint="default"/>
      </w:rPr>
    </w:lvl>
    <w:lvl w:ilvl="1" w:tplc="898A1D58">
      <w:start w:val="1"/>
      <w:numFmt w:val="decimal"/>
      <w:lvlText w:val="5.%2."/>
      <w:lvlJc w:val="left"/>
      <w:pPr>
        <w:ind w:left="1495" w:hanging="360"/>
      </w:pPr>
      <w:rPr>
        <w:rFonts w:hint="default"/>
      </w:rPr>
    </w:lvl>
    <w:lvl w:ilvl="2" w:tplc="D81C390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7"/>
  </w:num>
  <w:num w:numId="3">
    <w:abstractNumId w:val="3"/>
  </w:num>
  <w:num w:numId="4">
    <w:abstractNumId w:val="2"/>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C8"/>
    <w:rsid w:val="00016E4F"/>
    <w:rsid w:val="00025324"/>
    <w:rsid w:val="0005051A"/>
    <w:rsid w:val="00055EFA"/>
    <w:rsid w:val="0008633C"/>
    <w:rsid w:val="0009007B"/>
    <w:rsid w:val="00091E00"/>
    <w:rsid w:val="000952EA"/>
    <w:rsid w:val="000E4D2B"/>
    <w:rsid w:val="000F28A0"/>
    <w:rsid w:val="00103B2F"/>
    <w:rsid w:val="00123729"/>
    <w:rsid w:val="001540F5"/>
    <w:rsid w:val="00157165"/>
    <w:rsid w:val="0016029A"/>
    <w:rsid w:val="00164E3E"/>
    <w:rsid w:val="00187229"/>
    <w:rsid w:val="001A093B"/>
    <w:rsid w:val="001A434A"/>
    <w:rsid w:val="001C2B5D"/>
    <w:rsid w:val="001D145C"/>
    <w:rsid w:val="001D57D3"/>
    <w:rsid w:val="001D5AAA"/>
    <w:rsid w:val="001E7A6D"/>
    <w:rsid w:val="00200871"/>
    <w:rsid w:val="00200A09"/>
    <w:rsid w:val="002066DF"/>
    <w:rsid w:val="002230C7"/>
    <w:rsid w:val="00224671"/>
    <w:rsid w:val="00226456"/>
    <w:rsid w:val="002340AF"/>
    <w:rsid w:val="002346D1"/>
    <w:rsid w:val="00236016"/>
    <w:rsid w:val="002431B9"/>
    <w:rsid w:val="002528F6"/>
    <w:rsid w:val="0028537A"/>
    <w:rsid w:val="00290AAB"/>
    <w:rsid w:val="00291F89"/>
    <w:rsid w:val="00292435"/>
    <w:rsid w:val="00294261"/>
    <w:rsid w:val="002B6C55"/>
    <w:rsid w:val="002B77E8"/>
    <w:rsid w:val="002D6BDF"/>
    <w:rsid w:val="00306699"/>
    <w:rsid w:val="00313F4C"/>
    <w:rsid w:val="003236D3"/>
    <w:rsid w:val="00332847"/>
    <w:rsid w:val="00333EE2"/>
    <w:rsid w:val="003479EE"/>
    <w:rsid w:val="00352490"/>
    <w:rsid w:val="003710C8"/>
    <w:rsid w:val="00373C7B"/>
    <w:rsid w:val="00376C0D"/>
    <w:rsid w:val="00381A44"/>
    <w:rsid w:val="00381DCA"/>
    <w:rsid w:val="003841DB"/>
    <w:rsid w:val="00387EC6"/>
    <w:rsid w:val="003A2626"/>
    <w:rsid w:val="003A5E00"/>
    <w:rsid w:val="003B6B34"/>
    <w:rsid w:val="003D5150"/>
    <w:rsid w:val="003E1F61"/>
    <w:rsid w:val="003E527E"/>
    <w:rsid w:val="003E52D6"/>
    <w:rsid w:val="003F3A05"/>
    <w:rsid w:val="004105CE"/>
    <w:rsid w:val="004106D5"/>
    <w:rsid w:val="0041338E"/>
    <w:rsid w:val="004168C4"/>
    <w:rsid w:val="004270A4"/>
    <w:rsid w:val="00427722"/>
    <w:rsid w:val="004315CC"/>
    <w:rsid w:val="0043758F"/>
    <w:rsid w:val="00444C2A"/>
    <w:rsid w:val="00451A08"/>
    <w:rsid w:val="0046089B"/>
    <w:rsid w:val="00460A7E"/>
    <w:rsid w:val="00473254"/>
    <w:rsid w:val="0048041F"/>
    <w:rsid w:val="0048444B"/>
    <w:rsid w:val="00485724"/>
    <w:rsid w:val="0049332F"/>
    <w:rsid w:val="004B3E12"/>
    <w:rsid w:val="004C039D"/>
    <w:rsid w:val="004C5A3D"/>
    <w:rsid w:val="004E3A4D"/>
    <w:rsid w:val="004F2A40"/>
    <w:rsid w:val="004F2CC6"/>
    <w:rsid w:val="004F3160"/>
    <w:rsid w:val="00503618"/>
    <w:rsid w:val="00503907"/>
    <w:rsid w:val="00533114"/>
    <w:rsid w:val="0053578D"/>
    <w:rsid w:val="00537818"/>
    <w:rsid w:val="00550D82"/>
    <w:rsid w:val="0055225A"/>
    <w:rsid w:val="005706EE"/>
    <w:rsid w:val="00572EE5"/>
    <w:rsid w:val="005753DA"/>
    <w:rsid w:val="00584B47"/>
    <w:rsid w:val="005A0419"/>
    <w:rsid w:val="005A51E2"/>
    <w:rsid w:val="005C48F9"/>
    <w:rsid w:val="005C6EAB"/>
    <w:rsid w:val="005D26AE"/>
    <w:rsid w:val="005E2C35"/>
    <w:rsid w:val="005E3D8D"/>
    <w:rsid w:val="005E7104"/>
    <w:rsid w:val="005F09C0"/>
    <w:rsid w:val="005F6BED"/>
    <w:rsid w:val="0060421A"/>
    <w:rsid w:val="0060703D"/>
    <w:rsid w:val="00616D22"/>
    <w:rsid w:val="00617822"/>
    <w:rsid w:val="00626786"/>
    <w:rsid w:val="006331E7"/>
    <w:rsid w:val="00640A9B"/>
    <w:rsid w:val="00650243"/>
    <w:rsid w:val="006642D0"/>
    <w:rsid w:val="006835B3"/>
    <w:rsid w:val="006862DF"/>
    <w:rsid w:val="0069121D"/>
    <w:rsid w:val="00697243"/>
    <w:rsid w:val="006A62A1"/>
    <w:rsid w:val="006B24CD"/>
    <w:rsid w:val="006B39C9"/>
    <w:rsid w:val="006B4E24"/>
    <w:rsid w:val="006C24AC"/>
    <w:rsid w:val="006C5C1F"/>
    <w:rsid w:val="006D6B6A"/>
    <w:rsid w:val="006E6AC7"/>
    <w:rsid w:val="006F3803"/>
    <w:rsid w:val="007001FE"/>
    <w:rsid w:val="00707894"/>
    <w:rsid w:val="00713279"/>
    <w:rsid w:val="00720557"/>
    <w:rsid w:val="007247B0"/>
    <w:rsid w:val="007345C4"/>
    <w:rsid w:val="00734E7C"/>
    <w:rsid w:val="00735671"/>
    <w:rsid w:val="007522FF"/>
    <w:rsid w:val="00764C40"/>
    <w:rsid w:val="007651EB"/>
    <w:rsid w:val="00765E6E"/>
    <w:rsid w:val="007702C7"/>
    <w:rsid w:val="00771E09"/>
    <w:rsid w:val="007744ED"/>
    <w:rsid w:val="007756F2"/>
    <w:rsid w:val="00794211"/>
    <w:rsid w:val="007A09DD"/>
    <w:rsid w:val="007B0FA9"/>
    <w:rsid w:val="007B640D"/>
    <w:rsid w:val="007B7ED5"/>
    <w:rsid w:val="007C7D7F"/>
    <w:rsid w:val="007D3072"/>
    <w:rsid w:val="007D51C0"/>
    <w:rsid w:val="007E53E5"/>
    <w:rsid w:val="007F4F83"/>
    <w:rsid w:val="008004F6"/>
    <w:rsid w:val="00800536"/>
    <w:rsid w:val="00802906"/>
    <w:rsid w:val="00805832"/>
    <w:rsid w:val="00813FC6"/>
    <w:rsid w:val="00815497"/>
    <w:rsid w:val="00817DE6"/>
    <w:rsid w:val="00822232"/>
    <w:rsid w:val="00831E34"/>
    <w:rsid w:val="00841124"/>
    <w:rsid w:val="00850C0E"/>
    <w:rsid w:val="00855F55"/>
    <w:rsid w:val="00866EE7"/>
    <w:rsid w:val="008700A7"/>
    <w:rsid w:val="0087035A"/>
    <w:rsid w:val="00870C11"/>
    <w:rsid w:val="00870F4D"/>
    <w:rsid w:val="00874254"/>
    <w:rsid w:val="00887AEC"/>
    <w:rsid w:val="00893013"/>
    <w:rsid w:val="008A3C7C"/>
    <w:rsid w:val="008A4D22"/>
    <w:rsid w:val="008A7178"/>
    <w:rsid w:val="008A7683"/>
    <w:rsid w:val="008A7C89"/>
    <w:rsid w:val="008B4E4A"/>
    <w:rsid w:val="008C26AA"/>
    <w:rsid w:val="008C63A0"/>
    <w:rsid w:val="008D27AD"/>
    <w:rsid w:val="008D379F"/>
    <w:rsid w:val="008D57CE"/>
    <w:rsid w:val="008D5C3E"/>
    <w:rsid w:val="008D6E30"/>
    <w:rsid w:val="008F29CE"/>
    <w:rsid w:val="009043C9"/>
    <w:rsid w:val="009112AD"/>
    <w:rsid w:val="00913245"/>
    <w:rsid w:val="00917134"/>
    <w:rsid w:val="00935217"/>
    <w:rsid w:val="00937955"/>
    <w:rsid w:val="00942577"/>
    <w:rsid w:val="0094702F"/>
    <w:rsid w:val="00955365"/>
    <w:rsid w:val="00956FE3"/>
    <w:rsid w:val="00956FF9"/>
    <w:rsid w:val="00960311"/>
    <w:rsid w:val="009628C2"/>
    <w:rsid w:val="00965424"/>
    <w:rsid w:val="00966AAD"/>
    <w:rsid w:val="009865B1"/>
    <w:rsid w:val="00991BD5"/>
    <w:rsid w:val="00996A1A"/>
    <w:rsid w:val="009A5215"/>
    <w:rsid w:val="009C495B"/>
    <w:rsid w:val="009C65DD"/>
    <w:rsid w:val="009D3DF3"/>
    <w:rsid w:val="009D67DA"/>
    <w:rsid w:val="009E501D"/>
    <w:rsid w:val="009F253A"/>
    <w:rsid w:val="009F70B7"/>
    <w:rsid w:val="00A01CC9"/>
    <w:rsid w:val="00A072E8"/>
    <w:rsid w:val="00A136A8"/>
    <w:rsid w:val="00A20279"/>
    <w:rsid w:val="00A264A2"/>
    <w:rsid w:val="00A32CA0"/>
    <w:rsid w:val="00A35D8C"/>
    <w:rsid w:val="00A422F5"/>
    <w:rsid w:val="00A45990"/>
    <w:rsid w:val="00A53306"/>
    <w:rsid w:val="00A54003"/>
    <w:rsid w:val="00A54BA7"/>
    <w:rsid w:val="00A67558"/>
    <w:rsid w:val="00A8296A"/>
    <w:rsid w:val="00A84E8E"/>
    <w:rsid w:val="00A92393"/>
    <w:rsid w:val="00A95A44"/>
    <w:rsid w:val="00AA382F"/>
    <w:rsid w:val="00AB1649"/>
    <w:rsid w:val="00AB3535"/>
    <w:rsid w:val="00AC77E0"/>
    <w:rsid w:val="00AE4806"/>
    <w:rsid w:val="00B2048E"/>
    <w:rsid w:val="00B26EE8"/>
    <w:rsid w:val="00B273E9"/>
    <w:rsid w:val="00B30706"/>
    <w:rsid w:val="00B30F27"/>
    <w:rsid w:val="00B37DAD"/>
    <w:rsid w:val="00B42660"/>
    <w:rsid w:val="00B55F32"/>
    <w:rsid w:val="00B5724B"/>
    <w:rsid w:val="00B6578F"/>
    <w:rsid w:val="00B67415"/>
    <w:rsid w:val="00B7648D"/>
    <w:rsid w:val="00B86BB0"/>
    <w:rsid w:val="00B93BF4"/>
    <w:rsid w:val="00B94701"/>
    <w:rsid w:val="00B957F6"/>
    <w:rsid w:val="00BA290C"/>
    <w:rsid w:val="00BA3726"/>
    <w:rsid w:val="00BA3F7A"/>
    <w:rsid w:val="00BC0F39"/>
    <w:rsid w:val="00BE1E34"/>
    <w:rsid w:val="00BF50F2"/>
    <w:rsid w:val="00C359E9"/>
    <w:rsid w:val="00C37AE9"/>
    <w:rsid w:val="00C45E62"/>
    <w:rsid w:val="00C4665C"/>
    <w:rsid w:val="00C523F8"/>
    <w:rsid w:val="00C66208"/>
    <w:rsid w:val="00CA6980"/>
    <w:rsid w:val="00CB130D"/>
    <w:rsid w:val="00CB5A86"/>
    <w:rsid w:val="00CB5DA0"/>
    <w:rsid w:val="00CC66B0"/>
    <w:rsid w:val="00CD2020"/>
    <w:rsid w:val="00CD21CB"/>
    <w:rsid w:val="00CF3EF7"/>
    <w:rsid w:val="00D00001"/>
    <w:rsid w:val="00D02738"/>
    <w:rsid w:val="00D14C9C"/>
    <w:rsid w:val="00D1603D"/>
    <w:rsid w:val="00D32AEE"/>
    <w:rsid w:val="00D330EE"/>
    <w:rsid w:val="00D37DFA"/>
    <w:rsid w:val="00D4790C"/>
    <w:rsid w:val="00D52047"/>
    <w:rsid w:val="00D56AB7"/>
    <w:rsid w:val="00D61567"/>
    <w:rsid w:val="00D80C68"/>
    <w:rsid w:val="00D9262C"/>
    <w:rsid w:val="00DC6AA3"/>
    <w:rsid w:val="00DE0FC9"/>
    <w:rsid w:val="00DE4600"/>
    <w:rsid w:val="00DE54F4"/>
    <w:rsid w:val="00DE6549"/>
    <w:rsid w:val="00DF179B"/>
    <w:rsid w:val="00DF76CB"/>
    <w:rsid w:val="00E00186"/>
    <w:rsid w:val="00E22D1D"/>
    <w:rsid w:val="00E23BEF"/>
    <w:rsid w:val="00E274D1"/>
    <w:rsid w:val="00E30ADD"/>
    <w:rsid w:val="00E32091"/>
    <w:rsid w:val="00E36F3F"/>
    <w:rsid w:val="00E52E5E"/>
    <w:rsid w:val="00E54998"/>
    <w:rsid w:val="00E664FA"/>
    <w:rsid w:val="00E87FDA"/>
    <w:rsid w:val="00E937ED"/>
    <w:rsid w:val="00E96718"/>
    <w:rsid w:val="00E96C60"/>
    <w:rsid w:val="00EB12A0"/>
    <w:rsid w:val="00EB13EE"/>
    <w:rsid w:val="00EB194B"/>
    <w:rsid w:val="00EB3F10"/>
    <w:rsid w:val="00ED5F45"/>
    <w:rsid w:val="00ED6566"/>
    <w:rsid w:val="00EE0542"/>
    <w:rsid w:val="00EF2B76"/>
    <w:rsid w:val="00EF5799"/>
    <w:rsid w:val="00F01A66"/>
    <w:rsid w:val="00F01AEC"/>
    <w:rsid w:val="00F03E4D"/>
    <w:rsid w:val="00F06344"/>
    <w:rsid w:val="00F12065"/>
    <w:rsid w:val="00F13E0C"/>
    <w:rsid w:val="00F147AA"/>
    <w:rsid w:val="00F377E7"/>
    <w:rsid w:val="00F42142"/>
    <w:rsid w:val="00F43AC6"/>
    <w:rsid w:val="00F456C8"/>
    <w:rsid w:val="00F5235D"/>
    <w:rsid w:val="00F5319D"/>
    <w:rsid w:val="00F54D82"/>
    <w:rsid w:val="00F56DE7"/>
    <w:rsid w:val="00F6401C"/>
    <w:rsid w:val="00F66E7F"/>
    <w:rsid w:val="00F67D28"/>
    <w:rsid w:val="00F969F3"/>
    <w:rsid w:val="00FA17EB"/>
    <w:rsid w:val="00FA253F"/>
    <w:rsid w:val="00FA545A"/>
    <w:rsid w:val="00FB10D9"/>
    <w:rsid w:val="00FB1DB1"/>
    <w:rsid w:val="00FB205C"/>
    <w:rsid w:val="00FB49B7"/>
    <w:rsid w:val="00FB4E7C"/>
    <w:rsid w:val="00FC3C98"/>
    <w:rsid w:val="00FD0809"/>
    <w:rsid w:val="00FD54C0"/>
    <w:rsid w:val="00FD6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A7"/>
  </w:style>
  <w:style w:type="paragraph" w:styleId="1">
    <w:name w:val="heading 1"/>
    <w:basedOn w:val="a"/>
    <w:next w:val="a"/>
    <w:link w:val="10"/>
    <w:uiPriority w:val="9"/>
    <w:qFormat/>
    <w:rsid w:val="00956F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52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527E"/>
  </w:style>
  <w:style w:type="paragraph" w:styleId="a6">
    <w:name w:val="footer"/>
    <w:basedOn w:val="a"/>
    <w:link w:val="a7"/>
    <w:uiPriority w:val="99"/>
    <w:unhideWhenUsed/>
    <w:rsid w:val="003E52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527E"/>
  </w:style>
  <w:style w:type="paragraph" w:customStyle="1" w:styleId="ConsPlusNonformat">
    <w:name w:val="ConsPlusNonformat"/>
    <w:uiPriority w:val="99"/>
    <w:rsid w:val="009865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865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02738"/>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D27AD"/>
    <w:pPr>
      <w:autoSpaceDE w:val="0"/>
      <w:autoSpaceDN w:val="0"/>
      <w:adjustRightInd w:val="0"/>
      <w:spacing w:after="0" w:line="240" w:lineRule="auto"/>
    </w:pPr>
    <w:rPr>
      <w:rFonts w:ascii="Arial" w:hAnsi="Arial" w:cs="Arial"/>
      <w:b/>
      <w:bCs/>
      <w:sz w:val="20"/>
      <w:szCs w:val="20"/>
    </w:rPr>
  </w:style>
  <w:style w:type="paragraph" w:styleId="a8">
    <w:name w:val="Body Text Indent"/>
    <w:basedOn w:val="a"/>
    <w:link w:val="a9"/>
    <w:uiPriority w:val="99"/>
    <w:rsid w:val="004315CC"/>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rsid w:val="004315CC"/>
    <w:rPr>
      <w:rFonts w:ascii="Times New Roman" w:eastAsia="Times New Roman" w:hAnsi="Times New Roman" w:cs="Times New Roman"/>
      <w:sz w:val="28"/>
      <w:szCs w:val="28"/>
      <w:lang w:eastAsia="ru-RU"/>
    </w:rPr>
  </w:style>
  <w:style w:type="paragraph" w:styleId="aa">
    <w:name w:val="No Spacing"/>
    <w:uiPriority w:val="1"/>
    <w:qFormat/>
    <w:rsid w:val="004315CC"/>
    <w:pPr>
      <w:spacing w:after="0" w:line="240" w:lineRule="auto"/>
    </w:pPr>
    <w:rPr>
      <w:rFonts w:eastAsia="Times New Roman" w:cs="Times New Roman"/>
    </w:rPr>
  </w:style>
  <w:style w:type="paragraph" w:styleId="ab">
    <w:name w:val="Balloon Text"/>
    <w:basedOn w:val="a"/>
    <w:link w:val="ac"/>
    <w:uiPriority w:val="99"/>
    <w:semiHidden/>
    <w:unhideWhenUsed/>
    <w:rsid w:val="009C65D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65DD"/>
    <w:rPr>
      <w:rFonts w:ascii="Segoe UI" w:hAnsi="Segoe UI" w:cs="Segoe UI"/>
      <w:sz w:val="18"/>
      <w:szCs w:val="18"/>
    </w:rPr>
  </w:style>
  <w:style w:type="character" w:customStyle="1" w:styleId="apple-converted-space">
    <w:name w:val="apple-converted-space"/>
    <w:basedOn w:val="a0"/>
    <w:rsid w:val="00870F4D"/>
  </w:style>
  <w:style w:type="paragraph" w:styleId="HTML">
    <w:name w:val="HTML Preformatted"/>
    <w:basedOn w:val="a"/>
    <w:link w:val="HTML0"/>
    <w:unhideWhenUsed/>
    <w:rsid w:val="00C37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C37AE9"/>
    <w:rPr>
      <w:rFonts w:ascii="Courier New" w:eastAsia="Times New Roman" w:hAnsi="Courier New" w:cs="Times New Roman"/>
      <w:sz w:val="20"/>
      <w:szCs w:val="20"/>
      <w:lang w:val="x-none" w:eastAsia="x-none"/>
    </w:rPr>
  </w:style>
  <w:style w:type="paragraph" w:styleId="2">
    <w:name w:val="Body Text 2"/>
    <w:basedOn w:val="a"/>
    <w:link w:val="20"/>
    <w:uiPriority w:val="99"/>
    <w:semiHidden/>
    <w:unhideWhenUsed/>
    <w:rsid w:val="00F43AC6"/>
    <w:pPr>
      <w:spacing w:after="120" w:line="480" w:lineRule="auto"/>
    </w:pPr>
  </w:style>
  <w:style w:type="character" w:customStyle="1" w:styleId="20">
    <w:name w:val="Основной текст 2 Знак"/>
    <w:basedOn w:val="a0"/>
    <w:link w:val="2"/>
    <w:uiPriority w:val="99"/>
    <w:semiHidden/>
    <w:rsid w:val="00F43AC6"/>
  </w:style>
  <w:style w:type="paragraph" w:customStyle="1" w:styleId="Default">
    <w:name w:val="Default"/>
    <w:rsid w:val="001A09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rsid w:val="00AE48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rsid w:val="00EB1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56F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BA7"/>
  </w:style>
  <w:style w:type="paragraph" w:styleId="1">
    <w:name w:val="heading 1"/>
    <w:basedOn w:val="a"/>
    <w:next w:val="a"/>
    <w:link w:val="10"/>
    <w:uiPriority w:val="9"/>
    <w:qFormat/>
    <w:rsid w:val="00956F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52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527E"/>
  </w:style>
  <w:style w:type="paragraph" w:styleId="a6">
    <w:name w:val="footer"/>
    <w:basedOn w:val="a"/>
    <w:link w:val="a7"/>
    <w:uiPriority w:val="99"/>
    <w:unhideWhenUsed/>
    <w:rsid w:val="003E52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527E"/>
  </w:style>
  <w:style w:type="paragraph" w:customStyle="1" w:styleId="ConsPlusNonformat">
    <w:name w:val="ConsPlusNonformat"/>
    <w:uiPriority w:val="99"/>
    <w:rsid w:val="009865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865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02738"/>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D27AD"/>
    <w:pPr>
      <w:autoSpaceDE w:val="0"/>
      <w:autoSpaceDN w:val="0"/>
      <w:adjustRightInd w:val="0"/>
      <w:spacing w:after="0" w:line="240" w:lineRule="auto"/>
    </w:pPr>
    <w:rPr>
      <w:rFonts w:ascii="Arial" w:hAnsi="Arial" w:cs="Arial"/>
      <w:b/>
      <w:bCs/>
      <w:sz w:val="20"/>
      <w:szCs w:val="20"/>
    </w:rPr>
  </w:style>
  <w:style w:type="paragraph" w:styleId="a8">
    <w:name w:val="Body Text Indent"/>
    <w:basedOn w:val="a"/>
    <w:link w:val="a9"/>
    <w:uiPriority w:val="99"/>
    <w:rsid w:val="004315CC"/>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rsid w:val="004315CC"/>
    <w:rPr>
      <w:rFonts w:ascii="Times New Roman" w:eastAsia="Times New Roman" w:hAnsi="Times New Roman" w:cs="Times New Roman"/>
      <w:sz w:val="28"/>
      <w:szCs w:val="28"/>
      <w:lang w:eastAsia="ru-RU"/>
    </w:rPr>
  </w:style>
  <w:style w:type="paragraph" w:styleId="aa">
    <w:name w:val="No Spacing"/>
    <w:uiPriority w:val="1"/>
    <w:qFormat/>
    <w:rsid w:val="004315CC"/>
    <w:pPr>
      <w:spacing w:after="0" w:line="240" w:lineRule="auto"/>
    </w:pPr>
    <w:rPr>
      <w:rFonts w:eastAsia="Times New Roman" w:cs="Times New Roman"/>
    </w:rPr>
  </w:style>
  <w:style w:type="paragraph" w:styleId="ab">
    <w:name w:val="Balloon Text"/>
    <w:basedOn w:val="a"/>
    <w:link w:val="ac"/>
    <w:uiPriority w:val="99"/>
    <w:semiHidden/>
    <w:unhideWhenUsed/>
    <w:rsid w:val="009C65D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65DD"/>
    <w:rPr>
      <w:rFonts w:ascii="Segoe UI" w:hAnsi="Segoe UI" w:cs="Segoe UI"/>
      <w:sz w:val="18"/>
      <w:szCs w:val="18"/>
    </w:rPr>
  </w:style>
  <w:style w:type="character" w:customStyle="1" w:styleId="apple-converted-space">
    <w:name w:val="apple-converted-space"/>
    <w:basedOn w:val="a0"/>
    <w:rsid w:val="00870F4D"/>
  </w:style>
  <w:style w:type="paragraph" w:styleId="HTML">
    <w:name w:val="HTML Preformatted"/>
    <w:basedOn w:val="a"/>
    <w:link w:val="HTML0"/>
    <w:unhideWhenUsed/>
    <w:rsid w:val="00C37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C37AE9"/>
    <w:rPr>
      <w:rFonts w:ascii="Courier New" w:eastAsia="Times New Roman" w:hAnsi="Courier New" w:cs="Times New Roman"/>
      <w:sz w:val="20"/>
      <w:szCs w:val="20"/>
      <w:lang w:val="x-none" w:eastAsia="x-none"/>
    </w:rPr>
  </w:style>
  <w:style w:type="paragraph" w:styleId="2">
    <w:name w:val="Body Text 2"/>
    <w:basedOn w:val="a"/>
    <w:link w:val="20"/>
    <w:uiPriority w:val="99"/>
    <w:semiHidden/>
    <w:unhideWhenUsed/>
    <w:rsid w:val="00F43AC6"/>
    <w:pPr>
      <w:spacing w:after="120" w:line="480" w:lineRule="auto"/>
    </w:pPr>
  </w:style>
  <w:style w:type="character" w:customStyle="1" w:styleId="20">
    <w:name w:val="Основной текст 2 Знак"/>
    <w:basedOn w:val="a0"/>
    <w:link w:val="2"/>
    <w:uiPriority w:val="99"/>
    <w:semiHidden/>
    <w:rsid w:val="00F43AC6"/>
  </w:style>
  <w:style w:type="paragraph" w:customStyle="1" w:styleId="Default">
    <w:name w:val="Default"/>
    <w:rsid w:val="001A09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rsid w:val="00AE48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rsid w:val="00EB1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56F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7311">
      <w:bodyDiv w:val="1"/>
      <w:marLeft w:val="0"/>
      <w:marRight w:val="0"/>
      <w:marTop w:val="0"/>
      <w:marBottom w:val="0"/>
      <w:divBdr>
        <w:top w:val="none" w:sz="0" w:space="0" w:color="auto"/>
        <w:left w:val="none" w:sz="0" w:space="0" w:color="auto"/>
        <w:bottom w:val="none" w:sz="0" w:space="0" w:color="auto"/>
        <w:right w:val="none" w:sz="0" w:space="0" w:color="auto"/>
      </w:divBdr>
    </w:div>
    <w:div w:id="716318191">
      <w:bodyDiv w:val="1"/>
      <w:marLeft w:val="0"/>
      <w:marRight w:val="0"/>
      <w:marTop w:val="0"/>
      <w:marBottom w:val="0"/>
      <w:divBdr>
        <w:top w:val="none" w:sz="0" w:space="0" w:color="auto"/>
        <w:left w:val="none" w:sz="0" w:space="0" w:color="auto"/>
        <w:bottom w:val="none" w:sz="0" w:space="0" w:color="auto"/>
        <w:right w:val="none" w:sz="0" w:space="0" w:color="auto"/>
      </w:divBdr>
    </w:div>
    <w:div w:id="724792439">
      <w:bodyDiv w:val="1"/>
      <w:marLeft w:val="0"/>
      <w:marRight w:val="0"/>
      <w:marTop w:val="0"/>
      <w:marBottom w:val="0"/>
      <w:divBdr>
        <w:top w:val="none" w:sz="0" w:space="0" w:color="auto"/>
        <w:left w:val="none" w:sz="0" w:space="0" w:color="auto"/>
        <w:bottom w:val="none" w:sz="0" w:space="0" w:color="auto"/>
        <w:right w:val="none" w:sz="0" w:space="0" w:color="auto"/>
      </w:divBdr>
      <w:divsChild>
        <w:div w:id="1062404591">
          <w:marLeft w:val="0"/>
          <w:marRight w:val="0"/>
          <w:marTop w:val="0"/>
          <w:marBottom w:val="0"/>
          <w:divBdr>
            <w:top w:val="none" w:sz="0" w:space="0" w:color="auto"/>
            <w:left w:val="none" w:sz="0" w:space="0" w:color="auto"/>
            <w:bottom w:val="none" w:sz="0" w:space="0" w:color="auto"/>
            <w:right w:val="none" w:sz="0" w:space="0" w:color="auto"/>
          </w:divBdr>
          <w:divsChild>
            <w:div w:id="918100835">
              <w:marLeft w:val="0"/>
              <w:marRight w:val="0"/>
              <w:marTop w:val="0"/>
              <w:marBottom w:val="0"/>
              <w:divBdr>
                <w:top w:val="none" w:sz="0" w:space="0" w:color="auto"/>
                <w:left w:val="none" w:sz="0" w:space="0" w:color="auto"/>
                <w:bottom w:val="none" w:sz="0" w:space="0" w:color="auto"/>
                <w:right w:val="none" w:sz="0" w:space="0" w:color="auto"/>
              </w:divBdr>
              <w:divsChild>
                <w:div w:id="842209360">
                  <w:marLeft w:val="0"/>
                  <w:marRight w:val="0"/>
                  <w:marTop w:val="0"/>
                  <w:marBottom w:val="0"/>
                  <w:divBdr>
                    <w:top w:val="none" w:sz="0" w:space="0" w:color="auto"/>
                    <w:left w:val="none" w:sz="0" w:space="0" w:color="auto"/>
                    <w:bottom w:val="none" w:sz="0" w:space="0" w:color="auto"/>
                    <w:right w:val="none" w:sz="0" w:space="0" w:color="auto"/>
                  </w:divBdr>
                  <w:divsChild>
                    <w:div w:id="594821563">
                      <w:marLeft w:val="0"/>
                      <w:marRight w:val="0"/>
                      <w:marTop w:val="0"/>
                      <w:marBottom w:val="0"/>
                      <w:divBdr>
                        <w:top w:val="none" w:sz="0" w:space="0" w:color="auto"/>
                        <w:left w:val="none" w:sz="0" w:space="0" w:color="auto"/>
                        <w:bottom w:val="none" w:sz="0" w:space="0" w:color="auto"/>
                        <w:right w:val="none" w:sz="0" w:space="0" w:color="auto"/>
                      </w:divBdr>
                      <w:divsChild>
                        <w:div w:id="777718389">
                          <w:marLeft w:val="0"/>
                          <w:marRight w:val="0"/>
                          <w:marTop w:val="0"/>
                          <w:marBottom w:val="0"/>
                          <w:divBdr>
                            <w:top w:val="none" w:sz="0" w:space="0" w:color="auto"/>
                            <w:left w:val="none" w:sz="0" w:space="0" w:color="auto"/>
                            <w:bottom w:val="none" w:sz="0" w:space="0" w:color="auto"/>
                            <w:right w:val="none" w:sz="0" w:space="0" w:color="auto"/>
                          </w:divBdr>
                          <w:divsChild>
                            <w:div w:id="64423504">
                              <w:marLeft w:val="0"/>
                              <w:marRight w:val="0"/>
                              <w:marTop w:val="0"/>
                              <w:marBottom w:val="0"/>
                              <w:divBdr>
                                <w:top w:val="none" w:sz="0" w:space="0" w:color="auto"/>
                                <w:left w:val="none" w:sz="0" w:space="0" w:color="auto"/>
                                <w:bottom w:val="none" w:sz="0" w:space="0" w:color="auto"/>
                                <w:right w:val="none" w:sz="0" w:space="0" w:color="auto"/>
                              </w:divBdr>
                              <w:divsChild>
                                <w:div w:id="19935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394036">
      <w:bodyDiv w:val="1"/>
      <w:marLeft w:val="0"/>
      <w:marRight w:val="0"/>
      <w:marTop w:val="0"/>
      <w:marBottom w:val="0"/>
      <w:divBdr>
        <w:top w:val="none" w:sz="0" w:space="0" w:color="auto"/>
        <w:left w:val="none" w:sz="0" w:space="0" w:color="auto"/>
        <w:bottom w:val="none" w:sz="0" w:space="0" w:color="auto"/>
        <w:right w:val="none" w:sz="0" w:space="0" w:color="auto"/>
      </w:divBdr>
    </w:div>
    <w:div w:id="1343121998">
      <w:bodyDiv w:val="1"/>
      <w:marLeft w:val="0"/>
      <w:marRight w:val="0"/>
      <w:marTop w:val="0"/>
      <w:marBottom w:val="0"/>
      <w:divBdr>
        <w:top w:val="none" w:sz="0" w:space="0" w:color="auto"/>
        <w:left w:val="none" w:sz="0" w:space="0" w:color="auto"/>
        <w:bottom w:val="none" w:sz="0" w:space="0" w:color="auto"/>
        <w:right w:val="none" w:sz="0" w:space="0" w:color="auto"/>
      </w:divBdr>
    </w:div>
    <w:div w:id="1423916666">
      <w:bodyDiv w:val="1"/>
      <w:marLeft w:val="0"/>
      <w:marRight w:val="0"/>
      <w:marTop w:val="0"/>
      <w:marBottom w:val="0"/>
      <w:divBdr>
        <w:top w:val="none" w:sz="0" w:space="0" w:color="auto"/>
        <w:left w:val="none" w:sz="0" w:space="0" w:color="auto"/>
        <w:bottom w:val="none" w:sz="0" w:space="0" w:color="auto"/>
        <w:right w:val="none" w:sz="0" w:space="0" w:color="auto"/>
      </w:divBdr>
    </w:div>
    <w:div w:id="1566643758">
      <w:bodyDiv w:val="1"/>
      <w:marLeft w:val="0"/>
      <w:marRight w:val="0"/>
      <w:marTop w:val="0"/>
      <w:marBottom w:val="0"/>
      <w:divBdr>
        <w:top w:val="none" w:sz="0" w:space="0" w:color="auto"/>
        <w:left w:val="none" w:sz="0" w:space="0" w:color="auto"/>
        <w:bottom w:val="none" w:sz="0" w:space="0" w:color="auto"/>
        <w:right w:val="none" w:sz="0" w:space="0" w:color="auto"/>
      </w:divBdr>
    </w:div>
    <w:div w:id="1848670906">
      <w:bodyDiv w:val="1"/>
      <w:marLeft w:val="0"/>
      <w:marRight w:val="0"/>
      <w:marTop w:val="0"/>
      <w:marBottom w:val="0"/>
      <w:divBdr>
        <w:top w:val="none" w:sz="0" w:space="0" w:color="auto"/>
        <w:left w:val="none" w:sz="0" w:space="0" w:color="auto"/>
        <w:bottom w:val="none" w:sz="0" w:space="0" w:color="auto"/>
        <w:right w:val="none" w:sz="0" w:space="0" w:color="auto"/>
      </w:divBdr>
    </w:div>
    <w:div w:id="19322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FEDC-63E1-414B-9451-20B4F3FA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3182</Words>
  <Characters>18141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7</cp:revision>
  <cp:lastPrinted>2017-03-10T06:21:00Z</cp:lastPrinted>
  <dcterms:created xsi:type="dcterms:W3CDTF">2017-04-13T07:07:00Z</dcterms:created>
  <dcterms:modified xsi:type="dcterms:W3CDTF">2017-05-05T09:11:00Z</dcterms:modified>
</cp:coreProperties>
</file>