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45" w:rsidRPr="00BD3FF1" w:rsidRDefault="00094E45" w:rsidP="00094E45">
      <w:pPr>
        <w:ind w:right="-1"/>
        <w:jc w:val="center"/>
        <w:rPr>
          <w:b/>
          <w:sz w:val="28"/>
          <w:szCs w:val="28"/>
        </w:rPr>
      </w:pPr>
      <w:r w:rsidRPr="00BD3FF1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3FF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4E45" w:rsidRPr="00BD3FF1" w:rsidRDefault="00094E45" w:rsidP="00094E45">
      <w:pPr>
        <w:ind w:right="-1"/>
        <w:jc w:val="center"/>
        <w:rPr>
          <w:b/>
          <w:sz w:val="28"/>
          <w:szCs w:val="28"/>
        </w:rPr>
      </w:pPr>
    </w:p>
    <w:p w:rsidR="003B1FE4" w:rsidRPr="00BD3FF1" w:rsidRDefault="003B1FE4" w:rsidP="00094E45">
      <w:pPr>
        <w:ind w:right="-1"/>
        <w:jc w:val="center"/>
        <w:rPr>
          <w:b/>
          <w:sz w:val="28"/>
          <w:szCs w:val="28"/>
        </w:rPr>
      </w:pPr>
    </w:p>
    <w:p w:rsidR="003B1FE4" w:rsidRPr="00BD3FF1" w:rsidRDefault="003B1FE4" w:rsidP="00094E45">
      <w:pPr>
        <w:ind w:right="-1"/>
        <w:jc w:val="center"/>
        <w:rPr>
          <w:b/>
          <w:sz w:val="28"/>
          <w:szCs w:val="28"/>
        </w:rPr>
      </w:pPr>
    </w:p>
    <w:p w:rsidR="002B31EE" w:rsidRPr="00BD3FF1" w:rsidRDefault="002B31EE" w:rsidP="002B31EE">
      <w:pPr>
        <w:ind w:left="-142"/>
        <w:jc w:val="center"/>
        <w:outlineLvl w:val="0"/>
        <w:rPr>
          <w:b/>
          <w:bCs/>
          <w:sz w:val="32"/>
          <w:szCs w:val="32"/>
        </w:rPr>
      </w:pPr>
      <w:r w:rsidRPr="00BD3FF1">
        <w:rPr>
          <w:b/>
          <w:bCs/>
          <w:sz w:val="32"/>
          <w:szCs w:val="32"/>
        </w:rPr>
        <w:t>АДМИНИСТРАЦИЯ ГОРОДА НЕФТЕЮГАНСКА</w:t>
      </w:r>
    </w:p>
    <w:p w:rsidR="002B31EE" w:rsidRPr="00BD3FF1" w:rsidRDefault="002B31EE" w:rsidP="002B31EE">
      <w:pPr>
        <w:ind w:left="-142"/>
        <w:jc w:val="center"/>
        <w:rPr>
          <w:b/>
          <w:bCs/>
          <w:sz w:val="10"/>
          <w:szCs w:val="10"/>
        </w:rPr>
      </w:pPr>
    </w:p>
    <w:p w:rsidR="002B31EE" w:rsidRPr="00BD3FF1" w:rsidRDefault="002B31EE" w:rsidP="002B31EE">
      <w:pPr>
        <w:ind w:left="-142"/>
        <w:jc w:val="center"/>
        <w:outlineLvl w:val="0"/>
        <w:rPr>
          <w:b/>
          <w:bCs/>
          <w:sz w:val="40"/>
          <w:szCs w:val="40"/>
        </w:rPr>
      </w:pPr>
      <w:r w:rsidRPr="00BD3FF1">
        <w:rPr>
          <w:b/>
          <w:bCs/>
          <w:sz w:val="40"/>
          <w:szCs w:val="40"/>
        </w:rPr>
        <w:t xml:space="preserve"> РАСПОРЯЖЕНИЕ</w:t>
      </w:r>
    </w:p>
    <w:p w:rsidR="0061091A" w:rsidRPr="00BD3FF1" w:rsidRDefault="0061091A" w:rsidP="00094E45">
      <w:pPr>
        <w:jc w:val="center"/>
        <w:rPr>
          <w:rFonts w:asciiTheme="minorHAnsi" w:hAnsiTheme="minorHAnsi"/>
          <w:b/>
          <w:sz w:val="28"/>
          <w:szCs w:val="28"/>
        </w:rPr>
      </w:pPr>
    </w:p>
    <w:p w:rsidR="008C4CC8" w:rsidRDefault="008C4CC8" w:rsidP="008C4CC8">
      <w:pPr>
        <w:jc w:val="both"/>
        <w:rPr>
          <w:sz w:val="28"/>
          <w:szCs w:val="28"/>
        </w:rPr>
      </w:pPr>
      <w:r w:rsidRPr="008C4CC8">
        <w:rPr>
          <w:sz w:val="28"/>
          <w:szCs w:val="28"/>
        </w:rPr>
        <w:t xml:space="preserve">17.05.2017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C4CC8">
        <w:rPr>
          <w:sz w:val="28"/>
          <w:szCs w:val="28"/>
        </w:rPr>
        <w:t>№ 19</w:t>
      </w:r>
      <w:r>
        <w:rPr>
          <w:sz w:val="28"/>
          <w:szCs w:val="28"/>
        </w:rPr>
        <w:t>3</w:t>
      </w:r>
      <w:r w:rsidRPr="008C4CC8">
        <w:rPr>
          <w:sz w:val="28"/>
          <w:szCs w:val="28"/>
        </w:rPr>
        <w:t>-р</w:t>
      </w:r>
    </w:p>
    <w:p w:rsidR="00094E45" w:rsidRPr="00BD3FF1" w:rsidRDefault="00094E45" w:rsidP="00094E45">
      <w:pPr>
        <w:jc w:val="center"/>
      </w:pPr>
      <w:proofErr w:type="spellStart"/>
      <w:r w:rsidRPr="00BD3FF1">
        <w:t>г.Нефтеюганск</w:t>
      </w:r>
      <w:proofErr w:type="spellEnd"/>
    </w:p>
    <w:p w:rsidR="00094E45" w:rsidRPr="00BD3FF1" w:rsidRDefault="00094E45" w:rsidP="00094E45">
      <w:pPr>
        <w:jc w:val="both"/>
        <w:rPr>
          <w:rFonts w:ascii="Calibri" w:hAnsi="Calibri"/>
          <w:b/>
        </w:rPr>
      </w:pPr>
    </w:p>
    <w:p w:rsidR="00094E45" w:rsidRDefault="00660E5A" w:rsidP="00C47BA4">
      <w:pPr>
        <w:jc w:val="center"/>
        <w:rPr>
          <w:b/>
          <w:bCs/>
          <w:color w:val="000000"/>
          <w:sz w:val="28"/>
          <w:szCs w:val="28"/>
        </w:rPr>
      </w:pPr>
      <w:r w:rsidRPr="00C47BA4">
        <w:rPr>
          <w:b/>
          <w:bCs/>
          <w:sz w:val="28"/>
          <w:szCs w:val="28"/>
        </w:rPr>
        <w:t xml:space="preserve">Об утверждении дорожной карты </w:t>
      </w:r>
      <w:r w:rsidR="00C47BA4">
        <w:rPr>
          <w:b/>
          <w:bCs/>
          <w:color w:val="000000"/>
          <w:sz w:val="28"/>
          <w:szCs w:val="28"/>
        </w:rPr>
        <w:t>мероприятий по преобразованию муниципальных специализированных детско-юношеских спортивных школ олимпийского резерва (СДЮСШОР) в организации спортивной подготовки (с одновременным переходом на спортивную подготовку)</w:t>
      </w:r>
    </w:p>
    <w:p w:rsidR="00C47BA4" w:rsidRPr="00BD3FF1" w:rsidRDefault="00C47BA4" w:rsidP="00C47BA4">
      <w:pPr>
        <w:jc w:val="center"/>
      </w:pPr>
    </w:p>
    <w:p w:rsidR="00284963" w:rsidRPr="00BD3FF1" w:rsidRDefault="00284963" w:rsidP="00284963">
      <w:pPr>
        <w:pStyle w:val="21"/>
        <w:ind w:firstLine="708"/>
        <w:jc w:val="both"/>
        <w:rPr>
          <w:szCs w:val="28"/>
        </w:rPr>
      </w:pPr>
      <w:r w:rsidRPr="00BD3FF1">
        <w:rPr>
          <w:szCs w:val="28"/>
        </w:rPr>
        <w:t xml:space="preserve">В соответствии </w:t>
      </w:r>
      <w:r w:rsidR="00ED3DB4" w:rsidRPr="00BD3FF1">
        <w:rPr>
          <w:szCs w:val="28"/>
        </w:rPr>
        <w:t>с Федеральным законом от 04.12</w:t>
      </w:r>
      <w:r w:rsidRPr="00BD3FF1">
        <w:rPr>
          <w:szCs w:val="28"/>
        </w:rPr>
        <w:t xml:space="preserve">.2007 № 329-ФЗ </w:t>
      </w:r>
      <w:r w:rsidR="00A956FC" w:rsidRPr="00BD3FF1">
        <w:rPr>
          <w:szCs w:val="28"/>
        </w:rPr>
        <w:t xml:space="preserve">                   </w:t>
      </w:r>
      <w:r w:rsidRPr="00BD3FF1">
        <w:rPr>
          <w:szCs w:val="28"/>
        </w:rPr>
        <w:t xml:space="preserve">«О физической культуре и спорте в Российской Федерации», </w:t>
      </w:r>
      <w:r w:rsidR="00856BC2">
        <w:rPr>
          <w:szCs w:val="28"/>
        </w:rPr>
        <w:t xml:space="preserve">Уставом города Нефтеюганска, </w:t>
      </w:r>
      <w:r w:rsidR="00DB5EAF">
        <w:rPr>
          <w:szCs w:val="28"/>
        </w:rPr>
        <w:t xml:space="preserve">письмом Департамента физической культуры и спорта Ханты-Мансийского автономного округа – Югры от 24.12.2015 о </w:t>
      </w:r>
      <w:r w:rsidR="00DB5EAF">
        <w:rPr>
          <w:color w:val="000000"/>
          <w:szCs w:val="28"/>
          <w:shd w:val="clear" w:color="auto" w:fill="FFFFFF"/>
        </w:rPr>
        <w:t>«Дорожной карте Ханты-Мансийского автономного округа – Югры мероприятий по преобразованию муниципальных детско-юношеских спортивных школ (ДЮСШ) и специализированных детско-юношеских спортивных школ олимпийского резерва (СДЮШОР) в организации спортивной подготовки (с одновременным перехо</w:t>
      </w:r>
      <w:r w:rsidR="00856BC2">
        <w:rPr>
          <w:color w:val="000000"/>
          <w:szCs w:val="28"/>
          <w:shd w:val="clear" w:color="auto" w:fill="FFFFFF"/>
        </w:rPr>
        <w:t>дом на спортивную подготовку)»,</w:t>
      </w:r>
      <w:r w:rsidR="00255986" w:rsidRPr="00BD3FF1">
        <w:rPr>
          <w:szCs w:val="28"/>
        </w:rPr>
        <w:t xml:space="preserve"> </w:t>
      </w:r>
      <w:r w:rsidRPr="00BD3FF1">
        <w:rPr>
          <w:szCs w:val="28"/>
        </w:rPr>
        <w:t xml:space="preserve">руководствуясь постановлением администрации города Нефтеюганска от 24.09.2013 № 102-нп «О порядке осуществления функций и полномочий учредителя муниципальных учреждений города Нефтеюганска»: </w:t>
      </w:r>
    </w:p>
    <w:p w:rsidR="00094E45" w:rsidRDefault="00284963" w:rsidP="0028496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D3FF1">
        <w:rPr>
          <w:sz w:val="28"/>
          <w:szCs w:val="28"/>
        </w:rPr>
        <w:t xml:space="preserve">1.Утвердить дорожную карту </w:t>
      </w:r>
      <w:r w:rsidR="00C47BA4" w:rsidRPr="00584F28">
        <w:rPr>
          <w:bCs/>
          <w:color w:val="000000"/>
          <w:sz w:val="28"/>
          <w:szCs w:val="28"/>
        </w:rPr>
        <w:t xml:space="preserve">мероприятий по преобразованию муниципальных специализированных детско-юношеских спортивных школ олимпийского резерва (СДЮСШОР) в организации спортивной подготовки </w:t>
      </w:r>
      <w:r w:rsidR="00856BC2">
        <w:rPr>
          <w:bCs/>
          <w:color w:val="000000"/>
          <w:sz w:val="28"/>
          <w:szCs w:val="28"/>
        </w:rPr>
        <w:t xml:space="preserve">        </w:t>
      </w:r>
      <w:r w:rsidR="00C47BA4" w:rsidRPr="00584F28">
        <w:rPr>
          <w:bCs/>
          <w:color w:val="000000"/>
          <w:sz w:val="28"/>
          <w:szCs w:val="28"/>
        </w:rPr>
        <w:t>(с одновременным переходом на спортивную подготовку)</w:t>
      </w:r>
      <w:r w:rsidR="00ED3DB4" w:rsidRPr="00584F28">
        <w:rPr>
          <w:sz w:val="28"/>
          <w:szCs w:val="28"/>
        </w:rPr>
        <w:t xml:space="preserve"> </w:t>
      </w:r>
      <w:r w:rsidR="00ED3DB4" w:rsidRPr="00BD3FF1">
        <w:rPr>
          <w:sz w:val="28"/>
          <w:szCs w:val="28"/>
        </w:rPr>
        <w:t>со</w:t>
      </w:r>
      <w:r w:rsidR="00C22185">
        <w:rPr>
          <w:sz w:val="28"/>
          <w:szCs w:val="28"/>
        </w:rPr>
        <w:t>гласно приложению к распоряжению</w:t>
      </w:r>
      <w:r w:rsidR="00BD3FF1">
        <w:rPr>
          <w:bCs/>
          <w:sz w:val="28"/>
          <w:szCs w:val="28"/>
        </w:rPr>
        <w:t>.</w:t>
      </w:r>
    </w:p>
    <w:p w:rsidR="00B033FE" w:rsidRPr="00BD3FF1" w:rsidRDefault="00F319AC" w:rsidP="002849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B033FE">
        <w:rPr>
          <w:bCs/>
          <w:sz w:val="28"/>
          <w:szCs w:val="28"/>
        </w:rPr>
        <w:t>.</w:t>
      </w:r>
      <w:r w:rsidRPr="00BD3FF1">
        <w:rPr>
          <w:rFonts w:eastAsia="Calibri"/>
          <w:bCs/>
          <w:sz w:val="28"/>
          <w:szCs w:val="28"/>
          <w:lang w:eastAsia="x-none"/>
        </w:rPr>
        <w:t>Департаменту по делам администрации города (</w:t>
      </w:r>
      <w:proofErr w:type="spellStart"/>
      <w:r w:rsidRPr="00BD3FF1">
        <w:rPr>
          <w:rFonts w:eastAsia="Calibri"/>
          <w:bCs/>
          <w:sz w:val="28"/>
          <w:szCs w:val="28"/>
          <w:lang w:eastAsia="x-none"/>
        </w:rPr>
        <w:t>Виер</w:t>
      </w:r>
      <w:proofErr w:type="spellEnd"/>
      <w:r w:rsidRPr="00BD3FF1">
        <w:rPr>
          <w:rFonts w:eastAsia="Calibri"/>
          <w:bCs/>
          <w:sz w:val="28"/>
          <w:szCs w:val="28"/>
          <w:lang w:eastAsia="x-none"/>
        </w:rPr>
        <w:t xml:space="preserve"> М.Г.) разместить распоряжение на официальном сайте органов местного самоуправления города Нефтеюганска в сети Интернет.</w:t>
      </w:r>
    </w:p>
    <w:p w:rsidR="00981237" w:rsidRPr="00BD3FF1" w:rsidRDefault="00F319AC" w:rsidP="0054761D">
      <w:pPr>
        <w:ind w:firstLine="709"/>
        <w:jc w:val="both"/>
        <w:rPr>
          <w:rFonts w:eastAsia="Calibri"/>
          <w:bCs/>
          <w:sz w:val="28"/>
          <w:szCs w:val="28"/>
          <w:lang w:eastAsia="x-none"/>
        </w:rPr>
      </w:pPr>
      <w:r>
        <w:rPr>
          <w:rFonts w:eastAsia="Calibri"/>
          <w:bCs/>
          <w:sz w:val="28"/>
          <w:szCs w:val="28"/>
          <w:lang w:eastAsia="x-none"/>
        </w:rPr>
        <w:t>3</w:t>
      </w:r>
      <w:r w:rsidR="00981237" w:rsidRPr="00DB5EAF">
        <w:rPr>
          <w:rFonts w:eastAsia="Calibri"/>
          <w:bCs/>
          <w:sz w:val="28"/>
          <w:szCs w:val="28"/>
          <w:lang w:eastAsia="x-none"/>
        </w:rPr>
        <w:t xml:space="preserve">.Контроль </w:t>
      </w:r>
      <w:r w:rsidR="00C22185" w:rsidRPr="00DB5EAF">
        <w:rPr>
          <w:rFonts w:eastAsia="Calibri"/>
          <w:bCs/>
          <w:sz w:val="28"/>
          <w:szCs w:val="28"/>
          <w:lang w:eastAsia="x-none"/>
        </w:rPr>
        <w:t>исполнения</w:t>
      </w:r>
      <w:r w:rsidR="00981237" w:rsidRPr="00DB5EAF">
        <w:rPr>
          <w:rFonts w:eastAsia="Calibri"/>
          <w:bCs/>
          <w:sz w:val="28"/>
          <w:szCs w:val="28"/>
          <w:lang w:eastAsia="x-none"/>
        </w:rPr>
        <w:t xml:space="preserve"> распоряжения </w:t>
      </w:r>
      <w:r w:rsidR="00747B4A">
        <w:rPr>
          <w:rFonts w:eastAsia="Calibri"/>
          <w:bCs/>
          <w:sz w:val="28"/>
          <w:szCs w:val="28"/>
          <w:lang w:eastAsia="x-none"/>
        </w:rPr>
        <w:t>оставляю за собой</w:t>
      </w:r>
      <w:r w:rsidR="00981237" w:rsidRPr="00DB5EAF">
        <w:rPr>
          <w:rFonts w:eastAsia="Calibri"/>
          <w:bCs/>
          <w:sz w:val="28"/>
          <w:szCs w:val="28"/>
          <w:lang w:eastAsia="x-none"/>
        </w:rPr>
        <w:t>.</w:t>
      </w:r>
    </w:p>
    <w:p w:rsidR="00EF3C4D" w:rsidRPr="00BD3FF1" w:rsidRDefault="00EF3C4D" w:rsidP="00094E45">
      <w:pPr>
        <w:pStyle w:val="23"/>
        <w:jc w:val="both"/>
        <w:rPr>
          <w:szCs w:val="28"/>
        </w:rPr>
      </w:pPr>
    </w:p>
    <w:p w:rsidR="00EF3C4D" w:rsidRPr="00BD3FF1" w:rsidRDefault="00EF3C4D" w:rsidP="00094E45">
      <w:pPr>
        <w:pStyle w:val="23"/>
        <w:jc w:val="both"/>
        <w:rPr>
          <w:szCs w:val="28"/>
        </w:rPr>
      </w:pPr>
    </w:p>
    <w:p w:rsidR="00EF3C4D" w:rsidRPr="00BD3FF1" w:rsidRDefault="00565D34" w:rsidP="00094E45">
      <w:pPr>
        <w:pStyle w:val="23"/>
        <w:jc w:val="both"/>
        <w:rPr>
          <w:szCs w:val="28"/>
        </w:rPr>
      </w:pPr>
      <w:r w:rsidRPr="00BD3FF1">
        <w:rPr>
          <w:szCs w:val="28"/>
        </w:rPr>
        <w:t>Глава города Нефтеюганска</w:t>
      </w:r>
      <w:r w:rsidR="003B1FE4" w:rsidRPr="00BD3FF1">
        <w:rPr>
          <w:szCs w:val="28"/>
        </w:rPr>
        <w:t xml:space="preserve">                                               </w:t>
      </w:r>
      <w:r w:rsidRPr="00BD3FF1">
        <w:rPr>
          <w:szCs w:val="28"/>
        </w:rPr>
        <w:t xml:space="preserve">   </w:t>
      </w:r>
      <w:r w:rsidR="003B1FE4" w:rsidRPr="00BD3FF1">
        <w:rPr>
          <w:szCs w:val="28"/>
        </w:rPr>
        <w:t xml:space="preserve">    </w:t>
      </w:r>
      <w:r w:rsidRPr="00BD3FF1">
        <w:rPr>
          <w:szCs w:val="28"/>
        </w:rPr>
        <w:t xml:space="preserve">           </w:t>
      </w:r>
      <w:proofErr w:type="spellStart"/>
      <w:r w:rsidRPr="00BD3FF1">
        <w:rPr>
          <w:szCs w:val="28"/>
        </w:rPr>
        <w:t>С.Ю.Дегтяр</w:t>
      </w:r>
      <w:r w:rsidR="00C00261" w:rsidRPr="00BD3FF1">
        <w:rPr>
          <w:szCs w:val="28"/>
        </w:rPr>
        <w:t>е</w:t>
      </w:r>
      <w:r w:rsidRPr="00BD3FF1">
        <w:rPr>
          <w:szCs w:val="28"/>
        </w:rPr>
        <w:t>в</w:t>
      </w:r>
      <w:proofErr w:type="spellEnd"/>
    </w:p>
    <w:p w:rsidR="00EF3C4D" w:rsidRPr="00BD3FF1" w:rsidRDefault="00EF3C4D" w:rsidP="00094E45">
      <w:pPr>
        <w:pStyle w:val="23"/>
        <w:jc w:val="both"/>
        <w:rPr>
          <w:szCs w:val="28"/>
        </w:rPr>
      </w:pPr>
    </w:p>
    <w:p w:rsidR="00FC71D3" w:rsidRPr="00BD3FF1" w:rsidRDefault="00FC71D3" w:rsidP="00094E45">
      <w:pPr>
        <w:pStyle w:val="23"/>
        <w:jc w:val="both"/>
        <w:rPr>
          <w:szCs w:val="28"/>
        </w:rPr>
      </w:pPr>
    </w:p>
    <w:p w:rsidR="00FC71D3" w:rsidRPr="00BD3FF1" w:rsidRDefault="00FC71D3" w:rsidP="00094E45">
      <w:pPr>
        <w:pStyle w:val="23"/>
        <w:jc w:val="both"/>
        <w:rPr>
          <w:szCs w:val="28"/>
        </w:rPr>
      </w:pPr>
    </w:p>
    <w:p w:rsidR="00FC71D3" w:rsidRPr="00BD3FF1" w:rsidRDefault="00FC71D3" w:rsidP="00094E45">
      <w:pPr>
        <w:pStyle w:val="23"/>
        <w:jc w:val="both"/>
        <w:rPr>
          <w:szCs w:val="28"/>
        </w:rPr>
      </w:pPr>
    </w:p>
    <w:p w:rsidR="007C02AB" w:rsidRDefault="002B31EE" w:rsidP="002B31EE">
      <w:pPr>
        <w:ind w:left="1540"/>
        <w:jc w:val="center"/>
        <w:rPr>
          <w:sz w:val="28"/>
          <w:szCs w:val="28"/>
        </w:rPr>
      </w:pPr>
      <w:r w:rsidRPr="00BD3FF1">
        <w:rPr>
          <w:sz w:val="28"/>
          <w:szCs w:val="28"/>
        </w:rPr>
        <w:t xml:space="preserve">                                                            </w:t>
      </w:r>
    </w:p>
    <w:p w:rsidR="006755BD" w:rsidRDefault="00856BC2" w:rsidP="006755BD">
      <w:pPr>
        <w:ind w:left="652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B31EE" w:rsidRPr="00BD3FF1" w:rsidRDefault="002B31EE" w:rsidP="006755BD">
      <w:pPr>
        <w:ind w:left="6521"/>
        <w:rPr>
          <w:sz w:val="28"/>
          <w:szCs w:val="28"/>
        </w:rPr>
      </w:pPr>
      <w:r w:rsidRPr="00BD3FF1">
        <w:rPr>
          <w:sz w:val="28"/>
          <w:szCs w:val="28"/>
        </w:rPr>
        <w:t>к распоряжению</w:t>
      </w:r>
    </w:p>
    <w:p w:rsidR="002B31EE" w:rsidRPr="00BD3FF1" w:rsidRDefault="002B31EE" w:rsidP="006755BD">
      <w:pPr>
        <w:ind w:left="6521"/>
        <w:rPr>
          <w:sz w:val="28"/>
          <w:szCs w:val="28"/>
        </w:rPr>
      </w:pPr>
      <w:r w:rsidRPr="00BD3FF1">
        <w:rPr>
          <w:sz w:val="28"/>
          <w:szCs w:val="28"/>
        </w:rPr>
        <w:t xml:space="preserve">администрации города </w:t>
      </w:r>
    </w:p>
    <w:p w:rsidR="002B31EE" w:rsidRPr="00BD3FF1" w:rsidRDefault="002B31EE" w:rsidP="006755BD">
      <w:pPr>
        <w:ind w:left="6521"/>
        <w:rPr>
          <w:sz w:val="28"/>
          <w:szCs w:val="28"/>
        </w:rPr>
      </w:pPr>
      <w:r w:rsidRPr="00BD3FF1">
        <w:rPr>
          <w:sz w:val="28"/>
          <w:szCs w:val="28"/>
        </w:rPr>
        <w:t xml:space="preserve">от </w:t>
      </w:r>
      <w:r w:rsidR="008C4CC8" w:rsidRPr="008C4CC8">
        <w:rPr>
          <w:sz w:val="28"/>
          <w:szCs w:val="28"/>
        </w:rPr>
        <w:t>17.05.2017 № 193-р</w:t>
      </w:r>
    </w:p>
    <w:p w:rsidR="002B31EE" w:rsidRPr="00BD3FF1" w:rsidRDefault="002B31EE" w:rsidP="002B31EE">
      <w:pPr>
        <w:rPr>
          <w:sz w:val="28"/>
          <w:szCs w:val="28"/>
        </w:rPr>
      </w:pPr>
    </w:p>
    <w:p w:rsidR="004C1EDA" w:rsidRPr="00584F28" w:rsidRDefault="004C1EDA" w:rsidP="00584F28">
      <w:pPr>
        <w:pStyle w:val="1"/>
        <w:ind w:right="-1"/>
        <w:rPr>
          <w:rFonts w:ascii="Times New Roman" w:hAnsi="Times New Roman" w:cs="Times New Roman"/>
          <w:b w:val="0"/>
          <w:sz w:val="28"/>
          <w:szCs w:val="28"/>
        </w:rPr>
      </w:pPr>
      <w:r w:rsidRPr="00BD3F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Дорожная карта </w:t>
      </w:r>
      <w:r w:rsidR="00584F28" w:rsidRPr="00584F2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мероприятий по преобразованию муниципальных специализированных детско-юношеских спортивных школ олимпийского резерва (СДЮСШОР) в организации спортивной подготовки (с одновременным переходом на спортивную подготовку)</w:t>
      </w:r>
    </w:p>
    <w:p w:rsidR="00660E5A" w:rsidRPr="00660E5A" w:rsidRDefault="00660E5A" w:rsidP="00660E5A">
      <w:pPr>
        <w:rPr>
          <w:lang w:val="x-none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449"/>
        <w:gridCol w:w="3647"/>
        <w:gridCol w:w="1984"/>
        <w:gridCol w:w="992"/>
      </w:tblGrid>
      <w:tr w:rsidR="00BD3FF1" w:rsidRPr="005A4F81" w:rsidTr="001D099A">
        <w:trPr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DA" w:rsidRPr="005A4F81" w:rsidRDefault="001C4A1D" w:rsidP="00981237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1C4A1D" w:rsidRPr="005A4F81" w:rsidRDefault="001C4A1D" w:rsidP="001C4A1D">
            <w:pPr>
              <w:rPr>
                <w:sz w:val="16"/>
                <w:szCs w:val="16"/>
              </w:rPr>
            </w:pPr>
            <w:r w:rsidRPr="005A4F81">
              <w:rPr>
                <w:sz w:val="16"/>
                <w:szCs w:val="16"/>
              </w:rPr>
              <w:t>п/п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DA" w:rsidRPr="005A4F81" w:rsidRDefault="004C1EDA" w:rsidP="00981237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DA" w:rsidRPr="005A4F81" w:rsidRDefault="004C1EDA" w:rsidP="00981237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>Основание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DA" w:rsidRPr="005A4F81" w:rsidRDefault="004C1EDA" w:rsidP="00981237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>Ответственные исполнители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DA" w:rsidRPr="005A4F81" w:rsidRDefault="004C1EDA" w:rsidP="00981237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>Сроки исполнения</w:t>
            </w:r>
          </w:p>
        </w:tc>
      </w:tr>
      <w:tr w:rsidR="00660E5A" w:rsidRPr="005A4F81" w:rsidTr="001D099A">
        <w:trPr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5A" w:rsidRPr="005A4F81" w:rsidRDefault="00660E5A" w:rsidP="00981237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5A" w:rsidRPr="005A4F81" w:rsidRDefault="00660E5A" w:rsidP="00981237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5A" w:rsidRPr="005A4F81" w:rsidRDefault="00660E5A" w:rsidP="00981237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5A" w:rsidRPr="005A4F81" w:rsidRDefault="00660E5A" w:rsidP="00981237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5A" w:rsidRPr="005A4F81" w:rsidRDefault="00660E5A" w:rsidP="00981237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BD3FF1" w:rsidRPr="005A4F81" w:rsidTr="005A4F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DA" w:rsidRPr="005A4F81" w:rsidRDefault="00660E5A" w:rsidP="00981237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DA" w:rsidRPr="005A4F81" w:rsidRDefault="004C1EDA" w:rsidP="0098123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r w:rsidR="00981237" w:rsidRPr="005A4F81">
              <w:rPr>
                <w:rFonts w:ascii="Times New Roman" w:hAnsi="Times New Roman" w:cs="Times New Roman"/>
                <w:sz w:val="16"/>
                <w:szCs w:val="16"/>
              </w:rPr>
              <w:t>Ведомственного перечня</w:t>
            </w: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60E5A" w:rsidRPr="005A4F81">
              <w:rPr>
                <w:rFonts w:ascii="Times New Roman" w:hAnsi="Times New Roman" w:cs="Times New Roman"/>
                <w:sz w:val="16"/>
                <w:szCs w:val="16"/>
              </w:rPr>
              <w:t>услуг и работ (через программу «Электронный бюджет»</w:t>
            </w: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DA" w:rsidRPr="005A4F81" w:rsidRDefault="00A25BE0" w:rsidP="00A25BE0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</w:t>
            </w:r>
            <w:r w:rsidR="004C1EDA" w:rsidRPr="005A4F81">
              <w:rPr>
                <w:rFonts w:ascii="Times New Roman" w:hAnsi="Times New Roman" w:cs="Times New Roman"/>
                <w:sz w:val="16"/>
                <w:szCs w:val="16"/>
              </w:rPr>
              <w:t xml:space="preserve">Правительства </w:t>
            </w:r>
            <w:r w:rsidR="00660E5A" w:rsidRPr="005A4F81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Российской Федерации </w:t>
            </w:r>
            <w:r w:rsidR="004C1EDA" w:rsidRPr="005A4F81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FB7804" w:rsidRPr="005A4F81">
              <w:rPr>
                <w:rFonts w:ascii="Times New Roman" w:hAnsi="Times New Roman" w:cs="Times New Roman"/>
                <w:sz w:val="16"/>
                <w:szCs w:val="16"/>
              </w:rPr>
              <w:t>26.02.2014</w:t>
            </w:r>
            <w:r w:rsidR="00660E5A" w:rsidRPr="005A4F81">
              <w:rPr>
                <w:rFonts w:ascii="Times New Roman" w:hAnsi="Times New Roman" w:cs="Times New Roman"/>
                <w:sz w:val="16"/>
                <w:szCs w:val="16"/>
              </w:rPr>
              <w:t xml:space="preserve"> № 151 «</w:t>
            </w:r>
            <w:r w:rsidR="004C1EDA" w:rsidRPr="005A4F81">
              <w:rPr>
                <w:rFonts w:ascii="Times New Roman" w:hAnsi="Times New Roman" w:cs="Times New Roman"/>
                <w:sz w:val="16"/>
                <w:szCs w:val="16"/>
              </w:rPr>
              <w:t>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</w:t>
            </w:r>
            <w:r w:rsidR="00660E5A" w:rsidRPr="005A4F81">
              <w:rPr>
                <w:rFonts w:ascii="Times New Roman" w:hAnsi="Times New Roman" w:cs="Times New Roman"/>
                <w:sz w:val="16"/>
                <w:szCs w:val="16"/>
              </w:rPr>
              <w:t>и (муниципальными учреждениями)»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DA" w:rsidRPr="005A4F81" w:rsidRDefault="004C1EDA" w:rsidP="00266B28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>Комитет физической культуры и спорта</w:t>
            </w:r>
            <w:r w:rsidR="007A00A4" w:rsidRPr="005A4F8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Нефтеюганска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DA" w:rsidRPr="005A4F81" w:rsidRDefault="004C1EDA" w:rsidP="0098123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>4 квартал 2017</w:t>
            </w:r>
            <w:r w:rsidR="00660E5A" w:rsidRPr="005A4F81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</w:tr>
      <w:tr w:rsidR="00BD3FF1" w:rsidRPr="005A4F81" w:rsidTr="005A4F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DE" w:rsidRPr="005A4F81" w:rsidRDefault="000B74DE" w:rsidP="00981237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DE" w:rsidRPr="005A4F81" w:rsidRDefault="000B74DE" w:rsidP="00981237">
            <w:pPr>
              <w:jc w:val="both"/>
              <w:rPr>
                <w:bCs/>
                <w:sz w:val="16"/>
                <w:szCs w:val="16"/>
              </w:rPr>
            </w:pPr>
            <w:r w:rsidRPr="005A4F81">
              <w:rPr>
                <w:sz w:val="16"/>
                <w:szCs w:val="16"/>
              </w:rPr>
              <w:t xml:space="preserve">Присоединение к Отраслевому соглашению </w:t>
            </w:r>
            <w:r w:rsidRPr="005A4F81">
              <w:rPr>
                <w:bCs/>
                <w:sz w:val="16"/>
                <w:szCs w:val="16"/>
              </w:rPr>
              <w:t xml:space="preserve">по организациям, подведомственным Министерству спорта Российской Федерации, между Министерством спорта Российской Федерации и Профсоюзом работников физической культуры, </w:t>
            </w:r>
          </w:p>
          <w:p w:rsidR="000B74DE" w:rsidRPr="005A4F81" w:rsidRDefault="000B74DE" w:rsidP="00981237">
            <w:pPr>
              <w:jc w:val="both"/>
              <w:rPr>
                <w:bCs/>
                <w:sz w:val="16"/>
                <w:szCs w:val="16"/>
              </w:rPr>
            </w:pPr>
            <w:r w:rsidRPr="005A4F81">
              <w:rPr>
                <w:bCs/>
                <w:sz w:val="16"/>
                <w:szCs w:val="16"/>
              </w:rPr>
              <w:t>спорта и туризма Российской Федерации</w:t>
            </w:r>
          </w:p>
          <w:p w:rsidR="000B74DE" w:rsidRPr="005A4F81" w:rsidRDefault="000B74DE" w:rsidP="0098123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/>
                <w:bCs/>
                <w:sz w:val="16"/>
                <w:szCs w:val="16"/>
              </w:rPr>
              <w:t>на 2015-2017 годы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DE" w:rsidRPr="005A4F81" w:rsidRDefault="000B74DE" w:rsidP="00A25BE0">
            <w:pPr>
              <w:jc w:val="both"/>
              <w:rPr>
                <w:sz w:val="16"/>
                <w:szCs w:val="16"/>
              </w:rPr>
            </w:pPr>
            <w:r w:rsidRPr="005A4F81">
              <w:rPr>
                <w:sz w:val="16"/>
                <w:szCs w:val="16"/>
              </w:rPr>
              <w:t>Отраслевое соглашение по организациям, подведомственным Министерству спорта Российской Федерации, между Министерством спорта Российской Федерации и Профсоюзом работников физической культуры, спорта и туризма Российской Федерации</w:t>
            </w:r>
            <w:r w:rsidR="00A25BE0">
              <w:rPr>
                <w:sz w:val="16"/>
                <w:szCs w:val="16"/>
              </w:rPr>
              <w:t xml:space="preserve"> </w:t>
            </w:r>
            <w:r w:rsidRPr="005A4F81">
              <w:rPr>
                <w:sz w:val="16"/>
                <w:szCs w:val="16"/>
              </w:rPr>
              <w:t>на 2015-</w:t>
            </w:r>
            <w:r w:rsidR="00A25BE0">
              <w:rPr>
                <w:sz w:val="16"/>
                <w:szCs w:val="16"/>
              </w:rPr>
              <w:t xml:space="preserve">                      </w:t>
            </w:r>
            <w:r w:rsidRPr="005A4F81">
              <w:rPr>
                <w:sz w:val="16"/>
                <w:szCs w:val="16"/>
              </w:rPr>
              <w:t>2017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DE" w:rsidRPr="005A4F81" w:rsidRDefault="000B74DE" w:rsidP="00266B28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>Комитет физической культуры и спорта администрации города Нефтеюганска,</w:t>
            </w:r>
          </w:p>
          <w:p w:rsidR="000B74DE" w:rsidRPr="005A4F81" w:rsidRDefault="000B74DE" w:rsidP="00266B28">
            <w:pPr>
              <w:jc w:val="both"/>
              <w:rPr>
                <w:sz w:val="16"/>
                <w:szCs w:val="16"/>
              </w:rPr>
            </w:pPr>
          </w:p>
          <w:p w:rsidR="000B74DE" w:rsidRPr="005A4F81" w:rsidRDefault="000B74DE" w:rsidP="00266B28">
            <w:pPr>
              <w:jc w:val="both"/>
              <w:rPr>
                <w:sz w:val="16"/>
                <w:szCs w:val="16"/>
              </w:rPr>
            </w:pPr>
            <w:r w:rsidRPr="005A4F81">
              <w:rPr>
                <w:sz w:val="16"/>
                <w:szCs w:val="16"/>
              </w:rPr>
              <w:t>Руководители учреждений, подведомственных Комитету физической культуры и спорта администрации города Нефтеюганска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DE" w:rsidRPr="005A4F81" w:rsidRDefault="00A84B37" w:rsidP="0098123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>4 квартал 2017</w:t>
            </w:r>
            <w:r w:rsidR="00660E5A" w:rsidRPr="005A4F81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</w:tr>
      <w:tr w:rsidR="00BD3FF1" w:rsidRPr="005A4F81" w:rsidTr="005A4F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DA" w:rsidRPr="005A4F81" w:rsidRDefault="000B74DE" w:rsidP="00981237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DA" w:rsidRPr="005A4F81" w:rsidRDefault="000B74DE" w:rsidP="00981237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Разработка и утверждение положения</w:t>
            </w:r>
            <w:r w:rsidR="004C1EDA" w:rsidRPr="005A4F81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о</w:t>
            </w:r>
            <w:r w:rsidR="00A84B37" w:rsidRPr="005A4F81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б оплате труда муниципальных </w:t>
            </w:r>
            <w:r w:rsidR="00981237" w:rsidRPr="005A4F81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спортивны</w:t>
            </w:r>
            <w:r w:rsidR="00981237" w:rsidRPr="005A4F81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ru-RU"/>
              </w:rPr>
              <w:t>х</w:t>
            </w:r>
            <w:r w:rsidR="00981237" w:rsidRPr="005A4F81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школ олимпийского резерва</w:t>
            </w:r>
            <w:r w:rsidR="004C1EDA" w:rsidRPr="005A4F81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(на основе отраслевого положения об оплате труда </w:t>
            </w:r>
            <w:r w:rsidR="007A00A4" w:rsidRPr="005A4F81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Департамента физической культуры и спорта Ханты-Мансийского автономного округа-Югры</w:t>
            </w:r>
            <w:r w:rsidR="004C1EDA" w:rsidRPr="005A4F81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)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DA" w:rsidRPr="005A4F81" w:rsidRDefault="00DF3258" w:rsidP="00BC18A4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</w:t>
            </w:r>
            <w:r w:rsidR="004C1EDA" w:rsidRPr="006755B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4C1EDA" w:rsidRPr="005A4F81">
              <w:rPr>
                <w:rFonts w:ascii="Times New Roman" w:hAnsi="Times New Roman" w:cs="Times New Roman"/>
                <w:sz w:val="16"/>
                <w:szCs w:val="16"/>
              </w:rPr>
              <w:t xml:space="preserve">т </w:t>
            </w:r>
            <w:r w:rsidR="00FB7804" w:rsidRPr="005A4F81">
              <w:rPr>
                <w:rFonts w:ascii="Times New Roman" w:hAnsi="Times New Roman" w:cs="Times New Roman"/>
                <w:sz w:val="16"/>
                <w:szCs w:val="16"/>
              </w:rPr>
              <w:t>04.12.2007</w:t>
            </w:r>
            <w:r w:rsidR="004C1EDA" w:rsidRPr="005A4F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60E5A" w:rsidRPr="005A4F81">
              <w:rPr>
                <w:rFonts w:ascii="Times New Roman" w:hAnsi="Times New Roman" w:cs="Times New Roman"/>
                <w:sz w:val="16"/>
                <w:szCs w:val="16"/>
              </w:rPr>
              <w:t>№ 329-ФЗ «</w:t>
            </w:r>
            <w:r w:rsidR="004C1EDA" w:rsidRPr="005A4F81">
              <w:rPr>
                <w:rFonts w:ascii="Times New Roman" w:hAnsi="Times New Roman" w:cs="Times New Roman"/>
                <w:sz w:val="16"/>
                <w:szCs w:val="16"/>
              </w:rPr>
              <w:t xml:space="preserve">О физической культуре </w:t>
            </w:r>
            <w:r w:rsidR="00660E5A" w:rsidRPr="005A4F81">
              <w:rPr>
                <w:rFonts w:ascii="Times New Roman" w:hAnsi="Times New Roman" w:cs="Times New Roman"/>
                <w:sz w:val="16"/>
                <w:szCs w:val="16"/>
              </w:rPr>
              <w:t>и спорте в Российской Федерации»</w:t>
            </w:r>
            <w:r w:rsidR="004C1EDA" w:rsidRPr="005A4F8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4C1EDA" w:rsidRPr="005A4F81" w:rsidRDefault="004C1EDA" w:rsidP="00BC18A4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>Федеральные стандарты спортивной подготовки</w:t>
            </w:r>
            <w:r w:rsidR="00FB7804" w:rsidRPr="005A4F8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4C1EDA" w:rsidRPr="005A4F81" w:rsidRDefault="00660E5A" w:rsidP="00BC18A4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>Профессиональные стандарты «Тренер», «</w:t>
            </w:r>
            <w:r w:rsidR="004C1EDA" w:rsidRPr="005A4F81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>ортсмен»</w:t>
            </w:r>
          </w:p>
          <w:p w:rsidR="000B74DE" w:rsidRPr="005A4F81" w:rsidRDefault="000B74DE" w:rsidP="00A25BE0">
            <w:pPr>
              <w:jc w:val="both"/>
              <w:rPr>
                <w:sz w:val="16"/>
                <w:szCs w:val="16"/>
              </w:rPr>
            </w:pPr>
            <w:r w:rsidRPr="005A4F81">
              <w:rPr>
                <w:sz w:val="16"/>
                <w:szCs w:val="16"/>
              </w:rPr>
              <w:t>Отраслевое соглашение по организациям, подведомственным Министерству спорта Российской Федерации, между Министерством спорта Российской Федерации и Профсоюзом работников физической культуры, спорта и туризма Российской Федерации</w:t>
            </w:r>
            <w:r w:rsidR="00A25BE0">
              <w:rPr>
                <w:sz w:val="16"/>
                <w:szCs w:val="16"/>
              </w:rPr>
              <w:t xml:space="preserve"> </w:t>
            </w:r>
            <w:r w:rsidRPr="005A4F81">
              <w:rPr>
                <w:sz w:val="16"/>
                <w:szCs w:val="16"/>
              </w:rPr>
              <w:t>на 2015-</w:t>
            </w:r>
            <w:r w:rsidR="00A25BE0">
              <w:rPr>
                <w:sz w:val="16"/>
                <w:szCs w:val="16"/>
              </w:rPr>
              <w:t xml:space="preserve">                     </w:t>
            </w:r>
            <w:r w:rsidRPr="005A4F81">
              <w:rPr>
                <w:sz w:val="16"/>
                <w:szCs w:val="16"/>
              </w:rPr>
              <w:t>2017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DA" w:rsidRPr="005A4F81" w:rsidRDefault="007A00A4" w:rsidP="0098123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>Комитет физической культуры и спорта администрации города Нефтеюганска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DA" w:rsidRPr="005A4F81" w:rsidRDefault="004C1EDA" w:rsidP="0098123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>4 квартал 201</w:t>
            </w:r>
            <w:r w:rsidR="007A00A4" w:rsidRPr="005A4F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60E5A" w:rsidRPr="005A4F81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</w:tr>
      <w:tr w:rsidR="00BD3FF1" w:rsidRPr="005A4F81" w:rsidTr="005A4F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FC" w:rsidRPr="005A4F81" w:rsidRDefault="00A956FC" w:rsidP="00981237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FC" w:rsidRPr="005A4F81" w:rsidRDefault="00A956FC" w:rsidP="00BC18A4">
            <w:pPr>
              <w:jc w:val="both"/>
              <w:rPr>
                <w:sz w:val="16"/>
                <w:szCs w:val="16"/>
              </w:rPr>
            </w:pPr>
            <w:r w:rsidRPr="005A4F81">
              <w:rPr>
                <w:sz w:val="16"/>
                <w:szCs w:val="16"/>
              </w:rPr>
              <w:t xml:space="preserve">Утверждение порядка определения нормативных затрат на оказание услуг в сфере физической культуры и спорта </w:t>
            </w:r>
          </w:p>
          <w:p w:rsidR="00A956FC" w:rsidRPr="005A4F81" w:rsidRDefault="00A956FC" w:rsidP="00BC18A4">
            <w:pPr>
              <w:jc w:val="both"/>
              <w:rPr>
                <w:sz w:val="16"/>
                <w:szCs w:val="16"/>
              </w:rPr>
            </w:pPr>
          </w:p>
          <w:p w:rsidR="00A956FC" w:rsidRPr="005A4F81" w:rsidRDefault="00A956FC" w:rsidP="00BC18A4">
            <w:pPr>
              <w:jc w:val="both"/>
              <w:rPr>
                <w:sz w:val="16"/>
                <w:szCs w:val="16"/>
              </w:rPr>
            </w:pPr>
            <w:r w:rsidRPr="005A4F81">
              <w:rPr>
                <w:sz w:val="16"/>
                <w:szCs w:val="16"/>
              </w:rPr>
              <w:t>Разработка и утверждение базовых нормативов затрат на оказание услуги по спортивной подготовке</w:t>
            </w:r>
          </w:p>
          <w:p w:rsidR="00A956FC" w:rsidRPr="005A4F81" w:rsidRDefault="00A956FC" w:rsidP="00BC18A4">
            <w:pPr>
              <w:jc w:val="both"/>
              <w:rPr>
                <w:sz w:val="16"/>
                <w:szCs w:val="16"/>
              </w:rPr>
            </w:pPr>
          </w:p>
          <w:p w:rsidR="00A956FC" w:rsidRPr="005A4F81" w:rsidRDefault="00A956FC" w:rsidP="00BC18A4">
            <w:pPr>
              <w:jc w:val="both"/>
              <w:rPr>
                <w:sz w:val="16"/>
                <w:szCs w:val="16"/>
              </w:rPr>
            </w:pPr>
            <w:r w:rsidRPr="005A4F81">
              <w:rPr>
                <w:sz w:val="16"/>
                <w:szCs w:val="16"/>
              </w:rPr>
              <w:t xml:space="preserve">Расчет нормативных затрат на оказание </w:t>
            </w:r>
            <w:r w:rsidR="00BC4424" w:rsidRPr="005A4F81">
              <w:rPr>
                <w:sz w:val="16"/>
                <w:szCs w:val="16"/>
              </w:rPr>
              <w:t>муниципальных</w:t>
            </w:r>
            <w:r w:rsidRPr="005A4F81">
              <w:rPr>
                <w:sz w:val="16"/>
                <w:szCs w:val="16"/>
              </w:rPr>
              <w:t xml:space="preserve"> услуг из ведомственного перечня услуг в сфере физической культуры и спорта, а также </w:t>
            </w:r>
            <w:r w:rsidRPr="005A4F81">
              <w:rPr>
                <w:sz w:val="16"/>
                <w:szCs w:val="16"/>
              </w:rPr>
              <w:lastRenderedPageBreak/>
              <w:t xml:space="preserve">корректирующего коэффициента к базовому нормативу затрат на оказание </w:t>
            </w:r>
            <w:r w:rsidR="00BC4424" w:rsidRPr="005A4F81">
              <w:rPr>
                <w:sz w:val="16"/>
                <w:szCs w:val="16"/>
              </w:rPr>
              <w:t>муниципальной</w:t>
            </w:r>
            <w:r w:rsidRPr="005A4F81">
              <w:rPr>
                <w:sz w:val="16"/>
                <w:szCs w:val="16"/>
              </w:rPr>
              <w:t xml:space="preserve"> услуги (при необходимости)</w:t>
            </w:r>
          </w:p>
          <w:p w:rsidR="00A956FC" w:rsidRPr="005A4F81" w:rsidRDefault="00A956FC" w:rsidP="00BC18A4">
            <w:pPr>
              <w:jc w:val="both"/>
              <w:rPr>
                <w:sz w:val="16"/>
                <w:szCs w:val="16"/>
              </w:rPr>
            </w:pPr>
          </w:p>
          <w:p w:rsidR="00A956FC" w:rsidRPr="005A4F81" w:rsidRDefault="00A956FC" w:rsidP="00BC18A4">
            <w:pPr>
              <w:jc w:val="both"/>
              <w:rPr>
                <w:sz w:val="16"/>
                <w:szCs w:val="16"/>
              </w:rPr>
            </w:pPr>
            <w:r w:rsidRPr="005A4F81">
              <w:rPr>
                <w:sz w:val="16"/>
                <w:szCs w:val="16"/>
              </w:rPr>
              <w:t xml:space="preserve">Подготовка приказа по утверждению базового норматива затрат, корректирующего коэффициента к базовому нормативу затрат на оказание </w:t>
            </w:r>
            <w:r w:rsidR="00BC4424" w:rsidRPr="005A4F81">
              <w:rPr>
                <w:sz w:val="16"/>
                <w:szCs w:val="16"/>
              </w:rPr>
              <w:t>муниципальной</w:t>
            </w:r>
            <w:r w:rsidRPr="005A4F81">
              <w:rPr>
                <w:sz w:val="16"/>
                <w:szCs w:val="16"/>
              </w:rPr>
              <w:t xml:space="preserve"> услуги, коэффициенты выравнивания </w:t>
            </w:r>
          </w:p>
          <w:p w:rsidR="00A956FC" w:rsidRPr="005A4F81" w:rsidRDefault="00A956FC" w:rsidP="00BC18A4">
            <w:pPr>
              <w:jc w:val="both"/>
              <w:rPr>
                <w:sz w:val="16"/>
                <w:szCs w:val="16"/>
              </w:rPr>
            </w:pPr>
          </w:p>
          <w:p w:rsidR="00A956FC" w:rsidRPr="005A4F81" w:rsidRDefault="00A956FC" w:rsidP="00BC4424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/>
                <w:sz w:val="16"/>
                <w:szCs w:val="16"/>
              </w:rPr>
              <w:t xml:space="preserve">Расчет субсидии на выполнение </w:t>
            </w:r>
            <w:r w:rsidR="00BC4424" w:rsidRPr="005A4F81">
              <w:rPr>
                <w:rFonts w:ascii="Times New Roman" w:hAnsi="Times New Roman"/>
                <w:sz w:val="16"/>
                <w:szCs w:val="16"/>
              </w:rPr>
              <w:t>муниципального</w:t>
            </w:r>
            <w:r w:rsidRPr="005A4F81">
              <w:rPr>
                <w:rFonts w:ascii="Times New Roman" w:hAnsi="Times New Roman"/>
                <w:sz w:val="16"/>
                <w:szCs w:val="16"/>
              </w:rPr>
              <w:t xml:space="preserve"> задания для подведомственных учреждений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FC" w:rsidRPr="005A4F81" w:rsidRDefault="00A956FC" w:rsidP="00BC18A4">
            <w:pPr>
              <w:jc w:val="both"/>
              <w:rPr>
                <w:sz w:val="16"/>
                <w:szCs w:val="16"/>
              </w:rPr>
            </w:pPr>
            <w:r w:rsidRPr="005A4F81">
              <w:rPr>
                <w:sz w:val="16"/>
                <w:szCs w:val="16"/>
              </w:rPr>
              <w:lastRenderedPageBreak/>
              <w:t xml:space="preserve">Приказ Министерства спорта </w:t>
            </w:r>
            <w:r w:rsidR="00660E5A" w:rsidRPr="005A4F81">
              <w:rPr>
                <w:sz w:val="16"/>
                <w:szCs w:val="16"/>
              </w:rPr>
              <w:t>Российской Федерации</w:t>
            </w:r>
            <w:r w:rsidR="00BD06DD" w:rsidRPr="005A4F81">
              <w:rPr>
                <w:sz w:val="16"/>
                <w:szCs w:val="16"/>
              </w:rPr>
              <w:t xml:space="preserve"> </w:t>
            </w:r>
            <w:r w:rsidRPr="005A4F81">
              <w:rPr>
                <w:sz w:val="16"/>
                <w:szCs w:val="16"/>
              </w:rPr>
              <w:t xml:space="preserve">от </w:t>
            </w:r>
            <w:r w:rsidR="00527BC2" w:rsidRPr="005A4F81">
              <w:rPr>
                <w:sz w:val="16"/>
                <w:szCs w:val="16"/>
              </w:rPr>
              <w:t>22.05.2015</w:t>
            </w:r>
            <w:r w:rsidR="00660E5A" w:rsidRPr="005A4F81">
              <w:rPr>
                <w:sz w:val="16"/>
                <w:szCs w:val="16"/>
              </w:rPr>
              <w:t xml:space="preserve"> №</w:t>
            </w:r>
            <w:r w:rsidRPr="005A4F81">
              <w:rPr>
                <w:sz w:val="16"/>
                <w:szCs w:val="16"/>
              </w:rPr>
              <w:t xml:space="preserve"> 550</w:t>
            </w:r>
            <w:r w:rsidR="00BD06DD" w:rsidRPr="005A4F81">
              <w:rPr>
                <w:sz w:val="16"/>
                <w:szCs w:val="16"/>
              </w:rPr>
              <w:t xml:space="preserve"> «</w:t>
            </w:r>
            <w:r w:rsidRPr="005A4F81">
              <w:rPr>
                <w:sz w:val="16"/>
                <w:szCs w:val="16"/>
              </w:rPr>
              <w:t>Об утверждении Общих требований к определению нормативных затрат на оказание государственных (муниципальных) услуг в сфере физической культуры и спорта,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</w:t>
            </w:r>
            <w:r w:rsidR="00BD06DD" w:rsidRPr="005A4F81">
              <w:rPr>
                <w:sz w:val="16"/>
                <w:szCs w:val="16"/>
              </w:rPr>
              <w:t>ным (муниципальным) учреждением»</w:t>
            </w:r>
          </w:p>
          <w:p w:rsidR="00A956FC" w:rsidRPr="005A4F81" w:rsidRDefault="00A956FC" w:rsidP="00BC18A4">
            <w:pPr>
              <w:jc w:val="both"/>
              <w:rPr>
                <w:sz w:val="16"/>
                <w:szCs w:val="16"/>
              </w:rPr>
            </w:pPr>
          </w:p>
          <w:p w:rsidR="00A956FC" w:rsidRPr="005A4F81" w:rsidRDefault="00A956FC" w:rsidP="00BC18A4">
            <w:pPr>
              <w:jc w:val="both"/>
              <w:rPr>
                <w:sz w:val="16"/>
                <w:szCs w:val="16"/>
              </w:rPr>
            </w:pPr>
            <w:r w:rsidRPr="005A4F81">
              <w:rPr>
                <w:sz w:val="16"/>
                <w:szCs w:val="16"/>
              </w:rPr>
              <w:t xml:space="preserve">Значения базовых нормативов затрат и отраслевых корректирующих коэффициентов к базовым нормативам затрат на оказание </w:t>
            </w:r>
            <w:r w:rsidRPr="005A4F81">
              <w:rPr>
                <w:sz w:val="16"/>
                <w:szCs w:val="16"/>
              </w:rPr>
              <w:lastRenderedPageBreak/>
              <w:t xml:space="preserve">государственных услуг в сфере физической культуры и спорта, значения натуральных норм, необходимых для определения базовых нормативов затрат на оказание государственных услуг в сфере физической культуры и спорта (утверждены Министром спорта Российской Федерации </w:t>
            </w:r>
            <w:r w:rsidR="002237CB" w:rsidRPr="005A4F81">
              <w:rPr>
                <w:sz w:val="16"/>
                <w:szCs w:val="16"/>
              </w:rPr>
              <w:t>29.07.2015</w:t>
            </w:r>
            <w:r w:rsidRPr="005A4F81">
              <w:rPr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FC" w:rsidRPr="005A4F81" w:rsidRDefault="00527BC2" w:rsidP="00BC18A4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Комитет физической культуры и спорта администрации города Нефтеюганска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FC" w:rsidRPr="005A4F81" w:rsidRDefault="00527BC2" w:rsidP="0098123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>4 квартал 2017</w:t>
            </w:r>
            <w:r w:rsidR="00BD06DD" w:rsidRPr="005A4F81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</w:tr>
      <w:tr w:rsidR="00BD3FF1" w:rsidRPr="005A4F81" w:rsidTr="005A4F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5A4F81" w:rsidRDefault="00527BC2" w:rsidP="00981237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5A4F81" w:rsidRDefault="00A956FC" w:rsidP="0098123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>Разработка и утверждение программ спортивной подготовки по видам спорта.</w:t>
            </w:r>
          </w:p>
          <w:p w:rsidR="002237CB" w:rsidRPr="005A4F81" w:rsidRDefault="002237CB" w:rsidP="002237CB">
            <w:pPr>
              <w:rPr>
                <w:sz w:val="16"/>
                <w:szCs w:val="16"/>
              </w:rPr>
            </w:pPr>
          </w:p>
          <w:p w:rsidR="00A956FC" w:rsidRPr="005A4F81" w:rsidRDefault="00A956FC" w:rsidP="0098123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A4F81">
              <w:rPr>
                <w:sz w:val="16"/>
                <w:szCs w:val="16"/>
              </w:rPr>
              <w:t xml:space="preserve">Утверждение планов комплектования групп с учетом </w:t>
            </w:r>
            <w:r w:rsidR="00BD3FF1" w:rsidRPr="005A4F81">
              <w:rPr>
                <w:sz w:val="16"/>
                <w:szCs w:val="16"/>
              </w:rPr>
              <w:t xml:space="preserve">требований </w:t>
            </w:r>
            <w:r w:rsidRPr="005A4F81">
              <w:rPr>
                <w:sz w:val="16"/>
                <w:szCs w:val="16"/>
              </w:rPr>
              <w:t>программ спортивной подготовки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5A4F81" w:rsidRDefault="00A956FC" w:rsidP="00BC18A4">
            <w:pPr>
              <w:jc w:val="both"/>
              <w:rPr>
                <w:sz w:val="16"/>
                <w:szCs w:val="16"/>
              </w:rPr>
            </w:pPr>
            <w:r w:rsidRPr="005A4F81">
              <w:rPr>
                <w:sz w:val="16"/>
                <w:szCs w:val="16"/>
              </w:rPr>
              <w:t xml:space="preserve">Значения базовых нормативов затрат и отраслевых корректирующих коэффициентов к базовым нормативам затрат на оказание государственных услуг в сфере физической культуры и спорта, значения натуральных норм, необходимых для определения базовых нормативов затрат на оказание государственных услуг в сфере физической культуры и спорта (утверждены Министром спорта Российской Федерации </w:t>
            </w:r>
            <w:r w:rsidR="00527BC2" w:rsidRPr="005A4F81">
              <w:rPr>
                <w:sz w:val="16"/>
                <w:szCs w:val="16"/>
              </w:rPr>
              <w:t>29.07.2015</w:t>
            </w:r>
            <w:r w:rsidRPr="005A4F81">
              <w:rPr>
                <w:sz w:val="16"/>
                <w:szCs w:val="16"/>
              </w:rPr>
              <w:t xml:space="preserve">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5A4F81" w:rsidRDefault="00A956FC" w:rsidP="00BC18A4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>Руководител</w:t>
            </w:r>
            <w:r w:rsidR="00BD06DD" w:rsidRPr="005A4F81">
              <w:rPr>
                <w:rFonts w:ascii="Times New Roman" w:hAnsi="Times New Roman" w:cs="Times New Roman"/>
                <w:sz w:val="16"/>
                <w:szCs w:val="16"/>
              </w:rPr>
              <w:t>и учреждений, подведомственных к</w:t>
            </w: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>омитету физической культуры и спорта администрации города Нефтеюганска,</w:t>
            </w:r>
          </w:p>
          <w:p w:rsidR="00A956FC" w:rsidRPr="005A4F81" w:rsidRDefault="00A956FC" w:rsidP="00BC18A4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56FC" w:rsidRPr="005A4F81" w:rsidRDefault="00A956FC" w:rsidP="00BC18A4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 xml:space="preserve">Комитет физической культуры и спорта администрации города Нефтеюганска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5A4F81" w:rsidRDefault="00A956FC" w:rsidP="0098123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>4 квартал 2017</w:t>
            </w:r>
            <w:r w:rsidR="00BD06DD" w:rsidRPr="005A4F81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</w:tr>
      <w:tr w:rsidR="00BD3FF1" w:rsidRPr="005A4F81" w:rsidTr="005A4F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5A4F81" w:rsidRDefault="00527BC2" w:rsidP="00981237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5A4F81" w:rsidRDefault="00A956FC" w:rsidP="0098123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>Утверждение муниципального задания на 2018 год с учетом перехода</w:t>
            </w:r>
            <w:r w:rsidR="00BD3FF1" w:rsidRPr="005A4F81">
              <w:rPr>
                <w:rFonts w:ascii="Times New Roman" w:hAnsi="Times New Roman" w:cs="Times New Roman"/>
                <w:sz w:val="16"/>
                <w:szCs w:val="16"/>
              </w:rPr>
              <w:t xml:space="preserve"> на реализацию программ</w:t>
            </w:r>
            <w:r w:rsidR="00BD3FF1" w:rsidRPr="005A4F8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="00BD3FF1" w:rsidRPr="005A4F81">
              <w:rPr>
                <w:rFonts w:ascii="Times New Roman" w:hAnsi="Times New Roman" w:cs="Times New Roman"/>
                <w:sz w:val="16"/>
                <w:szCs w:val="16"/>
              </w:rPr>
              <w:t>спортивной подготовки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5A4F81" w:rsidRDefault="00A956FC" w:rsidP="00266B28">
            <w:pPr>
              <w:ind w:left="-91" w:firstLine="86"/>
              <w:jc w:val="both"/>
              <w:rPr>
                <w:sz w:val="16"/>
                <w:szCs w:val="16"/>
              </w:rPr>
            </w:pPr>
            <w:r w:rsidRPr="005A4F81">
              <w:rPr>
                <w:sz w:val="16"/>
                <w:szCs w:val="16"/>
              </w:rPr>
              <w:t>Федеральные стандарты спортивной подготовки,</w:t>
            </w:r>
            <w:r w:rsidR="00266B28" w:rsidRPr="005A4F81">
              <w:rPr>
                <w:sz w:val="16"/>
                <w:szCs w:val="16"/>
              </w:rPr>
              <w:t xml:space="preserve"> </w:t>
            </w:r>
            <w:r w:rsidRPr="005A4F81">
              <w:rPr>
                <w:sz w:val="16"/>
                <w:szCs w:val="16"/>
              </w:rPr>
              <w:t>Бюджетный кодекс Российской Федерации,</w:t>
            </w:r>
            <w:r w:rsidR="00266B28" w:rsidRPr="005A4F81">
              <w:rPr>
                <w:sz w:val="16"/>
                <w:szCs w:val="16"/>
              </w:rPr>
              <w:t xml:space="preserve"> </w:t>
            </w:r>
            <w:r w:rsidRPr="005A4F81">
              <w:rPr>
                <w:sz w:val="16"/>
                <w:szCs w:val="16"/>
              </w:rPr>
              <w:t>Приказ Министерства</w:t>
            </w:r>
            <w:r w:rsidR="00BD06DD" w:rsidRPr="005A4F81">
              <w:rPr>
                <w:sz w:val="16"/>
                <w:szCs w:val="16"/>
              </w:rPr>
              <w:t xml:space="preserve"> спорта Российской Федерации от 22.05.2015 № 550 «</w:t>
            </w:r>
            <w:r w:rsidRPr="005A4F81">
              <w:rPr>
                <w:sz w:val="16"/>
                <w:szCs w:val="16"/>
              </w:rPr>
              <w:t>Об утверждении Общих требований к определению нормативных затрат на оказание государственных (муниципальных) услуг в сфере физической культуры и спорта,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</w:t>
            </w:r>
            <w:r w:rsidR="00BD06DD" w:rsidRPr="005A4F81">
              <w:rPr>
                <w:sz w:val="16"/>
                <w:szCs w:val="16"/>
              </w:rPr>
              <w:t>ным (муниципальным) учреждением»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5A4F81" w:rsidRDefault="00A956FC" w:rsidP="0098123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>Комитет физической культуры и спорта администрации города Нефтеюганска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5A4F81" w:rsidRDefault="00A956FC" w:rsidP="0098123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>4 квартал 2017</w:t>
            </w:r>
            <w:r w:rsidR="00BD06DD" w:rsidRPr="005A4F81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</w:tr>
      <w:tr w:rsidR="00BD3FF1" w:rsidRPr="005A4F81" w:rsidTr="005A4F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5A4F81" w:rsidRDefault="00527BC2" w:rsidP="00981237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5A4F81" w:rsidRDefault="00A956FC" w:rsidP="00BC18A4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 xml:space="preserve">Переход </w:t>
            </w:r>
            <w:r w:rsidR="002237CB" w:rsidRPr="005A4F81">
              <w:rPr>
                <w:rFonts w:ascii="Times New Roman" w:hAnsi="Times New Roman" w:cs="Times New Roman"/>
                <w:sz w:val="16"/>
                <w:szCs w:val="16"/>
              </w:rPr>
              <w:t>муниципальных учреждений дополнительного образования физкультурно-спортивной направленности специализированных детско-юношеских спортивных школ олимпийского резерва</w:t>
            </w: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 xml:space="preserve">, в </w:t>
            </w:r>
            <w:r w:rsidR="002237CB" w:rsidRPr="005A4F81">
              <w:rPr>
                <w:rFonts w:ascii="Times New Roman" w:hAnsi="Times New Roman" w:cs="Times New Roman"/>
                <w:sz w:val="16"/>
                <w:szCs w:val="16"/>
              </w:rPr>
              <w:t>учреждения спортивной подготовки спортивные школы олимпийского резерва</w:t>
            </w:r>
          </w:p>
        </w:tc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5A4F81" w:rsidRDefault="00A956FC" w:rsidP="00BC18A4">
            <w:pPr>
              <w:ind w:left="-91" w:firstLine="86"/>
              <w:jc w:val="both"/>
              <w:rPr>
                <w:sz w:val="16"/>
                <w:szCs w:val="16"/>
              </w:rPr>
            </w:pPr>
            <w:r w:rsidRPr="005A4F81">
              <w:rPr>
                <w:sz w:val="16"/>
                <w:szCs w:val="16"/>
              </w:rPr>
              <w:t>Расширение полномочий муниципальных органов исполнительной власти в части под</w:t>
            </w:r>
            <w:r w:rsidR="00266B28" w:rsidRPr="005A4F81">
              <w:rPr>
                <w:sz w:val="16"/>
                <w:szCs w:val="16"/>
              </w:rPr>
              <w:t xml:space="preserve">готовки спортивного резерва (статья </w:t>
            </w:r>
            <w:r w:rsidRPr="005A4F81">
              <w:rPr>
                <w:sz w:val="16"/>
                <w:szCs w:val="16"/>
              </w:rPr>
              <w:t>9 Федерального закона от 04.12.2007 № 329-ФЗ «О физической культуре и спорте в Российской Федерации»)</w:t>
            </w:r>
          </w:p>
          <w:p w:rsidR="00A956FC" w:rsidRPr="005A4F81" w:rsidRDefault="00A956FC" w:rsidP="00BC18A4">
            <w:pPr>
              <w:ind w:left="-91" w:firstLine="86"/>
              <w:jc w:val="both"/>
              <w:rPr>
                <w:sz w:val="16"/>
                <w:szCs w:val="16"/>
              </w:rPr>
            </w:pPr>
            <w:r w:rsidRPr="005A4F81">
              <w:rPr>
                <w:sz w:val="16"/>
                <w:szCs w:val="16"/>
              </w:rPr>
              <w:t>Модернизация системы подготовки спортивного резерва:</w:t>
            </w:r>
          </w:p>
          <w:p w:rsidR="00A956FC" w:rsidRPr="005A4F81" w:rsidRDefault="00A956FC" w:rsidP="00BC18A4">
            <w:pPr>
              <w:ind w:left="-91" w:firstLine="86"/>
              <w:jc w:val="both"/>
              <w:rPr>
                <w:sz w:val="16"/>
                <w:szCs w:val="16"/>
              </w:rPr>
            </w:pPr>
            <w:r w:rsidRPr="005A4F81">
              <w:rPr>
                <w:sz w:val="16"/>
                <w:szCs w:val="16"/>
              </w:rPr>
              <w:t>-послание Президен</w:t>
            </w:r>
            <w:r w:rsidR="00BC18A4" w:rsidRPr="005A4F81">
              <w:rPr>
                <w:sz w:val="16"/>
                <w:szCs w:val="16"/>
              </w:rPr>
              <w:t>та России</w:t>
            </w:r>
            <w:r w:rsidR="00BD06DD" w:rsidRPr="005A4F81">
              <w:rPr>
                <w:sz w:val="16"/>
                <w:szCs w:val="16"/>
              </w:rPr>
              <w:t xml:space="preserve"> заседанию Совета по развитию физической культуры и </w:t>
            </w:r>
            <w:r w:rsidRPr="005A4F81">
              <w:rPr>
                <w:sz w:val="16"/>
                <w:szCs w:val="16"/>
              </w:rPr>
              <w:t>спорта перевести спортивные школы в ведомственное подчинение органов физической к</w:t>
            </w:r>
            <w:r w:rsidR="00266B28" w:rsidRPr="005A4F81">
              <w:rPr>
                <w:sz w:val="16"/>
                <w:szCs w:val="16"/>
              </w:rPr>
              <w:t>ультуры и спорта (ноябрь 2012 года</w:t>
            </w:r>
            <w:r w:rsidRPr="005A4F81">
              <w:rPr>
                <w:sz w:val="16"/>
                <w:szCs w:val="16"/>
              </w:rPr>
              <w:t>);</w:t>
            </w:r>
          </w:p>
          <w:p w:rsidR="00A956FC" w:rsidRPr="005A4F81" w:rsidRDefault="00BD06DD" w:rsidP="00BC18A4">
            <w:pPr>
              <w:ind w:left="-91" w:firstLine="86"/>
              <w:jc w:val="both"/>
              <w:rPr>
                <w:sz w:val="16"/>
                <w:szCs w:val="16"/>
              </w:rPr>
            </w:pPr>
            <w:r w:rsidRPr="005A4F81">
              <w:rPr>
                <w:sz w:val="16"/>
                <w:szCs w:val="16"/>
              </w:rPr>
              <w:t>-«</w:t>
            </w:r>
            <w:r w:rsidR="00A956FC" w:rsidRPr="005A4F81">
              <w:rPr>
                <w:sz w:val="16"/>
                <w:szCs w:val="16"/>
              </w:rPr>
              <w:t>Комплекс мер по развитию системы подготовки спортивного</w:t>
            </w:r>
            <w:r w:rsidRPr="005A4F81">
              <w:rPr>
                <w:sz w:val="16"/>
                <w:szCs w:val="16"/>
              </w:rPr>
              <w:t xml:space="preserve"> резерва в Российской Федерации»</w:t>
            </w:r>
            <w:r w:rsidR="00A956FC" w:rsidRPr="005A4F81">
              <w:rPr>
                <w:sz w:val="16"/>
                <w:szCs w:val="16"/>
              </w:rPr>
              <w:t>, утвержденный 06.12.2011;</w:t>
            </w:r>
          </w:p>
          <w:p w:rsidR="00A956FC" w:rsidRPr="005A4F81" w:rsidRDefault="00A956FC" w:rsidP="00BC18A4">
            <w:pPr>
              <w:ind w:left="-91" w:hanging="56"/>
              <w:jc w:val="both"/>
              <w:rPr>
                <w:sz w:val="16"/>
                <w:szCs w:val="16"/>
              </w:rPr>
            </w:pPr>
            <w:r w:rsidRPr="005A4F81">
              <w:rPr>
                <w:sz w:val="16"/>
                <w:szCs w:val="16"/>
              </w:rPr>
              <w:t>-переход с 01.01.2016 на нормативно-</w:t>
            </w:r>
            <w:proofErr w:type="spellStart"/>
            <w:r w:rsidRPr="005A4F81">
              <w:rPr>
                <w:sz w:val="16"/>
                <w:szCs w:val="16"/>
              </w:rPr>
              <w:t>подушевое</w:t>
            </w:r>
            <w:proofErr w:type="spellEnd"/>
            <w:r w:rsidRPr="005A4F81">
              <w:rPr>
                <w:sz w:val="16"/>
                <w:szCs w:val="16"/>
              </w:rPr>
              <w:t xml:space="preserve"> финансирование при расчете государственного (муниципального) задания услуги по спортивной подготовке.</w:t>
            </w:r>
          </w:p>
          <w:p w:rsidR="00A956FC" w:rsidRPr="005A4F81" w:rsidRDefault="00A956FC" w:rsidP="00BC18A4">
            <w:pPr>
              <w:ind w:left="-91" w:firstLine="86"/>
              <w:jc w:val="both"/>
              <w:rPr>
                <w:sz w:val="16"/>
                <w:szCs w:val="16"/>
              </w:rPr>
            </w:pPr>
            <w:r w:rsidRPr="005A4F81">
              <w:rPr>
                <w:sz w:val="16"/>
                <w:szCs w:val="16"/>
              </w:rPr>
              <w:t xml:space="preserve">-план по преобразованию детско-юношеских спортивных школ и детско-юношеских спортивных школ олимпийского резерва в организации, осуществляющие спортивную подготовку (утвержден </w:t>
            </w:r>
            <w:proofErr w:type="spellStart"/>
            <w:r w:rsidRPr="005A4F81">
              <w:rPr>
                <w:sz w:val="16"/>
                <w:szCs w:val="16"/>
              </w:rPr>
              <w:t>Минспортом</w:t>
            </w:r>
            <w:proofErr w:type="spellEnd"/>
            <w:r w:rsidRPr="005A4F81">
              <w:rPr>
                <w:sz w:val="16"/>
                <w:szCs w:val="16"/>
              </w:rPr>
              <w:t xml:space="preserve"> России 11.11.2014)</w:t>
            </w:r>
          </w:p>
          <w:p w:rsidR="00A956FC" w:rsidRPr="005A4F81" w:rsidRDefault="00A956FC" w:rsidP="00BC18A4">
            <w:pPr>
              <w:pStyle w:val="ac"/>
              <w:ind w:hanging="56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 xml:space="preserve">Дорожная карта мероприятий по преобразованию государственных (муниципальных) детско-юношеских спортивных школ (ДЮСШ) и специализированных детско-юношеских спортивных школ олимпийского резерва </w:t>
            </w:r>
            <w:r w:rsidRPr="005A4F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(СДЮСШОР) в организации спортивной подготовки (с одновременным переходом на спортивную подготовку) </w:t>
            </w:r>
            <w:proofErr w:type="spellStart"/>
            <w:r w:rsidRPr="005A4F81">
              <w:rPr>
                <w:rFonts w:ascii="Times New Roman" w:hAnsi="Times New Roman" w:cs="Times New Roman"/>
                <w:sz w:val="16"/>
                <w:szCs w:val="16"/>
              </w:rPr>
              <w:t>Минспорта</w:t>
            </w:r>
            <w:proofErr w:type="spellEnd"/>
            <w:r w:rsidRPr="005A4F81">
              <w:rPr>
                <w:rFonts w:ascii="Times New Roman" w:hAnsi="Times New Roman" w:cs="Times New Roman"/>
                <w:sz w:val="16"/>
                <w:szCs w:val="16"/>
              </w:rPr>
              <w:t xml:space="preserve">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5A4F81" w:rsidRDefault="00A956FC" w:rsidP="0098123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Комитет физической культуры и спорта администрации города Нефтеюганска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5A4F81" w:rsidRDefault="00A956FC" w:rsidP="0098123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 xml:space="preserve">Декабрь 2017 </w:t>
            </w:r>
            <w:r w:rsidR="00BD06DD" w:rsidRPr="005A4F81"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</w:p>
        </w:tc>
      </w:tr>
      <w:tr w:rsidR="00BD3FF1" w:rsidRPr="005A4F81" w:rsidTr="005A4F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5A4F81" w:rsidRDefault="00527BC2" w:rsidP="00981237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5A4F81" w:rsidRDefault="00A956FC" w:rsidP="00BC18A4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 xml:space="preserve">Переименование </w:t>
            </w:r>
            <w:r w:rsidR="002237CB" w:rsidRPr="005A4F81">
              <w:rPr>
                <w:rFonts w:ascii="Times New Roman" w:hAnsi="Times New Roman" w:cs="Times New Roman"/>
                <w:sz w:val="16"/>
                <w:szCs w:val="16"/>
              </w:rPr>
              <w:t>муниципальных учреждений дополнительного образования физкультурно-спортивной направленности специализированных детско-юношеских спортивных школ олимпийского резерва, в учреждения спортивной подготовки спортивные школы олимпийского резерва</w:t>
            </w:r>
          </w:p>
        </w:tc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FC" w:rsidRPr="005A4F81" w:rsidRDefault="00A956FC" w:rsidP="00981237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5A4F81" w:rsidRDefault="00A956FC" w:rsidP="0098123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>Комитет физической культуры и спорта администрации города Нефтеюганска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5A4F81" w:rsidRDefault="00A956FC" w:rsidP="0098123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>Декабрь 2017</w:t>
            </w:r>
            <w:r w:rsidR="00BD06DD" w:rsidRPr="005A4F81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</w:tr>
      <w:tr w:rsidR="00BD3FF1" w:rsidRPr="005A4F81" w:rsidTr="005A4F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5A4F81" w:rsidRDefault="00527BC2" w:rsidP="00981237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5A4F81" w:rsidRDefault="00A956FC" w:rsidP="005A4F8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 xml:space="preserve">Внесение изменений в уставные </w:t>
            </w:r>
            <w:r w:rsidR="00575EFD" w:rsidRPr="005A4F81">
              <w:rPr>
                <w:rFonts w:ascii="Times New Roman" w:hAnsi="Times New Roman" w:cs="Times New Roman"/>
                <w:sz w:val="16"/>
                <w:szCs w:val="16"/>
              </w:rPr>
              <w:t xml:space="preserve">документы муниципального бюджетного учреждения дополнительного образования «Специализированная детско-юношеская </w:t>
            </w:r>
            <w:r w:rsidR="005A4F81" w:rsidRPr="005A4F81">
              <w:rPr>
                <w:rFonts w:ascii="Times New Roman" w:hAnsi="Times New Roman" w:cs="Times New Roman"/>
                <w:sz w:val="16"/>
                <w:szCs w:val="16"/>
              </w:rPr>
              <w:t xml:space="preserve">спортивная школа олимпийского резерва по дзюдо» (далее МБУ ДО «СДЮСШОР по дзюдо»), муниципального бюджетного </w:t>
            </w:r>
            <w:r w:rsidR="005A4F81" w:rsidRPr="005A4F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 дополнительного образования «Специализированная детско-юношеская спортивная школа олимпийского резерва по биатлону» (далее МБУ ДО «СДЮСШОР по биатлону»), муниципального бюджетного учреждения дополнительного образования «Специализированная детско-юношеская спортивная школа олимпийского резерва «Спартак» (далее МБУ ДО «СДЮСШОР «Спартак»), муниципального автономного учреждения дополнительного образования «Специализированная детско-юношеская спортивная школа олимпийского резерва «Сибиряк» (далее МАУ ДО «СДЮСШОР «Сибиряк»)</w:t>
            </w:r>
          </w:p>
        </w:tc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FC" w:rsidRPr="005A4F81" w:rsidRDefault="00A956FC" w:rsidP="00981237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5A4F81" w:rsidRDefault="00AB6861" w:rsidP="00266B28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Руководители</w:t>
            </w:r>
            <w:r w:rsidR="00A956FC" w:rsidRPr="005A4F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МБУ ДО «СДЮСШОР по дзюдо», МБУ ДО «СДЮСШОР по биатлону», МБУ ДО «СДЮСШОР «Спартак», МАУ ДО «СДЮСШОР «Сибиряк»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5A4F81" w:rsidRDefault="00A956FC" w:rsidP="00981237">
            <w:pPr>
              <w:rPr>
                <w:sz w:val="16"/>
                <w:szCs w:val="16"/>
              </w:rPr>
            </w:pPr>
            <w:r w:rsidRPr="005A4F81">
              <w:rPr>
                <w:sz w:val="16"/>
                <w:szCs w:val="16"/>
              </w:rPr>
              <w:t>Декабрь</w:t>
            </w:r>
          </w:p>
          <w:p w:rsidR="00A956FC" w:rsidRPr="005A4F81" w:rsidRDefault="00A956FC" w:rsidP="0098123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A4F81">
              <w:rPr>
                <w:sz w:val="16"/>
                <w:szCs w:val="16"/>
              </w:rPr>
              <w:t>2017</w:t>
            </w:r>
            <w:r w:rsidR="00266B28" w:rsidRPr="005A4F81">
              <w:rPr>
                <w:sz w:val="16"/>
                <w:szCs w:val="16"/>
              </w:rPr>
              <w:t xml:space="preserve"> года</w:t>
            </w:r>
          </w:p>
        </w:tc>
      </w:tr>
      <w:tr w:rsidR="00BD3FF1" w:rsidRPr="005A4F81" w:rsidTr="005A4F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5A4F81" w:rsidRDefault="00527BC2" w:rsidP="00981237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5A4F81" w:rsidRDefault="00A956FC" w:rsidP="005A4F8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 xml:space="preserve">Внесение изменений в организационные структуры, штатное расписание </w:t>
            </w:r>
            <w:r w:rsidR="005A4F81">
              <w:rPr>
                <w:rFonts w:ascii="Times New Roman" w:hAnsi="Times New Roman" w:cs="Times New Roman"/>
                <w:sz w:val="16"/>
                <w:szCs w:val="16"/>
              </w:rPr>
              <w:t>МБУ ДО «СДЮСШОР по дзюдо», МБУ ДО «СДЮСШОР по биатлону», МБУ ДО «СДЮСШОР «Спартак», МАУ ДО «СДЮСШОР «Сибиряк»</w:t>
            </w:r>
          </w:p>
        </w:tc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FC" w:rsidRPr="005A4F81" w:rsidRDefault="00A956FC" w:rsidP="00981237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5A4F81" w:rsidRDefault="00AB6861" w:rsidP="00266B28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Руководители</w:t>
            </w: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МБУ ДО «СДЮСШОР по дзюдо», МБУ ДО «СДЮСШОР по биатлону», МБУ ДО «СДЮСШОР «Спартак», МАУ ДО «СДЮСШОР «Сибиряк»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5A4F81" w:rsidRDefault="00A956FC" w:rsidP="0098123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A4F81">
              <w:rPr>
                <w:sz w:val="16"/>
                <w:szCs w:val="16"/>
              </w:rPr>
              <w:t>Ноябрь – декабрь 2017</w:t>
            </w:r>
            <w:r w:rsidR="00266B28" w:rsidRPr="005A4F81">
              <w:rPr>
                <w:sz w:val="16"/>
                <w:szCs w:val="16"/>
              </w:rPr>
              <w:t xml:space="preserve"> года</w:t>
            </w:r>
          </w:p>
        </w:tc>
      </w:tr>
      <w:tr w:rsidR="00BD3FF1" w:rsidRPr="005A4F81" w:rsidTr="005A4F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5A4F81" w:rsidRDefault="00A956FC" w:rsidP="00981237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27BC2" w:rsidRPr="005A4F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5A4F81" w:rsidRDefault="00A956FC" w:rsidP="0098123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организационных мероприятий по приведению численности работников </w:t>
            </w:r>
            <w:r w:rsidR="005A4F81">
              <w:rPr>
                <w:rFonts w:ascii="Times New Roman" w:hAnsi="Times New Roman" w:cs="Times New Roman"/>
                <w:sz w:val="16"/>
                <w:szCs w:val="16"/>
              </w:rPr>
              <w:t>МБУ ДО «СДЮСШОР по дзюдо», МБУ ДО «СДЮСШОР по биатлону», МБУ ДО «СДЮСШОР «Спартак», МАУ ДО «СДЮСШОР «Сибиряк»</w:t>
            </w: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соответствие со штатным расписанием</w:t>
            </w:r>
          </w:p>
        </w:tc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FC" w:rsidRPr="005A4F81" w:rsidRDefault="00A956FC" w:rsidP="00981237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5A4F81" w:rsidRDefault="00A956FC" w:rsidP="00AB686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Руководители </w:t>
            </w:r>
            <w:r w:rsidR="00AB6861">
              <w:rPr>
                <w:rFonts w:ascii="Times New Roman" w:hAnsi="Times New Roman" w:cs="Times New Roman"/>
                <w:sz w:val="16"/>
                <w:szCs w:val="16"/>
              </w:rPr>
              <w:t>МБУ ДО «СДЮСШОР по дзюдо», МБУ ДО «СДЮСШОР по биатлону», МБУ ДО «СДЮСШОР «Спартак», МАУ ДО «СДЮСШОР «Сибиряк»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5A4F81" w:rsidRDefault="00A956FC" w:rsidP="0098123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A4F81">
              <w:rPr>
                <w:sz w:val="16"/>
                <w:szCs w:val="16"/>
              </w:rPr>
              <w:t>Ноябрь – декабрь 2017</w:t>
            </w:r>
            <w:r w:rsidR="00266B28" w:rsidRPr="005A4F81">
              <w:rPr>
                <w:sz w:val="16"/>
                <w:szCs w:val="16"/>
              </w:rPr>
              <w:t xml:space="preserve"> года</w:t>
            </w:r>
          </w:p>
        </w:tc>
      </w:tr>
      <w:tr w:rsidR="00BD3FF1" w:rsidRPr="005A4F81" w:rsidTr="005A4F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5A4F81" w:rsidRDefault="00A956FC" w:rsidP="00981237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27BC2" w:rsidRPr="005A4F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5A4F81" w:rsidRDefault="00A956FC" w:rsidP="0098123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 xml:space="preserve">Приведение локальных актов </w:t>
            </w:r>
            <w:r w:rsidR="005A4F81">
              <w:rPr>
                <w:rFonts w:ascii="Times New Roman" w:hAnsi="Times New Roman" w:cs="Times New Roman"/>
                <w:sz w:val="16"/>
                <w:szCs w:val="16"/>
              </w:rPr>
              <w:t>МБУ ДО «СДЮСШОР по дзюдо», МБУ ДО «СДЮСШОР по биатлону», МБУ ДО «СДЮСШОР «Спартак», МАУ ДО «СДЮСШОР «Сибиряк»</w:t>
            </w: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соответствие с новым наименованием и видами деятельности</w:t>
            </w:r>
          </w:p>
        </w:tc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6FC" w:rsidRPr="005A4F81" w:rsidRDefault="00A956FC" w:rsidP="00981237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5A4F81" w:rsidRDefault="00AB6861" w:rsidP="00BC18A4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МБУ ДО «СДЮСШОР по дзюдо», МБУ ДО «СДЮСШОР по биатлону», МБУ ДО «СДЮСШОР «Спартак», МАУ ДО «СДЮСШОР «Сибиряк»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FC" w:rsidRPr="005A4F81" w:rsidRDefault="00A956FC" w:rsidP="00981237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5A4F81">
              <w:rPr>
                <w:rFonts w:ascii="Times New Roman" w:hAnsi="Times New Roman" w:cs="Times New Roman"/>
                <w:sz w:val="16"/>
                <w:szCs w:val="16"/>
              </w:rPr>
              <w:t xml:space="preserve">Декабрь 2017 </w:t>
            </w:r>
          </w:p>
        </w:tc>
      </w:tr>
    </w:tbl>
    <w:p w:rsidR="004C1EDA" w:rsidRPr="00BD3FF1" w:rsidRDefault="004C1EDA" w:rsidP="004C1EDA">
      <w:pPr>
        <w:rPr>
          <w:rFonts w:ascii="Arial" w:hAnsi="Arial" w:cs="Arial"/>
        </w:rPr>
      </w:pPr>
    </w:p>
    <w:p w:rsidR="004C1EDA" w:rsidRPr="00BD3FF1" w:rsidRDefault="004C1EDA" w:rsidP="004C1EDA">
      <w:pPr>
        <w:pStyle w:val="aa"/>
        <w:shd w:val="clear" w:color="auto" w:fill="auto"/>
        <w:spacing w:before="0" w:after="0" w:line="276" w:lineRule="auto"/>
        <w:rPr>
          <w:sz w:val="28"/>
          <w:szCs w:val="28"/>
        </w:rPr>
      </w:pPr>
    </w:p>
    <w:p w:rsidR="00F7108B" w:rsidRPr="00BD3FF1" w:rsidRDefault="00F7108B" w:rsidP="00F7108B">
      <w:pPr>
        <w:pStyle w:val="23"/>
        <w:ind w:firstLine="708"/>
        <w:jc w:val="both"/>
        <w:rPr>
          <w:szCs w:val="28"/>
        </w:rPr>
      </w:pPr>
    </w:p>
    <w:p w:rsidR="005D14E5" w:rsidRPr="00BD3FF1" w:rsidRDefault="005D14E5" w:rsidP="00F7108B">
      <w:pPr>
        <w:pStyle w:val="23"/>
        <w:ind w:firstLine="708"/>
        <w:jc w:val="both"/>
        <w:rPr>
          <w:szCs w:val="28"/>
        </w:rPr>
      </w:pPr>
    </w:p>
    <w:p w:rsidR="005D14E5" w:rsidRPr="00BD3FF1" w:rsidRDefault="005D14E5" w:rsidP="00F7108B">
      <w:pPr>
        <w:pStyle w:val="23"/>
        <w:ind w:firstLine="708"/>
        <w:jc w:val="both"/>
        <w:rPr>
          <w:szCs w:val="28"/>
        </w:rPr>
      </w:pPr>
      <w:bookmarkStart w:id="0" w:name="_GoBack"/>
      <w:bookmarkEnd w:id="0"/>
    </w:p>
    <w:sectPr w:rsidR="005D14E5" w:rsidRPr="00BD3FF1" w:rsidSect="00A42E20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029" w:rsidRDefault="00F67029" w:rsidP="00861F76">
      <w:r>
        <w:separator/>
      </w:r>
    </w:p>
  </w:endnote>
  <w:endnote w:type="continuationSeparator" w:id="0">
    <w:p w:rsidR="00F67029" w:rsidRDefault="00F67029" w:rsidP="0086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029" w:rsidRDefault="00F67029" w:rsidP="00861F76">
      <w:r>
        <w:separator/>
      </w:r>
    </w:p>
  </w:footnote>
  <w:footnote w:type="continuationSeparator" w:id="0">
    <w:p w:rsidR="00F67029" w:rsidRDefault="00F67029" w:rsidP="00861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45"/>
    <w:rsid w:val="00000AFF"/>
    <w:rsid w:val="0002524A"/>
    <w:rsid w:val="000679D5"/>
    <w:rsid w:val="00077377"/>
    <w:rsid w:val="00094E45"/>
    <w:rsid w:val="000A2117"/>
    <w:rsid w:val="000B74DE"/>
    <w:rsid w:val="000C004C"/>
    <w:rsid w:val="000F6E2B"/>
    <w:rsid w:val="00102B2F"/>
    <w:rsid w:val="00112BF5"/>
    <w:rsid w:val="001C4A1D"/>
    <w:rsid w:val="001D099A"/>
    <w:rsid w:val="002050C9"/>
    <w:rsid w:val="00211079"/>
    <w:rsid w:val="002237CB"/>
    <w:rsid w:val="00230A96"/>
    <w:rsid w:val="002330D9"/>
    <w:rsid w:val="00255986"/>
    <w:rsid w:val="00266B28"/>
    <w:rsid w:val="00284963"/>
    <w:rsid w:val="002A1569"/>
    <w:rsid w:val="002B31EE"/>
    <w:rsid w:val="002B4652"/>
    <w:rsid w:val="002C5569"/>
    <w:rsid w:val="002D2D3E"/>
    <w:rsid w:val="003158A1"/>
    <w:rsid w:val="003234EF"/>
    <w:rsid w:val="003B1FE4"/>
    <w:rsid w:val="003B36E7"/>
    <w:rsid w:val="003C4715"/>
    <w:rsid w:val="003E6B55"/>
    <w:rsid w:val="003F3BBD"/>
    <w:rsid w:val="0040066B"/>
    <w:rsid w:val="00425E02"/>
    <w:rsid w:val="004350B9"/>
    <w:rsid w:val="004C03F0"/>
    <w:rsid w:val="004C1EDA"/>
    <w:rsid w:val="00527BC2"/>
    <w:rsid w:val="0054761D"/>
    <w:rsid w:val="00556CAA"/>
    <w:rsid w:val="00565D34"/>
    <w:rsid w:val="0057525A"/>
    <w:rsid w:val="00575EFD"/>
    <w:rsid w:val="00584F28"/>
    <w:rsid w:val="005A4F81"/>
    <w:rsid w:val="005A5BE6"/>
    <w:rsid w:val="005B30AC"/>
    <w:rsid w:val="005D14E5"/>
    <w:rsid w:val="005E2C77"/>
    <w:rsid w:val="0061091A"/>
    <w:rsid w:val="00615363"/>
    <w:rsid w:val="00636A7E"/>
    <w:rsid w:val="00660E5A"/>
    <w:rsid w:val="006755BD"/>
    <w:rsid w:val="006A0937"/>
    <w:rsid w:val="006F5646"/>
    <w:rsid w:val="006F721D"/>
    <w:rsid w:val="0072617B"/>
    <w:rsid w:val="00745BDB"/>
    <w:rsid w:val="00747B4A"/>
    <w:rsid w:val="007A00A4"/>
    <w:rsid w:val="007A35E5"/>
    <w:rsid w:val="007C02AB"/>
    <w:rsid w:val="00856BC2"/>
    <w:rsid w:val="00861F76"/>
    <w:rsid w:val="008A6DC7"/>
    <w:rsid w:val="008C4CC8"/>
    <w:rsid w:val="00923249"/>
    <w:rsid w:val="0094112B"/>
    <w:rsid w:val="00975CB4"/>
    <w:rsid w:val="00977BB7"/>
    <w:rsid w:val="00981237"/>
    <w:rsid w:val="009D5599"/>
    <w:rsid w:val="009D62B3"/>
    <w:rsid w:val="00A25BE0"/>
    <w:rsid w:val="00A42E20"/>
    <w:rsid w:val="00A44968"/>
    <w:rsid w:val="00A71495"/>
    <w:rsid w:val="00A84B37"/>
    <w:rsid w:val="00A85C5B"/>
    <w:rsid w:val="00A956FC"/>
    <w:rsid w:val="00AB6861"/>
    <w:rsid w:val="00AC228A"/>
    <w:rsid w:val="00B033FE"/>
    <w:rsid w:val="00B04589"/>
    <w:rsid w:val="00B837BE"/>
    <w:rsid w:val="00BC18A4"/>
    <w:rsid w:val="00BC4424"/>
    <w:rsid w:val="00BD06DD"/>
    <w:rsid w:val="00BD3FF1"/>
    <w:rsid w:val="00C00261"/>
    <w:rsid w:val="00C05D05"/>
    <w:rsid w:val="00C22185"/>
    <w:rsid w:val="00C30493"/>
    <w:rsid w:val="00C47BA4"/>
    <w:rsid w:val="00C730E7"/>
    <w:rsid w:val="00CB6C7C"/>
    <w:rsid w:val="00CC0E48"/>
    <w:rsid w:val="00CD1AB9"/>
    <w:rsid w:val="00CE20A7"/>
    <w:rsid w:val="00D3246A"/>
    <w:rsid w:val="00D55D83"/>
    <w:rsid w:val="00D73210"/>
    <w:rsid w:val="00D7575C"/>
    <w:rsid w:val="00D800E9"/>
    <w:rsid w:val="00DB5EAF"/>
    <w:rsid w:val="00DF3258"/>
    <w:rsid w:val="00EC71F1"/>
    <w:rsid w:val="00ED3DB4"/>
    <w:rsid w:val="00ED4CEC"/>
    <w:rsid w:val="00EF3C4D"/>
    <w:rsid w:val="00F244D1"/>
    <w:rsid w:val="00F319AC"/>
    <w:rsid w:val="00F67029"/>
    <w:rsid w:val="00F7108B"/>
    <w:rsid w:val="00FA3B0C"/>
    <w:rsid w:val="00FA4693"/>
    <w:rsid w:val="00FB7804"/>
    <w:rsid w:val="00FC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1ED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4E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3">
    <w:name w:val="Основной текст 23"/>
    <w:basedOn w:val="a"/>
    <w:rsid w:val="00094E45"/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00A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0AF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861F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1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1F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1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284963"/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4C1EDA"/>
    <w:rPr>
      <w:rFonts w:ascii="Arial" w:eastAsia="Calibri" w:hAnsi="Arial" w:cs="Arial"/>
      <w:b/>
      <w:bCs/>
      <w:color w:val="26282F"/>
      <w:sz w:val="24"/>
      <w:szCs w:val="24"/>
      <w:lang w:val="x-none" w:eastAsia="ru-RU"/>
    </w:rPr>
  </w:style>
  <w:style w:type="character" w:customStyle="1" w:styleId="a9">
    <w:name w:val="Основной текст Знак"/>
    <w:link w:val="aa"/>
    <w:rsid w:val="004C1EDA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a">
    <w:name w:val="Body Text"/>
    <w:basedOn w:val="a"/>
    <w:link w:val="a9"/>
    <w:rsid w:val="004C1EDA"/>
    <w:pPr>
      <w:shd w:val="clear" w:color="auto" w:fill="FFFFFF"/>
      <w:spacing w:before="420" w:after="240" w:line="317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4C1E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rsid w:val="004C1EDA"/>
    <w:rPr>
      <w:b/>
      <w:bCs/>
      <w:color w:val="106BBE"/>
      <w:sz w:val="26"/>
      <w:szCs w:val="26"/>
    </w:rPr>
  </w:style>
  <w:style w:type="paragraph" w:customStyle="1" w:styleId="ac">
    <w:name w:val="Нормальный (таблица)"/>
    <w:basedOn w:val="a"/>
    <w:next w:val="a"/>
    <w:rsid w:val="004C1EDA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d">
    <w:name w:val="Прижатый влево"/>
    <w:basedOn w:val="a"/>
    <w:next w:val="a"/>
    <w:rsid w:val="004C1EDA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e">
    <w:name w:val="Normal (Web)"/>
    <w:basedOn w:val="a"/>
    <w:uiPriority w:val="99"/>
    <w:semiHidden/>
    <w:unhideWhenUsed/>
    <w:rsid w:val="00FA469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1ED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4E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3">
    <w:name w:val="Основной текст 23"/>
    <w:basedOn w:val="a"/>
    <w:rsid w:val="00094E45"/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00A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0AF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861F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1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1F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1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284963"/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4C1EDA"/>
    <w:rPr>
      <w:rFonts w:ascii="Arial" w:eastAsia="Calibri" w:hAnsi="Arial" w:cs="Arial"/>
      <w:b/>
      <w:bCs/>
      <w:color w:val="26282F"/>
      <w:sz w:val="24"/>
      <w:szCs w:val="24"/>
      <w:lang w:val="x-none" w:eastAsia="ru-RU"/>
    </w:rPr>
  </w:style>
  <w:style w:type="character" w:customStyle="1" w:styleId="a9">
    <w:name w:val="Основной текст Знак"/>
    <w:link w:val="aa"/>
    <w:rsid w:val="004C1EDA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a">
    <w:name w:val="Body Text"/>
    <w:basedOn w:val="a"/>
    <w:link w:val="a9"/>
    <w:rsid w:val="004C1EDA"/>
    <w:pPr>
      <w:shd w:val="clear" w:color="auto" w:fill="FFFFFF"/>
      <w:spacing w:before="420" w:after="240" w:line="317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4C1E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rsid w:val="004C1EDA"/>
    <w:rPr>
      <w:b/>
      <w:bCs/>
      <w:color w:val="106BBE"/>
      <w:sz w:val="26"/>
      <w:szCs w:val="26"/>
    </w:rPr>
  </w:style>
  <w:style w:type="paragraph" w:customStyle="1" w:styleId="ac">
    <w:name w:val="Нормальный (таблица)"/>
    <w:basedOn w:val="a"/>
    <w:next w:val="a"/>
    <w:rsid w:val="004C1EDA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d">
    <w:name w:val="Прижатый влево"/>
    <w:basedOn w:val="a"/>
    <w:next w:val="a"/>
    <w:rsid w:val="004C1EDA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e">
    <w:name w:val="Normal (Web)"/>
    <w:basedOn w:val="a"/>
    <w:uiPriority w:val="99"/>
    <w:semiHidden/>
    <w:unhideWhenUsed/>
    <w:rsid w:val="00FA46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0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D5D7E-16C1-44F1-A579-81DF71D95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4</Pages>
  <Words>3523</Words>
  <Characters>20084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</cp:lastModifiedBy>
  <cp:revision>11</cp:revision>
  <cp:lastPrinted>2017-04-26T11:29:00Z</cp:lastPrinted>
  <dcterms:created xsi:type="dcterms:W3CDTF">2017-04-26T10:06:00Z</dcterms:created>
  <dcterms:modified xsi:type="dcterms:W3CDTF">2017-05-19T10:34:00Z</dcterms:modified>
</cp:coreProperties>
</file>