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 w:rsidP="00420EEF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0B3493" wp14:editId="3CECA566">
            <wp:simplePos x="0" y="0"/>
            <wp:positionH relativeFrom="column">
              <wp:posOffset>2718435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3A9" w:rsidRDefault="00CF43A9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D1F39" w:rsidRPr="007D1F39" w:rsidRDefault="007D1F39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A8" w:rsidRDefault="00DF7E02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F7E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DF7E02">
        <w:rPr>
          <w:rFonts w:ascii="Times New Roman" w:hAnsi="Times New Roman"/>
          <w:sz w:val="28"/>
          <w:szCs w:val="28"/>
        </w:rPr>
        <w:t xml:space="preserve">.04.2017 </w:t>
      </w:r>
      <w:r w:rsidRPr="00DF7E02"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F7E02">
        <w:rPr>
          <w:rFonts w:ascii="Times New Roman" w:hAnsi="Times New Roman"/>
          <w:sz w:val="28"/>
          <w:szCs w:val="28"/>
        </w:rPr>
        <w:t>№ 16</w:t>
      </w:r>
      <w:r>
        <w:rPr>
          <w:rFonts w:ascii="Times New Roman" w:hAnsi="Times New Roman"/>
          <w:sz w:val="28"/>
          <w:szCs w:val="28"/>
        </w:rPr>
        <w:t>4</w:t>
      </w:r>
      <w:r w:rsidRPr="00DF7E02">
        <w:rPr>
          <w:rFonts w:ascii="Times New Roman" w:hAnsi="Times New Roman"/>
          <w:sz w:val="28"/>
          <w:szCs w:val="28"/>
        </w:rPr>
        <w:t>-р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7D1F39" w:rsidRDefault="007D1F39" w:rsidP="009612A8">
      <w:pPr>
        <w:pStyle w:val="21"/>
        <w:rPr>
          <w:b/>
        </w:rPr>
      </w:pPr>
    </w:p>
    <w:p w:rsidR="00603AF4" w:rsidRDefault="00A36759" w:rsidP="00CF43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757607">
        <w:rPr>
          <w:rFonts w:ascii="Times New Roman" w:hAnsi="Times New Roman"/>
          <w:b/>
          <w:color w:val="000000"/>
          <w:sz w:val="28"/>
          <w:szCs w:val="28"/>
        </w:rPr>
        <w:t xml:space="preserve">б утверждении </w:t>
      </w:r>
      <w:r w:rsidR="00896C43">
        <w:rPr>
          <w:rFonts w:ascii="Times New Roman" w:hAnsi="Times New Roman"/>
          <w:b/>
          <w:color w:val="000000"/>
          <w:sz w:val="28"/>
          <w:szCs w:val="28"/>
        </w:rPr>
        <w:t>Плана мероприятий</w:t>
      </w:r>
      <w:r w:rsidR="00757607">
        <w:rPr>
          <w:rFonts w:ascii="Times New Roman" w:hAnsi="Times New Roman"/>
          <w:b/>
          <w:color w:val="000000"/>
          <w:sz w:val="28"/>
          <w:szCs w:val="28"/>
        </w:rPr>
        <w:t xml:space="preserve"> («дорожной карты»)</w:t>
      </w:r>
      <w:r w:rsidR="00420E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76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12A8" w:rsidRPr="00B00850" w:rsidRDefault="00355CAE" w:rsidP="00CF43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снижению </w:t>
      </w:r>
      <w:r w:rsidR="00874211">
        <w:rPr>
          <w:rFonts w:ascii="Times New Roman" w:hAnsi="Times New Roman"/>
          <w:b/>
          <w:color w:val="000000"/>
          <w:sz w:val="28"/>
          <w:szCs w:val="28"/>
        </w:rPr>
        <w:t xml:space="preserve">и ликвидации просроченной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задолженности </w:t>
      </w:r>
      <w:r w:rsidR="00874211">
        <w:rPr>
          <w:rFonts w:ascii="Times New Roman" w:hAnsi="Times New Roman"/>
          <w:b/>
          <w:color w:val="000000"/>
          <w:sz w:val="28"/>
          <w:szCs w:val="28"/>
        </w:rPr>
        <w:t>населения города Нефтеюганска за предоставленные жилищно-коммунальные услуги</w:t>
      </w:r>
    </w:p>
    <w:p w:rsidR="009612A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994EB6" w:rsidRDefault="00293BD8" w:rsidP="0006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57607">
        <w:rPr>
          <w:rFonts w:ascii="Times New Roman" w:eastAsia="Times New Roman" w:hAnsi="Times New Roman"/>
          <w:sz w:val="28"/>
          <w:szCs w:val="28"/>
          <w:lang w:eastAsia="ru-RU"/>
        </w:rPr>
        <w:t xml:space="preserve">о исполнение </w:t>
      </w:r>
      <w:r w:rsidR="008742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перечня поручений Президента 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74211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 от 06.07.2013 № ПР-1479 по итогам заседания Государственного совета Российской Федерации 31.05.2013, пункта 3.4 протокола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</w:t>
      </w:r>
      <w:r w:rsidR="00CF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2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211">
        <w:rPr>
          <w:rFonts w:ascii="Times New Roman" w:eastAsia="Times New Roman" w:hAnsi="Times New Roman"/>
          <w:sz w:val="28"/>
          <w:szCs w:val="28"/>
          <w:lang w:eastAsia="ru-RU"/>
        </w:rPr>
        <w:t>Югры от 10.02.2017 № 185</w:t>
      </w:r>
      <w:r w:rsidR="006F7430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6F7430" w:rsidRPr="006F7430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6F743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F7430" w:rsidRPr="006F74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</w:t>
      </w:r>
      <w:r w:rsidR="006F7430">
        <w:rPr>
          <w:rFonts w:ascii="Times New Roman" w:eastAsia="Times New Roman" w:hAnsi="Times New Roman"/>
          <w:sz w:val="28"/>
          <w:szCs w:val="28"/>
          <w:lang w:eastAsia="ru-RU"/>
        </w:rPr>
        <w:t>от 23.11.2016 №</w:t>
      </w:r>
      <w:r w:rsidR="00160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430" w:rsidRPr="006F7430">
        <w:rPr>
          <w:rFonts w:ascii="Times New Roman" w:eastAsia="Times New Roman" w:hAnsi="Times New Roman"/>
          <w:sz w:val="28"/>
          <w:szCs w:val="28"/>
          <w:lang w:eastAsia="ru-RU"/>
        </w:rPr>
        <w:t>335-р «О делегировании полномочий и распределении</w:t>
      </w:r>
      <w:proofErr w:type="gramEnd"/>
      <w:r w:rsidR="006F7430" w:rsidRPr="006F74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высших должностных лиц администрации города Нефтеюганска»</w:t>
      </w:r>
      <w:r w:rsidR="008742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7607" w:rsidRDefault="00A41210" w:rsidP="0006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5760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896C43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</w:t>
      </w:r>
      <w:r w:rsidR="00757607">
        <w:rPr>
          <w:rFonts w:ascii="Times New Roman" w:eastAsia="Times New Roman" w:hAnsi="Times New Roman"/>
          <w:sz w:val="28"/>
          <w:szCs w:val="28"/>
          <w:lang w:eastAsia="ru-RU"/>
        </w:rPr>
        <w:t xml:space="preserve"> («дорожную карту») </w:t>
      </w:r>
      <w:r w:rsidR="00A149EE" w:rsidRPr="00A149EE">
        <w:rPr>
          <w:rFonts w:ascii="Times New Roman" w:hAnsi="Times New Roman"/>
          <w:color w:val="000000"/>
          <w:sz w:val="28"/>
          <w:szCs w:val="28"/>
        </w:rPr>
        <w:t>по снижению и ликвидации просроченной задолженности населения города Нефтеюганска за предоставленные жилищно-коммунальные услуги</w:t>
      </w:r>
      <w:r w:rsidR="00A149EE" w:rsidRPr="00A14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66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896C43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</w:t>
      </w:r>
      <w:r w:rsidR="00757607">
        <w:rPr>
          <w:rFonts w:ascii="Times New Roman" w:eastAsia="Times New Roman" w:hAnsi="Times New Roman"/>
          <w:sz w:val="28"/>
          <w:szCs w:val="28"/>
          <w:lang w:eastAsia="ru-RU"/>
        </w:rPr>
        <w:t>) согласно приложению.</w:t>
      </w:r>
    </w:p>
    <w:p w:rsidR="00F6232F" w:rsidRDefault="00010274" w:rsidP="00F62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HiddenHorzOCR" w:hAnsi="Times New Roman"/>
          <w:sz w:val="28"/>
          <w:szCs w:val="28"/>
        </w:rPr>
        <w:t>2.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>М.Г.Виеру</w:t>
      </w:r>
      <w:proofErr w:type="spellEnd"/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6232F"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>распоряж</w:t>
      </w:r>
      <w:r w:rsidR="00F6232F" w:rsidRPr="000A3D13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proofErr w:type="gramEnd"/>
      <w:r w:rsidR="00F6232F"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F6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274" w:rsidRDefault="00010274" w:rsidP="0006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431A9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исполнителям</w:t>
      </w:r>
      <w:r w:rsidR="00896C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3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C43">
        <w:rPr>
          <w:rFonts w:ascii="Times New Roman" w:eastAsia="Times New Roman" w:hAnsi="Times New Roman"/>
          <w:sz w:val="28"/>
          <w:szCs w:val="28"/>
          <w:lang w:eastAsia="ru-RU"/>
        </w:rPr>
        <w:t>указанным в Плане мероприятий</w:t>
      </w:r>
      <w:r w:rsidR="00CF4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6C4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своевременное исполнение мероприятий</w:t>
      </w:r>
      <w:r w:rsidR="003431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759" w:rsidRPr="005D018F" w:rsidRDefault="003431A9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2BE5" w:rsidRPr="004D3786">
        <w:rPr>
          <w:rFonts w:ascii="Times New Roman" w:hAnsi="Times New Roman"/>
          <w:sz w:val="28"/>
          <w:szCs w:val="28"/>
        </w:rPr>
        <w:t>.</w:t>
      </w:r>
      <w:r w:rsidR="004D3786" w:rsidRPr="004D3786">
        <w:rPr>
          <w:rFonts w:ascii="Times New Roman" w:hAnsi="Times New Roman"/>
          <w:sz w:val="28"/>
          <w:szCs w:val="28"/>
        </w:rPr>
        <w:t xml:space="preserve">Контроль </w:t>
      </w:r>
      <w:r w:rsidR="00896C43">
        <w:rPr>
          <w:rFonts w:ascii="Times New Roman" w:hAnsi="Times New Roman"/>
          <w:sz w:val="28"/>
          <w:szCs w:val="28"/>
        </w:rPr>
        <w:t>испо</w:t>
      </w:r>
      <w:r w:rsidR="00896C43" w:rsidRPr="004D3786">
        <w:rPr>
          <w:rFonts w:ascii="Times New Roman" w:hAnsi="Times New Roman"/>
          <w:sz w:val="28"/>
          <w:szCs w:val="28"/>
        </w:rPr>
        <w:t>лнен</w:t>
      </w:r>
      <w:r w:rsidR="00896C43">
        <w:rPr>
          <w:rFonts w:ascii="Times New Roman" w:hAnsi="Times New Roman"/>
          <w:sz w:val="28"/>
          <w:szCs w:val="28"/>
        </w:rPr>
        <w:t xml:space="preserve">ия </w:t>
      </w:r>
      <w:r w:rsidR="004D3786" w:rsidRPr="004D3786">
        <w:rPr>
          <w:rFonts w:ascii="Times New Roman" w:hAnsi="Times New Roman"/>
          <w:sz w:val="28"/>
          <w:szCs w:val="28"/>
        </w:rPr>
        <w:t xml:space="preserve">распоряжения </w:t>
      </w:r>
      <w:r w:rsidR="00A149EE">
        <w:rPr>
          <w:rFonts w:ascii="Times New Roman" w:hAnsi="Times New Roman"/>
          <w:sz w:val="28"/>
          <w:szCs w:val="28"/>
        </w:rPr>
        <w:t>оставляю за собой.</w:t>
      </w:r>
    </w:p>
    <w:p w:rsidR="0058256C" w:rsidRPr="00062BE5" w:rsidRDefault="0058256C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Pr="005D018F" w:rsidRDefault="00A149EE" w:rsidP="00A3675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города</w:t>
      </w:r>
      <w:r w:rsidR="00A36759" w:rsidRPr="00D74BB8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О.Ю.Тальянов</w:t>
      </w:r>
      <w:proofErr w:type="spellEnd"/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7430" w:rsidRDefault="006F7430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F7430" w:rsidRDefault="006F7430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F7430" w:rsidRDefault="006F7430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F7430" w:rsidRDefault="006F7430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CF43A9" w:rsidRDefault="00CF43A9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D74BB8" w:rsidRPr="00D00A83" w:rsidRDefault="00760E6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74BB8" w:rsidRPr="00D00A83" w:rsidRDefault="00D74BB8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8E6139">
        <w:rPr>
          <w:rFonts w:ascii="Times New Roman" w:hAnsi="Times New Roman"/>
          <w:sz w:val="28"/>
          <w:szCs w:val="28"/>
        </w:rPr>
        <w:t>распоряж</w:t>
      </w:r>
      <w:r w:rsidR="00760381">
        <w:rPr>
          <w:rFonts w:ascii="Times New Roman" w:hAnsi="Times New Roman"/>
          <w:sz w:val="28"/>
          <w:szCs w:val="28"/>
        </w:rPr>
        <w:t>ению</w:t>
      </w:r>
    </w:p>
    <w:p w:rsidR="00D74BB8" w:rsidRPr="00D00A83" w:rsidRDefault="00324504" w:rsidP="00A149EE">
      <w:pPr>
        <w:spacing w:after="0" w:line="240" w:lineRule="auto"/>
        <w:ind w:left="6372" w:right="-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D00A83" w:rsidRDefault="00D74BB8" w:rsidP="00A149EE">
      <w:pPr>
        <w:spacing w:after="0" w:line="240" w:lineRule="auto"/>
        <w:ind w:left="6372" w:right="-31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DF7E02" w:rsidRPr="00DF7E02">
        <w:rPr>
          <w:rFonts w:ascii="Times New Roman" w:hAnsi="Times New Roman"/>
          <w:sz w:val="28"/>
          <w:szCs w:val="28"/>
        </w:rPr>
        <w:t>2</w:t>
      </w:r>
      <w:r w:rsidR="00812A49">
        <w:rPr>
          <w:rFonts w:ascii="Times New Roman" w:hAnsi="Times New Roman"/>
          <w:sz w:val="28"/>
          <w:szCs w:val="28"/>
        </w:rPr>
        <w:t>6</w:t>
      </w:r>
      <w:r w:rsidR="00DF7E02" w:rsidRPr="00DF7E02">
        <w:rPr>
          <w:rFonts w:ascii="Times New Roman" w:hAnsi="Times New Roman"/>
          <w:sz w:val="28"/>
          <w:szCs w:val="28"/>
        </w:rPr>
        <w:t>.04.2017 № 16</w:t>
      </w:r>
      <w:r w:rsidR="00DF7E02">
        <w:rPr>
          <w:rFonts w:ascii="Times New Roman" w:hAnsi="Times New Roman"/>
          <w:sz w:val="28"/>
          <w:szCs w:val="28"/>
        </w:rPr>
        <w:t>4</w:t>
      </w:r>
      <w:r w:rsidR="00DF7E02" w:rsidRPr="00DF7E02">
        <w:rPr>
          <w:rFonts w:ascii="Times New Roman" w:hAnsi="Times New Roman"/>
          <w:sz w:val="28"/>
          <w:szCs w:val="28"/>
        </w:rPr>
        <w:t>-р</w:t>
      </w:r>
    </w:p>
    <w:p w:rsidR="00592138" w:rsidRDefault="00592138" w:rsidP="00233B37">
      <w:pPr>
        <w:pStyle w:val="21"/>
        <w:rPr>
          <w:szCs w:val="28"/>
        </w:rPr>
      </w:pPr>
    </w:p>
    <w:p w:rsidR="00A149EE" w:rsidRPr="00CF43A9" w:rsidRDefault="00896C43" w:rsidP="0080315B">
      <w:pPr>
        <w:pStyle w:val="21"/>
        <w:jc w:val="center"/>
        <w:rPr>
          <w:color w:val="000000"/>
          <w:szCs w:val="28"/>
        </w:rPr>
      </w:pPr>
      <w:r w:rsidRPr="00CF43A9">
        <w:rPr>
          <w:color w:val="000000"/>
          <w:szCs w:val="28"/>
        </w:rPr>
        <w:t>План мероприятий</w:t>
      </w:r>
      <w:r w:rsidR="00A149EE" w:rsidRPr="00CF43A9">
        <w:rPr>
          <w:color w:val="000000"/>
          <w:szCs w:val="28"/>
        </w:rPr>
        <w:t xml:space="preserve"> («дорожная карта»)  </w:t>
      </w:r>
    </w:p>
    <w:p w:rsidR="0080315B" w:rsidRPr="0080315B" w:rsidRDefault="00A149EE" w:rsidP="0080315B">
      <w:pPr>
        <w:pStyle w:val="21"/>
        <w:jc w:val="center"/>
        <w:rPr>
          <w:szCs w:val="28"/>
        </w:rPr>
      </w:pPr>
      <w:r w:rsidRPr="00CF43A9">
        <w:rPr>
          <w:color w:val="000000"/>
          <w:szCs w:val="28"/>
        </w:rPr>
        <w:t>по снижению и ликвидации просроченной задолженности населения города Нефтеюганска  за предоставленные жилищно-коммунальные услуги</w:t>
      </w:r>
    </w:p>
    <w:p w:rsidR="00A149EE" w:rsidRDefault="00A149EE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36"/>
        <w:gridCol w:w="4150"/>
        <w:gridCol w:w="2910"/>
        <w:gridCol w:w="2051"/>
      </w:tblGrid>
      <w:tr w:rsidR="00010274" w:rsidRPr="00010274" w:rsidTr="006F7430">
        <w:tc>
          <w:tcPr>
            <w:tcW w:w="636" w:type="dxa"/>
          </w:tcPr>
          <w:p w:rsidR="00010274" w:rsidRPr="00010274" w:rsidRDefault="00010274" w:rsidP="00EE420E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10274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1027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027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50" w:type="dxa"/>
          </w:tcPr>
          <w:p w:rsidR="00010274" w:rsidRPr="00010274" w:rsidRDefault="00010274" w:rsidP="00010274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0274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0" w:type="dxa"/>
          </w:tcPr>
          <w:p w:rsidR="00010274" w:rsidRPr="00010274" w:rsidRDefault="003431A9" w:rsidP="00EE420E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51" w:type="dxa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Срок</w:t>
            </w:r>
          </w:p>
          <w:p w:rsidR="00010274" w:rsidRPr="00010274" w:rsidRDefault="00010274" w:rsidP="0001027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43A9" w:rsidRPr="00010274" w:rsidTr="006F7430">
        <w:tc>
          <w:tcPr>
            <w:tcW w:w="636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CF43A9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CF43A9" w:rsidRPr="00010274" w:rsidRDefault="00CF43A9" w:rsidP="00CF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010274" w:rsidRPr="00010274" w:rsidTr="006F7430">
        <w:tc>
          <w:tcPr>
            <w:tcW w:w="9747" w:type="dxa"/>
            <w:gridSpan w:val="4"/>
          </w:tcPr>
          <w:p w:rsidR="00010274" w:rsidRPr="00010274" w:rsidRDefault="00010274" w:rsidP="0001027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10274">
              <w:rPr>
                <w:bCs/>
                <w:iCs/>
                <w:color w:val="252519"/>
                <w:sz w:val="28"/>
                <w:szCs w:val="28"/>
              </w:rPr>
              <w:t>1.Организационные мероприятия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DD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Мониторинг задолженности потребителей за жилищно-коммунальные услуги (далее – ЖКУ)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F62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Департамент ЖКХ (по сведениям,</w:t>
            </w:r>
            <w:r w:rsidR="00F6232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предоставляемым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управляющими организациями,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ресурсоснабжающими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организациями)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Ежемесячно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DD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Регулярная и своевременная </w:t>
            </w: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печать</w:t>
            </w:r>
            <w:proofErr w:type="gram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и доставка платежных документов (квитанций)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Ежемесячно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DD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Информирование потребителей в платежных документах (квитанциях) о сумме долга и обязанности своевременной оплаты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Ежемесячно при выставлении платежных документов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BE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50" w:type="dxa"/>
            <w:vAlign w:val="center"/>
          </w:tcPr>
          <w:p w:rsidR="00010274" w:rsidRDefault="00010274" w:rsidP="00F6232F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Обеспечение приема платежей за ЖКУ в кассах соответствующих организаци</w:t>
            </w:r>
            <w:r w:rsidR="00F6232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й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, терминалах, банках, отделениях почтовой связи</w:t>
            </w:r>
          </w:p>
          <w:p w:rsidR="00CF43A9" w:rsidRPr="00010274" w:rsidRDefault="00CF43A9" w:rsidP="00F6232F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BE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50" w:type="dxa"/>
            <w:vAlign w:val="center"/>
          </w:tcPr>
          <w:p w:rsidR="00F6232F" w:rsidRDefault="00010274" w:rsidP="00F6232F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Включение в договор социального найма (контроль исполнения) услови</w:t>
            </w:r>
            <w:r w:rsidR="00F6232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я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об обязанности нанимателя </w:t>
            </w: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предоставлять документ</w:t>
            </w:r>
            <w:proofErr w:type="gram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(справка и т.д.) об </w:t>
            </w:r>
            <w:r w:rsidR="00F6232F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отсутствии задолженности за ЖКУ</w:t>
            </w:r>
          </w:p>
          <w:p w:rsidR="00CF43A9" w:rsidRPr="00010274" w:rsidRDefault="00CF43A9" w:rsidP="00F6232F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Д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епартамент 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CF43A9" w:rsidRPr="00010274" w:rsidTr="00D1306E">
        <w:tc>
          <w:tcPr>
            <w:tcW w:w="636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0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CF43A9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CF43A9" w:rsidRPr="00010274" w:rsidRDefault="00CF43A9" w:rsidP="00CF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BE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CF4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Привлечение организаций, специализирующихся на взыскани</w:t>
            </w:r>
            <w:r w:rsidR="00CF43A9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и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дебиторской задолженности населения </w:t>
            </w: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за</w:t>
            </w:r>
            <w:proofErr w:type="gram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потребленные ЖКУ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46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Осуществление оплаты за потребленные ЖКУ органами местного самоуправления жилыми помещениями, используемыми на условиях договора социального найма</w:t>
            </w:r>
            <w:r w:rsid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до момента заселения нанимателя, а также по аннулированным лицевым счетам в связи с убытием либо смертью нанимателей и невозможностью взыскания долгов в судебном порядке по жилым помещениям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епартамент 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9747" w:type="dxa"/>
            <w:gridSpan w:val="4"/>
            <w:vAlign w:val="center"/>
          </w:tcPr>
          <w:p w:rsidR="00010274" w:rsidRPr="00010274" w:rsidRDefault="00010274" w:rsidP="0001027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10274">
              <w:rPr>
                <w:bCs/>
                <w:iCs/>
                <w:color w:val="252519"/>
                <w:sz w:val="28"/>
                <w:szCs w:val="28"/>
              </w:rPr>
              <w:t>2. Профилактические и предупредительные мероприятия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184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Предоставление потребителям разъяснений по начисленным суммам за ЖКУ, а также о порядке перерасчета размера платы в предусмотренных действующим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аконодательством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случаях</w:t>
            </w:r>
            <w:proofErr w:type="gramEnd"/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184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Информирование населения о порядке предоставления субсидий на оплату ЖКУ, необходимости установки индивидуальных приборов учета как способа экономии затрат на оплату ЖКУ</w:t>
            </w:r>
          </w:p>
        </w:tc>
        <w:tc>
          <w:tcPr>
            <w:tcW w:w="2910" w:type="dxa"/>
            <w:vAlign w:val="center"/>
          </w:tcPr>
          <w:p w:rsid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КУ ХМАО</w:t>
            </w:r>
            <w:r w:rsidR="009E07D6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-</w:t>
            </w:r>
            <w:r w:rsidR="009E07D6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Югры «Центр социальных выплат»</w:t>
            </w:r>
          </w:p>
          <w:p w:rsidR="00CF43A9" w:rsidRPr="00010274" w:rsidRDefault="00CF43A9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Ежеквартально на информационных стендах, в СМИ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50" w:type="dxa"/>
            <w:vAlign w:val="center"/>
          </w:tcPr>
          <w:p w:rsidR="00CF43A9" w:rsidRPr="00010274" w:rsidRDefault="00010274" w:rsidP="009E0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Рассылка писем руководителям предприятий, учреждений города с предложением заключить договор о безналичной оплате услуг ЖКХ их работниками путем 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удержания из заработной платы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CF43A9" w:rsidRPr="00010274" w:rsidTr="00D64CC5">
        <w:tc>
          <w:tcPr>
            <w:tcW w:w="636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0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CF43A9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CF43A9" w:rsidRPr="00010274" w:rsidRDefault="00CF43A9" w:rsidP="00CF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184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Подготовка обращения к руководителям организаций и предприятий всех форм собственности о состоянии размера задолженности в муниципальном образовании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г</w:t>
            </w: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.Н</w:t>
            </w:r>
            <w:proofErr w:type="gram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ефтеюганск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и влиянии ее роста на работу жилищно-коммунального комплекса и оказани</w:t>
            </w:r>
            <w:r w:rsid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и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услуг, с просьбой довести эту информацию до сотрудников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организации, общественный совет по вопросам ЖКХ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Привлечение СМИ, использование веб-сайтов, информационных стендов, листков для информированности населения о порядке начисления и оплаты платежей за ЖКУ, необходимости своевременной оплаты, а также последствиях неуплаты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организации, общественный совет по вопросам ЖКХ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Проведение работы по выявлению  так называемых «резиновых квартир» и составление актов фактического проживания граждан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Управляющие организации, ТСЖ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CF43A9">
        <w:trPr>
          <w:trHeight w:val="2098"/>
        </w:trPr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184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Вовлечение в процесс взыскания уполномоченных по дому, </w:t>
            </w:r>
            <w:r w:rsid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редседателя и членов выбранных советов многоквартирных домов, председателей ТСЖ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Управляющие организации, ТСЖ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CF43A9">
        <w:trPr>
          <w:trHeight w:val="3402"/>
        </w:trPr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4150" w:type="dxa"/>
            <w:vAlign w:val="center"/>
          </w:tcPr>
          <w:p w:rsidR="00CF43A9" w:rsidRPr="00010274" w:rsidRDefault="00010274" w:rsidP="00CF4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Предоставление возможности лицу, имеющему задолженность по ЖКУ (за исключением задолженности на капитальный ремонт), отработать сумму долга (работы по санитарному содержанию жилых зданий и придомовых территорий, озеленению и благоустройству и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т</w:t>
            </w: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  <w:p w:rsidR="00010274" w:rsidRPr="00010274" w:rsidRDefault="00010274" w:rsidP="006F74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CF43A9" w:rsidRPr="00010274" w:rsidTr="007001CA">
        <w:tc>
          <w:tcPr>
            <w:tcW w:w="636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CF43A9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CF43A9" w:rsidRPr="00010274" w:rsidRDefault="00CF43A9" w:rsidP="00CF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36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Автоматическое уведомление о дебиторской задолженности (автодозвон, смс-информирование) за ЖКУ и капитальный ремонт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1606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10274" w:rsidRPr="00010274" w:rsidTr="006F7430">
        <w:tc>
          <w:tcPr>
            <w:tcW w:w="9747" w:type="dxa"/>
            <w:gridSpan w:val="4"/>
            <w:vAlign w:val="center"/>
          </w:tcPr>
          <w:p w:rsidR="00010274" w:rsidRPr="00010274" w:rsidRDefault="00010274" w:rsidP="0001027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10274">
              <w:rPr>
                <w:bCs/>
                <w:iCs/>
                <w:color w:val="252519"/>
                <w:sz w:val="28"/>
                <w:szCs w:val="28"/>
              </w:rPr>
              <w:t>3. Досудебные мероприятия по снижению и взысканию задолженности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E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CF4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Письменное уведомление </w:t>
            </w:r>
            <w:proofErr w:type="spellStart"/>
            <w:r w:rsid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за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долж</w:t>
            </w:r>
            <w:r w:rsid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ен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ников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 сумме задолженности и сроках оплаты с предупреждением о последствиях несвоевременной  оплаты за предоставленные ЖКУ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br/>
              <w:t xml:space="preserve">(суд, выселение, ограничение выезда за пределы </w:t>
            </w:r>
            <w:r w:rsidR="00CF43A9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Российской Федерации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, ограничение, приостановление отдельных видов коммунальных услуг в соответствии с действующим законодательством)</w:t>
            </w:r>
            <w:proofErr w:type="gramEnd"/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E7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Личный прием </w:t>
            </w:r>
            <w:proofErr w:type="spellStart"/>
            <w:r w:rsidR="00184D5D" w:rsidRP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задолженников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за ЖКУ для рассмотрения вариантов возможного погашения задолженности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Расчётно-кассовые центры, управляющие организации, ТСЖ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E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Оформление договора рассрочки погашения задолженности по оплате ЖКУ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010274" w:rsidRPr="00010274" w:rsidTr="00CF43A9">
        <w:trPr>
          <w:trHeight w:val="1957"/>
        </w:trPr>
        <w:tc>
          <w:tcPr>
            <w:tcW w:w="636" w:type="dxa"/>
            <w:vAlign w:val="center"/>
          </w:tcPr>
          <w:p w:rsidR="00010274" w:rsidRPr="00010274" w:rsidRDefault="00010274" w:rsidP="00AE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Проведение акций по списанию пени физическим лицам при оплате задолженности за ЖКУ и капитальный ремонт в полном объеме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E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150" w:type="dxa"/>
            <w:vAlign w:val="center"/>
          </w:tcPr>
          <w:p w:rsid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Проведение акций по выявлению самых добросовестных плательщиков с вручением памятных подарков (благодарственных писем, грамот, и пр.) на мероприятиях, приуроченных ко Дню города</w:t>
            </w:r>
          </w:p>
          <w:p w:rsidR="00CF43A9" w:rsidRPr="00010274" w:rsidRDefault="00CF43A9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организации, администрация города Нефтеюганска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К праздникам и памятным датам</w:t>
            </w:r>
          </w:p>
        </w:tc>
      </w:tr>
      <w:tr w:rsidR="00CF43A9" w:rsidRPr="00010274" w:rsidTr="000F7D38">
        <w:tc>
          <w:tcPr>
            <w:tcW w:w="636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CF43A9" w:rsidRPr="00010274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CF43A9" w:rsidRDefault="00CF43A9" w:rsidP="00CF43A9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CF43A9" w:rsidRPr="00010274" w:rsidRDefault="00CF43A9" w:rsidP="00CF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AE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Мониторинг состояния дел и принимаемых мер по исполнению судебных актов о взыскании задолженностей за жилищно-коммунальные услуги в установленные законом срок</w:t>
            </w:r>
            <w:proofErr w:type="gramEnd"/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епартамент </w:t>
            </w: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9747" w:type="dxa"/>
            <w:gridSpan w:val="4"/>
            <w:vAlign w:val="center"/>
          </w:tcPr>
          <w:p w:rsidR="00010274" w:rsidRPr="00010274" w:rsidRDefault="00010274" w:rsidP="006F743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10274">
              <w:rPr>
                <w:bCs/>
                <w:iCs/>
                <w:color w:val="252519"/>
                <w:sz w:val="28"/>
                <w:szCs w:val="28"/>
              </w:rPr>
              <w:t>4. Судебные мероприятия по взысканию задолженности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F42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Подготовка и подача в суд исковых заявлений и заявлений о выдаче судебного приказа о взыскании задолженности за ЖКУ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F42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исполнением судебных решений. Направление исполнительных листов для принудительного взыскания задолженности с </w:t>
            </w:r>
            <w:proofErr w:type="spellStart"/>
            <w:r w:rsidR="00184D5D" w:rsidRP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задолженников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в службу судебных приставов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Расчётно-кассовые центры, управляющие организации, ТСЖ,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организации</w:t>
            </w:r>
          </w:p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совместная работа со службой судебных приставов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F42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Переселение семей злостных неплательщиков из занимаемого ими на условиях договора социального найма жилого помещения в менее благоустроенное жилое помещение с нормой предоставления 6 </w:t>
            </w:r>
            <w:proofErr w:type="spellStart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кв.м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. на человека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Управляющие организации, ТСЖ, администрация города Нефтеюганска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По мере вынесения решения суда, выделения соответствующей жилплощади для выселения</w:t>
            </w:r>
          </w:p>
        </w:tc>
      </w:tr>
      <w:tr w:rsidR="00010274" w:rsidRPr="00010274" w:rsidTr="006F7430">
        <w:tc>
          <w:tcPr>
            <w:tcW w:w="636" w:type="dxa"/>
            <w:vAlign w:val="center"/>
          </w:tcPr>
          <w:p w:rsidR="00010274" w:rsidRPr="00010274" w:rsidRDefault="00010274" w:rsidP="00F42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415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Проведение рейдов совместно со службой судебных приставов по адресам </w:t>
            </w:r>
            <w:proofErr w:type="spellStart"/>
            <w:r w:rsidR="00184D5D" w:rsidRPr="00184D5D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задолженников</w:t>
            </w:r>
            <w:proofErr w:type="spellEnd"/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 xml:space="preserve"> за ЖКУ</w:t>
            </w:r>
          </w:p>
        </w:tc>
        <w:tc>
          <w:tcPr>
            <w:tcW w:w="2910" w:type="dxa"/>
            <w:vAlign w:val="center"/>
          </w:tcPr>
          <w:p w:rsidR="00010274" w:rsidRPr="00010274" w:rsidRDefault="00010274" w:rsidP="006F7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Управляющие организации, ТСЖ совместная работа со службой судебных приставов</w:t>
            </w:r>
          </w:p>
        </w:tc>
        <w:tc>
          <w:tcPr>
            <w:tcW w:w="2051" w:type="dxa"/>
            <w:vAlign w:val="center"/>
          </w:tcPr>
          <w:p w:rsidR="00010274" w:rsidRPr="00010274" w:rsidRDefault="00010274" w:rsidP="00010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010274">
              <w:rPr>
                <w:rFonts w:ascii="Times New Roman" w:eastAsia="Times New Roman" w:hAnsi="Times New Roman"/>
                <w:color w:val="252519"/>
                <w:sz w:val="28"/>
                <w:szCs w:val="28"/>
                <w:lang w:eastAsia="ru-RU"/>
              </w:rPr>
              <w:t>Согласно плану проведения рейдов</w:t>
            </w:r>
          </w:p>
        </w:tc>
      </w:tr>
    </w:tbl>
    <w:p w:rsidR="00A149EE" w:rsidRDefault="00A149EE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0274" w:rsidRDefault="00010274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0274" w:rsidRDefault="00010274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0274" w:rsidRDefault="00010274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0274" w:rsidRDefault="00010274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7430" w:rsidRDefault="006F7430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7430" w:rsidRDefault="006F7430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6F7430" w:rsidSect="001606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EC" w:rsidRDefault="00F032EC">
      <w:pPr>
        <w:spacing w:after="0" w:line="240" w:lineRule="auto"/>
      </w:pPr>
      <w:r>
        <w:separator/>
      </w:r>
    </w:p>
  </w:endnote>
  <w:endnote w:type="continuationSeparator" w:id="0">
    <w:p w:rsidR="00F032EC" w:rsidRDefault="00F0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EC" w:rsidRDefault="00F032EC">
      <w:pPr>
        <w:spacing w:after="0" w:line="240" w:lineRule="auto"/>
      </w:pPr>
      <w:r>
        <w:separator/>
      </w:r>
    </w:p>
  </w:footnote>
  <w:footnote w:type="continuationSeparator" w:id="0">
    <w:p w:rsidR="00F032EC" w:rsidRDefault="00F0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AE" w:rsidRDefault="00355CAE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812A49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355CAE" w:rsidRDefault="00355C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0274"/>
    <w:rsid w:val="000157D4"/>
    <w:rsid w:val="00017115"/>
    <w:rsid w:val="00022348"/>
    <w:rsid w:val="0002246B"/>
    <w:rsid w:val="0004130E"/>
    <w:rsid w:val="000504BD"/>
    <w:rsid w:val="00052492"/>
    <w:rsid w:val="00062BE5"/>
    <w:rsid w:val="00067528"/>
    <w:rsid w:val="00085207"/>
    <w:rsid w:val="00085E0B"/>
    <w:rsid w:val="000F01F5"/>
    <w:rsid w:val="000F45DD"/>
    <w:rsid w:val="00111E82"/>
    <w:rsid w:val="0011773B"/>
    <w:rsid w:val="00117C2D"/>
    <w:rsid w:val="00125DBC"/>
    <w:rsid w:val="00160619"/>
    <w:rsid w:val="00177965"/>
    <w:rsid w:val="00184D5D"/>
    <w:rsid w:val="001A5531"/>
    <w:rsid w:val="001B55FB"/>
    <w:rsid w:val="001E01CE"/>
    <w:rsid w:val="001F082C"/>
    <w:rsid w:val="00202307"/>
    <w:rsid w:val="00227AA5"/>
    <w:rsid w:val="00233B37"/>
    <w:rsid w:val="00256C95"/>
    <w:rsid w:val="00285519"/>
    <w:rsid w:val="002864E7"/>
    <w:rsid w:val="00293BD8"/>
    <w:rsid w:val="002C3F6F"/>
    <w:rsid w:val="002D0016"/>
    <w:rsid w:val="002D5F5C"/>
    <w:rsid w:val="002F4BC7"/>
    <w:rsid w:val="00322FD7"/>
    <w:rsid w:val="00324504"/>
    <w:rsid w:val="003431A9"/>
    <w:rsid w:val="00355CAE"/>
    <w:rsid w:val="00380D90"/>
    <w:rsid w:val="003872CA"/>
    <w:rsid w:val="00390242"/>
    <w:rsid w:val="003A4BBF"/>
    <w:rsid w:val="003B20DD"/>
    <w:rsid w:val="003B4883"/>
    <w:rsid w:val="003C7A46"/>
    <w:rsid w:val="003E2C51"/>
    <w:rsid w:val="003E404C"/>
    <w:rsid w:val="003E59D2"/>
    <w:rsid w:val="004018BF"/>
    <w:rsid w:val="0041409A"/>
    <w:rsid w:val="00420EEF"/>
    <w:rsid w:val="00426B21"/>
    <w:rsid w:val="00450436"/>
    <w:rsid w:val="004653FE"/>
    <w:rsid w:val="00483F6B"/>
    <w:rsid w:val="004910F0"/>
    <w:rsid w:val="00497CC2"/>
    <w:rsid w:val="004A66A0"/>
    <w:rsid w:val="004B008F"/>
    <w:rsid w:val="004D3786"/>
    <w:rsid w:val="004D6855"/>
    <w:rsid w:val="004F0AF6"/>
    <w:rsid w:val="004F7493"/>
    <w:rsid w:val="00505E3D"/>
    <w:rsid w:val="0054053C"/>
    <w:rsid w:val="00543F5B"/>
    <w:rsid w:val="00545A6D"/>
    <w:rsid w:val="00557829"/>
    <w:rsid w:val="0056470A"/>
    <w:rsid w:val="00566750"/>
    <w:rsid w:val="00582083"/>
    <w:rsid w:val="0058256C"/>
    <w:rsid w:val="00592138"/>
    <w:rsid w:val="005C49CF"/>
    <w:rsid w:val="005C6662"/>
    <w:rsid w:val="005C6B0C"/>
    <w:rsid w:val="005C7A21"/>
    <w:rsid w:val="005D018F"/>
    <w:rsid w:val="005D1612"/>
    <w:rsid w:val="00603AF4"/>
    <w:rsid w:val="0062233E"/>
    <w:rsid w:val="006301D7"/>
    <w:rsid w:val="00634768"/>
    <w:rsid w:val="0066470C"/>
    <w:rsid w:val="00675247"/>
    <w:rsid w:val="006808E9"/>
    <w:rsid w:val="006A7622"/>
    <w:rsid w:val="006C7AD5"/>
    <w:rsid w:val="006D38E3"/>
    <w:rsid w:val="006E2417"/>
    <w:rsid w:val="006E39AB"/>
    <w:rsid w:val="006F7430"/>
    <w:rsid w:val="007066CB"/>
    <w:rsid w:val="007108AF"/>
    <w:rsid w:val="00713755"/>
    <w:rsid w:val="007249F7"/>
    <w:rsid w:val="007373C9"/>
    <w:rsid w:val="00745CC0"/>
    <w:rsid w:val="00757607"/>
    <w:rsid w:val="00760381"/>
    <w:rsid w:val="00760E62"/>
    <w:rsid w:val="007679F3"/>
    <w:rsid w:val="007B22D0"/>
    <w:rsid w:val="007B2F9A"/>
    <w:rsid w:val="007B4E1F"/>
    <w:rsid w:val="007D1F39"/>
    <w:rsid w:val="007D4AD2"/>
    <w:rsid w:val="008000CE"/>
    <w:rsid w:val="00801A4F"/>
    <w:rsid w:val="0080315B"/>
    <w:rsid w:val="00804074"/>
    <w:rsid w:val="00810F46"/>
    <w:rsid w:val="00812A49"/>
    <w:rsid w:val="00821073"/>
    <w:rsid w:val="008338C8"/>
    <w:rsid w:val="00873B00"/>
    <w:rsid w:val="00874211"/>
    <w:rsid w:val="0089651F"/>
    <w:rsid w:val="00896C43"/>
    <w:rsid w:val="008D0892"/>
    <w:rsid w:val="008D5747"/>
    <w:rsid w:val="008D6003"/>
    <w:rsid w:val="008E6139"/>
    <w:rsid w:val="008E7E89"/>
    <w:rsid w:val="008F46F5"/>
    <w:rsid w:val="00905C3E"/>
    <w:rsid w:val="009215C3"/>
    <w:rsid w:val="00921610"/>
    <w:rsid w:val="00940DCC"/>
    <w:rsid w:val="00950130"/>
    <w:rsid w:val="00950B67"/>
    <w:rsid w:val="009612A8"/>
    <w:rsid w:val="00961405"/>
    <w:rsid w:val="00976E39"/>
    <w:rsid w:val="00994EB6"/>
    <w:rsid w:val="009B1BC6"/>
    <w:rsid w:val="009B6235"/>
    <w:rsid w:val="009B71A4"/>
    <w:rsid w:val="009E07D6"/>
    <w:rsid w:val="009E4617"/>
    <w:rsid w:val="009F4C1C"/>
    <w:rsid w:val="00A00A29"/>
    <w:rsid w:val="00A149EE"/>
    <w:rsid w:val="00A20824"/>
    <w:rsid w:val="00A26666"/>
    <w:rsid w:val="00A359E3"/>
    <w:rsid w:val="00A36759"/>
    <w:rsid w:val="00A4003F"/>
    <w:rsid w:val="00A41210"/>
    <w:rsid w:val="00A51A08"/>
    <w:rsid w:val="00A84810"/>
    <w:rsid w:val="00A8731A"/>
    <w:rsid w:val="00A91014"/>
    <w:rsid w:val="00AA214F"/>
    <w:rsid w:val="00AB346F"/>
    <w:rsid w:val="00AC0E53"/>
    <w:rsid w:val="00AD6D25"/>
    <w:rsid w:val="00AE71DB"/>
    <w:rsid w:val="00B00850"/>
    <w:rsid w:val="00B00C81"/>
    <w:rsid w:val="00B02C2E"/>
    <w:rsid w:val="00B07FD6"/>
    <w:rsid w:val="00B355E3"/>
    <w:rsid w:val="00B51995"/>
    <w:rsid w:val="00B52D21"/>
    <w:rsid w:val="00B61EDF"/>
    <w:rsid w:val="00B754E3"/>
    <w:rsid w:val="00B757BF"/>
    <w:rsid w:val="00B76445"/>
    <w:rsid w:val="00B850C0"/>
    <w:rsid w:val="00B903A0"/>
    <w:rsid w:val="00B9626F"/>
    <w:rsid w:val="00BB2A4D"/>
    <w:rsid w:val="00BB30B8"/>
    <w:rsid w:val="00BB3B8A"/>
    <w:rsid w:val="00BC0DC6"/>
    <w:rsid w:val="00BC353A"/>
    <w:rsid w:val="00BC3E81"/>
    <w:rsid w:val="00BC5A3B"/>
    <w:rsid w:val="00C46282"/>
    <w:rsid w:val="00C84581"/>
    <w:rsid w:val="00CB063A"/>
    <w:rsid w:val="00CE786F"/>
    <w:rsid w:val="00CF43A9"/>
    <w:rsid w:val="00D00A83"/>
    <w:rsid w:val="00D115E2"/>
    <w:rsid w:val="00D16FFC"/>
    <w:rsid w:val="00D50802"/>
    <w:rsid w:val="00D51395"/>
    <w:rsid w:val="00D74BB8"/>
    <w:rsid w:val="00D874AF"/>
    <w:rsid w:val="00DC6154"/>
    <w:rsid w:val="00DF6CBB"/>
    <w:rsid w:val="00DF7E02"/>
    <w:rsid w:val="00E1608E"/>
    <w:rsid w:val="00E17BC4"/>
    <w:rsid w:val="00E31269"/>
    <w:rsid w:val="00E32B86"/>
    <w:rsid w:val="00E3436B"/>
    <w:rsid w:val="00E4762A"/>
    <w:rsid w:val="00E501E7"/>
    <w:rsid w:val="00E54F4E"/>
    <w:rsid w:val="00EB3689"/>
    <w:rsid w:val="00EE420E"/>
    <w:rsid w:val="00EF1EA1"/>
    <w:rsid w:val="00F032EC"/>
    <w:rsid w:val="00F13407"/>
    <w:rsid w:val="00F16890"/>
    <w:rsid w:val="00F35FDE"/>
    <w:rsid w:val="00F46407"/>
    <w:rsid w:val="00F6232F"/>
    <w:rsid w:val="00FA66B4"/>
    <w:rsid w:val="00FC166C"/>
    <w:rsid w:val="00FD79BC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6</cp:revision>
  <cp:lastPrinted>2017-04-26T09:19:00Z</cp:lastPrinted>
  <dcterms:created xsi:type="dcterms:W3CDTF">2017-04-26T08:53:00Z</dcterms:created>
  <dcterms:modified xsi:type="dcterms:W3CDTF">2017-04-27T12:05:00Z</dcterms:modified>
</cp:coreProperties>
</file>