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641" w:rsidRDefault="00233641" w:rsidP="0023364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819150" cy="1028700"/>
            <wp:effectExtent l="19050" t="0" r="0" b="0"/>
            <wp:docPr id="1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641" w:rsidRDefault="00233641" w:rsidP="002336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СЧЁТНАЯ ПАЛАТА</w:t>
      </w:r>
    </w:p>
    <w:p w:rsidR="00233641" w:rsidRDefault="00233641" w:rsidP="002336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233641" w:rsidRDefault="00233641" w:rsidP="002336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p w:rsidR="00233641" w:rsidRPr="007B341C" w:rsidRDefault="00233641" w:rsidP="002336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  <w:r w:rsidRPr="007B341C">
        <w:rPr>
          <w:rFonts w:ascii="Times New Roman" w:hAnsi="Times New Roman" w:cs="Times New Roman"/>
          <w:b/>
          <w:sz w:val="18"/>
          <w:szCs w:val="18"/>
        </w:rPr>
        <w:t xml:space="preserve">Промышленная зона, ул. Мира, здание 1/1, вторая часть, </w:t>
      </w:r>
      <w:proofErr w:type="gramStart"/>
      <w:r w:rsidRPr="007B341C">
        <w:rPr>
          <w:rFonts w:ascii="Times New Roman" w:hAnsi="Times New Roman" w:cs="Times New Roman"/>
          <w:b/>
          <w:sz w:val="18"/>
          <w:szCs w:val="18"/>
        </w:rPr>
        <w:t>г</w:t>
      </w:r>
      <w:proofErr w:type="gramEnd"/>
      <w:r w:rsidRPr="007B341C">
        <w:rPr>
          <w:rFonts w:ascii="Times New Roman" w:hAnsi="Times New Roman" w:cs="Times New Roman"/>
          <w:b/>
          <w:sz w:val="18"/>
          <w:szCs w:val="18"/>
        </w:rPr>
        <w:t xml:space="preserve">. Нефтеюганск, </w:t>
      </w:r>
      <w:r w:rsidRPr="007B341C">
        <w:rPr>
          <w:rFonts w:ascii="Times New Roman" w:hAnsi="Times New Roman" w:cs="Times New Roman"/>
          <w:b/>
          <w:sz w:val="18"/>
          <w:szCs w:val="18"/>
        </w:rPr>
        <w:br/>
        <w:t xml:space="preserve">Ханты-Мансийский автономный округ </w:t>
      </w:r>
      <w:proofErr w:type="spellStart"/>
      <w:r w:rsidRPr="007B341C">
        <w:rPr>
          <w:rFonts w:ascii="Times New Roman" w:hAnsi="Times New Roman" w:cs="Times New Roman"/>
          <w:b/>
          <w:sz w:val="18"/>
          <w:szCs w:val="18"/>
        </w:rPr>
        <w:t>Югра</w:t>
      </w:r>
      <w:proofErr w:type="spellEnd"/>
      <w:r w:rsidRPr="007B341C">
        <w:rPr>
          <w:rFonts w:ascii="Times New Roman" w:hAnsi="Times New Roman" w:cs="Times New Roman"/>
          <w:b/>
          <w:sz w:val="18"/>
          <w:szCs w:val="18"/>
        </w:rPr>
        <w:t xml:space="preserve"> (Тюменская область), 628301 </w:t>
      </w:r>
    </w:p>
    <w:p w:rsidR="00233641" w:rsidRPr="007B341C" w:rsidRDefault="00233641" w:rsidP="0023364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b/>
          <w:sz w:val="18"/>
          <w:szCs w:val="18"/>
          <w:lang w:val="en-US"/>
        </w:rPr>
      </w:pPr>
      <w:r w:rsidRPr="007B341C">
        <w:rPr>
          <w:rFonts w:ascii="Times New Roman" w:hAnsi="Times New Roman" w:cs="Times New Roman"/>
          <w:b/>
          <w:sz w:val="18"/>
          <w:szCs w:val="18"/>
        </w:rPr>
        <w:t>тел</w:t>
      </w:r>
      <w:r w:rsidRPr="007B341C">
        <w:rPr>
          <w:rFonts w:ascii="Times New Roman" w:hAnsi="Times New Roman" w:cs="Times New Roman"/>
          <w:b/>
          <w:sz w:val="18"/>
          <w:szCs w:val="18"/>
          <w:lang w:val="en-US"/>
        </w:rPr>
        <w:t>./</w:t>
      </w:r>
      <w:r w:rsidRPr="007B341C">
        <w:rPr>
          <w:rFonts w:ascii="Times New Roman" w:hAnsi="Times New Roman" w:cs="Times New Roman"/>
          <w:b/>
          <w:sz w:val="18"/>
          <w:szCs w:val="18"/>
        </w:rPr>
        <w:t>факс</w:t>
      </w:r>
      <w:r w:rsidRPr="007B341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(3463) 20-30-55, 20-30-63 E-mail: </w:t>
      </w:r>
      <w:hyperlink r:id="rId5" w:history="1">
        <w:r w:rsidRPr="007B341C">
          <w:rPr>
            <w:rStyle w:val="a3"/>
            <w:rFonts w:ascii="Times New Roman" w:hAnsi="Times New Roman" w:cs="Times New Roman"/>
            <w:b/>
            <w:color w:val="auto"/>
            <w:sz w:val="18"/>
            <w:szCs w:val="18"/>
            <w:lang w:val="en-US"/>
          </w:rPr>
          <w:t>sp-ugansk@mail.ru</w:t>
        </w:r>
      </w:hyperlink>
      <w:r w:rsidRPr="007B341C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www.admugansk.ru </w:t>
      </w:r>
    </w:p>
    <w:tbl>
      <w:tblPr>
        <w:tblW w:w="247" w:type="dxa"/>
        <w:tblLook w:val="01E0"/>
      </w:tblPr>
      <w:tblGrid>
        <w:gridCol w:w="247"/>
      </w:tblGrid>
      <w:tr w:rsidR="00233641" w:rsidRPr="007B341C" w:rsidTr="00E30441">
        <w:trPr>
          <w:trHeight w:val="279"/>
        </w:trPr>
        <w:tc>
          <w:tcPr>
            <w:tcW w:w="247" w:type="dxa"/>
            <w:hideMark/>
          </w:tcPr>
          <w:p w:rsidR="00233641" w:rsidRPr="007B341C" w:rsidRDefault="00313116" w:rsidP="00E3044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3116">
              <w:pict>
                <v:line id="Прямая соединительная линия 3" o:spid="_x0000_s1026" style="position:absolute;z-index:251656192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sk0UQIAAFwEAAAOAAAAZHJzL2Uyb0RvYy54bWysVMGO0zAQvSPxD5bvbZJu2t2NNl2hpuWy&#10;wEq7fIBrO42FY1u227RCSMAZqZ/AL3AAaaUFviH9I2w3rXbhghA9uGPP+M2bmedcXK5rDlZUGyZF&#10;DpN+DAEVWBImFjl8fTvrnUFgLBIEcSloDjfUwMvx0ycXjcroQFaSE6qBAxEma1QOK2tVFkUGV7RG&#10;pi8VFc5ZSl0j67Z6ERGNGode82gQx6OokZooLTE1xp0WeyccB/yypNi+KktDLeA5dNxsWHVY536N&#10;xhcoW2ikKoY7GugfWNSICZf0CFUgi8BSsz+gaoa1NLK0fSzrSJYlwzTU4KpJ4t+quamQoqEW1xyj&#10;jm0y/w8Wv1xda8BIDk8gEKh2I2o/797vtu339stuC3Yf2p/tt/Zre9f+aO92H519v/vkbO9s77vj&#10;LTjxnWyUyRzgRFxr3wu8FjfqSuI3Bgg5qZBY0FDR7Ua5NIm/ET264jdGOT7z5oUkLgYtrQxtXZe6&#10;9pCuYWAdprc5To+uLcDucHgen6bxEALsfGmaDkMClB3uKm3scypr4I0cciZ8b1GGVlfGei4oO4T4&#10;YyFnjPOgDy5Ak8PBMI3jcMNIzoj3+jijF/MJ12CFvMTCr0v8KEzLpSABraKITDvbIsb3tsvOhcdz&#10;5Tg+nbXX0Nvz+Hx6Nj1Le+lgNO2lcVH0ns0maW80S06HxUkxmRTJO08tSbOKEUKFZ3fQc5L+nV66&#10;l7VX4lHRxz5Ej9FDwxzZw38gHebpR7gXw1ySzbU+zNlJOAR3z82/kYd7Zz/8KIx/AQ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4P7JNFECAABcBAAADgAAAAAAAAAAAAAAAAAuAgAAZHJzL2Uyb0RvYy54bWxQSwECLQAUAAYACAAA&#10;ACEAqZfLpdoAAAAEAQAADwAAAAAAAAAAAAAAAACrBAAAZHJzL2Rvd25yZXYueG1sUEsFBgAAAAAE&#10;AAQA8wAAALIFAAAAAA==&#10;" o:allowincell="f" strokeweight="2pt"/>
              </w:pict>
            </w:r>
            <w:r w:rsidRPr="00313116">
              <w:pict>
                <v:line id="Прямая соединительная линия 2" o:spid="_x0000_s1027" style="position:absolute;z-index:251657216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92OTQIAAFoEAAAOAAAAZHJzL2Uyb0RvYy54bWysVM1uEzEQviPxDtbe0/1pEtJVNxXKJlwK&#10;VGp5AMf2Zi289sp2sokQEvSM1EfgFTiAVKnAM2zeiLGziRq4IEQOztgz8/mbmc97frGuBFoxbbiS&#10;WRCfRAFikijK5SIL3tzMeqMAGYslxUJJlgUbZoKL8dMn502dskSVSlCmEYBIkzZ1FpTW1mkYGlKy&#10;CpsTVTMJzkLpClvY6kVINW4AvRJhEkXDsFGa1loRZgyc5jtnMPb4RcGIfV0UhlkksgC4Wb9qv87d&#10;Go7PcbrQuC456Wjgf2BRYS7h0gNUji1GS83/gKo40cqowp4QVYWqKDhhvgaoJo5+q+a6xDXztUBz&#10;TH1ok/l/sOTV6kojTrMgCZDEFYyo/bz9sL1rv7dftndo+7H92X5rv7b37Y/2fnsL9sP2E9jO2T50&#10;x3cocZ1sapMC4EReadcLspbX9aUibw2SalJiuWC+optNDdfELiM8SnEbUwOfefNSUYjBS6t8W9eF&#10;rhwkNAyt/fQ2h+mxtUUEDgdnyWCUwJAJ+IanA4+P031qrY19wVSFnJEFgkvXWpzi1aWxjgpO9yHu&#10;WKoZF8LLQ0jUeMTIJxglOHVOF2b0Yj4RGq2wE5j/dfcehWm1lNSDlQzTaWdbzMXOhsuFdHhQDNDp&#10;rJ2C3p1FZ9PRdNTv9ZPhtNeP8rz3fDbp94az+NkgP80nkzx+76jF/bTklDLp2O3VHPf/Ti3du9rp&#10;8KDnQxvCY3TfLyC7//ek/TTdAHdSmCu6udL7KYOAfXD32NwLebwH+/EnYfwLAAD//wMAUEsDBBQA&#10;BgAIAAAAIQA7R5ir2QAAAAUBAAAPAAAAZHJzL2Rvd25yZXYueG1sTI7BSsQwFEX3gv8QnuDOSVvp&#10;6NSmgwgVNy4cxXWmebbF5qUkmab69T5Xurzcy7mn3q92Egv6MDpSkG8yEEidMyP1Ct5e26tbECFq&#10;MnpyhAq+MMC+OT+rdWVcohdcDrEXDKFQaQVDjHMlZegGtDps3IzE3YfzVkeOvpfG68RwO8kiy7bS&#10;6pH4YdAzPgzYfR5OVgHl8X1KKabFf5ePZV62T9lzq9TlxXp/ByLiGv/G8KvP6tCw09GdyAQxKShu&#10;eKhgm4Pgdndd7kAcORcgm1r+t29+AAAA//8DAFBLAQItABQABgAIAAAAIQC2gziS/gAAAOEBAAAT&#10;AAAAAAAAAAAAAAAAAAAAAABbQ29udGVudF9UeXBlc10ueG1sUEsBAi0AFAAGAAgAAAAhADj9If/W&#10;AAAAlAEAAAsAAAAAAAAAAAAAAAAALwEAAF9yZWxzLy5yZWxzUEsBAi0AFAAGAAgAAAAhABSD3Y5N&#10;AgAAWgQAAA4AAAAAAAAAAAAAAAAALgIAAGRycy9lMm9Eb2MueG1sUEsBAi0AFAAGAAgAAAAhADtH&#10;mKvZAAAABQEAAA8AAAAAAAAAAAAAAAAApwQAAGRycy9kb3ducmV2LnhtbFBLBQYAAAAABAAEAPMA&#10;AACtBQAAAAA=&#10;" o:allowincell="f" strokeweight=".5pt"/>
              </w:pict>
            </w:r>
            <w:r w:rsidRPr="00313116">
              <w:pict>
                <v:line id="_x0000_s1028" style="position:absolute;z-index:251658240" from="1.35pt,.25pt" to="466.5pt,.6pt" o:allowincell="f" strokeweight="2pt"/>
              </w:pict>
            </w:r>
            <w:r w:rsidRPr="00313116">
              <w:pict>
                <v:line id="_x0000_s1029" style="position:absolute;z-index:251659264" from="1.35pt,3.05pt" to="467.95pt,3.1pt" o:allowincell="f" strokeweight=".5pt"/>
              </w:pict>
            </w:r>
          </w:p>
        </w:tc>
      </w:tr>
    </w:tbl>
    <w:p w:rsidR="00233641" w:rsidRDefault="00233641" w:rsidP="00233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3641" w:rsidRDefault="00233641" w:rsidP="0023364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233641" w:rsidRDefault="00233641" w:rsidP="00B66EA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33641" w:rsidRDefault="00233641" w:rsidP="00B66E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F2476C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» марта 2017 года                                                          </w:t>
      </w:r>
      <w:r w:rsidR="00F2476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6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2476C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C77279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C51211" w:rsidRDefault="00C51211" w:rsidP="00B66E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B66EA3" w:rsidRDefault="00B66EA3" w:rsidP="00B66EA3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51211">
        <w:rPr>
          <w:rFonts w:ascii="Times New Roman" w:eastAsia="Times New Roman" w:hAnsi="Times New Roman"/>
          <w:sz w:val="28"/>
          <w:szCs w:val="28"/>
        </w:rPr>
        <w:t xml:space="preserve">О внесении изменений в план работы </w:t>
      </w:r>
    </w:p>
    <w:p w:rsidR="00B66EA3" w:rsidRPr="00B66EA3" w:rsidRDefault="00B66EA3" w:rsidP="00B66EA3">
      <w:pPr>
        <w:overflowPunct w:val="0"/>
        <w:autoSpaceDE w:val="0"/>
        <w:autoSpaceDN w:val="0"/>
        <w:adjustRightInd w:val="0"/>
        <w:spacing w:line="240" w:lineRule="auto"/>
        <w:contextualSpacing/>
        <w:textAlignment w:val="baseline"/>
        <w:rPr>
          <w:rFonts w:ascii="Times New Roman" w:eastAsia="Times New Roman" w:hAnsi="Times New Roman"/>
          <w:sz w:val="28"/>
          <w:szCs w:val="28"/>
        </w:rPr>
      </w:pPr>
      <w:r w:rsidRPr="00C51211">
        <w:rPr>
          <w:rFonts w:ascii="Times New Roman" w:eastAsia="Times New Roman" w:hAnsi="Times New Roman"/>
          <w:sz w:val="28"/>
          <w:szCs w:val="28"/>
        </w:rPr>
        <w:t>Сч</w:t>
      </w:r>
      <w:r>
        <w:rPr>
          <w:rFonts w:ascii="Times New Roman" w:eastAsia="Times New Roman" w:hAnsi="Times New Roman"/>
          <w:sz w:val="28"/>
          <w:szCs w:val="28"/>
        </w:rPr>
        <w:t>ё</w:t>
      </w:r>
      <w:r w:rsidRPr="00C51211">
        <w:rPr>
          <w:rFonts w:ascii="Times New Roman" w:eastAsia="Times New Roman" w:hAnsi="Times New Roman"/>
          <w:sz w:val="28"/>
          <w:szCs w:val="28"/>
        </w:rPr>
        <w:t>тной палаты на 2017 год</w:t>
      </w:r>
    </w:p>
    <w:p w:rsidR="00FF291F" w:rsidRPr="00B66EA3" w:rsidRDefault="00FF291F" w:rsidP="00B66EA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B274C" w:rsidRPr="00FB274C" w:rsidRDefault="00B66EA3" w:rsidP="00B66EA3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соответствии со статьёй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Устава города Нефтеюганска, статьёй 12 Положения о Счётной палате города Нефтеюганска, утверждённого решением </w:t>
      </w:r>
      <w:r w:rsidR="00FB274C">
        <w:rPr>
          <w:rFonts w:ascii="Times New Roman" w:eastAsia="Times New Roman" w:hAnsi="Times New Roman"/>
          <w:sz w:val="28"/>
          <w:szCs w:val="28"/>
        </w:rPr>
        <w:t>Думы города Нефтеюганска от 27.09.2011 № 115-</w:t>
      </w:r>
      <w:r w:rsidR="00FB274C">
        <w:rPr>
          <w:rFonts w:ascii="Times New Roman" w:eastAsia="Times New Roman" w:hAnsi="Times New Roman"/>
          <w:sz w:val="28"/>
          <w:szCs w:val="28"/>
          <w:lang w:val="en-US"/>
        </w:rPr>
        <w:t>V</w:t>
      </w:r>
    </w:p>
    <w:p w:rsidR="00FB274C" w:rsidRPr="00640C82" w:rsidRDefault="00FB274C" w:rsidP="00B66EA3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FB274C" w:rsidRDefault="00FB274C" w:rsidP="00B66EA3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ПРИКАЗЫВАЮ:</w:t>
      </w:r>
    </w:p>
    <w:p w:rsidR="00FB274C" w:rsidRDefault="00FB274C" w:rsidP="00B66EA3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</w:p>
    <w:p w:rsidR="00C51211" w:rsidRDefault="00FB274C" w:rsidP="00FB274C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Внести изменени</w:t>
      </w:r>
      <w:r w:rsidR="007B341C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в пункт 13 плана работы Счётной палаты на 2017 год, а именно:</w:t>
      </w:r>
    </w:p>
    <w:p w:rsidR="00FB274C" w:rsidRDefault="00FB274C" w:rsidP="00FB274C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в графе «Срок проведения мероприятия</w:t>
      </w:r>
      <w:r w:rsidR="003D0EAC">
        <w:rPr>
          <w:rFonts w:ascii="Times New Roman" w:eastAsia="Times New Roman" w:hAnsi="Times New Roman"/>
          <w:sz w:val="28"/>
          <w:szCs w:val="28"/>
        </w:rPr>
        <w:t>»</w:t>
      </w:r>
      <w:r w:rsidR="00640C82" w:rsidRPr="00640C82">
        <w:rPr>
          <w:rFonts w:ascii="Times New Roman" w:eastAsia="Times New Roman" w:hAnsi="Times New Roman"/>
          <w:sz w:val="28"/>
          <w:szCs w:val="28"/>
        </w:rPr>
        <w:t xml:space="preserve"> </w:t>
      </w:r>
      <w:r w:rsidR="00640C82">
        <w:rPr>
          <w:rFonts w:ascii="Times New Roman" w:eastAsia="Times New Roman" w:hAnsi="Times New Roman"/>
          <w:sz w:val="28"/>
          <w:szCs w:val="28"/>
        </w:rPr>
        <w:t xml:space="preserve">слова «Март-май» заменить </w:t>
      </w:r>
      <w:proofErr w:type="gramStart"/>
      <w:r w:rsidR="00640C82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="00640C82">
        <w:rPr>
          <w:rFonts w:ascii="Times New Roman" w:eastAsia="Times New Roman" w:hAnsi="Times New Roman"/>
          <w:sz w:val="28"/>
          <w:szCs w:val="28"/>
        </w:rPr>
        <w:t xml:space="preserve"> «с </w:t>
      </w:r>
      <w:r w:rsidR="00640C82">
        <w:rPr>
          <w:rFonts w:ascii="Times New Roman" w:hAnsi="Times New Roman" w:cs="Times New Roman"/>
          <w:sz w:val="28"/>
          <w:szCs w:val="28"/>
        </w:rPr>
        <w:t xml:space="preserve"> 28.03.2017 по 27.06.2017».</w:t>
      </w:r>
    </w:p>
    <w:p w:rsidR="00640C82" w:rsidRDefault="00640C82" w:rsidP="00FB274C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приказ на официальном сайте органов местного самоуправления города Нефтеюганска.</w:t>
      </w:r>
    </w:p>
    <w:p w:rsidR="00640C82" w:rsidRDefault="00640C82" w:rsidP="00FB274C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приказа оставляю за собой.</w:t>
      </w:r>
    </w:p>
    <w:p w:rsidR="00640C82" w:rsidRDefault="00640C82" w:rsidP="00FB274C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0C82" w:rsidRDefault="00640C82" w:rsidP="00FB274C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640C82" w:rsidRDefault="00640C82" w:rsidP="00640C82">
      <w:pPr>
        <w:overflowPunct w:val="0"/>
        <w:autoSpaceDE w:val="0"/>
        <w:autoSpaceDN w:val="0"/>
        <w:adjustRightInd w:val="0"/>
        <w:spacing w:line="240" w:lineRule="auto"/>
        <w:ind w:right="-143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Гичкина</w:t>
      </w:r>
      <w:proofErr w:type="spellEnd"/>
    </w:p>
    <w:p w:rsidR="00640C82" w:rsidRPr="00640C82" w:rsidRDefault="00640C82" w:rsidP="00FB274C">
      <w:pPr>
        <w:overflowPunct w:val="0"/>
        <w:autoSpaceDE w:val="0"/>
        <w:autoSpaceDN w:val="0"/>
        <w:adjustRightInd w:val="0"/>
        <w:spacing w:line="240" w:lineRule="auto"/>
        <w:ind w:right="-143" w:firstLine="709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233641" w:rsidRDefault="00233641" w:rsidP="00B66E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3641" w:rsidRDefault="00233641" w:rsidP="00B66E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C19BE" w:rsidRDefault="00EC19BE">
      <w:pPr>
        <w:contextualSpacing/>
      </w:pPr>
    </w:p>
    <w:sectPr w:rsidR="00EC19BE" w:rsidSect="0023364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3641"/>
    <w:rsid w:val="00233641"/>
    <w:rsid w:val="00313116"/>
    <w:rsid w:val="003A7B43"/>
    <w:rsid w:val="003D0EAC"/>
    <w:rsid w:val="00640C82"/>
    <w:rsid w:val="007B341C"/>
    <w:rsid w:val="00B66EA3"/>
    <w:rsid w:val="00C51211"/>
    <w:rsid w:val="00C77279"/>
    <w:rsid w:val="00CD4015"/>
    <w:rsid w:val="00EC19BE"/>
    <w:rsid w:val="00F2476C"/>
    <w:rsid w:val="00FB274C"/>
    <w:rsid w:val="00FF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3364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3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36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p-ugansk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9</cp:revision>
  <cp:lastPrinted>2017-03-28T12:16:00Z</cp:lastPrinted>
  <dcterms:created xsi:type="dcterms:W3CDTF">2017-03-28T06:01:00Z</dcterms:created>
  <dcterms:modified xsi:type="dcterms:W3CDTF">2017-03-28T12:16:00Z</dcterms:modified>
</cp:coreProperties>
</file>