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7E0" w:rsidRPr="00D347A3" w:rsidRDefault="00D248AD" w:rsidP="003A3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</w:t>
      </w:r>
    </w:p>
    <w:p w:rsidR="00D248AD" w:rsidRPr="00D347A3" w:rsidRDefault="003A37E0" w:rsidP="00BA2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</w:t>
      </w:r>
      <w:r w:rsidR="00BA2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конкурсного отбора юридических лиц и индивидуальных предпринимателей, обеспечивающих перемещение и хранение задержанных транспортных средств на специализированных </w:t>
      </w:r>
      <w:r w:rsidR="00E437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стоянках на территории города Нефтеюганска</w:t>
      </w:r>
    </w:p>
    <w:p w:rsidR="00C41305" w:rsidRDefault="00C41305" w:rsidP="003A3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09"/>
        <w:gridCol w:w="6947"/>
      </w:tblGrid>
      <w:tr w:rsidR="00667998" w:rsidRPr="00151402" w:rsidTr="00AE4AEC">
        <w:tc>
          <w:tcPr>
            <w:tcW w:w="709" w:type="dxa"/>
            <w:vAlign w:val="center"/>
          </w:tcPr>
          <w:p w:rsidR="00C41305" w:rsidRPr="00C41305" w:rsidRDefault="00C41305" w:rsidP="000C2DAF">
            <w:pPr>
              <w:spacing w:after="0" w:line="240" w:lineRule="auto"/>
              <w:ind w:left="-108" w:right="-180" w:firstLine="8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5509F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="0015509F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="0015509F" w:rsidRPr="001514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="0015509F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2409" w:type="dxa"/>
            <w:vAlign w:val="center"/>
          </w:tcPr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торгов</w:t>
            </w:r>
          </w:p>
        </w:tc>
        <w:tc>
          <w:tcPr>
            <w:tcW w:w="6947" w:type="dxa"/>
            <w:vAlign w:val="center"/>
          </w:tcPr>
          <w:p w:rsidR="00C41305" w:rsidRPr="00C41305" w:rsidRDefault="00C41305" w:rsidP="000C2DAF">
            <w:pPr>
              <w:spacing w:after="0" w:line="240" w:lineRule="auto"/>
              <w:ind w:left="-108" w:firstLine="7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667998" w:rsidRPr="00151402" w:rsidTr="00AE4AEC">
        <w:trPr>
          <w:trHeight w:val="1098"/>
        </w:trPr>
        <w:tc>
          <w:tcPr>
            <w:tcW w:w="709" w:type="dxa"/>
          </w:tcPr>
          <w:p w:rsidR="00C41305" w:rsidRPr="00C41305" w:rsidRDefault="00C41305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949EB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Организатор конкурса</w:t>
            </w:r>
          </w:p>
          <w:p w:rsidR="00E03A02" w:rsidRPr="00151402" w:rsidRDefault="00E03A02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 нахождения</w:t>
            </w:r>
          </w:p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Почтовый адрес</w:t>
            </w:r>
          </w:p>
          <w:p w:rsidR="00C41305" w:rsidRPr="00151402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Номер контактного телефона </w:t>
            </w:r>
          </w:p>
        </w:tc>
        <w:tc>
          <w:tcPr>
            <w:tcW w:w="6947" w:type="dxa"/>
          </w:tcPr>
          <w:p w:rsidR="00C41305" w:rsidRPr="00C41305" w:rsidRDefault="00C41305" w:rsidP="00DB7E5F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Нефтеюганска в лице департамента жилищно-коммунального хозяйства города Нефтеюганска</w:t>
            </w:r>
          </w:p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Ханты-Мансийский автономный округ, город Нефтеюганск, </w:t>
            </w:r>
            <w:proofErr w:type="spellStart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троителей</w:t>
            </w:r>
            <w:proofErr w:type="spell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здание №4</w:t>
            </w:r>
          </w:p>
          <w:p w:rsidR="00C41305" w:rsidRPr="00C41305" w:rsidRDefault="00C41305" w:rsidP="00DB7E5F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628309</w:t>
            </w:r>
            <w:r w:rsidR="004D55A3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Ханты-Мансийский автономный округ – Югра, </w:t>
            </w:r>
            <w:r w:rsidR="004D55A3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Тюменская обл., </w:t>
            </w:r>
            <w:proofErr w:type="spellStart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="004D55A3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ефтеюга</w:t>
            </w:r>
            <w:r w:rsidR="009B4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нск</w:t>
            </w:r>
            <w:proofErr w:type="spellEnd"/>
            <w:r w:rsidR="009B4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9B4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ул.Строителей</w:t>
            </w:r>
            <w:proofErr w:type="spellEnd"/>
            <w:r w:rsidR="009B4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здание №4, Д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епартамент жилищно-коммунального хозяйства администрации города Нефтеюганска.</w:t>
            </w:r>
          </w:p>
          <w:p w:rsidR="00C41305" w:rsidRPr="00C41305" w:rsidRDefault="00C41305" w:rsidP="00E43733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(3463)</w:t>
            </w:r>
            <w:r w:rsidR="00816EE5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4D55A3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4D55A3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4D55A3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25-03-35</w:t>
            </w:r>
          </w:p>
        </w:tc>
      </w:tr>
      <w:tr w:rsidR="00667998" w:rsidRPr="00151402" w:rsidTr="00AE4AEC">
        <w:trPr>
          <w:trHeight w:val="811"/>
        </w:trPr>
        <w:tc>
          <w:tcPr>
            <w:tcW w:w="709" w:type="dxa"/>
          </w:tcPr>
          <w:p w:rsidR="00C41305" w:rsidRPr="00C41305" w:rsidRDefault="00D27D6E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  <w:r w:rsidR="00C41305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Предмет </w:t>
            </w:r>
            <w:r w:rsidR="00D27D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открытого конкурса</w:t>
            </w:r>
          </w:p>
        </w:tc>
        <w:tc>
          <w:tcPr>
            <w:tcW w:w="6947" w:type="dxa"/>
          </w:tcPr>
          <w:p w:rsidR="00C41305" w:rsidRPr="00C41305" w:rsidRDefault="00832D62" w:rsidP="00612A71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532">
              <w:rPr>
                <w:rFonts w:ascii="Times New Roman" w:hAnsi="Times New Roman" w:cs="Times New Roman"/>
                <w:sz w:val="20"/>
                <w:szCs w:val="20"/>
              </w:rPr>
              <w:t>Право</w:t>
            </w:r>
            <w:r w:rsidR="00061F2E" w:rsidRPr="008C4532">
              <w:rPr>
                <w:rFonts w:ascii="Times New Roman" w:hAnsi="Times New Roman" w:cs="Times New Roman"/>
                <w:sz w:val="20"/>
                <w:szCs w:val="20"/>
              </w:rPr>
              <w:t xml:space="preserve"> заключения</w:t>
            </w:r>
            <w:r w:rsidRPr="008C4532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 </w:t>
            </w:r>
            <w:r w:rsidR="00E43733" w:rsidRPr="00E43733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>на осуществление перемещени</w:t>
            </w:r>
            <w:r w:rsidR="00612A71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>е</w:t>
            </w:r>
            <w:r w:rsidR="00E43733" w:rsidRPr="00E43733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и хранени</w:t>
            </w:r>
            <w:r w:rsidR="00612A71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>е</w:t>
            </w:r>
            <w:r w:rsidR="00E43733" w:rsidRPr="00E43733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задержанных транспортных средств на специализированных стоянках на территории города Нефтеюганска</w:t>
            </w:r>
            <w:r w:rsidR="00612A71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с Отделом Министерства </w:t>
            </w:r>
            <w:r w:rsidR="00907C54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>внутренних дел России по городу Нефтеюганску в течени</w:t>
            </w:r>
            <w:proofErr w:type="gramStart"/>
            <w:r w:rsidR="00907C54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>и</w:t>
            </w:r>
            <w:proofErr w:type="gramEnd"/>
            <w:r w:rsidR="00907C54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двух лет с момента определения победителя </w:t>
            </w:r>
            <w:r w:rsidR="00612A71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 </w:t>
            </w:r>
            <w:r w:rsidR="00DF33EE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</w:t>
            </w:r>
          </w:p>
        </w:tc>
      </w:tr>
      <w:tr w:rsidR="00AD6EF7" w:rsidRPr="00151402" w:rsidTr="00AD6EF7">
        <w:trPr>
          <w:trHeight w:val="811"/>
        </w:trPr>
        <w:tc>
          <w:tcPr>
            <w:tcW w:w="709" w:type="dxa"/>
            <w:vAlign w:val="center"/>
          </w:tcPr>
          <w:p w:rsidR="00AD6EF7" w:rsidRDefault="00AD6EF7" w:rsidP="00AD6EF7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AD6EF7" w:rsidRPr="00AD6EF7" w:rsidRDefault="00AD6EF7" w:rsidP="00AD6E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C7B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AD6EF7" w:rsidRPr="00C41305" w:rsidRDefault="00AD6EF7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Перечень документов </w:t>
            </w:r>
          </w:p>
        </w:tc>
        <w:tc>
          <w:tcPr>
            <w:tcW w:w="6947" w:type="dxa"/>
          </w:tcPr>
          <w:p w:rsidR="00E552EF" w:rsidRPr="00E552EF" w:rsidRDefault="00E552EF" w:rsidP="00E552E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52EF">
              <w:rPr>
                <w:rFonts w:ascii="Times New Roman" w:hAnsi="Times New Roman" w:cs="Times New Roman"/>
                <w:sz w:val="20"/>
                <w:szCs w:val="20"/>
              </w:rPr>
              <w:t>Заявка на участие в конку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рсном отборе</w:t>
            </w:r>
            <w:r w:rsidRPr="00E552EF">
              <w:rPr>
                <w:rFonts w:ascii="Times New Roman" w:hAnsi="Times New Roman" w:cs="Times New Roman"/>
                <w:sz w:val="20"/>
                <w:szCs w:val="20"/>
              </w:rPr>
              <w:t xml:space="preserve"> должна содержать следующие сведения:</w:t>
            </w:r>
          </w:p>
          <w:p w:rsidR="00E552EF" w:rsidRPr="00E552EF" w:rsidRDefault="00E552EF" w:rsidP="00E552E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52EF">
              <w:rPr>
                <w:rFonts w:ascii="Times New Roman" w:hAnsi="Times New Roman" w:cs="Times New Roman"/>
                <w:sz w:val="20"/>
                <w:szCs w:val="20"/>
              </w:rPr>
              <w:t>-фамилию, имя и отчество индивидуального предпринимателя;</w:t>
            </w:r>
          </w:p>
          <w:p w:rsidR="00E552EF" w:rsidRPr="00E552EF" w:rsidRDefault="00E552EF" w:rsidP="00E552E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52EF">
              <w:rPr>
                <w:rFonts w:ascii="Times New Roman" w:hAnsi="Times New Roman" w:cs="Times New Roman"/>
                <w:sz w:val="20"/>
                <w:szCs w:val="20"/>
              </w:rPr>
              <w:t>-наименование юридического лица, фамилию, имя и отчество руководителя;</w:t>
            </w:r>
          </w:p>
          <w:p w:rsidR="00E552EF" w:rsidRPr="00E552EF" w:rsidRDefault="00E552EF" w:rsidP="00E552E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52EF">
              <w:rPr>
                <w:rFonts w:ascii="Times New Roman" w:hAnsi="Times New Roman" w:cs="Times New Roman"/>
                <w:sz w:val="20"/>
                <w:szCs w:val="20"/>
              </w:rPr>
              <w:t xml:space="preserve">-почтовый адрес юридического лица или индивидуального предпринимателя; </w:t>
            </w:r>
          </w:p>
          <w:p w:rsidR="00E552EF" w:rsidRPr="00E552EF" w:rsidRDefault="00E552EF" w:rsidP="00E552E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5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552EF">
              <w:rPr>
                <w:rFonts w:ascii="Times New Roman" w:hAnsi="Times New Roman" w:cs="Times New Roman"/>
                <w:sz w:val="20"/>
                <w:szCs w:val="20"/>
              </w:rPr>
              <w:t>ату подачи заявки;</w:t>
            </w:r>
          </w:p>
          <w:p w:rsidR="00E552EF" w:rsidRPr="00E552EF" w:rsidRDefault="00E552EF" w:rsidP="00E552E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52EF">
              <w:rPr>
                <w:rFonts w:ascii="Times New Roman" w:hAnsi="Times New Roman" w:cs="Times New Roman"/>
                <w:sz w:val="20"/>
                <w:szCs w:val="20"/>
              </w:rPr>
              <w:t>-подпись руководителя юридического лица или индивидуального предпринимателя.</w:t>
            </w:r>
          </w:p>
          <w:p w:rsidR="00E552EF" w:rsidRPr="00E552EF" w:rsidRDefault="00E552EF" w:rsidP="00E552E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52EF">
              <w:rPr>
                <w:rFonts w:ascii="Times New Roman" w:hAnsi="Times New Roman" w:cs="Times New Roman"/>
                <w:sz w:val="20"/>
                <w:szCs w:val="20"/>
              </w:rPr>
              <w:t>К заявке прилагаются:</w:t>
            </w:r>
          </w:p>
          <w:p w:rsidR="00E552EF" w:rsidRPr="00E552EF" w:rsidRDefault="00E552EF" w:rsidP="00E552E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52EF">
              <w:rPr>
                <w:rFonts w:ascii="Times New Roman" w:hAnsi="Times New Roman" w:cs="Times New Roman"/>
                <w:sz w:val="20"/>
                <w:szCs w:val="20"/>
              </w:rPr>
              <w:t>-нотариально заверенные копии свидетельства о государственной регистрации права собственности на земельный участок, на котором размещена специализированная стоянка, или иного документа на право владения им.</w:t>
            </w:r>
          </w:p>
          <w:p w:rsidR="00E552EF" w:rsidRPr="00E552EF" w:rsidRDefault="00E552EF" w:rsidP="00E552E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52EF">
              <w:rPr>
                <w:rFonts w:ascii="Times New Roman" w:hAnsi="Times New Roman" w:cs="Times New Roman"/>
                <w:sz w:val="20"/>
                <w:szCs w:val="20"/>
              </w:rPr>
              <w:t>-нотариально заверенная копия учредительных документов, документов о постановке на учет в налоговом органе по месту нахождения юридического лица или индивидуального предпринимателя.</w:t>
            </w:r>
          </w:p>
          <w:p w:rsidR="00E552EF" w:rsidRPr="00E552EF" w:rsidRDefault="00E552EF" w:rsidP="00E552E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52EF">
              <w:rPr>
                <w:rFonts w:ascii="Times New Roman" w:hAnsi="Times New Roman" w:cs="Times New Roman"/>
                <w:sz w:val="20"/>
                <w:szCs w:val="20"/>
              </w:rPr>
              <w:t>-выписка из Единого государственного реестра юридических лиц или Единого государственного реестра индивидуальных предпринимателей;</w:t>
            </w:r>
          </w:p>
          <w:p w:rsidR="00E552EF" w:rsidRPr="00E552EF" w:rsidRDefault="00E552EF" w:rsidP="00E552E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52EF">
              <w:rPr>
                <w:rFonts w:ascii="Times New Roman" w:hAnsi="Times New Roman" w:cs="Times New Roman"/>
                <w:sz w:val="20"/>
                <w:szCs w:val="20"/>
              </w:rPr>
              <w:t>-справка об отсутствии задолженности по начисленным налогам, сборам и иным обязательным платежам в бюджеты всех уровней на дату объявления конкурса.</w:t>
            </w:r>
          </w:p>
          <w:p w:rsidR="00BA634B" w:rsidRDefault="00E552EF" w:rsidP="00E552E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52EF">
              <w:rPr>
                <w:rFonts w:ascii="Times New Roman" w:hAnsi="Times New Roman" w:cs="Times New Roman"/>
                <w:sz w:val="20"/>
                <w:szCs w:val="20"/>
              </w:rPr>
              <w:t xml:space="preserve">Претендент вправе дополнительно предоставить сведения о специализированной стоянке в соответствии с критериями оценки участников конкурсного отбора </w:t>
            </w:r>
          </w:p>
          <w:p w:rsidR="00E552EF" w:rsidRPr="00E552EF" w:rsidRDefault="00E552EF" w:rsidP="00E552E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52EF">
              <w:rPr>
                <w:rFonts w:ascii="Times New Roman" w:hAnsi="Times New Roman" w:cs="Times New Roman"/>
                <w:sz w:val="20"/>
                <w:szCs w:val="20"/>
              </w:rPr>
              <w:t>Заявка и прилагаемые к ней документы предоставляются на бумажном носителе, прошнурованы и пронумерованы в установленном порядке.</w:t>
            </w:r>
          </w:p>
          <w:p w:rsidR="00AD6EF7" w:rsidRPr="008C4532" w:rsidRDefault="00E552EF" w:rsidP="00E552E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52EF">
              <w:rPr>
                <w:rFonts w:ascii="Times New Roman" w:hAnsi="Times New Roman" w:cs="Times New Roman"/>
                <w:sz w:val="20"/>
                <w:szCs w:val="20"/>
              </w:rPr>
              <w:t>Претендент подает заявку с приложенными документами на участие в конк</w:t>
            </w:r>
            <w:r w:rsidR="00BA634B">
              <w:rPr>
                <w:rFonts w:ascii="Times New Roman" w:hAnsi="Times New Roman" w:cs="Times New Roman"/>
                <w:sz w:val="20"/>
                <w:szCs w:val="20"/>
              </w:rPr>
              <w:t>урсе в запечатанном конверте.</w:t>
            </w:r>
            <w:r w:rsidRPr="00E552E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744993" w:rsidRPr="00151402" w:rsidTr="00AE4AEC">
        <w:trPr>
          <w:trHeight w:val="215"/>
        </w:trPr>
        <w:tc>
          <w:tcPr>
            <w:tcW w:w="709" w:type="dxa"/>
            <w:tcBorders>
              <w:bottom w:val="single" w:sz="4" w:space="0" w:color="auto"/>
            </w:tcBorders>
          </w:tcPr>
          <w:p w:rsidR="00744993" w:rsidRPr="00C41305" w:rsidRDefault="00744993" w:rsidP="003C7B96">
            <w:pPr>
              <w:tabs>
                <w:tab w:val="left" w:pos="284"/>
              </w:tabs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="003C7B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744993" w:rsidRPr="00C41305" w:rsidRDefault="005A285B" w:rsidP="005A2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7449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рок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подачи заявок</w:t>
            </w:r>
          </w:p>
        </w:tc>
        <w:tc>
          <w:tcPr>
            <w:tcW w:w="6947" w:type="dxa"/>
            <w:tcBorders>
              <w:bottom w:val="single" w:sz="4" w:space="0" w:color="auto"/>
            </w:tcBorders>
          </w:tcPr>
          <w:p w:rsidR="00744993" w:rsidRPr="00744993" w:rsidRDefault="00BA634B" w:rsidP="00DB7E5F">
            <w:pPr>
              <w:keepLines/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 календарных дней после даты опубликования объявления </w:t>
            </w:r>
            <w:r w:rsidR="00F97D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проведении конкурсного отбора и размещения на сайте органа местного</w:t>
            </w:r>
            <w:r w:rsidR="005A28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самоуправления в сети Интернет, в рабочие дни – с понедельника по пятницу, </w:t>
            </w:r>
            <w:r w:rsidR="005A285B" w:rsidRPr="005A28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08.30 часов до 12.00 часов и с 13.00 часов до 17.30 часов, с 30.12.2016г. по 30.01.2017г.</w:t>
            </w:r>
          </w:p>
        </w:tc>
      </w:tr>
      <w:tr w:rsidR="00667998" w:rsidRPr="00151402" w:rsidTr="00AE4AEC">
        <w:tc>
          <w:tcPr>
            <w:tcW w:w="709" w:type="dxa"/>
          </w:tcPr>
          <w:p w:rsidR="00C41305" w:rsidRPr="00C41305" w:rsidRDefault="00C41305" w:rsidP="003C7B96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3C7B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C41305" w:rsidRPr="00C41305" w:rsidRDefault="003C7B96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Порядок проведения конкурсного отбора </w:t>
            </w:r>
          </w:p>
        </w:tc>
        <w:tc>
          <w:tcPr>
            <w:tcW w:w="6947" w:type="dxa"/>
          </w:tcPr>
          <w:p w:rsidR="00DB311D" w:rsidRDefault="00FD4FC4" w:rsidP="00FD4FC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      В соответствии с Гражданским кодексом Российской Федерации, Федеральным законом от 26.07.2006 № 135-ФЗ «О защите конкуренции», Положения о комиссии по проведению конкурсного отбора </w:t>
            </w:r>
            <w:r w:rsidR="00176A69" w:rsidRPr="00176A69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юридических лиц и индивидуальных предпринимателей, обеспечивающих перемещение и хранение задержанных транспортных средств на специализированных </w:t>
            </w:r>
            <w:r w:rsidR="00176A69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lastRenderedPageBreak/>
              <w:t xml:space="preserve">стоянках в ХМАО-Югре, </w:t>
            </w:r>
            <w:proofErr w:type="gramStart"/>
            <w:r w:rsidR="00176A69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>утвержденный</w:t>
            </w:r>
            <w:proofErr w:type="gramEnd"/>
            <w:r w:rsidR="00176A69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 постановлением правительства ХМАО-Югры от 24.08.2012 № </w:t>
            </w:r>
            <w:r w:rsidR="00DB311D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>296-п</w:t>
            </w:r>
          </w:p>
          <w:p w:rsidR="00915751" w:rsidRPr="00915751" w:rsidRDefault="00DB311D" w:rsidP="00FD4FC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Полный текст конкурсной документации размещен на официальном сайте </w:t>
            </w:r>
            <w:r w:rsidR="00915751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>органов местного самоуправления в сети Интернет</w:t>
            </w:r>
            <w:r w:rsidR="00915751" w:rsidRPr="00915751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: </w:t>
            </w:r>
            <w:hyperlink r:id="rId6" w:history="1">
              <w:r w:rsidR="00915751" w:rsidRPr="00797BF4">
                <w:rPr>
                  <w:rStyle w:val="a4"/>
                  <w:rFonts w:ascii="Times New Roman" w:hAnsi="Times New Roman" w:cs="Times New Roman"/>
                  <w:iCs/>
                  <w:spacing w:val="-1"/>
                  <w:sz w:val="20"/>
                  <w:szCs w:val="20"/>
                  <w:lang w:val="en-US"/>
                </w:rPr>
                <w:t>www</w:t>
              </w:r>
              <w:r w:rsidR="00915751" w:rsidRPr="00797BF4">
                <w:rPr>
                  <w:rStyle w:val="a4"/>
                  <w:rFonts w:ascii="Times New Roman" w:hAnsi="Times New Roman" w:cs="Times New Roman"/>
                  <w:iCs/>
                  <w:spacing w:val="-1"/>
                  <w:sz w:val="20"/>
                  <w:szCs w:val="20"/>
                </w:rPr>
                <w:t>.</w:t>
              </w:r>
              <w:proofErr w:type="spellStart"/>
              <w:r w:rsidR="00915751" w:rsidRPr="00797BF4">
                <w:rPr>
                  <w:rStyle w:val="a4"/>
                  <w:rFonts w:ascii="Times New Roman" w:hAnsi="Times New Roman" w:cs="Times New Roman"/>
                  <w:iCs/>
                  <w:spacing w:val="-1"/>
                  <w:sz w:val="20"/>
                  <w:szCs w:val="20"/>
                  <w:lang w:val="en-US"/>
                </w:rPr>
                <w:t>admugansk</w:t>
              </w:r>
              <w:proofErr w:type="spellEnd"/>
              <w:r w:rsidR="00915751" w:rsidRPr="00797BF4">
                <w:rPr>
                  <w:rStyle w:val="a4"/>
                  <w:rFonts w:ascii="Times New Roman" w:hAnsi="Times New Roman" w:cs="Times New Roman"/>
                  <w:iCs/>
                  <w:spacing w:val="-1"/>
                  <w:sz w:val="20"/>
                  <w:szCs w:val="20"/>
                </w:rPr>
                <w:t>.</w:t>
              </w:r>
              <w:proofErr w:type="spellStart"/>
              <w:r w:rsidR="00915751" w:rsidRPr="00797BF4">
                <w:rPr>
                  <w:rStyle w:val="a4"/>
                  <w:rFonts w:ascii="Times New Roman" w:hAnsi="Times New Roman" w:cs="Times New Roman"/>
                  <w:iCs/>
                  <w:spacing w:val="-1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C41305" w:rsidRPr="00C41305" w:rsidRDefault="00915751" w:rsidP="00FD4FC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Конверт с </w:t>
            </w:r>
            <w:r w:rsidR="003E4FC9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>заявками на участие в конкурсном отборе вскрываются конкурсной комиссии по адресу</w:t>
            </w:r>
            <w:r w:rsidR="003E4FC9" w:rsidRPr="003E4FC9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>:</w:t>
            </w:r>
            <w:r w:rsidR="003E4FC9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 </w:t>
            </w:r>
            <w:r w:rsidR="003E4FC9" w:rsidRPr="003E4FC9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628309, Ханты-Мансийский автономный округ – Югра, Тюменская область, город Нефтеюганск, </w:t>
            </w:r>
            <w:proofErr w:type="spellStart"/>
            <w:r w:rsidR="003E4FC9" w:rsidRPr="003E4FC9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>ул</w:t>
            </w:r>
            <w:proofErr w:type="gramStart"/>
            <w:r w:rsidR="003E4FC9" w:rsidRPr="003E4FC9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>.С</w:t>
            </w:r>
            <w:proofErr w:type="gramEnd"/>
            <w:r w:rsidR="003E4FC9" w:rsidRPr="003E4FC9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>троителей</w:t>
            </w:r>
            <w:proofErr w:type="spellEnd"/>
            <w:r w:rsidR="003E4FC9" w:rsidRPr="003E4FC9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>, здание № 4, департамент жилищно-коммунального хозяйства администрации города Нефтеюганска, актовый зал, 31.01.2017 г. в 14.00 часов.</w:t>
            </w:r>
            <w:r w:rsidR="00176A69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 </w:t>
            </w:r>
          </w:p>
        </w:tc>
      </w:tr>
      <w:tr w:rsidR="002E761E" w:rsidRPr="00151402" w:rsidTr="00AE4AEC">
        <w:tc>
          <w:tcPr>
            <w:tcW w:w="709" w:type="dxa"/>
          </w:tcPr>
          <w:p w:rsidR="00C41305" w:rsidRPr="00C41305" w:rsidRDefault="00C41305" w:rsidP="00BD4FC8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BD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Место, порядок, начал</w:t>
            </w:r>
            <w:r w:rsidR="00243A40"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 окончани</w:t>
            </w:r>
            <w:r w:rsidR="00243A40"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подачи заявок на участие в </w:t>
            </w:r>
            <w:r w:rsidR="00243A40"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открытом 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конкурсе</w:t>
            </w:r>
          </w:p>
        </w:tc>
        <w:tc>
          <w:tcPr>
            <w:tcW w:w="6947" w:type="dxa"/>
          </w:tcPr>
          <w:p w:rsidR="00C22D57" w:rsidRPr="00C22D57" w:rsidRDefault="00C22D57" w:rsidP="00C22D57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Прием заявок на участие в открытом конкурсе начинается со дня следующего за датой опубликования (размещения на сайте) информационного сообщения о проведении открытого конкурса, по адресу: 628309, Ханты-Мансийский автономный округ – Югра, Тюменская область, город Нефтеюганск, </w:t>
            </w:r>
            <w:proofErr w:type="spellStart"/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троителей</w:t>
            </w:r>
            <w:proofErr w:type="spellEnd"/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здание № 4, </w:t>
            </w:r>
            <w:proofErr w:type="spellStart"/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</w:t>
            </w:r>
            <w:proofErr w:type="spellEnd"/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№ 103, тел: 25-08-04, департамент жилищно-коммунального хозяйства администрации города Нефтеюганска. </w:t>
            </w:r>
          </w:p>
          <w:p w:rsidR="00C22D57" w:rsidRPr="009C4604" w:rsidRDefault="00C22D57" w:rsidP="00C22D57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Начало и окончание приема заявок: в течение 30 календарных после даты опубликования (размещения на сайте) информации о проведении открытого конкурса (в рабочие дни с понедельника по </w:t>
            </w:r>
            <w:r w:rsidRPr="009C46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пятницу </w:t>
            </w:r>
            <w:r w:rsidR="00A74CD7" w:rsidRPr="009C46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08.30 часов до 12.00 часов и с 13.00 часов до 17.30 часов, с 30.12.2016г. по 30.01.2017г.</w:t>
            </w:r>
            <w:proofErr w:type="gramEnd"/>
          </w:p>
          <w:p w:rsidR="00C41305" w:rsidRPr="0053028F" w:rsidRDefault="00C41305" w:rsidP="00C22D57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приема заявок: </w:t>
            </w:r>
          </w:p>
          <w:p w:rsidR="00C41305" w:rsidRPr="00C41305" w:rsidRDefault="00C41305" w:rsidP="000C2DA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Конкурсная заявка подается в соответствии с требованиями конкурсной документации. </w:t>
            </w:r>
          </w:p>
          <w:p w:rsidR="00C41305" w:rsidRPr="009C4604" w:rsidRDefault="00A715F2" w:rsidP="009C4604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Заявки на участие в открытом конкурсе</w:t>
            </w: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, представленные после окончания сроков приёма заявок на участие в открытом конкурсе, не рассматриваются и в течение пяти рабочих дней со дня их поступления возвращаются с указанием причины возврата</w:t>
            </w:r>
            <w:r w:rsidRPr="001514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:rsidR="002E761E" w:rsidRPr="00151402" w:rsidTr="00AE4AEC">
        <w:tc>
          <w:tcPr>
            <w:tcW w:w="709" w:type="dxa"/>
          </w:tcPr>
          <w:p w:rsidR="00C41305" w:rsidRPr="00C41305" w:rsidRDefault="00C41305" w:rsidP="00C41305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41305" w:rsidRPr="00C41305" w:rsidRDefault="00BD4FC8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C41305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C41305" w:rsidRPr="00C41305" w:rsidRDefault="004A77B6" w:rsidP="00C41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Участники конкурсного отбора </w:t>
            </w:r>
          </w:p>
        </w:tc>
        <w:tc>
          <w:tcPr>
            <w:tcW w:w="6947" w:type="dxa"/>
          </w:tcPr>
          <w:p w:rsidR="00C41305" w:rsidRPr="00D407D4" w:rsidRDefault="004A77B6" w:rsidP="009F7DA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0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Участниками конкурсного отбора признаются юридические лица </w:t>
            </w:r>
            <w:r w:rsidR="007B0D68" w:rsidRPr="00D40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(или) индивидуальные предприниматели, владеющие специализированной стоянкой на праве собственнос</w:t>
            </w:r>
            <w:r w:rsidR="00BD4FC8" w:rsidRPr="00D40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 или ином законном основании.</w:t>
            </w:r>
          </w:p>
        </w:tc>
      </w:tr>
      <w:tr w:rsidR="00BD4FC8" w:rsidRPr="00151402" w:rsidTr="00AE4AEC">
        <w:tc>
          <w:tcPr>
            <w:tcW w:w="709" w:type="dxa"/>
          </w:tcPr>
          <w:p w:rsidR="00BD4FC8" w:rsidRPr="00C41305" w:rsidRDefault="00BD4FC8" w:rsidP="00C41305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</w:t>
            </w:r>
          </w:p>
        </w:tc>
        <w:tc>
          <w:tcPr>
            <w:tcW w:w="2409" w:type="dxa"/>
          </w:tcPr>
          <w:p w:rsidR="00BD4FC8" w:rsidRDefault="003A69C2" w:rsidP="00C41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Критерии оценки победителя конкурсного отбора </w:t>
            </w:r>
          </w:p>
          <w:p w:rsidR="00BD4FC8" w:rsidRDefault="00BD4FC8" w:rsidP="00C41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</w:tcPr>
          <w:p w:rsidR="00BD4FC8" w:rsidRPr="00D407D4" w:rsidRDefault="00C943E1" w:rsidP="00C943E1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0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Критерии оценки в конкурсном отборе указаны в пункте 12.7 конкурсной документации  </w:t>
            </w:r>
          </w:p>
        </w:tc>
      </w:tr>
      <w:tr w:rsidR="00D407D4" w:rsidRPr="00151402" w:rsidTr="00D407D4">
        <w:tc>
          <w:tcPr>
            <w:tcW w:w="709" w:type="dxa"/>
            <w:vAlign w:val="center"/>
          </w:tcPr>
          <w:p w:rsidR="00D407D4" w:rsidRDefault="00D407D4" w:rsidP="00D407D4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D407D4" w:rsidRPr="00D407D4" w:rsidRDefault="00D407D4" w:rsidP="00D407D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409" w:type="dxa"/>
          </w:tcPr>
          <w:p w:rsidR="00D407D4" w:rsidRDefault="00D407D4" w:rsidP="00C41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Условия определения</w:t>
            </w:r>
          </w:p>
          <w:p w:rsidR="00D407D4" w:rsidRDefault="00D407D4" w:rsidP="00C41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</w:tcPr>
          <w:p w:rsidR="00D407D4" w:rsidRPr="00D407D4" w:rsidRDefault="00D407D4" w:rsidP="00C943E1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Победителем признается участник конкурсного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отбора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набравший наибольшее суммарное количество балов</w:t>
            </w:r>
          </w:p>
        </w:tc>
      </w:tr>
    </w:tbl>
    <w:p w:rsidR="00C41305" w:rsidRPr="00C41305" w:rsidRDefault="00C41305" w:rsidP="00C413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41305" w:rsidRPr="00C41305" w:rsidRDefault="00C41305" w:rsidP="00C413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41305" w:rsidRPr="00C41305" w:rsidRDefault="00C41305" w:rsidP="00C413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41305" w:rsidRDefault="00C41305" w:rsidP="003A3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305" w:rsidRPr="003A37E0" w:rsidRDefault="00C41305" w:rsidP="003A3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7E0" w:rsidRPr="003A37E0" w:rsidRDefault="003A37E0" w:rsidP="003A3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7E0" w:rsidRPr="003A37E0" w:rsidRDefault="003A37E0" w:rsidP="003A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37E0" w:rsidRPr="003A37E0" w:rsidRDefault="003A37E0" w:rsidP="003A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37E0" w:rsidRPr="003A37E0" w:rsidRDefault="003A37E0" w:rsidP="003A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37E0" w:rsidRPr="003A37E0" w:rsidRDefault="003A37E0" w:rsidP="003A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37E0" w:rsidRPr="003A37E0" w:rsidRDefault="003A37E0" w:rsidP="003A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37E0" w:rsidRPr="003A37E0" w:rsidRDefault="003A37E0" w:rsidP="003A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37E0" w:rsidRDefault="003A37E0" w:rsidP="003A3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37E0" w:rsidRPr="003A37E0" w:rsidRDefault="003A37E0" w:rsidP="003A3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3A37E0" w:rsidRPr="003A3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47263C"/>
    <w:multiLevelType w:val="hybridMultilevel"/>
    <w:tmpl w:val="209C6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6A9"/>
    <w:rsid w:val="000279C7"/>
    <w:rsid w:val="00033C45"/>
    <w:rsid w:val="0004583A"/>
    <w:rsid w:val="00061F2E"/>
    <w:rsid w:val="000B5A6E"/>
    <w:rsid w:val="000C2DAF"/>
    <w:rsid w:val="000C4A5D"/>
    <w:rsid w:val="000C77C2"/>
    <w:rsid w:val="000C7AAC"/>
    <w:rsid w:val="000D6478"/>
    <w:rsid w:val="00115897"/>
    <w:rsid w:val="00151402"/>
    <w:rsid w:val="0015509F"/>
    <w:rsid w:val="00157443"/>
    <w:rsid w:val="00176A69"/>
    <w:rsid w:val="00186397"/>
    <w:rsid w:val="00194154"/>
    <w:rsid w:val="001949EB"/>
    <w:rsid w:val="00202D10"/>
    <w:rsid w:val="00207114"/>
    <w:rsid w:val="00243A40"/>
    <w:rsid w:val="00270A6A"/>
    <w:rsid w:val="00277008"/>
    <w:rsid w:val="002A629E"/>
    <w:rsid w:val="002D3E43"/>
    <w:rsid w:val="002D4781"/>
    <w:rsid w:val="002E761E"/>
    <w:rsid w:val="00301214"/>
    <w:rsid w:val="003170D8"/>
    <w:rsid w:val="00337FD5"/>
    <w:rsid w:val="003A37E0"/>
    <w:rsid w:val="003A69C2"/>
    <w:rsid w:val="003C7B96"/>
    <w:rsid w:val="003E4FC9"/>
    <w:rsid w:val="003F016C"/>
    <w:rsid w:val="00410F1D"/>
    <w:rsid w:val="0041611F"/>
    <w:rsid w:val="00421445"/>
    <w:rsid w:val="004440B2"/>
    <w:rsid w:val="00464839"/>
    <w:rsid w:val="004A3FAB"/>
    <w:rsid w:val="004A77B6"/>
    <w:rsid w:val="004D55A3"/>
    <w:rsid w:val="004E0952"/>
    <w:rsid w:val="0053028F"/>
    <w:rsid w:val="00535D25"/>
    <w:rsid w:val="00536382"/>
    <w:rsid w:val="00570C4F"/>
    <w:rsid w:val="00574686"/>
    <w:rsid w:val="005A0A10"/>
    <w:rsid w:val="005A285B"/>
    <w:rsid w:val="005B1A05"/>
    <w:rsid w:val="005E1CF9"/>
    <w:rsid w:val="00612A71"/>
    <w:rsid w:val="00626434"/>
    <w:rsid w:val="0064002B"/>
    <w:rsid w:val="00667998"/>
    <w:rsid w:val="00685DD1"/>
    <w:rsid w:val="006931CB"/>
    <w:rsid w:val="00716DFB"/>
    <w:rsid w:val="0072378B"/>
    <w:rsid w:val="00744993"/>
    <w:rsid w:val="00752272"/>
    <w:rsid w:val="007B0D68"/>
    <w:rsid w:val="007D2BFD"/>
    <w:rsid w:val="007D32A1"/>
    <w:rsid w:val="007D37C4"/>
    <w:rsid w:val="008013AE"/>
    <w:rsid w:val="008041A3"/>
    <w:rsid w:val="00816EE5"/>
    <w:rsid w:val="00826BE1"/>
    <w:rsid w:val="00832D62"/>
    <w:rsid w:val="00836089"/>
    <w:rsid w:val="00860464"/>
    <w:rsid w:val="00892CB0"/>
    <w:rsid w:val="00894F48"/>
    <w:rsid w:val="008A3127"/>
    <w:rsid w:val="008B3036"/>
    <w:rsid w:val="008C4532"/>
    <w:rsid w:val="00907C54"/>
    <w:rsid w:val="00915751"/>
    <w:rsid w:val="0092642C"/>
    <w:rsid w:val="00962CE8"/>
    <w:rsid w:val="00971505"/>
    <w:rsid w:val="009A52E6"/>
    <w:rsid w:val="009B4D3D"/>
    <w:rsid w:val="009B4D7E"/>
    <w:rsid w:val="009C4604"/>
    <w:rsid w:val="009D78F2"/>
    <w:rsid w:val="009F7DA0"/>
    <w:rsid w:val="00A2178E"/>
    <w:rsid w:val="00A4512E"/>
    <w:rsid w:val="00A51599"/>
    <w:rsid w:val="00A51F87"/>
    <w:rsid w:val="00A715F2"/>
    <w:rsid w:val="00A74CD7"/>
    <w:rsid w:val="00A86536"/>
    <w:rsid w:val="00A86BD0"/>
    <w:rsid w:val="00AC6AD8"/>
    <w:rsid w:val="00AD6EF7"/>
    <w:rsid w:val="00AE3FF5"/>
    <w:rsid w:val="00AE4AEC"/>
    <w:rsid w:val="00B0105E"/>
    <w:rsid w:val="00B06DAC"/>
    <w:rsid w:val="00B42E46"/>
    <w:rsid w:val="00B54115"/>
    <w:rsid w:val="00B96C1F"/>
    <w:rsid w:val="00BA2E02"/>
    <w:rsid w:val="00BA634B"/>
    <w:rsid w:val="00BB45DD"/>
    <w:rsid w:val="00BC7ED3"/>
    <w:rsid w:val="00BD4FC8"/>
    <w:rsid w:val="00BF639A"/>
    <w:rsid w:val="00C22D57"/>
    <w:rsid w:val="00C347A7"/>
    <w:rsid w:val="00C41305"/>
    <w:rsid w:val="00C538E0"/>
    <w:rsid w:val="00C700FC"/>
    <w:rsid w:val="00C943E1"/>
    <w:rsid w:val="00CB53D3"/>
    <w:rsid w:val="00D127DA"/>
    <w:rsid w:val="00D239C9"/>
    <w:rsid w:val="00D248AD"/>
    <w:rsid w:val="00D26E0B"/>
    <w:rsid w:val="00D26F78"/>
    <w:rsid w:val="00D27D6E"/>
    <w:rsid w:val="00D347A3"/>
    <w:rsid w:val="00D407D4"/>
    <w:rsid w:val="00D45413"/>
    <w:rsid w:val="00D52B9A"/>
    <w:rsid w:val="00D9576A"/>
    <w:rsid w:val="00DB311D"/>
    <w:rsid w:val="00DB7E5F"/>
    <w:rsid w:val="00DC2803"/>
    <w:rsid w:val="00DC6B8A"/>
    <w:rsid w:val="00DE57FC"/>
    <w:rsid w:val="00DF33EE"/>
    <w:rsid w:val="00E03A02"/>
    <w:rsid w:val="00E43733"/>
    <w:rsid w:val="00E552EF"/>
    <w:rsid w:val="00E746A9"/>
    <w:rsid w:val="00EA4226"/>
    <w:rsid w:val="00EF6D2D"/>
    <w:rsid w:val="00F1615B"/>
    <w:rsid w:val="00F20B6A"/>
    <w:rsid w:val="00F55193"/>
    <w:rsid w:val="00F6185F"/>
    <w:rsid w:val="00F65DD3"/>
    <w:rsid w:val="00F97D45"/>
    <w:rsid w:val="00FA6E22"/>
    <w:rsid w:val="00FC489D"/>
    <w:rsid w:val="00FD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7E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C7ED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54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41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7E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C7ED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54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41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ugan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гл.Бух</dc:creator>
  <cp:lastModifiedBy>User</cp:lastModifiedBy>
  <cp:revision>5</cp:revision>
  <cp:lastPrinted>2014-11-16T05:53:00Z</cp:lastPrinted>
  <dcterms:created xsi:type="dcterms:W3CDTF">2016-12-26T04:03:00Z</dcterms:created>
  <dcterms:modified xsi:type="dcterms:W3CDTF">2016-12-26T04:47:00Z</dcterms:modified>
</cp:coreProperties>
</file>