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5E" w:rsidRPr="00A41C6E" w:rsidRDefault="001425D6" w:rsidP="00A41C6E">
      <w:pPr>
        <w:jc w:val="right"/>
      </w:pPr>
      <w:r>
        <w:rPr>
          <w:noProof/>
        </w:rPr>
        <w:drawing>
          <wp:anchor distT="0" distB="0" distL="114300" distR="114300" simplePos="0" relativeHeight="251657728" behindDoc="1" locked="0" layoutInCell="1" allowOverlap="1">
            <wp:simplePos x="0" y="0"/>
            <wp:positionH relativeFrom="column">
              <wp:posOffset>2832735</wp:posOffset>
            </wp:positionH>
            <wp:positionV relativeFrom="paragraph">
              <wp:posOffset>-262890</wp:posOffset>
            </wp:positionV>
            <wp:extent cx="586740" cy="714375"/>
            <wp:effectExtent l="19050" t="0" r="3810" b="0"/>
            <wp:wrapTight wrapText="bothSides">
              <wp:wrapPolygon edited="0">
                <wp:start x="-701" y="0"/>
                <wp:lineTo x="-701" y="21312"/>
                <wp:lineTo x="21740" y="21312"/>
                <wp:lineTo x="21740" y="0"/>
                <wp:lineTo x="-701"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32235E" w:rsidRDefault="0032235E" w:rsidP="00E24B73">
      <w:pPr>
        <w:jc w:val="center"/>
      </w:pPr>
      <w:r>
        <w:rPr>
          <w:sz w:val="10"/>
          <w:szCs w:val="22"/>
        </w:rPr>
        <w:t xml:space="preserve">                 </w:t>
      </w:r>
      <w:r w:rsidRPr="00EA1582">
        <w:t xml:space="preserve">                                                                          </w:t>
      </w:r>
    </w:p>
    <w:p w:rsidR="00E24B73" w:rsidRPr="00556DC6" w:rsidRDefault="0032235E" w:rsidP="0032235E">
      <w:r w:rsidRPr="00EA1582">
        <w:t xml:space="preserve">                                      </w:t>
      </w:r>
    </w:p>
    <w:p w:rsidR="0032235E" w:rsidRPr="00E24B73" w:rsidRDefault="0032235E" w:rsidP="0032235E">
      <w:pPr>
        <w:jc w:val="center"/>
        <w:rPr>
          <w:b/>
          <w:sz w:val="32"/>
          <w:szCs w:val="32"/>
        </w:rPr>
      </w:pPr>
      <w:r w:rsidRPr="00E24B73">
        <w:rPr>
          <w:b/>
          <w:sz w:val="32"/>
          <w:szCs w:val="32"/>
        </w:rPr>
        <w:t xml:space="preserve">АДМИНИСТРАЦИЯ ГОРОДА НЕФТЕЮГАНСКА </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C5483E" w:rsidRDefault="00C5483E" w:rsidP="0032235E">
      <w:pPr>
        <w:jc w:val="center"/>
        <w:rPr>
          <w:b/>
          <w:caps/>
        </w:rPr>
      </w:pPr>
    </w:p>
    <w:p w:rsidR="001E0E5D" w:rsidRDefault="0099227E" w:rsidP="001E0E5D">
      <w:pPr>
        <w:keepNext/>
        <w:outlineLvl w:val="3"/>
      </w:pPr>
      <w:r>
        <w:t xml:space="preserve">23.12.2016 </w:t>
      </w:r>
      <w:r>
        <w:tab/>
      </w:r>
      <w:r>
        <w:tab/>
      </w:r>
      <w:r>
        <w:tab/>
      </w:r>
      <w:r>
        <w:tab/>
      </w:r>
      <w:r>
        <w:tab/>
      </w:r>
      <w:r>
        <w:tab/>
      </w:r>
      <w:r>
        <w:tab/>
      </w:r>
      <w:r>
        <w:tab/>
      </w:r>
      <w:r>
        <w:tab/>
      </w:r>
      <w:r>
        <w:tab/>
      </w:r>
      <w:r>
        <w:tab/>
        <w:t>№ 1139-п</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6D702C">
        <w:rPr>
          <w:b/>
          <w:color w:val="000000"/>
        </w:rPr>
        <w:t>внесении изменений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52491E">
        <w:rPr>
          <w:b/>
          <w:color w:val="000000"/>
        </w:rPr>
        <w:t xml:space="preserve">б утверждении </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297EF9" w:rsidRPr="00E7078A" w:rsidRDefault="00366D30" w:rsidP="00297EF9">
      <w:pPr>
        <w:pStyle w:val="1"/>
        <w:ind w:firstLine="708"/>
        <w:jc w:val="both"/>
        <w:rPr>
          <w:b w:val="0"/>
        </w:rPr>
      </w:pPr>
      <w:r w:rsidRPr="00366D30">
        <w:rPr>
          <w:b w:val="0"/>
          <w:sz w:val="28"/>
          <w:szCs w:val="28"/>
        </w:rPr>
        <w:t>В связи с уточнением объемов бюджетных ассигнований, изменением лимитов бюдже</w:t>
      </w:r>
      <w:r w:rsidR="0047007D">
        <w:rPr>
          <w:b w:val="0"/>
          <w:sz w:val="28"/>
          <w:szCs w:val="28"/>
        </w:rPr>
        <w:t>тных обязательств</w:t>
      </w:r>
      <w:r w:rsidRPr="00366D30">
        <w:rPr>
          <w:b w:val="0"/>
          <w:sz w:val="28"/>
          <w:szCs w:val="28"/>
        </w:rPr>
        <w:t>, в соответствии с постановлением администрации города Нефтеюганска от 22.08.2013 № 80-нп</w:t>
      </w:r>
      <w:r w:rsidR="005B28AD" w:rsidRPr="005B28AD">
        <w:rPr>
          <w:b w:val="0"/>
          <w:sz w:val="28"/>
          <w:szCs w:val="28"/>
        </w:rPr>
        <w:t xml:space="preserve"> </w:t>
      </w:r>
      <w:r w:rsidRPr="00366D30">
        <w:rPr>
          <w:b w:val="0"/>
          <w:sz w:val="28"/>
          <w:szCs w:val="28"/>
        </w:rPr>
        <w:t xml:space="preserve"> </w:t>
      </w:r>
      <w:r w:rsidR="00DB667B">
        <w:rPr>
          <w:b w:val="0"/>
          <w:sz w:val="28"/>
          <w:szCs w:val="28"/>
        </w:rPr>
        <w:t xml:space="preserve">                                        </w:t>
      </w:r>
      <w:r w:rsidRPr="00366D30">
        <w:rPr>
          <w:b w:val="0"/>
          <w:sz w:val="28"/>
          <w:szCs w:val="28"/>
        </w:rPr>
        <w:t>«О муниципальных программах города Нефтеюганска»</w:t>
      </w:r>
      <w:r w:rsidR="00EE6F65">
        <w:rPr>
          <w:b w:val="0"/>
          <w:sz w:val="28"/>
          <w:szCs w:val="28"/>
        </w:rPr>
        <w:t xml:space="preserve"> </w:t>
      </w:r>
      <w:r w:rsidR="00F36DB1">
        <w:rPr>
          <w:b w:val="0"/>
          <w:sz w:val="28"/>
          <w:szCs w:val="28"/>
        </w:rPr>
        <w:t>администрация города Нефтеюганска постановляет</w:t>
      </w:r>
      <w:r w:rsidR="00297EF9" w:rsidRPr="00E7078A">
        <w:rPr>
          <w:b w:val="0"/>
          <w:sz w:val="28"/>
          <w:szCs w:val="28"/>
        </w:rPr>
        <w:t>:</w:t>
      </w:r>
      <w:r w:rsidR="00297EF9" w:rsidRPr="00E7078A">
        <w:rPr>
          <w:b w:val="0"/>
        </w:rPr>
        <w:t xml:space="preserve"> </w:t>
      </w:r>
    </w:p>
    <w:p w:rsidR="008A6E4E" w:rsidRPr="008A6E4E" w:rsidRDefault="00366D30" w:rsidP="008A6E4E">
      <w:pPr>
        <w:autoSpaceDE w:val="0"/>
        <w:autoSpaceDN w:val="0"/>
        <w:adjustRightInd w:val="0"/>
        <w:ind w:firstLine="709"/>
        <w:jc w:val="both"/>
        <w:rPr>
          <w:rFonts w:eastAsia="Batang"/>
          <w:lang w:eastAsia="ko-KR"/>
        </w:rPr>
      </w:pPr>
      <w:proofErr w:type="gramStart"/>
      <w:r w:rsidRPr="00366D30">
        <w:rPr>
          <w:rFonts w:eastAsia="Batang"/>
          <w:lang w:eastAsia="ko-KR"/>
        </w:rPr>
        <w:t xml:space="preserve">1.Внести в постановление администрации города Нефтеюганска </w:t>
      </w:r>
      <w:r w:rsidR="00DB667B">
        <w:rPr>
          <w:rFonts w:eastAsia="Batang"/>
          <w:lang w:eastAsia="ko-KR"/>
        </w:rPr>
        <w:t xml:space="preserve">                       </w:t>
      </w:r>
      <w:r w:rsidRPr="00366D30">
        <w:rPr>
          <w:rFonts w:eastAsia="Batang"/>
          <w:lang w:eastAsia="ko-KR"/>
        </w:rPr>
        <w:t xml:space="preserve">от </w:t>
      </w:r>
      <w:r w:rsidR="0052491E">
        <w:rPr>
          <w:rFonts w:eastAsia="Batang"/>
          <w:lang w:eastAsia="ko-KR"/>
        </w:rPr>
        <w:t>13.11.2015</w:t>
      </w:r>
      <w:r w:rsidRPr="00366D30">
        <w:rPr>
          <w:rFonts w:eastAsia="Batang"/>
          <w:lang w:eastAsia="ko-KR"/>
        </w:rPr>
        <w:t xml:space="preserve"> № 1</w:t>
      </w:r>
      <w:r w:rsidR="0052491E">
        <w:rPr>
          <w:rFonts w:eastAsia="Batang"/>
          <w:lang w:eastAsia="ko-KR"/>
        </w:rPr>
        <w:t>144</w:t>
      </w:r>
      <w:r w:rsidRPr="00366D30">
        <w:rPr>
          <w:rFonts w:eastAsia="Batang"/>
          <w:lang w:eastAsia="ko-KR"/>
        </w:rPr>
        <w:t>-п «</w:t>
      </w:r>
      <w:r w:rsidR="0052491E" w:rsidRPr="0052491E">
        <w:rPr>
          <w:color w:val="000000"/>
        </w:rPr>
        <w:t xml:space="preserve">Об утверждении  муниципальной программы города Нефтеюганска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xml:space="preserve">» </w:t>
      </w:r>
      <w:r w:rsidR="00DC548C">
        <w:rPr>
          <w:rFonts w:eastAsia="Batang"/>
          <w:lang w:eastAsia="ko-KR"/>
        </w:rPr>
        <w:t xml:space="preserve"> </w:t>
      </w:r>
      <w:r w:rsidR="00DB667B">
        <w:rPr>
          <w:rFonts w:eastAsia="Batang"/>
          <w:lang w:eastAsia="ko-KR"/>
        </w:rPr>
        <w:t xml:space="preserve">                                       </w:t>
      </w:r>
      <w:r w:rsidR="00DC548C">
        <w:rPr>
          <w:rFonts w:eastAsia="Batang"/>
          <w:lang w:eastAsia="ko-KR"/>
        </w:rPr>
        <w:t>(</w:t>
      </w:r>
      <w:r w:rsidR="00DC548C">
        <w:t>с изменен</w:t>
      </w:r>
      <w:r w:rsidR="00DB667B">
        <w:t>иями, внесенными постановлени</w:t>
      </w:r>
      <w:r w:rsidR="000D63FE">
        <w:t>ями</w:t>
      </w:r>
      <w:r w:rsidR="00DC548C">
        <w:t xml:space="preserve"> администрации города Нефтеюганска </w:t>
      </w:r>
      <w:r w:rsidR="00DC548C">
        <w:rPr>
          <w:color w:val="000000"/>
        </w:rPr>
        <w:t>от 22.04.2016 № 378-п</w:t>
      </w:r>
      <w:r w:rsidR="00A17BE3">
        <w:rPr>
          <w:color w:val="000000"/>
        </w:rPr>
        <w:t>; от 01.06.2016 № 526-п</w:t>
      </w:r>
      <w:r w:rsidR="008C47B3">
        <w:rPr>
          <w:color w:val="000000"/>
        </w:rPr>
        <w:t xml:space="preserve">; от 26.08.2016 </w:t>
      </w:r>
      <w:r w:rsidR="0021587D">
        <w:rPr>
          <w:color w:val="000000"/>
        </w:rPr>
        <w:t xml:space="preserve">                </w:t>
      </w:r>
      <w:r w:rsidR="008C47B3">
        <w:rPr>
          <w:color w:val="000000"/>
        </w:rPr>
        <w:t>№</w:t>
      </w:r>
      <w:r w:rsidR="00B0449E">
        <w:rPr>
          <w:color w:val="000000"/>
        </w:rPr>
        <w:t xml:space="preserve"> </w:t>
      </w:r>
      <w:r w:rsidR="008C47B3">
        <w:rPr>
          <w:color w:val="000000"/>
        </w:rPr>
        <w:t>823-п</w:t>
      </w:r>
      <w:r w:rsidR="00E53889">
        <w:rPr>
          <w:color w:val="000000"/>
        </w:rPr>
        <w:t>; от 05.09.2016 №</w:t>
      </w:r>
      <w:r w:rsidR="00B0449E">
        <w:rPr>
          <w:color w:val="000000"/>
        </w:rPr>
        <w:t xml:space="preserve"> </w:t>
      </w:r>
      <w:r w:rsidR="00E53889">
        <w:rPr>
          <w:color w:val="000000"/>
        </w:rPr>
        <w:t>839-п</w:t>
      </w:r>
      <w:r w:rsidR="005F1A12">
        <w:rPr>
          <w:color w:val="000000"/>
        </w:rPr>
        <w:t>; от 17.10.2016 №</w:t>
      </w:r>
      <w:r w:rsidR="005B28AD" w:rsidRPr="005B28AD">
        <w:rPr>
          <w:color w:val="000000"/>
        </w:rPr>
        <w:t xml:space="preserve"> </w:t>
      </w:r>
      <w:r w:rsidR="005F1A12">
        <w:rPr>
          <w:color w:val="000000"/>
        </w:rPr>
        <w:t>958-п</w:t>
      </w:r>
      <w:r w:rsidR="00674A2F">
        <w:rPr>
          <w:color w:val="000000"/>
        </w:rPr>
        <w:t>;</w:t>
      </w:r>
      <w:proofErr w:type="gramEnd"/>
      <w:r w:rsidR="00674A2F">
        <w:rPr>
          <w:color w:val="000000"/>
        </w:rPr>
        <w:t xml:space="preserve"> от 02.11.2016 </w:t>
      </w:r>
      <w:r w:rsidR="005B28AD" w:rsidRPr="005B28AD">
        <w:rPr>
          <w:color w:val="000000"/>
        </w:rPr>
        <w:t xml:space="preserve">                       </w:t>
      </w:r>
      <w:r w:rsidR="00674A2F">
        <w:rPr>
          <w:color w:val="000000"/>
        </w:rPr>
        <w:t>№</w:t>
      </w:r>
      <w:r w:rsidR="005B28AD" w:rsidRPr="005B28AD">
        <w:rPr>
          <w:color w:val="000000"/>
        </w:rPr>
        <w:t xml:space="preserve"> </w:t>
      </w:r>
      <w:r w:rsidR="00674A2F">
        <w:rPr>
          <w:color w:val="000000"/>
        </w:rPr>
        <w:t>1015-п</w:t>
      </w:r>
      <w:r w:rsidR="00184CC3">
        <w:rPr>
          <w:color w:val="000000"/>
        </w:rPr>
        <w:t>; от 30.11.2016 №</w:t>
      </w:r>
      <w:r w:rsidR="005B28AD" w:rsidRPr="005B28AD">
        <w:rPr>
          <w:color w:val="000000"/>
        </w:rPr>
        <w:t xml:space="preserve"> </w:t>
      </w:r>
      <w:r w:rsidR="00184CC3">
        <w:rPr>
          <w:color w:val="000000"/>
        </w:rPr>
        <w:t>1050-п</w:t>
      </w:r>
      <w:r w:rsidR="00DC548C">
        <w:rPr>
          <w:rFonts w:eastAsia="Batang"/>
          <w:lang w:eastAsia="ko-KR"/>
        </w:rPr>
        <w:t xml:space="preserve">) </w:t>
      </w:r>
      <w:r w:rsidRPr="00366D30">
        <w:rPr>
          <w:rFonts w:eastAsia="Batang"/>
          <w:lang w:eastAsia="ko-KR"/>
        </w:rPr>
        <w:t>следующие изменения: в приложении к постановлению:</w:t>
      </w:r>
    </w:p>
    <w:p w:rsidR="00117523" w:rsidRDefault="00366D30" w:rsidP="00366D30">
      <w:pPr>
        <w:autoSpaceDE w:val="0"/>
        <w:autoSpaceDN w:val="0"/>
        <w:adjustRightInd w:val="0"/>
        <w:ind w:firstLine="709"/>
        <w:jc w:val="both"/>
        <w:rPr>
          <w:rFonts w:eastAsia="Batang"/>
          <w:lang w:eastAsia="ko-KR"/>
        </w:rPr>
      </w:pPr>
      <w:r w:rsidRPr="00366D30">
        <w:rPr>
          <w:rFonts w:eastAsia="Batang"/>
          <w:lang w:eastAsia="ko-KR"/>
        </w:rPr>
        <w:t>1.1.В паспорте муниципальной программы «</w:t>
      </w:r>
      <w:r w:rsidR="0052491E" w:rsidRPr="0052491E">
        <w:rPr>
          <w:bCs/>
          <w:color w:val="000000"/>
        </w:rPr>
        <w:t>Дополнительные меры социальной поддержки отдельных категорий граждан города Нефтеюганска с 2016 по 2020 годы</w:t>
      </w:r>
      <w:r w:rsidRPr="00366D30">
        <w:rPr>
          <w:rFonts w:eastAsia="Batang"/>
          <w:lang w:eastAsia="ko-KR"/>
        </w:rPr>
        <w:t>» (далее – муниципальная программа)</w:t>
      </w:r>
      <w:r w:rsidR="00117523">
        <w:rPr>
          <w:rFonts w:eastAsia="Batang"/>
          <w:lang w:eastAsia="ko-KR"/>
        </w:rPr>
        <w:t>:</w:t>
      </w:r>
    </w:p>
    <w:p w:rsidR="00117523" w:rsidRDefault="000F1C31" w:rsidP="000E0C19">
      <w:pPr>
        <w:autoSpaceDE w:val="0"/>
        <w:autoSpaceDN w:val="0"/>
        <w:adjustRightInd w:val="0"/>
        <w:ind w:firstLine="709"/>
        <w:jc w:val="both"/>
        <w:rPr>
          <w:rFonts w:eastAsia="Batang"/>
          <w:lang w:eastAsia="ko-KR"/>
        </w:rPr>
      </w:pPr>
      <w:r>
        <w:rPr>
          <w:rFonts w:eastAsia="Batang"/>
          <w:lang w:eastAsia="ko-KR"/>
        </w:rPr>
        <w:t>1.1.1</w:t>
      </w:r>
      <w:r w:rsidR="00B0449E">
        <w:rPr>
          <w:rFonts w:eastAsia="Batang"/>
          <w:lang w:eastAsia="ko-KR"/>
        </w:rPr>
        <w:t>.</w:t>
      </w:r>
      <w:r w:rsidR="00117523">
        <w:rPr>
          <w:rFonts w:eastAsia="Batang"/>
          <w:lang w:eastAsia="ko-KR"/>
        </w:rPr>
        <w:t xml:space="preserve">Строку  </w:t>
      </w:r>
      <w:r w:rsidR="00117523" w:rsidRPr="00366D30">
        <w:rPr>
          <w:rFonts w:eastAsia="Batang"/>
          <w:lang w:eastAsia="ko-KR"/>
        </w:rPr>
        <w:t>«Финансовое обеспечение муниципальной программы»</w:t>
      </w:r>
      <w:r w:rsidR="00117523" w:rsidRPr="00117523">
        <w:rPr>
          <w:rFonts w:eastAsia="Batang"/>
          <w:lang w:eastAsia="ko-KR"/>
        </w:rPr>
        <w:t xml:space="preserve"> </w:t>
      </w:r>
      <w:r w:rsidR="00117523" w:rsidRPr="00366D30">
        <w:rPr>
          <w:rFonts w:eastAsia="Batang"/>
          <w:lang w:eastAsia="ko-KR"/>
        </w:rPr>
        <w:t>изложить в следующей редакции:</w:t>
      </w:r>
    </w:p>
    <w:p w:rsidR="00117523" w:rsidRDefault="00117523" w:rsidP="00117523">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117523" w:rsidRPr="00002406" w:rsidTr="005E3803">
        <w:tc>
          <w:tcPr>
            <w:tcW w:w="4819" w:type="dxa"/>
            <w:shd w:val="clear" w:color="auto" w:fill="auto"/>
          </w:tcPr>
          <w:p w:rsidR="00117523" w:rsidRDefault="00117523" w:rsidP="005E3803">
            <w:pPr>
              <w:tabs>
                <w:tab w:val="left" w:pos="540"/>
                <w:tab w:val="left" w:pos="825"/>
              </w:tabs>
              <w:rPr>
                <w:rFonts w:eastAsia="Batang"/>
                <w:lang w:eastAsia="ko-KR"/>
              </w:rPr>
            </w:pPr>
            <w:r w:rsidRPr="00002406">
              <w:rPr>
                <w:rFonts w:eastAsia="Batang"/>
                <w:lang w:eastAsia="ko-KR"/>
              </w:rPr>
              <w:t>Финансовое обеспечение муниципальной программы</w:t>
            </w:r>
          </w:p>
          <w:p w:rsidR="00CD7009" w:rsidRPr="00002406" w:rsidRDefault="00CD7009" w:rsidP="005E3803">
            <w:pPr>
              <w:tabs>
                <w:tab w:val="left" w:pos="540"/>
                <w:tab w:val="left" w:pos="825"/>
              </w:tabs>
              <w:rPr>
                <w:rFonts w:eastAsia="Batang"/>
                <w:lang w:eastAsia="ko-KR"/>
              </w:rPr>
            </w:pPr>
          </w:p>
        </w:tc>
        <w:tc>
          <w:tcPr>
            <w:tcW w:w="4820" w:type="dxa"/>
            <w:shd w:val="clear" w:color="auto" w:fill="auto"/>
          </w:tcPr>
          <w:p w:rsidR="00E53889" w:rsidRDefault="00E53889" w:rsidP="00E53889">
            <w:pPr>
              <w:shd w:val="clear" w:color="auto" w:fill="FFFFFF"/>
              <w:jc w:val="both"/>
            </w:pPr>
            <w:r w:rsidRPr="007E2E69">
              <w:t>Общий объ</w:t>
            </w:r>
            <w:r>
              <w:t xml:space="preserve">ем финансирования муниципальной </w:t>
            </w:r>
            <w:r w:rsidRPr="007E2E69">
              <w:t>пр</w:t>
            </w:r>
            <w:r>
              <w:t xml:space="preserve">ограммы составляет </w:t>
            </w:r>
            <w:r w:rsidR="00674A2F">
              <w:t>39</w:t>
            </w:r>
            <w:r w:rsidR="00184CC3">
              <w:t>6 564</w:t>
            </w:r>
            <w:r w:rsidR="00674A2F">
              <w:t>,221</w:t>
            </w:r>
            <w:r w:rsidRPr="007E2E69">
              <w:t xml:space="preserve"> тыс. руб., в том числе по годам:</w:t>
            </w:r>
          </w:p>
          <w:p w:rsidR="00E53889" w:rsidRPr="00996463" w:rsidRDefault="00E53889" w:rsidP="00E53889">
            <w:pPr>
              <w:shd w:val="clear" w:color="auto" w:fill="FFFFFF"/>
              <w:ind w:firstLine="175"/>
              <w:jc w:val="both"/>
            </w:pPr>
            <w:r>
              <w:t xml:space="preserve">2016 год </w:t>
            </w:r>
            <w:r w:rsidRPr="007E2E69">
              <w:t>–</w:t>
            </w:r>
            <w:r>
              <w:t xml:space="preserve"> </w:t>
            </w:r>
            <w:r w:rsidR="00F417F7">
              <w:t>99 875,321</w:t>
            </w:r>
            <w:r>
              <w:t xml:space="preserve"> тыс. руб.,</w:t>
            </w:r>
          </w:p>
          <w:p w:rsidR="00E53889" w:rsidRPr="007E2E69" w:rsidRDefault="00E53889" w:rsidP="00E53889">
            <w:pPr>
              <w:shd w:val="clear" w:color="auto" w:fill="FFFFFF"/>
              <w:ind w:firstLine="175"/>
              <w:jc w:val="both"/>
            </w:pPr>
            <w:r>
              <w:t>2017</w:t>
            </w:r>
            <w:r w:rsidRPr="007E2E69">
              <w:t xml:space="preserve"> год – </w:t>
            </w:r>
            <w:r>
              <w:t>104 779,000</w:t>
            </w:r>
            <w:r w:rsidRPr="007E2E69">
              <w:t xml:space="preserve"> тыс. руб.;</w:t>
            </w:r>
          </w:p>
          <w:p w:rsidR="00E53889" w:rsidRDefault="00E53889" w:rsidP="00E53889">
            <w:pPr>
              <w:shd w:val="clear" w:color="auto" w:fill="FFFFFF"/>
              <w:ind w:firstLine="175"/>
              <w:jc w:val="both"/>
            </w:pPr>
            <w:r>
              <w:t>2018</w:t>
            </w:r>
            <w:r w:rsidRPr="007E2E69">
              <w:t xml:space="preserve"> год –</w:t>
            </w:r>
            <w:r>
              <w:t xml:space="preserve"> 103 293,200</w:t>
            </w:r>
            <w:r w:rsidRPr="007E2E69">
              <w:t xml:space="preserve"> тыс. руб.</w:t>
            </w:r>
          </w:p>
          <w:p w:rsidR="00E53889" w:rsidRDefault="00E53889" w:rsidP="00E53889">
            <w:pPr>
              <w:shd w:val="clear" w:color="auto" w:fill="FFFFFF"/>
              <w:ind w:firstLine="175"/>
              <w:jc w:val="both"/>
            </w:pPr>
            <w:r>
              <w:t xml:space="preserve">2019 год – 88 616,700 тыс. </w:t>
            </w:r>
            <w:proofErr w:type="spellStart"/>
            <w:r>
              <w:t>руб</w:t>
            </w:r>
            <w:proofErr w:type="spellEnd"/>
          </w:p>
          <w:p w:rsidR="00E53889" w:rsidRDefault="00E53889" w:rsidP="00E53889">
            <w:pPr>
              <w:shd w:val="clear" w:color="auto" w:fill="FFFFFF"/>
              <w:ind w:firstLine="175"/>
              <w:jc w:val="both"/>
            </w:pPr>
            <w:r>
              <w:t>Бюджет автономного округа:</w:t>
            </w:r>
          </w:p>
          <w:p w:rsidR="00E53889" w:rsidRPr="00996463" w:rsidRDefault="00E53889" w:rsidP="00E53889">
            <w:pPr>
              <w:shd w:val="clear" w:color="auto" w:fill="FFFFFF"/>
              <w:ind w:firstLine="175"/>
              <w:jc w:val="both"/>
            </w:pPr>
            <w:r>
              <w:lastRenderedPageBreak/>
              <w:t xml:space="preserve">2016 год </w:t>
            </w:r>
            <w:r w:rsidRPr="007E2E69">
              <w:t>–</w:t>
            </w:r>
            <w:r>
              <w:t xml:space="preserve"> </w:t>
            </w:r>
            <w:r w:rsidR="00F417F7">
              <w:t>99 789,362</w:t>
            </w:r>
            <w:r>
              <w:t xml:space="preserve"> тыс. руб.,</w:t>
            </w:r>
          </w:p>
          <w:p w:rsidR="00E53889" w:rsidRPr="007E2E69" w:rsidRDefault="00E53889" w:rsidP="00E53889">
            <w:pPr>
              <w:shd w:val="clear" w:color="auto" w:fill="FFFFFF"/>
              <w:ind w:firstLine="175"/>
              <w:jc w:val="both"/>
            </w:pPr>
            <w:r>
              <w:t>2017</w:t>
            </w:r>
            <w:r w:rsidRPr="007E2E69">
              <w:t xml:space="preserve"> год – </w:t>
            </w:r>
            <w:r>
              <w:t>104 779,000</w:t>
            </w:r>
            <w:r w:rsidRPr="007E2E69">
              <w:t xml:space="preserve"> тыс. руб.;</w:t>
            </w:r>
          </w:p>
          <w:p w:rsidR="00E53889" w:rsidRDefault="00E53889" w:rsidP="00E53889">
            <w:pPr>
              <w:shd w:val="clear" w:color="auto" w:fill="FFFFFF"/>
              <w:ind w:firstLine="175"/>
              <w:jc w:val="both"/>
            </w:pPr>
            <w:r>
              <w:t>2018</w:t>
            </w:r>
            <w:r w:rsidRPr="007E2E69">
              <w:t xml:space="preserve"> год –</w:t>
            </w:r>
            <w:r>
              <w:t xml:space="preserve"> 103 293,200</w:t>
            </w:r>
            <w:r w:rsidRPr="007E2E69">
              <w:t xml:space="preserve"> тыс. руб.</w:t>
            </w:r>
            <w:r>
              <w:t>;</w:t>
            </w:r>
          </w:p>
          <w:p w:rsidR="00E53889" w:rsidRDefault="00E53889" w:rsidP="00E53889">
            <w:pPr>
              <w:shd w:val="clear" w:color="auto" w:fill="FFFFFF"/>
              <w:ind w:firstLine="175"/>
              <w:jc w:val="both"/>
            </w:pPr>
            <w:r>
              <w:t>2019 год – 88 616,700 тыс. руб.</w:t>
            </w:r>
          </w:p>
          <w:p w:rsidR="00E53889" w:rsidRDefault="00E53889" w:rsidP="00E53889">
            <w:pPr>
              <w:shd w:val="clear" w:color="auto" w:fill="FFFFFF"/>
              <w:ind w:firstLine="175"/>
              <w:jc w:val="both"/>
            </w:pPr>
            <w:r>
              <w:t>Муниципальный бюджет:</w:t>
            </w:r>
          </w:p>
          <w:p w:rsidR="00E945E0" w:rsidRPr="00002406" w:rsidRDefault="00B0449E" w:rsidP="00E53889">
            <w:pPr>
              <w:autoSpaceDE w:val="0"/>
              <w:autoSpaceDN w:val="0"/>
              <w:adjustRightInd w:val="0"/>
              <w:jc w:val="both"/>
              <w:rPr>
                <w:rFonts w:eastAsia="Batang"/>
                <w:lang w:eastAsia="ko-KR"/>
              </w:rPr>
            </w:pPr>
            <w:r>
              <w:t xml:space="preserve">  </w:t>
            </w:r>
            <w:r w:rsidR="00674A2F">
              <w:t>2016 год – 85,959</w:t>
            </w:r>
            <w:r w:rsidR="00E53889">
              <w:t xml:space="preserve"> тыс. руб.</w:t>
            </w:r>
          </w:p>
        </w:tc>
      </w:tr>
    </w:tbl>
    <w:p w:rsidR="00117523" w:rsidRDefault="00117523" w:rsidP="00117523">
      <w:pPr>
        <w:autoSpaceDE w:val="0"/>
        <w:autoSpaceDN w:val="0"/>
        <w:adjustRightInd w:val="0"/>
        <w:jc w:val="right"/>
        <w:rPr>
          <w:rFonts w:eastAsia="Batang"/>
          <w:lang w:eastAsia="ko-KR"/>
        </w:rPr>
      </w:pPr>
      <w:r>
        <w:rPr>
          <w:rFonts w:eastAsia="Batang"/>
          <w:lang w:eastAsia="ko-KR"/>
        </w:rPr>
        <w:lastRenderedPageBreak/>
        <w:t xml:space="preserve">                                                                                                              </w:t>
      </w:r>
      <w:r w:rsidRPr="00366D30">
        <w:rPr>
          <w:rFonts w:eastAsia="Batang"/>
          <w:lang w:eastAsia="ko-KR"/>
        </w:rPr>
        <w:t>».</w:t>
      </w:r>
    </w:p>
    <w:p w:rsidR="00B0449E" w:rsidRPr="00366D30" w:rsidRDefault="00F0535A" w:rsidP="005B28AD">
      <w:pPr>
        <w:autoSpaceDE w:val="0"/>
        <w:autoSpaceDN w:val="0"/>
        <w:adjustRightInd w:val="0"/>
        <w:ind w:firstLine="708"/>
        <w:jc w:val="both"/>
        <w:rPr>
          <w:rFonts w:eastAsia="Batang"/>
          <w:lang w:eastAsia="ko-KR"/>
        </w:rPr>
      </w:pPr>
      <w:r>
        <w:rPr>
          <w:rFonts w:eastAsia="Batang"/>
          <w:lang w:eastAsia="ko-KR"/>
        </w:rPr>
        <w:t>1.2</w:t>
      </w:r>
      <w:r w:rsidR="00B0449E">
        <w:rPr>
          <w:rFonts w:eastAsia="Batang"/>
          <w:lang w:eastAsia="ko-KR"/>
        </w:rPr>
        <w:t>.</w:t>
      </w:r>
      <w:r w:rsidR="00B0449E" w:rsidRPr="0047007D">
        <w:rPr>
          <w:rFonts w:eastAsia="Batang"/>
          <w:lang w:eastAsia="ko-KR"/>
        </w:rPr>
        <w:t>Приложение 2 к муниципальной программе изложить согласно приложению к настоящему постановлению.</w:t>
      </w:r>
    </w:p>
    <w:p w:rsidR="00B0449E" w:rsidRPr="00366D30" w:rsidRDefault="00B0449E" w:rsidP="00B0449E">
      <w:pPr>
        <w:tabs>
          <w:tab w:val="left" w:pos="709"/>
        </w:tabs>
        <w:jc w:val="both"/>
        <w:rPr>
          <w:rFonts w:eastAsia="Calibri"/>
        </w:rPr>
      </w:pPr>
      <w:r w:rsidRPr="00366D30">
        <w:rPr>
          <w:rFonts w:eastAsia="Batang"/>
          <w:lang w:eastAsia="ko-KR"/>
        </w:rPr>
        <w:tab/>
      </w:r>
      <w:r w:rsidRPr="00366D30">
        <w:rPr>
          <w:rFonts w:eastAsia="Calibri"/>
        </w:rPr>
        <w:t xml:space="preserve">2.Директору департамента по делам администрации города </w:t>
      </w:r>
      <w:proofErr w:type="spellStart"/>
      <w:r w:rsidRPr="00366D30">
        <w:rPr>
          <w:rFonts w:eastAsia="Calibri"/>
        </w:rPr>
        <w:t>С.И.Нечаевой</w:t>
      </w:r>
      <w:proofErr w:type="spellEnd"/>
      <w:r w:rsidRPr="00366D30">
        <w:rPr>
          <w:rFonts w:eastAsia="Calibri"/>
        </w:rPr>
        <w:t xml:space="preserve"> направить постановление в Думу города для размещения на официальном сайте органов </w:t>
      </w:r>
      <w:r>
        <w:rPr>
          <w:rFonts w:eastAsia="Calibri"/>
        </w:rPr>
        <w:t xml:space="preserve">местного самоуправления города </w:t>
      </w:r>
      <w:r w:rsidRPr="00366D30">
        <w:rPr>
          <w:rFonts w:eastAsia="Calibri"/>
        </w:rPr>
        <w:t>Нефтеюганска в сети Интернет.</w:t>
      </w:r>
    </w:p>
    <w:p w:rsidR="00B0449E" w:rsidRDefault="00B0449E" w:rsidP="00B0449E">
      <w:pPr>
        <w:tabs>
          <w:tab w:val="left" w:pos="709"/>
        </w:tabs>
        <w:jc w:val="both"/>
        <w:rPr>
          <w:rFonts w:eastAsia="Calibri"/>
        </w:rPr>
      </w:pPr>
    </w:p>
    <w:p w:rsidR="0021587D" w:rsidRPr="008A6E4E" w:rsidRDefault="0021587D" w:rsidP="00B0449E">
      <w:pPr>
        <w:tabs>
          <w:tab w:val="left" w:pos="709"/>
        </w:tabs>
        <w:jc w:val="both"/>
        <w:rPr>
          <w:rFonts w:eastAsia="Calibri"/>
        </w:rPr>
      </w:pPr>
    </w:p>
    <w:p w:rsidR="00B0449E" w:rsidRPr="008A6E4E" w:rsidRDefault="00B0449E" w:rsidP="00B0449E">
      <w:pPr>
        <w:tabs>
          <w:tab w:val="left" w:pos="709"/>
        </w:tabs>
        <w:jc w:val="both"/>
        <w:rPr>
          <w:rFonts w:eastAsia="Calibri"/>
        </w:rPr>
      </w:pPr>
    </w:p>
    <w:tbl>
      <w:tblPr>
        <w:tblW w:w="9923" w:type="dxa"/>
        <w:tblInd w:w="108" w:type="dxa"/>
        <w:tblLook w:val="04A0" w:firstRow="1" w:lastRow="0" w:firstColumn="1" w:lastColumn="0" w:noHBand="0" w:noVBand="1"/>
      </w:tblPr>
      <w:tblGrid>
        <w:gridCol w:w="5349"/>
        <w:gridCol w:w="4574"/>
      </w:tblGrid>
      <w:tr w:rsidR="00B0449E" w:rsidRPr="00E94370" w:rsidTr="003A4233">
        <w:tc>
          <w:tcPr>
            <w:tcW w:w="5349" w:type="dxa"/>
            <w:shd w:val="clear" w:color="auto" w:fill="auto"/>
          </w:tcPr>
          <w:p w:rsidR="00B0449E" w:rsidRPr="005B28AD" w:rsidRDefault="00020F35" w:rsidP="005B28AD">
            <w:pPr>
              <w:ind w:left="-108"/>
              <w:rPr>
                <w:rFonts w:eastAsia="Calibri"/>
                <w:lang w:eastAsia="ko-KR"/>
              </w:rPr>
            </w:pPr>
            <w:r>
              <w:rPr>
                <w:rFonts w:eastAsia="Calibri"/>
                <w:lang w:eastAsia="ko-KR"/>
              </w:rPr>
              <w:t>Г</w:t>
            </w:r>
            <w:r w:rsidR="00B0449E" w:rsidRPr="00E94370">
              <w:rPr>
                <w:rFonts w:eastAsia="Calibri"/>
                <w:lang w:eastAsia="ko-KR"/>
              </w:rPr>
              <w:t>лав</w:t>
            </w:r>
            <w:r>
              <w:rPr>
                <w:rFonts w:eastAsia="Calibri"/>
                <w:lang w:eastAsia="ko-KR"/>
              </w:rPr>
              <w:t xml:space="preserve">а </w:t>
            </w:r>
            <w:r w:rsidR="00B0449E" w:rsidRPr="00E94370">
              <w:rPr>
                <w:rFonts w:eastAsia="Calibri"/>
                <w:lang w:eastAsia="ko-KR"/>
              </w:rPr>
              <w:t>города</w:t>
            </w:r>
            <w:r w:rsidR="005B28AD">
              <w:rPr>
                <w:rFonts w:eastAsia="Calibri"/>
                <w:lang w:val="en-US" w:eastAsia="ko-KR"/>
              </w:rPr>
              <w:t xml:space="preserve"> </w:t>
            </w:r>
            <w:r w:rsidR="005B28AD">
              <w:rPr>
                <w:rFonts w:eastAsia="Calibri"/>
                <w:lang w:eastAsia="ko-KR"/>
              </w:rPr>
              <w:t>Нефтеюганска</w:t>
            </w:r>
          </w:p>
        </w:tc>
        <w:tc>
          <w:tcPr>
            <w:tcW w:w="4574" w:type="dxa"/>
            <w:shd w:val="clear" w:color="auto" w:fill="auto"/>
          </w:tcPr>
          <w:p w:rsidR="00B0449E" w:rsidRPr="00E94370" w:rsidRDefault="00B0449E" w:rsidP="003A4233">
            <w:pPr>
              <w:rPr>
                <w:rFonts w:eastAsia="Calibri"/>
                <w:lang w:eastAsia="ko-KR"/>
              </w:rPr>
            </w:pPr>
            <w:r>
              <w:rPr>
                <w:rFonts w:eastAsia="Calibri"/>
                <w:lang w:eastAsia="ko-KR"/>
              </w:rPr>
              <w:t xml:space="preserve">        </w:t>
            </w:r>
            <w:r w:rsidR="00020F35">
              <w:rPr>
                <w:rFonts w:eastAsia="Calibri"/>
                <w:lang w:eastAsia="ko-KR"/>
              </w:rPr>
              <w:t xml:space="preserve">                         </w:t>
            </w:r>
            <w:proofErr w:type="spellStart"/>
            <w:r w:rsidR="00020F35">
              <w:rPr>
                <w:rFonts w:eastAsia="Calibri"/>
                <w:lang w:eastAsia="ko-KR"/>
              </w:rPr>
              <w:t>С.Ю.Дегтярев</w:t>
            </w:r>
            <w:proofErr w:type="spellEnd"/>
            <w:r w:rsidRPr="00E94370">
              <w:rPr>
                <w:rFonts w:eastAsia="Calibri"/>
                <w:lang w:eastAsia="ko-KR"/>
              </w:rPr>
              <w:t xml:space="preserve">                               </w:t>
            </w:r>
            <w:r>
              <w:rPr>
                <w:rFonts w:eastAsia="Calibri"/>
                <w:lang w:eastAsia="ko-KR"/>
              </w:rPr>
              <w:t xml:space="preserve">       </w:t>
            </w:r>
          </w:p>
        </w:tc>
      </w:tr>
    </w:tbl>
    <w:p w:rsidR="00B0449E" w:rsidRDefault="00B0449E" w:rsidP="00B0449E">
      <w:pPr>
        <w:autoSpaceDE w:val="0"/>
        <w:autoSpaceDN w:val="0"/>
        <w:adjustRightInd w:val="0"/>
        <w:jc w:val="center"/>
        <w:rPr>
          <w:rFonts w:eastAsia="Calibri"/>
        </w:rPr>
      </w:pPr>
    </w:p>
    <w:p w:rsidR="00B0449E" w:rsidRPr="00C61FEB" w:rsidRDefault="00B0449E" w:rsidP="00B0449E">
      <w:pPr>
        <w:rPr>
          <w:rFonts w:eastAsia="Calibri"/>
        </w:rPr>
      </w:pPr>
    </w:p>
    <w:p w:rsidR="00C61FEB" w:rsidRDefault="00C61FEB" w:rsidP="00B0449E">
      <w:pPr>
        <w:autoSpaceDE w:val="0"/>
        <w:autoSpaceDN w:val="0"/>
        <w:adjustRightInd w:val="0"/>
        <w:jc w:val="both"/>
        <w:rPr>
          <w:rFonts w:eastAsia="Calibri"/>
        </w:rPr>
      </w:pPr>
    </w:p>
    <w:p w:rsidR="00C61FEB" w:rsidRDefault="00C61FEB" w:rsidP="00C61FEB">
      <w:pPr>
        <w:rPr>
          <w:rFonts w:eastAsia="Calibri"/>
        </w:rPr>
      </w:pPr>
    </w:p>
    <w:p w:rsidR="00C61FEB" w:rsidRDefault="00C61FEB" w:rsidP="00C61FEB">
      <w:pPr>
        <w:rPr>
          <w:rFonts w:eastAsia="Calibri"/>
        </w:rPr>
      </w:pPr>
    </w:p>
    <w:p w:rsid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Pr="00C61FEB" w:rsidRDefault="00C61FEB" w:rsidP="00C61FEB">
      <w:pPr>
        <w:rPr>
          <w:rFonts w:eastAsia="Calibri"/>
        </w:rPr>
      </w:pPr>
    </w:p>
    <w:p w:rsidR="00C61FEB" w:rsidRDefault="00C61FEB" w:rsidP="00F0535A">
      <w:pPr>
        <w:pBdr>
          <w:bottom w:val="single" w:sz="12" w:space="1" w:color="auto"/>
        </w:pBdr>
        <w:sectPr w:rsidR="00C61FEB" w:rsidSect="00DB667B">
          <w:headerReference w:type="default" r:id="rId10"/>
          <w:headerReference w:type="first" r:id="rId11"/>
          <w:pgSz w:w="11906" w:h="16838" w:code="9"/>
          <w:pgMar w:top="1134" w:right="567" w:bottom="1134" w:left="1701" w:header="340" w:footer="340" w:gutter="0"/>
          <w:cols w:space="720"/>
          <w:titlePg/>
          <w:docGrid w:linePitch="381"/>
        </w:sectPr>
      </w:pPr>
    </w:p>
    <w:p w:rsidR="002E155B" w:rsidRPr="00085A78" w:rsidRDefault="002E155B" w:rsidP="005B28AD">
      <w:pPr>
        <w:ind w:left="12036" w:right="-567"/>
      </w:pPr>
      <w:r>
        <w:lastRenderedPageBreak/>
        <w:t xml:space="preserve">Приложение </w:t>
      </w:r>
    </w:p>
    <w:p w:rsidR="002E155B" w:rsidRDefault="002E155B" w:rsidP="005B28AD">
      <w:pPr>
        <w:widowControl w:val="0"/>
        <w:autoSpaceDE w:val="0"/>
        <w:autoSpaceDN w:val="0"/>
        <w:adjustRightInd w:val="0"/>
        <w:ind w:left="12036" w:right="-567"/>
      </w:pPr>
      <w:r w:rsidRPr="00085A78">
        <w:t xml:space="preserve">к </w:t>
      </w:r>
      <w:r>
        <w:t>постановлению</w:t>
      </w:r>
    </w:p>
    <w:p w:rsidR="002E155B" w:rsidRDefault="002E155B" w:rsidP="005B28AD">
      <w:pPr>
        <w:widowControl w:val="0"/>
        <w:autoSpaceDE w:val="0"/>
        <w:autoSpaceDN w:val="0"/>
        <w:adjustRightInd w:val="0"/>
        <w:ind w:left="12036" w:right="-567"/>
      </w:pPr>
      <w:r>
        <w:t>администрации города</w:t>
      </w:r>
    </w:p>
    <w:p w:rsidR="002E155B" w:rsidRDefault="002E155B" w:rsidP="005B28AD">
      <w:pPr>
        <w:widowControl w:val="0"/>
        <w:autoSpaceDE w:val="0"/>
        <w:autoSpaceDN w:val="0"/>
        <w:adjustRightInd w:val="0"/>
        <w:ind w:left="12036" w:right="-567"/>
        <w:rPr>
          <w:bCs/>
        </w:rPr>
      </w:pPr>
      <w:r>
        <w:t xml:space="preserve">от </w:t>
      </w:r>
      <w:r w:rsidR="0099227E" w:rsidRPr="0099227E">
        <w:t>23.12.2016 № 1139-п</w:t>
      </w:r>
    </w:p>
    <w:p w:rsidR="002E155B" w:rsidRPr="00416021" w:rsidRDefault="002E155B" w:rsidP="002E155B">
      <w:pPr>
        <w:jc w:val="right"/>
        <w:rPr>
          <w:sz w:val="24"/>
          <w:szCs w:val="24"/>
        </w:rPr>
      </w:pPr>
    </w:p>
    <w:p w:rsidR="002E155B" w:rsidRPr="002137C4" w:rsidRDefault="002E155B" w:rsidP="002E155B">
      <w:pPr>
        <w:jc w:val="center"/>
      </w:pPr>
      <w:r w:rsidRPr="002137C4">
        <w:t>Перечень программных мероприятий муниципальной программы</w:t>
      </w:r>
    </w:p>
    <w:p w:rsidR="002E155B" w:rsidRDefault="005B28AD" w:rsidP="002E155B">
      <w:pPr>
        <w:jc w:val="center"/>
      </w:pPr>
      <w:r>
        <w:t>«</w:t>
      </w:r>
      <w:r w:rsidR="002E155B" w:rsidRPr="002137C4">
        <w:t>Дополнительные меры социальной поддержки отдельных категорий граждан города Нефтеюганска</w:t>
      </w:r>
      <w:r w:rsidR="002E155B">
        <w:t xml:space="preserve"> с 2016 по 2020 годы</w:t>
      </w:r>
      <w:r>
        <w:t>»</w:t>
      </w:r>
    </w:p>
    <w:tbl>
      <w:tblPr>
        <w:tblpPr w:leftFromText="180" w:rightFromText="180" w:vertAnchor="text" w:horzAnchor="margin" w:tblpXSpec="center" w:tblpY="139"/>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9"/>
        <w:gridCol w:w="285"/>
        <w:gridCol w:w="2438"/>
        <w:gridCol w:w="568"/>
        <w:gridCol w:w="132"/>
        <w:gridCol w:w="150"/>
        <w:gridCol w:w="1931"/>
        <w:gridCol w:w="38"/>
        <w:gridCol w:w="15"/>
        <w:gridCol w:w="16"/>
        <w:gridCol w:w="1501"/>
        <w:gridCol w:w="18"/>
        <w:gridCol w:w="20"/>
        <w:gridCol w:w="31"/>
        <w:gridCol w:w="1225"/>
        <w:gridCol w:w="211"/>
        <w:gridCol w:w="1428"/>
        <w:gridCol w:w="1429"/>
        <w:gridCol w:w="1428"/>
        <w:gridCol w:w="1286"/>
        <w:gridCol w:w="30"/>
        <w:gridCol w:w="113"/>
        <w:gridCol w:w="879"/>
      </w:tblGrid>
      <w:tr w:rsidR="002E155B" w:rsidRPr="00416021" w:rsidTr="005B28AD">
        <w:trPr>
          <w:trHeight w:val="64"/>
        </w:trPr>
        <w:tc>
          <w:tcPr>
            <w:tcW w:w="814" w:type="dxa"/>
            <w:gridSpan w:val="3"/>
            <w:vMerge w:val="restart"/>
          </w:tcPr>
          <w:p w:rsidR="002E155B" w:rsidRDefault="002E155B" w:rsidP="002E155B">
            <w:pPr>
              <w:jc w:val="center"/>
              <w:rPr>
                <w:sz w:val="24"/>
                <w:szCs w:val="24"/>
              </w:rPr>
            </w:pPr>
            <w:r w:rsidRPr="00416021">
              <w:rPr>
                <w:sz w:val="24"/>
                <w:szCs w:val="24"/>
              </w:rPr>
              <w:t>№</w:t>
            </w:r>
          </w:p>
          <w:p w:rsidR="002E155B" w:rsidRPr="00416021" w:rsidRDefault="002E155B" w:rsidP="002E155B">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3138" w:type="dxa"/>
            <w:gridSpan w:val="3"/>
            <w:vMerge w:val="restart"/>
          </w:tcPr>
          <w:p w:rsidR="002E155B" w:rsidRPr="00416021" w:rsidRDefault="002E155B" w:rsidP="002E155B">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081" w:type="dxa"/>
            <w:gridSpan w:val="2"/>
            <w:vMerge w:val="restart"/>
          </w:tcPr>
          <w:p w:rsidR="002E155B" w:rsidRPr="00416021" w:rsidRDefault="002E155B" w:rsidP="002E155B">
            <w:pPr>
              <w:jc w:val="center"/>
              <w:rPr>
                <w:sz w:val="24"/>
                <w:szCs w:val="24"/>
              </w:rPr>
            </w:pPr>
            <w:r w:rsidRPr="00416021">
              <w:rPr>
                <w:sz w:val="24"/>
                <w:szCs w:val="24"/>
              </w:rPr>
              <w:t>Ответственный исполнитель/ соисполнитель</w:t>
            </w:r>
          </w:p>
        </w:tc>
        <w:tc>
          <w:tcPr>
            <w:tcW w:w="1570" w:type="dxa"/>
            <w:gridSpan w:val="4"/>
            <w:vMerge w:val="restart"/>
          </w:tcPr>
          <w:p w:rsidR="002E155B" w:rsidRPr="00416021" w:rsidRDefault="002E155B" w:rsidP="002E155B">
            <w:pPr>
              <w:jc w:val="center"/>
              <w:rPr>
                <w:sz w:val="24"/>
                <w:szCs w:val="24"/>
              </w:rPr>
            </w:pPr>
            <w:r w:rsidRPr="00416021">
              <w:rPr>
                <w:sz w:val="24"/>
                <w:szCs w:val="24"/>
              </w:rPr>
              <w:t>Источники финансирования</w:t>
            </w:r>
          </w:p>
        </w:tc>
        <w:tc>
          <w:tcPr>
            <w:tcW w:w="8098" w:type="dxa"/>
            <w:gridSpan w:val="12"/>
          </w:tcPr>
          <w:p w:rsidR="002E155B" w:rsidRPr="00416021" w:rsidRDefault="002E155B" w:rsidP="002E155B">
            <w:pPr>
              <w:tabs>
                <w:tab w:val="left" w:pos="1020"/>
              </w:tabs>
              <w:jc w:val="center"/>
              <w:rPr>
                <w:sz w:val="24"/>
                <w:szCs w:val="24"/>
              </w:rPr>
            </w:pPr>
            <w:r w:rsidRPr="00416021">
              <w:rPr>
                <w:sz w:val="24"/>
                <w:szCs w:val="24"/>
              </w:rPr>
              <w:t>Финансовые затраты на реализацию (тыс. рублей)</w:t>
            </w:r>
          </w:p>
        </w:tc>
      </w:tr>
      <w:tr w:rsidR="002E155B" w:rsidRPr="00416021" w:rsidTr="005B28AD">
        <w:trPr>
          <w:trHeight w:val="66"/>
        </w:trPr>
        <w:tc>
          <w:tcPr>
            <w:tcW w:w="814" w:type="dxa"/>
            <w:gridSpan w:val="3"/>
            <w:vMerge/>
          </w:tcPr>
          <w:p w:rsidR="002E155B" w:rsidRPr="00416021" w:rsidRDefault="002E155B" w:rsidP="002E155B">
            <w:pPr>
              <w:rPr>
                <w:sz w:val="24"/>
                <w:szCs w:val="24"/>
              </w:rPr>
            </w:pPr>
          </w:p>
        </w:tc>
        <w:tc>
          <w:tcPr>
            <w:tcW w:w="3138" w:type="dxa"/>
            <w:gridSpan w:val="3"/>
            <w:vMerge/>
          </w:tcPr>
          <w:p w:rsidR="002E155B" w:rsidRPr="00416021" w:rsidRDefault="002E155B" w:rsidP="002E155B">
            <w:pPr>
              <w:rPr>
                <w:sz w:val="24"/>
                <w:szCs w:val="24"/>
              </w:rPr>
            </w:pPr>
          </w:p>
        </w:tc>
        <w:tc>
          <w:tcPr>
            <w:tcW w:w="2081" w:type="dxa"/>
            <w:gridSpan w:val="2"/>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294" w:type="dxa"/>
            <w:gridSpan w:val="4"/>
            <w:vMerge w:val="restart"/>
          </w:tcPr>
          <w:p w:rsidR="002E155B" w:rsidRPr="00416021" w:rsidRDefault="002E155B" w:rsidP="002E155B">
            <w:pPr>
              <w:jc w:val="center"/>
              <w:rPr>
                <w:sz w:val="24"/>
                <w:szCs w:val="24"/>
              </w:rPr>
            </w:pPr>
            <w:r w:rsidRPr="00416021">
              <w:rPr>
                <w:sz w:val="24"/>
                <w:szCs w:val="24"/>
              </w:rPr>
              <w:t>всего</w:t>
            </w:r>
          </w:p>
        </w:tc>
        <w:tc>
          <w:tcPr>
            <w:tcW w:w="6804" w:type="dxa"/>
            <w:gridSpan w:val="8"/>
          </w:tcPr>
          <w:p w:rsidR="002E155B" w:rsidRPr="00416021" w:rsidRDefault="002E155B" w:rsidP="002E155B">
            <w:pPr>
              <w:jc w:val="center"/>
              <w:rPr>
                <w:sz w:val="24"/>
                <w:szCs w:val="24"/>
              </w:rPr>
            </w:pPr>
            <w:r w:rsidRPr="00416021">
              <w:rPr>
                <w:sz w:val="24"/>
                <w:szCs w:val="24"/>
              </w:rPr>
              <w:t>в том числе</w:t>
            </w:r>
          </w:p>
        </w:tc>
      </w:tr>
      <w:tr w:rsidR="002E155B" w:rsidRPr="00416021" w:rsidTr="005B28AD">
        <w:trPr>
          <w:trHeight w:val="480"/>
        </w:trPr>
        <w:tc>
          <w:tcPr>
            <w:tcW w:w="814" w:type="dxa"/>
            <w:gridSpan w:val="3"/>
            <w:vMerge/>
          </w:tcPr>
          <w:p w:rsidR="002E155B" w:rsidRPr="00416021" w:rsidRDefault="002E155B" w:rsidP="002E155B">
            <w:pPr>
              <w:rPr>
                <w:sz w:val="24"/>
                <w:szCs w:val="24"/>
              </w:rPr>
            </w:pPr>
          </w:p>
        </w:tc>
        <w:tc>
          <w:tcPr>
            <w:tcW w:w="3138" w:type="dxa"/>
            <w:gridSpan w:val="3"/>
            <w:vMerge/>
          </w:tcPr>
          <w:p w:rsidR="002E155B" w:rsidRPr="00416021" w:rsidRDefault="002E155B" w:rsidP="002E155B">
            <w:pPr>
              <w:rPr>
                <w:sz w:val="24"/>
                <w:szCs w:val="24"/>
              </w:rPr>
            </w:pPr>
          </w:p>
        </w:tc>
        <w:tc>
          <w:tcPr>
            <w:tcW w:w="2081" w:type="dxa"/>
            <w:gridSpan w:val="2"/>
            <w:vMerge/>
          </w:tcPr>
          <w:p w:rsidR="002E155B" w:rsidRPr="00416021" w:rsidRDefault="002E155B" w:rsidP="002E155B">
            <w:pPr>
              <w:rPr>
                <w:sz w:val="24"/>
                <w:szCs w:val="24"/>
              </w:rPr>
            </w:pPr>
          </w:p>
        </w:tc>
        <w:tc>
          <w:tcPr>
            <w:tcW w:w="1570" w:type="dxa"/>
            <w:gridSpan w:val="4"/>
            <w:vMerge/>
          </w:tcPr>
          <w:p w:rsidR="002E155B" w:rsidRPr="00416021" w:rsidRDefault="002E155B" w:rsidP="002E155B">
            <w:pPr>
              <w:rPr>
                <w:sz w:val="24"/>
                <w:szCs w:val="24"/>
              </w:rPr>
            </w:pPr>
          </w:p>
        </w:tc>
        <w:tc>
          <w:tcPr>
            <w:tcW w:w="1294" w:type="dxa"/>
            <w:gridSpan w:val="4"/>
            <w:vMerge/>
          </w:tcPr>
          <w:p w:rsidR="002E155B" w:rsidRPr="00416021" w:rsidRDefault="002E155B" w:rsidP="002E155B">
            <w:pPr>
              <w:rPr>
                <w:sz w:val="24"/>
                <w:szCs w:val="24"/>
              </w:rPr>
            </w:pPr>
          </w:p>
        </w:tc>
        <w:tc>
          <w:tcPr>
            <w:tcW w:w="1639" w:type="dxa"/>
            <w:gridSpan w:val="2"/>
            <w:vAlign w:val="center"/>
          </w:tcPr>
          <w:p w:rsidR="002E155B" w:rsidRPr="00416021" w:rsidRDefault="002E155B" w:rsidP="002E155B">
            <w:pPr>
              <w:jc w:val="center"/>
              <w:rPr>
                <w:sz w:val="24"/>
                <w:szCs w:val="24"/>
              </w:rPr>
            </w:pPr>
            <w:r w:rsidRPr="00416021">
              <w:rPr>
                <w:sz w:val="24"/>
                <w:szCs w:val="24"/>
              </w:rPr>
              <w:t>2016</w:t>
            </w:r>
          </w:p>
        </w:tc>
        <w:tc>
          <w:tcPr>
            <w:tcW w:w="1429" w:type="dxa"/>
            <w:vAlign w:val="center"/>
          </w:tcPr>
          <w:p w:rsidR="002E155B" w:rsidRPr="00416021" w:rsidRDefault="002E155B" w:rsidP="002E155B">
            <w:pPr>
              <w:jc w:val="center"/>
              <w:rPr>
                <w:sz w:val="24"/>
                <w:szCs w:val="24"/>
              </w:rPr>
            </w:pPr>
            <w:r w:rsidRPr="00416021">
              <w:rPr>
                <w:sz w:val="24"/>
                <w:szCs w:val="24"/>
              </w:rPr>
              <w:t>2017</w:t>
            </w:r>
          </w:p>
        </w:tc>
        <w:tc>
          <w:tcPr>
            <w:tcW w:w="1428" w:type="dxa"/>
            <w:vAlign w:val="center"/>
          </w:tcPr>
          <w:p w:rsidR="002E155B" w:rsidRPr="00416021" w:rsidRDefault="002E155B" w:rsidP="002E155B">
            <w:pPr>
              <w:jc w:val="center"/>
              <w:rPr>
                <w:sz w:val="24"/>
                <w:szCs w:val="24"/>
              </w:rPr>
            </w:pPr>
            <w:r w:rsidRPr="00416021">
              <w:rPr>
                <w:sz w:val="24"/>
                <w:szCs w:val="24"/>
              </w:rPr>
              <w:t>2018</w:t>
            </w:r>
          </w:p>
        </w:tc>
        <w:tc>
          <w:tcPr>
            <w:tcW w:w="1286" w:type="dxa"/>
            <w:vAlign w:val="center"/>
          </w:tcPr>
          <w:p w:rsidR="002E155B" w:rsidRPr="00416021" w:rsidRDefault="002E155B" w:rsidP="002E155B">
            <w:pPr>
              <w:jc w:val="center"/>
              <w:rPr>
                <w:sz w:val="24"/>
                <w:szCs w:val="24"/>
              </w:rPr>
            </w:pPr>
            <w:r w:rsidRPr="00416021">
              <w:rPr>
                <w:sz w:val="24"/>
                <w:szCs w:val="24"/>
              </w:rPr>
              <w:t>2019</w:t>
            </w:r>
          </w:p>
        </w:tc>
        <w:tc>
          <w:tcPr>
            <w:tcW w:w="1022" w:type="dxa"/>
            <w:gridSpan w:val="3"/>
            <w:vAlign w:val="center"/>
          </w:tcPr>
          <w:p w:rsidR="002E155B" w:rsidRPr="00416021" w:rsidRDefault="002E155B" w:rsidP="002E155B">
            <w:pPr>
              <w:jc w:val="center"/>
              <w:rPr>
                <w:sz w:val="24"/>
                <w:szCs w:val="24"/>
              </w:rPr>
            </w:pPr>
            <w:r w:rsidRPr="00416021">
              <w:rPr>
                <w:sz w:val="24"/>
                <w:szCs w:val="24"/>
              </w:rPr>
              <w:t>2020</w:t>
            </w:r>
          </w:p>
        </w:tc>
      </w:tr>
      <w:tr w:rsidR="002E155B" w:rsidRPr="00416021" w:rsidTr="005B28AD">
        <w:trPr>
          <w:trHeight w:val="75"/>
        </w:trPr>
        <w:tc>
          <w:tcPr>
            <w:tcW w:w="814" w:type="dxa"/>
            <w:gridSpan w:val="3"/>
          </w:tcPr>
          <w:p w:rsidR="002E155B" w:rsidRPr="00416021" w:rsidRDefault="002E155B" w:rsidP="002E155B">
            <w:pPr>
              <w:jc w:val="center"/>
              <w:rPr>
                <w:sz w:val="24"/>
                <w:szCs w:val="24"/>
              </w:rPr>
            </w:pPr>
            <w:r w:rsidRPr="00416021">
              <w:rPr>
                <w:sz w:val="24"/>
                <w:szCs w:val="24"/>
              </w:rPr>
              <w:t>1</w:t>
            </w:r>
          </w:p>
        </w:tc>
        <w:tc>
          <w:tcPr>
            <w:tcW w:w="3138" w:type="dxa"/>
            <w:gridSpan w:val="3"/>
          </w:tcPr>
          <w:p w:rsidR="002E155B" w:rsidRPr="00416021" w:rsidRDefault="002E155B" w:rsidP="002E155B">
            <w:pPr>
              <w:jc w:val="center"/>
              <w:rPr>
                <w:sz w:val="24"/>
                <w:szCs w:val="24"/>
              </w:rPr>
            </w:pPr>
            <w:r w:rsidRPr="00416021">
              <w:rPr>
                <w:sz w:val="24"/>
                <w:szCs w:val="24"/>
              </w:rPr>
              <w:t>2</w:t>
            </w:r>
          </w:p>
        </w:tc>
        <w:tc>
          <w:tcPr>
            <w:tcW w:w="2081" w:type="dxa"/>
            <w:gridSpan w:val="2"/>
          </w:tcPr>
          <w:p w:rsidR="002E155B" w:rsidRPr="00416021" w:rsidRDefault="002E155B" w:rsidP="002E155B">
            <w:pPr>
              <w:jc w:val="center"/>
              <w:rPr>
                <w:sz w:val="24"/>
                <w:szCs w:val="24"/>
              </w:rPr>
            </w:pPr>
            <w:r w:rsidRPr="00416021">
              <w:rPr>
                <w:sz w:val="24"/>
                <w:szCs w:val="24"/>
              </w:rPr>
              <w:t>3</w:t>
            </w:r>
          </w:p>
        </w:tc>
        <w:tc>
          <w:tcPr>
            <w:tcW w:w="1570" w:type="dxa"/>
            <w:gridSpan w:val="4"/>
          </w:tcPr>
          <w:p w:rsidR="002E155B" w:rsidRPr="00416021" w:rsidRDefault="002E155B" w:rsidP="002E155B">
            <w:pPr>
              <w:jc w:val="center"/>
              <w:rPr>
                <w:sz w:val="24"/>
                <w:szCs w:val="24"/>
              </w:rPr>
            </w:pPr>
            <w:r w:rsidRPr="00416021">
              <w:rPr>
                <w:sz w:val="24"/>
                <w:szCs w:val="24"/>
              </w:rPr>
              <w:t>4</w:t>
            </w:r>
          </w:p>
        </w:tc>
        <w:tc>
          <w:tcPr>
            <w:tcW w:w="1294" w:type="dxa"/>
            <w:gridSpan w:val="4"/>
          </w:tcPr>
          <w:p w:rsidR="002E155B" w:rsidRPr="00416021" w:rsidRDefault="002E155B" w:rsidP="002E155B">
            <w:pPr>
              <w:jc w:val="center"/>
              <w:rPr>
                <w:sz w:val="24"/>
                <w:szCs w:val="24"/>
              </w:rPr>
            </w:pPr>
            <w:r w:rsidRPr="00416021">
              <w:rPr>
                <w:sz w:val="24"/>
                <w:szCs w:val="24"/>
              </w:rPr>
              <w:t>5</w:t>
            </w:r>
          </w:p>
        </w:tc>
        <w:tc>
          <w:tcPr>
            <w:tcW w:w="1639" w:type="dxa"/>
            <w:gridSpan w:val="2"/>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286" w:type="dxa"/>
          </w:tcPr>
          <w:p w:rsidR="002E155B" w:rsidRPr="00416021" w:rsidRDefault="002E155B" w:rsidP="002E155B">
            <w:pPr>
              <w:jc w:val="center"/>
              <w:rPr>
                <w:sz w:val="24"/>
                <w:szCs w:val="24"/>
              </w:rPr>
            </w:pPr>
            <w:r>
              <w:rPr>
                <w:sz w:val="24"/>
                <w:szCs w:val="24"/>
              </w:rPr>
              <w:t>9</w:t>
            </w:r>
          </w:p>
        </w:tc>
        <w:tc>
          <w:tcPr>
            <w:tcW w:w="1022" w:type="dxa"/>
            <w:gridSpan w:val="3"/>
          </w:tcPr>
          <w:p w:rsidR="002E155B" w:rsidRPr="00416021" w:rsidRDefault="002E155B" w:rsidP="002E155B">
            <w:pPr>
              <w:jc w:val="center"/>
              <w:rPr>
                <w:sz w:val="24"/>
                <w:szCs w:val="24"/>
              </w:rPr>
            </w:pPr>
            <w:r>
              <w:rPr>
                <w:sz w:val="24"/>
                <w:szCs w:val="24"/>
              </w:rPr>
              <w:t>10</w:t>
            </w:r>
          </w:p>
        </w:tc>
      </w:tr>
      <w:tr w:rsidR="002E155B" w:rsidRPr="00416021" w:rsidTr="005B28AD">
        <w:trPr>
          <w:trHeight w:val="217"/>
        </w:trPr>
        <w:tc>
          <w:tcPr>
            <w:tcW w:w="15701" w:type="dxa"/>
            <w:gridSpan w:val="24"/>
          </w:tcPr>
          <w:p w:rsidR="002E155B" w:rsidRPr="00416021" w:rsidRDefault="002E155B" w:rsidP="002E155B">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2E155B" w:rsidRPr="00416021" w:rsidTr="005B28AD">
        <w:trPr>
          <w:trHeight w:val="81"/>
        </w:trPr>
        <w:tc>
          <w:tcPr>
            <w:tcW w:w="15701" w:type="dxa"/>
            <w:gridSpan w:val="24"/>
          </w:tcPr>
          <w:p w:rsidR="002E155B" w:rsidRPr="00416021" w:rsidRDefault="002E155B" w:rsidP="002E155B">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2E155B" w:rsidRPr="00416021" w:rsidTr="005B28AD">
        <w:trPr>
          <w:trHeight w:val="223"/>
        </w:trPr>
        <w:tc>
          <w:tcPr>
            <w:tcW w:w="15701" w:type="dxa"/>
            <w:gridSpan w:val="24"/>
          </w:tcPr>
          <w:p w:rsidR="002E155B" w:rsidRPr="00416021" w:rsidRDefault="002E155B" w:rsidP="002E155B">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2E155B" w:rsidRPr="00416021" w:rsidTr="005B28AD">
        <w:trPr>
          <w:trHeight w:val="80"/>
        </w:trPr>
        <w:tc>
          <w:tcPr>
            <w:tcW w:w="814" w:type="dxa"/>
            <w:gridSpan w:val="3"/>
            <w:vMerge w:val="restart"/>
          </w:tcPr>
          <w:p w:rsidR="002E155B" w:rsidRPr="00507655" w:rsidRDefault="002E155B" w:rsidP="002E155B">
            <w:pPr>
              <w:rPr>
                <w:sz w:val="22"/>
                <w:szCs w:val="22"/>
              </w:rPr>
            </w:pPr>
            <w:r w:rsidRPr="00507655">
              <w:rPr>
                <w:sz w:val="22"/>
                <w:szCs w:val="22"/>
              </w:rPr>
              <w:t>1.1</w:t>
            </w:r>
          </w:p>
        </w:tc>
        <w:tc>
          <w:tcPr>
            <w:tcW w:w="3288" w:type="dxa"/>
            <w:gridSpan w:val="4"/>
            <w:vMerge w:val="restart"/>
          </w:tcPr>
          <w:p w:rsidR="002E155B" w:rsidRPr="00507655" w:rsidRDefault="002E155B" w:rsidP="002E155B">
            <w:pPr>
              <w:rPr>
                <w:sz w:val="22"/>
                <w:szCs w:val="22"/>
              </w:rPr>
            </w:pPr>
            <w:r w:rsidRPr="00507655">
              <w:rPr>
                <w:sz w:val="22"/>
                <w:szCs w:val="22"/>
              </w:rPr>
              <w:t>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(1,2,3)</w:t>
            </w:r>
          </w:p>
        </w:tc>
        <w:tc>
          <w:tcPr>
            <w:tcW w:w="1931" w:type="dxa"/>
            <w:vMerge w:val="restart"/>
          </w:tcPr>
          <w:p w:rsidR="002E155B" w:rsidRPr="00507655" w:rsidRDefault="002E155B" w:rsidP="002E155B">
            <w:pPr>
              <w:jc w:val="center"/>
              <w:rPr>
                <w:sz w:val="22"/>
                <w:szCs w:val="22"/>
              </w:rPr>
            </w:pPr>
            <w:r w:rsidRPr="00507655">
              <w:rPr>
                <w:sz w:val="22"/>
                <w:szCs w:val="22"/>
              </w:rPr>
              <w:t>Управление опеки и попечительства</w:t>
            </w:r>
          </w:p>
        </w:tc>
        <w:tc>
          <w:tcPr>
            <w:tcW w:w="1570" w:type="dxa"/>
            <w:gridSpan w:val="4"/>
          </w:tcPr>
          <w:p w:rsidR="002E155B" w:rsidRPr="00507655" w:rsidRDefault="002E155B" w:rsidP="002E155B">
            <w:pPr>
              <w:jc w:val="center"/>
              <w:rPr>
                <w:sz w:val="22"/>
                <w:szCs w:val="22"/>
              </w:rPr>
            </w:pPr>
            <w:r w:rsidRPr="00507655">
              <w:rPr>
                <w:sz w:val="22"/>
                <w:szCs w:val="22"/>
              </w:rPr>
              <w:t>всего</w:t>
            </w:r>
          </w:p>
        </w:tc>
        <w:tc>
          <w:tcPr>
            <w:tcW w:w="1505" w:type="dxa"/>
            <w:gridSpan w:val="5"/>
          </w:tcPr>
          <w:p w:rsidR="002E155B" w:rsidRPr="00507655" w:rsidRDefault="00FD5335" w:rsidP="002E155B">
            <w:pPr>
              <w:jc w:val="center"/>
              <w:rPr>
                <w:sz w:val="22"/>
                <w:szCs w:val="22"/>
              </w:rPr>
            </w:pPr>
            <w:r>
              <w:rPr>
                <w:sz w:val="22"/>
                <w:szCs w:val="22"/>
              </w:rPr>
              <w:t>128 409</w:t>
            </w:r>
            <w:r w:rsidR="002E155B">
              <w:rPr>
                <w:sz w:val="22"/>
                <w:szCs w:val="22"/>
              </w:rPr>
              <w:t>,</w:t>
            </w:r>
            <w:r>
              <w:rPr>
                <w:sz w:val="22"/>
                <w:szCs w:val="22"/>
              </w:rPr>
              <w:t>159</w:t>
            </w:r>
          </w:p>
        </w:tc>
        <w:tc>
          <w:tcPr>
            <w:tcW w:w="1428" w:type="dxa"/>
          </w:tcPr>
          <w:p w:rsidR="002E155B" w:rsidRPr="00507655" w:rsidRDefault="002E155B" w:rsidP="00FD5335">
            <w:pPr>
              <w:jc w:val="center"/>
              <w:rPr>
                <w:sz w:val="22"/>
                <w:szCs w:val="22"/>
              </w:rPr>
            </w:pPr>
            <w:r w:rsidRPr="00507655">
              <w:rPr>
                <w:sz w:val="22"/>
                <w:szCs w:val="22"/>
              </w:rPr>
              <w:t>32 </w:t>
            </w:r>
            <w:r>
              <w:rPr>
                <w:sz w:val="22"/>
                <w:szCs w:val="22"/>
              </w:rPr>
              <w:t>144</w:t>
            </w:r>
            <w:r w:rsidRPr="00507655">
              <w:rPr>
                <w:sz w:val="22"/>
                <w:szCs w:val="22"/>
              </w:rPr>
              <w:t>,</w:t>
            </w:r>
            <w:r w:rsidR="00FD5335">
              <w:rPr>
                <w:sz w:val="22"/>
                <w:szCs w:val="22"/>
              </w:rPr>
              <w:t>259</w:t>
            </w:r>
          </w:p>
        </w:tc>
        <w:tc>
          <w:tcPr>
            <w:tcW w:w="1429"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022" w:type="dxa"/>
            <w:gridSpan w:val="3"/>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5B28AD">
        <w:trPr>
          <w:trHeight w:val="51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jc w:val="center"/>
              <w:rPr>
                <w:sz w:val="22"/>
                <w:szCs w:val="22"/>
              </w:rPr>
            </w:pPr>
          </w:p>
        </w:tc>
        <w:tc>
          <w:tcPr>
            <w:tcW w:w="1931" w:type="dxa"/>
            <w:vMerge/>
          </w:tcPr>
          <w:p w:rsidR="002E155B" w:rsidRPr="00507655" w:rsidRDefault="002E155B" w:rsidP="002E155B">
            <w:pPr>
              <w:jc w:val="cente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бюджет автономного округа</w:t>
            </w:r>
          </w:p>
        </w:tc>
        <w:tc>
          <w:tcPr>
            <w:tcW w:w="1505" w:type="dxa"/>
            <w:gridSpan w:val="5"/>
            <w:vAlign w:val="center"/>
          </w:tcPr>
          <w:p w:rsidR="002E155B" w:rsidRPr="00507655" w:rsidRDefault="002E155B" w:rsidP="002E155B">
            <w:pPr>
              <w:jc w:val="center"/>
              <w:rPr>
                <w:sz w:val="22"/>
                <w:szCs w:val="22"/>
              </w:rPr>
            </w:pPr>
            <w:r>
              <w:rPr>
                <w:sz w:val="22"/>
                <w:szCs w:val="22"/>
              </w:rPr>
              <w:t>128 323,200</w:t>
            </w:r>
          </w:p>
        </w:tc>
        <w:tc>
          <w:tcPr>
            <w:tcW w:w="1428" w:type="dxa"/>
            <w:vAlign w:val="center"/>
          </w:tcPr>
          <w:p w:rsidR="002E155B" w:rsidRPr="00507655" w:rsidRDefault="002E155B" w:rsidP="002E155B">
            <w:pPr>
              <w:jc w:val="center"/>
              <w:rPr>
                <w:sz w:val="22"/>
                <w:szCs w:val="22"/>
              </w:rPr>
            </w:pPr>
            <w:r>
              <w:rPr>
                <w:sz w:val="22"/>
                <w:szCs w:val="22"/>
              </w:rPr>
              <w:t>32 05</w:t>
            </w:r>
            <w:r w:rsidRPr="00507655">
              <w:rPr>
                <w:sz w:val="22"/>
                <w:szCs w:val="22"/>
              </w:rPr>
              <w:t>8,3</w:t>
            </w:r>
            <w:r>
              <w:rPr>
                <w:sz w:val="22"/>
                <w:szCs w:val="22"/>
              </w:rPr>
              <w:t>00</w:t>
            </w:r>
          </w:p>
        </w:tc>
        <w:tc>
          <w:tcPr>
            <w:tcW w:w="1429"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022" w:type="dxa"/>
            <w:gridSpan w:val="3"/>
            <w:vAlign w:val="center"/>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5B28AD">
        <w:trPr>
          <w:trHeight w:val="26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jc w:val="cente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Pr>
                <w:sz w:val="22"/>
                <w:szCs w:val="22"/>
              </w:rPr>
              <w:t>Местный бюджет</w:t>
            </w:r>
          </w:p>
        </w:tc>
        <w:tc>
          <w:tcPr>
            <w:tcW w:w="1505" w:type="dxa"/>
            <w:gridSpan w:val="5"/>
            <w:vAlign w:val="center"/>
          </w:tcPr>
          <w:p w:rsidR="002E155B" w:rsidRPr="00507655" w:rsidRDefault="002E155B" w:rsidP="002E155B">
            <w:pPr>
              <w:jc w:val="center"/>
              <w:rPr>
                <w:sz w:val="22"/>
                <w:szCs w:val="22"/>
              </w:rPr>
            </w:pPr>
            <w:r>
              <w:rPr>
                <w:sz w:val="22"/>
                <w:szCs w:val="22"/>
              </w:rPr>
              <w:t>85,</w:t>
            </w:r>
            <w:r w:rsidR="00FD5335">
              <w:rPr>
                <w:sz w:val="22"/>
                <w:szCs w:val="22"/>
              </w:rPr>
              <w:t>959</w:t>
            </w:r>
          </w:p>
        </w:tc>
        <w:tc>
          <w:tcPr>
            <w:tcW w:w="1428" w:type="dxa"/>
            <w:vAlign w:val="center"/>
          </w:tcPr>
          <w:p w:rsidR="002E155B" w:rsidRDefault="002E155B" w:rsidP="002E155B">
            <w:pPr>
              <w:jc w:val="center"/>
              <w:rPr>
                <w:sz w:val="22"/>
                <w:szCs w:val="22"/>
              </w:rPr>
            </w:pPr>
            <w:r>
              <w:rPr>
                <w:sz w:val="22"/>
                <w:szCs w:val="22"/>
              </w:rPr>
              <w:t>85,</w:t>
            </w:r>
            <w:r w:rsidR="00FD5335">
              <w:rPr>
                <w:sz w:val="22"/>
                <w:szCs w:val="22"/>
              </w:rPr>
              <w:t>959</w:t>
            </w:r>
          </w:p>
        </w:tc>
        <w:tc>
          <w:tcPr>
            <w:tcW w:w="1429" w:type="dxa"/>
            <w:vAlign w:val="center"/>
          </w:tcPr>
          <w:p w:rsidR="002E155B" w:rsidRPr="00507655" w:rsidRDefault="002E155B" w:rsidP="002E155B">
            <w:pPr>
              <w:jc w:val="center"/>
              <w:rPr>
                <w:sz w:val="22"/>
                <w:szCs w:val="22"/>
              </w:rPr>
            </w:pPr>
            <w:r>
              <w:rPr>
                <w:sz w:val="22"/>
                <w:szCs w:val="22"/>
              </w:rPr>
              <w:t>0,000</w:t>
            </w:r>
          </w:p>
        </w:tc>
        <w:tc>
          <w:tcPr>
            <w:tcW w:w="1428" w:type="dxa"/>
            <w:vAlign w:val="center"/>
          </w:tcPr>
          <w:p w:rsidR="002E155B" w:rsidRDefault="002E155B" w:rsidP="002E155B">
            <w:pPr>
              <w:jc w:val="center"/>
              <w:rPr>
                <w:sz w:val="22"/>
                <w:szCs w:val="22"/>
              </w:rPr>
            </w:pPr>
            <w:r>
              <w:rPr>
                <w:sz w:val="22"/>
                <w:szCs w:val="22"/>
              </w:rPr>
              <w:t>0,000</w:t>
            </w:r>
          </w:p>
        </w:tc>
        <w:tc>
          <w:tcPr>
            <w:tcW w:w="1286" w:type="dxa"/>
            <w:vAlign w:val="center"/>
          </w:tcPr>
          <w:p w:rsidR="002E155B" w:rsidRPr="00507655" w:rsidRDefault="002E155B" w:rsidP="002E155B">
            <w:pPr>
              <w:jc w:val="center"/>
              <w:rPr>
                <w:sz w:val="22"/>
                <w:szCs w:val="22"/>
              </w:rPr>
            </w:pPr>
            <w:r>
              <w:rPr>
                <w:sz w:val="22"/>
                <w:szCs w:val="22"/>
              </w:rPr>
              <w:t>0,000</w:t>
            </w:r>
          </w:p>
        </w:tc>
        <w:tc>
          <w:tcPr>
            <w:tcW w:w="1022" w:type="dxa"/>
            <w:gridSpan w:val="3"/>
            <w:vAlign w:val="center"/>
          </w:tcPr>
          <w:p w:rsidR="002E155B" w:rsidRPr="00507655" w:rsidRDefault="002E155B" w:rsidP="002E155B">
            <w:pPr>
              <w:jc w:val="center"/>
              <w:rPr>
                <w:sz w:val="22"/>
                <w:szCs w:val="22"/>
              </w:rPr>
            </w:pPr>
            <w:r>
              <w:rPr>
                <w:sz w:val="22"/>
                <w:szCs w:val="22"/>
              </w:rPr>
              <w:t>0,000</w:t>
            </w:r>
          </w:p>
        </w:tc>
      </w:tr>
      <w:tr w:rsidR="002E155B" w:rsidRPr="00416021" w:rsidTr="005B28AD">
        <w:trPr>
          <w:trHeight w:val="134"/>
        </w:trPr>
        <w:tc>
          <w:tcPr>
            <w:tcW w:w="814" w:type="dxa"/>
            <w:gridSpan w:val="3"/>
            <w:vMerge w:val="restart"/>
          </w:tcPr>
          <w:p w:rsidR="002E155B" w:rsidRPr="00507655" w:rsidRDefault="002E155B" w:rsidP="002E155B">
            <w:pPr>
              <w:rPr>
                <w:sz w:val="22"/>
                <w:szCs w:val="22"/>
              </w:rPr>
            </w:pPr>
          </w:p>
        </w:tc>
        <w:tc>
          <w:tcPr>
            <w:tcW w:w="3288" w:type="dxa"/>
            <w:gridSpan w:val="4"/>
            <w:vMerge w:val="restart"/>
          </w:tcPr>
          <w:p w:rsidR="002E155B" w:rsidRPr="00507655" w:rsidRDefault="002E155B" w:rsidP="002E155B">
            <w:pPr>
              <w:rPr>
                <w:sz w:val="22"/>
                <w:szCs w:val="22"/>
              </w:rPr>
            </w:pPr>
            <w:r w:rsidRPr="00507655">
              <w:rPr>
                <w:sz w:val="22"/>
                <w:szCs w:val="22"/>
              </w:rPr>
              <w:t>Итого по подпрограмме 1</w:t>
            </w:r>
          </w:p>
        </w:tc>
        <w:tc>
          <w:tcPr>
            <w:tcW w:w="1931" w:type="dxa"/>
            <w:vMerge w:val="restart"/>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всего</w:t>
            </w:r>
          </w:p>
        </w:tc>
        <w:tc>
          <w:tcPr>
            <w:tcW w:w="1505" w:type="dxa"/>
            <w:gridSpan w:val="5"/>
          </w:tcPr>
          <w:p w:rsidR="002E155B" w:rsidRPr="00507655" w:rsidRDefault="00FD5335" w:rsidP="002E155B">
            <w:pPr>
              <w:jc w:val="center"/>
              <w:rPr>
                <w:sz w:val="22"/>
                <w:szCs w:val="22"/>
              </w:rPr>
            </w:pPr>
            <w:r>
              <w:rPr>
                <w:sz w:val="22"/>
                <w:szCs w:val="22"/>
              </w:rPr>
              <w:t>128 409</w:t>
            </w:r>
            <w:r w:rsidR="002E155B">
              <w:rPr>
                <w:sz w:val="22"/>
                <w:szCs w:val="22"/>
              </w:rPr>
              <w:t>,</w:t>
            </w:r>
            <w:r>
              <w:rPr>
                <w:sz w:val="22"/>
                <w:szCs w:val="22"/>
              </w:rPr>
              <w:t>159</w:t>
            </w:r>
          </w:p>
        </w:tc>
        <w:tc>
          <w:tcPr>
            <w:tcW w:w="1428" w:type="dxa"/>
          </w:tcPr>
          <w:p w:rsidR="002E155B" w:rsidRPr="00507655" w:rsidRDefault="002E155B" w:rsidP="002E155B">
            <w:pPr>
              <w:jc w:val="center"/>
              <w:rPr>
                <w:sz w:val="22"/>
                <w:szCs w:val="22"/>
              </w:rPr>
            </w:pPr>
            <w:r w:rsidRPr="00507655">
              <w:rPr>
                <w:sz w:val="22"/>
                <w:szCs w:val="22"/>
              </w:rPr>
              <w:t>32 </w:t>
            </w:r>
            <w:r>
              <w:rPr>
                <w:sz w:val="22"/>
                <w:szCs w:val="22"/>
              </w:rPr>
              <w:t>144</w:t>
            </w:r>
            <w:r w:rsidRPr="00507655">
              <w:rPr>
                <w:sz w:val="22"/>
                <w:szCs w:val="22"/>
              </w:rPr>
              <w:t>,</w:t>
            </w:r>
            <w:r w:rsidR="00FD5335">
              <w:rPr>
                <w:sz w:val="22"/>
                <w:szCs w:val="22"/>
              </w:rPr>
              <w:t>259</w:t>
            </w:r>
          </w:p>
        </w:tc>
        <w:tc>
          <w:tcPr>
            <w:tcW w:w="1429"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tcPr>
          <w:p w:rsidR="002E155B" w:rsidRPr="00507655" w:rsidRDefault="002E155B" w:rsidP="002E155B">
            <w:pPr>
              <w:jc w:val="center"/>
              <w:rPr>
                <w:sz w:val="22"/>
                <w:szCs w:val="22"/>
              </w:rPr>
            </w:pPr>
            <w:r w:rsidRPr="00507655">
              <w:rPr>
                <w:sz w:val="22"/>
                <w:szCs w:val="22"/>
              </w:rPr>
              <w:t>32 088,3</w:t>
            </w:r>
            <w:r>
              <w:rPr>
                <w:sz w:val="22"/>
                <w:szCs w:val="22"/>
              </w:rPr>
              <w:t>00</w:t>
            </w:r>
          </w:p>
        </w:tc>
        <w:tc>
          <w:tcPr>
            <w:tcW w:w="1022" w:type="dxa"/>
            <w:gridSpan w:val="3"/>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5B28AD">
        <w:trPr>
          <w:trHeight w:val="71"/>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sidRPr="00507655">
              <w:rPr>
                <w:sz w:val="22"/>
                <w:szCs w:val="22"/>
              </w:rPr>
              <w:t>бюджет автономного округа</w:t>
            </w:r>
          </w:p>
        </w:tc>
        <w:tc>
          <w:tcPr>
            <w:tcW w:w="1505" w:type="dxa"/>
            <w:gridSpan w:val="5"/>
            <w:vAlign w:val="center"/>
          </w:tcPr>
          <w:p w:rsidR="002E155B" w:rsidRPr="00507655" w:rsidRDefault="002E155B" w:rsidP="002E155B">
            <w:pPr>
              <w:jc w:val="center"/>
              <w:rPr>
                <w:sz w:val="22"/>
                <w:szCs w:val="22"/>
              </w:rPr>
            </w:pPr>
            <w:r>
              <w:rPr>
                <w:sz w:val="22"/>
                <w:szCs w:val="22"/>
              </w:rPr>
              <w:t>128 323,200</w:t>
            </w:r>
          </w:p>
        </w:tc>
        <w:tc>
          <w:tcPr>
            <w:tcW w:w="1428" w:type="dxa"/>
            <w:vAlign w:val="center"/>
          </w:tcPr>
          <w:p w:rsidR="002E155B" w:rsidRPr="00507655" w:rsidRDefault="002E155B" w:rsidP="002E155B">
            <w:pPr>
              <w:jc w:val="center"/>
              <w:rPr>
                <w:sz w:val="22"/>
                <w:szCs w:val="22"/>
              </w:rPr>
            </w:pPr>
            <w:r>
              <w:rPr>
                <w:sz w:val="22"/>
                <w:szCs w:val="22"/>
              </w:rPr>
              <w:t>32 05</w:t>
            </w:r>
            <w:r w:rsidRPr="00507655">
              <w:rPr>
                <w:sz w:val="22"/>
                <w:szCs w:val="22"/>
              </w:rPr>
              <w:t>8,3</w:t>
            </w:r>
            <w:r>
              <w:rPr>
                <w:sz w:val="22"/>
                <w:szCs w:val="22"/>
              </w:rPr>
              <w:t>00</w:t>
            </w:r>
          </w:p>
        </w:tc>
        <w:tc>
          <w:tcPr>
            <w:tcW w:w="1429"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428"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286" w:type="dxa"/>
            <w:vAlign w:val="center"/>
          </w:tcPr>
          <w:p w:rsidR="002E155B" w:rsidRPr="00507655" w:rsidRDefault="002E155B" w:rsidP="002E155B">
            <w:pPr>
              <w:jc w:val="center"/>
              <w:rPr>
                <w:sz w:val="22"/>
                <w:szCs w:val="22"/>
              </w:rPr>
            </w:pPr>
            <w:r w:rsidRPr="00507655">
              <w:rPr>
                <w:sz w:val="22"/>
                <w:szCs w:val="22"/>
              </w:rPr>
              <w:t>32 088,3</w:t>
            </w:r>
            <w:r>
              <w:rPr>
                <w:sz w:val="22"/>
                <w:szCs w:val="22"/>
              </w:rPr>
              <w:t>00</w:t>
            </w:r>
          </w:p>
        </w:tc>
        <w:tc>
          <w:tcPr>
            <w:tcW w:w="1022" w:type="dxa"/>
            <w:gridSpan w:val="3"/>
            <w:vAlign w:val="center"/>
          </w:tcPr>
          <w:p w:rsidR="002E155B" w:rsidRPr="00507655" w:rsidRDefault="002E155B" w:rsidP="002E155B">
            <w:pPr>
              <w:jc w:val="center"/>
              <w:rPr>
                <w:sz w:val="22"/>
                <w:szCs w:val="22"/>
              </w:rPr>
            </w:pPr>
            <w:r w:rsidRPr="00507655">
              <w:rPr>
                <w:sz w:val="22"/>
                <w:szCs w:val="22"/>
              </w:rPr>
              <w:t>0,00</w:t>
            </w:r>
            <w:r>
              <w:rPr>
                <w:sz w:val="22"/>
                <w:szCs w:val="22"/>
              </w:rPr>
              <w:t>0</w:t>
            </w:r>
          </w:p>
        </w:tc>
      </w:tr>
      <w:tr w:rsidR="002E155B" w:rsidRPr="00416021" w:rsidTr="005B28AD">
        <w:trPr>
          <w:trHeight w:val="34"/>
        </w:trPr>
        <w:tc>
          <w:tcPr>
            <w:tcW w:w="814" w:type="dxa"/>
            <w:gridSpan w:val="3"/>
            <w:vMerge/>
          </w:tcPr>
          <w:p w:rsidR="002E155B" w:rsidRPr="00507655" w:rsidRDefault="002E155B" w:rsidP="002E155B">
            <w:pPr>
              <w:rPr>
                <w:sz w:val="22"/>
                <w:szCs w:val="22"/>
              </w:rPr>
            </w:pPr>
          </w:p>
        </w:tc>
        <w:tc>
          <w:tcPr>
            <w:tcW w:w="3288" w:type="dxa"/>
            <w:gridSpan w:val="4"/>
            <w:vMerge/>
          </w:tcPr>
          <w:p w:rsidR="002E155B" w:rsidRPr="00507655" w:rsidRDefault="002E155B" w:rsidP="002E155B">
            <w:pPr>
              <w:rPr>
                <w:sz w:val="22"/>
                <w:szCs w:val="22"/>
              </w:rPr>
            </w:pPr>
          </w:p>
        </w:tc>
        <w:tc>
          <w:tcPr>
            <w:tcW w:w="1931" w:type="dxa"/>
            <w:vMerge/>
          </w:tcPr>
          <w:p w:rsidR="002E155B" w:rsidRPr="00507655" w:rsidRDefault="002E155B" w:rsidP="002E155B">
            <w:pPr>
              <w:rPr>
                <w:sz w:val="22"/>
                <w:szCs w:val="22"/>
              </w:rPr>
            </w:pPr>
          </w:p>
        </w:tc>
        <w:tc>
          <w:tcPr>
            <w:tcW w:w="1570" w:type="dxa"/>
            <w:gridSpan w:val="4"/>
          </w:tcPr>
          <w:p w:rsidR="002E155B" w:rsidRPr="00507655" w:rsidRDefault="002E155B" w:rsidP="002E155B">
            <w:pPr>
              <w:jc w:val="center"/>
              <w:rPr>
                <w:sz w:val="22"/>
                <w:szCs w:val="22"/>
              </w:rPr>
            </w:pPr>
            <w:r>
              <w:rPr>
                <w:sz w:val="22"/>
                <w:szCs w:val="22"/>
              </w:rPr>
              <w:t>Местный бюджет</w:t>
            </w:r>
          </w:p>
        </w:tc>
        <w:tc>
          <w:tcPr>
            <w:tcW w:w="1505" w:type="dxa"/>
            <w:gridSpan w:val="5"/>
            <w:vAlign w:val="center"/>
          </w:tcPr>
          <w:p w:rsidR="002E155B" w:rsidRPr="00507655" w:rsidRDefault="002E155B" w:rsidP="002E155B">
            <w:pPr>
              <w:jc w:val="center"/>
              <w:rPr>
                <w:sz w:val="22"/>
                <w:szCs w:val="22"/>
              </w:rPr>
            </w:pPr>
            <w:r>
              <w:rPr>
                <w:sz w:val="22"/>
                <w:szCs w:val="22"/>
              </w:rPr>
              <w:t>85,</w:t>
            </w:r>
            <w:r w:rsidR="00FD5335">
              <w:rPr>
                <w:sz w:val="22"/>
                <w:szCs w:val="22"/>
              </w:rPr>
              <w:t>959</w:t>
            </w:r>
          </w:p>
        </w:tc>
        <w:tc>
          <w:tcPr>
            <w:tcW w:w="1428" w:type="dxa"/>
            <w:vAlign w:val="center"/>
          </w:tcPr>
          <w:p w:rsidR="002E155B" w:rsidRDefault="002E155B" w:rsidP="00FD5335">
            <w:pPr>
              <w:jc w:val="center"/>
              <w:rPr>
                <w:sz w:val="22"/>
                <w:szCs w:val="22"/>
              </w:rPr>
            </w:pPr>
            <w:r>
              <w:rPr>
                <w:sz w:val="22"/>
                <w:szCs w:val="22"/>
              </w:rPr>
              <w:t>85,</w:t>
            </w:r>
            <w:r w:rsidR="00FD5335">
              <w:rPr>
                <w:sz w:val="22"/>
                <w:szCs w:val="22"/>
              </w:rPr>
              <w:t>959</w:t>
            </w:r>
          </w:p>
        </w:tc>
        <w:tc>
          <w:tcPr>
            <w:tcW w:w="1429" w:type="dxa"/>
            <w:vAlign w:val="center"/>
          </w:tcPr>
          <w:p w:rsidR="002E155B" w:rsidRPr="00507655" w:rsidRDefault="002E155B" w:rsidP="002E155B">
            <w:pPr>
              <w:jc w:val="center"/>
              <w:rPr>
                <w:sz w:val="22"/>
                <w:szCs w:val="22"/>
              </w:rPr>
            </w:pPr>
            <w:r>
              <w:rPr>
                <w:sz w:val="22"/>
                <w:szCs w:val="22"/>
              </w:rPr>
              <w:t>0,000</w:t>
            </w:r>
          </w:p>
        </w:tc>
        <w:tc>
          <w:tcPr>
            <w:tcW w:w="1428" w:type="dxa"/>
            <w:vAlign w:val="center"/>
          </w:tcPr>
          <w:p w:rsidR="002E155B" w:rsidRPr="00507655" w:rsidRDefault="002E155B" w:rsidP="002E155B">
            <w:pPr>
              <w:jc w:val="center"/>
              <w:rPr>
                <w:sz w:val="22"/>
                <w:szCs w:val="22"/>
              </w:rPr>
            </w:pPr>
            <w:r>
              <w:rPr>
                <w:sz w:val="22"/>
                <w:szCs w:val="22"/>
              </w:rPr>
              <w:t>0,000</w:t>
            </w:r>
          </w:p>
        </w:tc>
        <w:tc>
          <w:tcPr>
            <w:tcW w:w="1286" w:type="dxa"/>
            <w:vAlign w:val="center"/>
          </w:tcPr>
          <w:p w:rsidR="002E155B" w:rsidRPr="00507655" w:rsidRDefault="002E155B" w:rsidP="002E155B">
            <w:pPr>
              <w:jc w:val="center"/>
              <w:rPr>
                <w:sz w:val="22"/>
                <w:szCs w:val="22"/>
              </w:rPr>
            </w:pPr>
            <w:r>
              <w:rPr>
                <w:sz w:val="22"/>
                <w:szCs w:val="22"/>
              </w:rPr>
              <w:t>0,000</w:t>
            </w:r>
          </w:p>
        </w:tc>
        <w:tc>
          <w:tcPr>
            <w:tcW w:w="1022" w:type="dxa"/>
            <w:gridSpan w:val="3"/>
            <w:vAlign w:val="center"/>
          </w:tcPr>
          <w:p w:rsidR="002E155B" w:rsidRPr="00507655" w:rsidRDefault="002E155B" w:rsidP="002E155B">
            <w:pPr>
              <w:jc w:val="center"/>
              <w:rPr>
                <w:sz w:val="22"/>
                <w:szCs w:val="22"/>
              </w:rPr>
            </w:pPr>
            <w:r>
              <w:rPr>
                <w:sz w:val="22"/>
                <w:szCs w:val="22"/>
              </w:rPr>
              <w:t>0,000</w:t>
            </w:r>
          </w:p>
        </w:tc>
      </w:tr>
      <w:tr w:rsidR="002E155B" w:rsidRPr="00416021" w:rsidTr="005B28AD">
        <w:trPr>
          <w:trHeight w:val="133"/>
        </w:trPr>
        <w:tc>
          <w:tcPr>
            <w:tcW w:w="814" w:type="dxa"/>
            <w:gridSpan w:val="3"/>
          </w:tcPr>
          <w:p w:rsidR="002E155B" w:rsidRPr="00416021" w:rsidRDefault="002E155B" w:rsidP="002E155B">
            <w:pPr>
              <w:jc w:val="center"/>
              <w:rPr>
                <w:sz w:val="24"/>
                <w:szCs w:val="24"/>
              </w:rPr>
            </w:pPr>
            <w:r>
              <w:rPr>
                <w:sz w:val="24"/>
                <w:szCs w:val="24"/>
              </w:rPr>
              <w:lastRenderedPageBreak/>
              <w:t>1</w:t>
            </w:r>
          </w:p>
        </w:tc>
        <w:tc>
          <w:tcPr>
            <w:tcW w:w="3288" w:type="dxa"/>
            <w:gridSpan w:val="4"/>
          </w:tcPr>
          <w:p w:rsidR="002E155B" w:rsidRPr="00416021" w:rsidRDefault="002E155B" w:rsidP="002E155B">
            <w:pPr>
              <w:jc w:val="center"/>
              <w:rPr>
                <w:sz w:val="24"/>
                <w:szCs w:val="24"/>
              </w:rPr>
            </w:pPr>
            <w:r>
              <w:rPr>
                <w:sz w:val="24"/>
                <w:szCs w:val="24"/>
              </w:rPr>
              <w:t>2</w:t>
            </w:r>
          </w:p>
        </w:tc>
        <w:tc>
          <w:tcPr>
            <w:tcW w:w="1931" w:type="dxa"/>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505" w:type="dxa"/>
            <w:gridSpan w:val="5"/>
            <w:vAlign w:val="center"/>
          </w:tcPr>
          <w:p w:rsidR="002E155B" w:rsidRPr="00416021" w:rsidRDefault="002E155B" w:rsidP="002E155B">
            <w:pPr>
              <w:jc w:val="center"/>
              <w:rPr>
                <w:sz w:val="24"/>
                <w:szCs w:val="24"/>
              </w:rPr>
            </w:pPr>
            <w:r>
              <w:rPr>
                <w:sz w:val="24"/>
                <w:szCs w:val="24"/>
              </w:rPr>
              <w:t>5</w:t>
            </w:r>
          </w:p>
        </w:tc>
        <w:tc>
          <w:tcPr>
            <w:tcW w:w="1428" w:type="dxa"/>
            <w:vAlign w:val="center"/>
          </w:tcPr>
          <w:p w:rsidR="002E155B" w:rsidRPr="00416021" w:rsidRDefault="002E155B" w:rsidP="002E155B">
            <w:pPr>
              <w:jc w:val="center"/>
              <w:rPr>
                <w:sz w:val="24"/>
                <w:szCs w:val="24"/>
              </w:rPr>
            </w:pPr>
            <w:r>
              <w:rPr>
                <w:sz w:val="24"/>
                <w:szCs w:val="24"/>
              </w:rPr>
              <w:t>6</w:t>
            </w:r>
          </w:p>
        </w:tc>
        <w:tc>
          <w:tcPr>
            <w:tcW w:w="1429" w:type="dxa"/>
            <w:vAlign w:val="center"/>
          </w:tcPr>
          <w:p w:rsidR="002E155B" w:rsidRPr="00416021" w:rsidRDefault="002E155B" w:rsidP="002E155B">
            <w:pPr>
              <w:jc w:val="center"/>
              <w:rPr>
                <w:sz w:val="24"/>
                <w:szCs w:val="24"/>
              </w:rPr>
            </w:pPr>
            <w:r>
              <w:rPr>
                <w:sz w:val="24"/>
                <w:szCs w:val="24"/>
              </w:rPr>
              <w:t>7</w:t>
            </w:r>
          </w:p>
        </w:tc>
        <w:tc>
          <w:tcPr>
            <w:tcW w:w="1428" w:type="dxa"/>
            <w:vAlign w:val="center"/>
          </w:tcPr>
          <w:p w:rsidR="002E155B" w:rsidRPr="00416021" w:rsidRDefault="002E155B" w:rsidP="002E155B">
            <w:pPr>
              <w:jc w:val="center"/>
              <w:rPr>
                <w:sz w:val="24"/>
                <w:szCs w:val="24"/>
              </w:rPr>
            </w:pPr>
            <w:r>
              <w:rPr>
                <w:sz w:val="24"/>
                <w:szCs w:val="24"/>
              </w:rPr>
              <w:t>8</w:t>
            </w:r>
          </w:p>
        </w:tc>
        <w:tc>
          <w:tcPr>
            <w:tcW w:w="1286" w:type="dxa"/>
            <w:vAlign w:val="center"/>
          </w:tcPr>
          <w:p w:rsidR="002E155B" w:rsidRPr="00416021" w:rsidRDefault="002E155B" w:rsidP="002E155B">
            <w:pPr>
              <w:jc w:val="center"/>
              <w:rPr>
                <w:sz w:val="24"/>
                <w:szCs w:val="24"/>
              </w:rPr>
            </w:pPr>
            <w:r>
              <w:rPr>
                <w:sz w:val="24"/>
                <w:szCs w:val="24"/>
              </w:rPr>
              <w:t>9</w:t>
            </w:r>
          </w:p>
        </w:tc>
        <w:tc>
          <w:tcPr>
            <w:tcW w:w="1022" w:type="dxa"/>
            <w:gridSpan w:val="3"/>
            <w:vAlign w:val="center"/>
          </w:tcPr>
          <w:p w:rsidR="002E155B" w:rsidRPr="00416021" w:rsidRDefault="002E155B" w:rsidP="002E155B">
            <w:pPr>
              <w:jc w:val="center"/>
              <w:rPr>
                <w:sz w:val="24"/>
                <w:szCs w:val="24"/>
              </w:rPr>
            </w:pPr>
            <w:r>
              <w:rPr>
                <w:sz w:val="24"/>
                <w:szCs w:val="24"/>
              </w:rPr>
              <w:t>10</w:t>
            </w:r>
          </w:p>
        </w:tc>
      </w:tr>
      <w:tr w:rsidR="002E155B" w:rsidRPr="00416021" w:rsidTr="005B28AD">
        <w:trPr>
          <w:trHeight w:val="201"/>
        </w:trPr>
        <w:tc>
          <w:tcPr>
            <w:tcW w:w="15701" w:type="dxa"/>
            <w:gridSpan w:val="24"/>
          </w:tcPr>
          <w:p w:rsidR="002E155B" w:rsidRPr="00416021" w:rsidRDefault="002E155B" w:rsidP="002E155B">
            <w:pPr>
              <w:tabs>
                <w:tab w:val="left" w:pos="3495"/>
              </w:tabs>
              <w:jc w:val="center"/>
              <w:rPr>
                <w:sz w:val="24"/>
                <w:szCs w:val="24"/>
              </w:rPr>
            </w:pPr>
            <w:r>
              <w:rPr>
                <w:sz w:val="24"/>
                <w:szCs w:val="24"/>
              </w:rPr>
              <w:t>Подпрограмма 2.</w:t>
            </w:r>
            <w:r w:rsidRPr="00416021">
              <w:rPr>
                <w:sz w:val="24"/>
                <w:szCs w:val="24"/>
              </w:rPr>
              <w:t>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w:t>
            </w:r>
            <w:r>
              <w:rPr>
                <w:sz w:val="24"/>
                <w:szCs w:val="24"/>
              </w:rPr>
              <w:t>сыновителям, приемным родителям</w:t>
            </w:r>
          </w:p>
        </w:tc>
      </w:tr>
      <w:tr w:rsidR="002E155B" w:rsidRPr="00416021" w:rsidTr="005B28AD">
        <w:trPr>
          <w:trHeight w:val="539"/>
        </w:trPr>
        <w:tc>
          <w:tcPr>
            <w:tcW w:w="15701" w:type="dxa"/>
            <w:gridSpan w:val="24"/>
          </w:tcPr>
          <w:p w:rsidR="002E155B" w:rsidRDefault="002E155B" w:rsidP="002E155B">
            <w:pPr>
              <w:jc w:val="center"/>
              <w:rPr>
                <w:sz w:val="24"/>
                <w:szCs w:val="24"/>
              </w:rPr>
            </w:pPr>
            <w:proofErr w:type="gramStart"/>
            <w:r>
              <w:rPr>
                <w:sz w:val="24"/>
                <w:szCs w:val="24"/>
              </w:rPr>
              <w:t>Задача 1.</w:t>
            </w:r>
            <w:r w:rsidRPr="00416021">
              <w:rPr>
                <w:sz w:val="24"/>
                <w:szCs w:val="24"/>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2E155B" w:rsidRPr="00416021" w:rsidRDefault="002E155B" w:rsidP="002E155B">
            <w:pPr>
              <w:jc w:val="center"/>
              <w:rPr>
                <w:sz w:val="24"/>
                <w:szCs w:val="24"/>
              </w:rPr>
            </w:pPr>
            <w:r w:rsidRPr="00416021">
              <w:rPr>
                <w:sz w:val="24"/>
                <w:szCs w:val="24"/>
              </w:rPr>
              <w:t>лиц из числа детей-сирот.</w:t>
            </w:r>
          </w:p>
        </w:tc>
      </w:tr>
      <w:tr w:rsidR="002E155B" w:rsidRPr="00416021" w:rsidTr="005B28AD">
        <w:trPr>
          <w:trHeight w:val="149"/>
        </w:trPr>
        <w:tc>
          <w:tcPr>
            <w:tcW w:w="520" w:type="dxa"/>
            <w:vMerge w:val="restart"/>
          </w:tcPr>
          <w:p w:rsidR="002E155B" w:rsidRPr="00416021" w:rsidRDefault="002E155B" w:rsidP="002E155B">
            <w:pPr>
              <w:rPr>
                <w:sz w:val="24"/>
                <w:szCs w:val="24"/>
              </w:rPr>
            </w:pPr>
            <w:r w:rsidRPr="00416021">
              <w:rPr>
                <w:sz w:val="24"/>
                <w:szCs w:val="24"/>
              </w:rPr>
              <w:t>2.1</w:t>
            </w:r>
          </w:p>
        </w:tc>
        <w:tc>
          <w:tcPr>
            <w:tcW w:w="2732" w:type="dxa"/>
            <w:gridSpan w:val="3"/>
            <w:vMerge w:val="restart"/>
          </w:tcPr>
          <w:p w:rsidR="002E155B" w:rsidRPr="00416021" w:rsidRDefault="002E155B" w:rsidP="002E155B">
            <w:pPr>
              <w:rPr>
                <w:sz w:val="24"/>
                <w:szCs w:val="24"/>
              </w:rPr>
            </w:pPr>
            <w:r w:rsidRPr="00416021">
              <w:rPr>
                <w:sz w:val="24"/>
                <w:szCs w:val="24"/>
              </w:rPr>
              <w:t>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(1,2,3)</w:t>
            </w:r>
          </w:p>
        </w:tc>
        <w:tc>
          <w:tcPr>
            <w:tcW w:w="2819" w:type="dxa"/>
            <w:gridSpan w:val="5"/>
          </w:tcPr>
          <w:p w:rsidR="002E155B" w:rsidRPr="00416021" w:rsidRDefault="002E155B" w:rsidP="002E155B">
            <w:pPr>
              <w:rPr>
                <w:sz w:val="24"/>
                <w:szCs w:val="24"/>
              </w:rPr>
            </w:pPr>
          </w:p>
        </w:tc>
        <w:tc>
          <w:tcPr>
            <w:tcW w:w="1570" w:type="dxa"/>
            <w:gridSpan w:val="5"/>
          </w:tcPr>
          <w:p w:rsidR="002E155B" w:rsidRPr="00416021" w:rsidRDefault="002E155B" w:rsidP="002E155B">
            <w:pPr>
              <w:jc w:val="center"/>
              <w:rPr>
                <w:sz w:val="24"/>
                <w:szCs w:val="24"/>
              </w:rPr>
            </w:pPr>
            <w:r w:rsidRPr="00416021">
              <w:rPr>
                <w:sz w:val="24"/>
                <w:szCs w:val="24"/>
              </w:rPr>
              <w:t>всего</w:t>
            </w:r>
          </w:p>
        </w:tc>
        <w:tc>
          <w:tcPr>
            <w:tcW w:w="1467" w:type="dxa"/>
            <w:gridSpan w:val="3"/>
            <w:vAlign w:val="center"/>
          </w:tcPr>
          <w:p w:rsidR="002E155B" w:rsidRPr="00416021" w:rsidRDefault="00010E7D" w:rsidP="002E155B">
            <w:pPr>
              <w:jc w:val="center"/>
              <w:rPr>
                <w:sz w:val="24"/>
                <w:szCs w:val="24"/>
              </w:rPr>
            </w:pPr>
            <w:r>
              <w:rPr>
                <w:sz w:val="24"/>
                <w:szCs w:val="24"/>
              </w:rPr>
              <w:t>268 155,062</w:t>
            </w:r>
          </w:p>
        </w:tc>
        <w:tc>
          <w:tcPr>
            <w:tcW w:w="1428" w:type="dxa"/>
            <w:vAlign w:val="center"/>
          </w:tcPr>
          <w:p w:rsidR="002E155B" w:rsidRPr="00416021" w:rsidRDefault="00007575" w:rsidP="002E155B">
            <w:pPr>
              <w:jc w:val="center"/>
              <w:rPr>
                <w:sz w:val="24"/>
                <w:szCs w:val="24"/>
              </w:rPr>
            </w:pPr>
            <w:r>
              <w:rPr>
                <w:sz w:val="24"/>
                <w:szCs w:val="24"/>
              </w:rPr>
              <w:t>67 731,062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316" w:type="dxa"/>
            <w:gridSpan w:val="2"/>
            <w:vAlign w:val="center"/>
          </w:tcPr>
          <w:p w:rsidR="002E155B" w:rsidRPr="00416021" w:rsidRDefault="002E155B" w:rsidP="002E155B">
            <w:pPr>
              <w:jc w:val="center"/>
              <w:rPr>
                <w:sz w:val="24"/>
                <w:szCs w:val="24"/>
              </w:rPr>
            </w:pPr>
            <w:r>
              <w:rPr>
                <w:sz w:val="24"/>
                <w:szCs w:val="24"/>
              </w:rPr>
              <w:t>56 528,400</w:t>
            </w:r>
          </w:p>
        </w:tc>
        <w:tc>
          <w:tcPr>
            <w:tcW w:w="992"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5B28AD">
        <w:trPr>
          <w:trHeight w:val="347"/>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Управление опеки и попечительства</w:t>
            </w:r>
          </w:p>
          <w:p w:rsidR="002E155B" w:rsidRPr="00416021" w:rsidRDefault="002E155B" w:rsidP="002E155B">
            <w:pPr>
              <w:rPr>
                <w:sz w:val="24"/>
                <w:szCs w:val="24"/>
              </w:rPr>
            </w:pP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3"/>
            <w:vAlign w:val="center"/>
          </w:tcPr>
          <w:p w:rsidR="002E155B" w:rsidRDefault="002E155B" w:rsidP="002E155B">
            <w:pPr>
              <w:jc w:val="center"/>
              <w:rPr>
                <w:sz w:val="24"/>
                <w:szCs w:val="24"/>
              </w:rPr>
            </w:pPr>
          </w:p>
          <w:p w:rsidR="002E155B" w:rsidRDefault="00010E7D" w:rsidP="002E155B">
            <w:pPr>
              <w:jc w:val="center"/>
              <w:rPr>
                <w:sz w:val="24"/>
                <w:szCs w:val="24"/>
              </w:rPr>
            </w:pPr>
            <w:r>
              <w:rPr>
                <w:sz w:val="24"/>
                <w:szCs w:val="24"/>
              </w:rPr>
              <w:t>117 545,282</w:t>
            </w:r>
          </w:p>
          <w:p w:rsidR="002E155B" w:rsidRPr="00416021" w:rsidRDefault="002E155B" w:rsidP="002E155B">
            <w:pPr>
              <w:jc w:val="center"/>
              <w:rPr>
                <w:sz w:val="24"/>
                <w:szCs w:val="24"/>
              </w:rPr>
            </w:pPr>
          </w:p>
        </w:tc>
        <w:tc>
          <w:tcPr>
            <w:tcW w:w="1428" w:type="dxa"/>
            <w:vAlign w:val="center"/>
          </w:tcPr>
          <w:p w:rsidR="002E155B" w:rsidRPr="00416021" w:rsidRDefault="00007575" w:rsidP="002E155B">
            <w:pPr>
              <w:jc w:val="center"/>
              <w:rPr>
                <w:sz w:val="24"/>
                <w:szCs w:val="24"/>
              </w:rPr>
            </w:pPr>
            <w:r>
              <w:rPr>
                <w:sz w:val="24"/>
                <w:szCs w:val="24"/>
              </w:rPr>
              <w:t>24 561,982</w:t>
            </w:r>
          </w:p>
        </w:tc>
        <w:tc>
          <w:tcPr>
            <w:tcW w:w="1429" w:type="dxa"/>
            <w:vAlign w:val="center"/>
          </w:tcPr>
          <w:p w:rsidR="002E155B" w:rsidRPr="00416021" w:rsidRDefault="002E155B" w:rsidP="002E155B">
            <w:pPr>
              <w:jc w:val="center"/>
              <w:rPr>
                <w:sz w:val="24"/>
                <w:szCs w:val="24"/>
              </w:rPr>
            </w:pPr>
            <w:r>
              <w:rPr>
                <w:sz w:val="24"/>
                <w:szCs w:val="24"/>
              </w:rPr>
              <w:t>30 055,500</w:t>
            </w:r>
          </w:p>
        </w:tc>
        <w:tc>
          <w:tcPr>
            <w:tcW w:w="1428" w:type="dxa"/>
            <w:vAlign w:val="center"/>
          </w:tcPr>
          <w:p w:rsidR="002E155B" w:rsidRPr="00416021" w:rsidRDefault="002E155B" w:rsidP="002E155B">
            <w:pPr>
              <w:jc w:val="center"/>
              <w:rPr>
                <w:sz w:val="24"/>
                <w:szCs w:val="24"/>
              </w:rPr>
            </w:pPr>
            <w:r>
              <w:rPr>
                <w:sz w:val="24"/>
                <w:szCs w:val="24"/>
              </w:rPr>
              <w:t>31 980,500</w:t>
            </w:r>
          </w:p>
        </w:tc>
        <w:tc>
          <w:tcPr>
            <w:tcW w:w="1316" w:type="dxa"/>
            <w:gridSpan w:val="2"/>
            <w:vAlign w:val="center"/>
          </w:tcPr>
          <w:p w:rsidR="002E155B" w:rsidRPr="00416021" w:rsidRDefault="002E155B" w:rsidP="002E155B">
            <w:pPr>
              <w:jc w:val="center"/>
              <w:rPr>
                <w:sz w:val="24"/>
                <w:szCs w:val="24"/>
              </w:rPr>
            </w:pPr>
            <w:r>
              <w:rPr>
                <w:sz w:val="24"/>
                <w:szCs w:val="24"/>
              </w:rPr>
              <w:t>30 947,300</w:t>
            </w:r>
          </w:p>
        </w:tc>
        <w:tc>
          <w:tcPr>
            <w:tcW w:w="992"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5B28AD">
        <w:trPr>
          <w:trHeight w:val="772"/>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3"/>
            <w:vAlign w:val="center"/>
          </w:tcPr>
          <w:p w:rsidR="002E155B" w:rsidRPr="00416021" w:rsidRDefault="00967084" w:rsidP="002E155B">
            <w:pPr>
              <w:jc w:val="center"/>
              <w:rPr>
                <w:sz w:val="24"/>
                <w:szCs w:val="24"/>
              </w:rPr>
            </w:pPr>
            <w:r>
              <w:rPr>
                <w:sz w:val="24"/>
                <w:szCs w:val="24"/>
              </w:rPr>
              <w:t>150 129,262</w:t>
            </w:r>
          </w:p>
        </w:tc>
        <w:tc>
          <w:tcPr>
            <w:tcW w:w="1428" w:type="dxa"/>
            <w:vAlign w:val="center"/>
          </w:tcPr>
          <w:p w:rsidR="002E155B" w:rsidRPr="00416021" w:rsidRDefault="002E155B" w:rsidP="00A96994">
            <w:pPr>
              <w:jc w:val="center"/>
              <w:rPr>
                <w:sz w:val="24"/>
                <w:szCs w:val="24"/>
              </w:rPr>
            </w:pPr>
            <w:r>
              <w:rPr>
                <w:sz w:val="24"/>
                <w:szCs w:val="24"/>
              </w:rPr>
              <w:t xml:space="preserve">42 </w:t>
            </w:r>
            <w:r w:rsidR="00A96994">
              <w:rPr>
                <w:sz w:val="24"/>
                <w:szCs w:val="24"/>
              </w:rPr>
              <w:t>688</w:t>
            </w:r>
            <w:r>
              <w:rPr>
                <w:sz w:val="24"/>
                <w:szCs w:val="24"/>
              </w:rPr>
              <w:t>,</w:t>
            </w:r>
            <w:r w:rsidR="00A96994">
              <w:rPr>
                <w:sz w:val="24"/>
                <w:szCs w:val="24"/>
              </w:rPr>
              <w:t>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316" w:type="dxa"/>
            <w:gridSpan w:val="2"/>
            <w:vAlign w:val="center"/>
          </w:tcPr>
          <w:p w:rsidR="002E155B" w:rsidRPr="00416021" w:rsidRDefault="002E155B" w:rsidP="002E155B">
            <w:pPr>
              <w:jc w:val="center"/>
              <w:rPr>
                <w:sz w:val="24"/>
                <w:szCs w:val="24"/>
              </w:rPr>
            </w:pPr>
            <w:r>
              <w:rPr>
                <w:sz w:val="24"/>
                <w:szCs w:val="24"/>
              </w:rPr>
              <w:t>25 581,100</w:t>
            </w:r>
          </w:p>
        </w:tc>
        <w:tc>
          <w:tcPr>
            <w:tcW w:w="992" w:type="dxa"/>
            <w:gridSpan w:val="2"/>
            <w:vAlign w:val="center"/>
          </w:tcPr>
          <w:p w:rsidR="002E155B" w:rsidRPr="00416021" w:rsidRDefault="002E155B" w:rsidP="002E155B">
            <w:pPr>
              <w:jc w:val="center"/>
              <w:rPr>
                <w:sz w:val="24"/>
                <w:szCs w:val="24"/>
              </w:rPr>
            </w:pPr>
            <w:r>
              <w:rPr>
                <w:sz w:val="24"/>
                <w:szCs w:val="24"/>
              </w:rPr>
              <w:t>0,000</w:t>
            </w:r>
          </w:p>
        </w:tc>
      </w:tr>
      <w:tr w:rsidR="002E155B" w:rsidRPr="00416021" w:rsidTr="005B28AD">
        <w:trPr>
          <w:trHeight w:val="85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19" w:type="dxa"/>
            <w:gridSpan w:val="5"/>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5"/>
          </w:tcPr>
          <w:p w:rsidR="002E155B" w:rsidRPr="00416021" w:rsidRDefault="002E155B" w:rsidP="002E155B">
            <w:pPr>
              <w:jc w:val="center"/>
              <w:rPr>
                <w:sz w:val="24"/>
                <w:szCs w:val="24"/>
              </w:rPr>
            </w:pPr>
            <w:r w:rsidRPr="00416021">
              <w:rPr>
                <w:sz w:val="24"/>
                <w:szCs w:val="24"/>
              </w:rPr>
              <w:t>бюджет автономного округа</w:t>
            </w:r>
          </w:p>
        </w:tc>
        <w:tc>
          <w:tcPr>
            <w:tcW w:w="1467" w:type="dxa"/>
            <w:gridSpan w:val="3"/>
            <w:vAlign w:val="center"/>
          </w:tcPr>
          <w:p w:rsidR="002E155B"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rPr>
                <w:sz w:val="24"/>
                <w:szCs w:val="24"/>
              </w:rPr>
            </w:pPr>
            <w:r>
              <w:rPr>
                <w:sz w:val="24"/>
                <w:szCs w:val="24"/>
              </w:rPr>
              <w:t>0,000</w:t>
            </w:r>
          </w:p>
        </w:tc>
        <w:tc>
          <w:tcPr>
            <w:tcW w:w="1428" w:type="dxa"/>
            <w:vAlign w:val="center"/>
          </w:tcPr>
          <w:p w:rsidR="002E155B" w:rsidRDefault="002E155B" w:rsidP="002E155B">
            <w:pPr>
              <w:jc w:val="center"/>
              <w:rPr>
                <w:sz w:val="24"/>
                <w:szCs w:val="24"/>
              </w:rPr>
            </w:pPr>
            <w:r>
              <w:rPr>
                <w:sz w:val="24"/>
                <w:szCs w:val="24"/>
              </w:rPr>
              <w:t>0,000</w:t>
            </w:r>
          </w:p>
        </w:tc>
        <w:tc>
          <w:tcPr>
            <w:tcW w:w="1316" w:type="dxa"/>
            <w:gridSpan w:val="2"/>
            <w:vAlign w:val="center"/>
          </w:tcPr>
          <w:p w:rsidR="002E155B" w:rsidRDefault="002E155B" w:rsidP="002E155B">
            <w:pPr>
              <w:jc w:val="center"/>
            </w:pPr>
            <w:r w:rsidRPr="00CD1FB0">
              <w:rPr>
                <w:sz w:val="24"/>
                <w:szCs w:val="24"/>
              </w:rPr>
              <w:t>0,000</w:t>
            </w:r>
          </w:p>
        </w:tc>
        <w:tc>
          <w:tcPr>
            <w:tcW w:w="992" w:type="dxa"/>
            <w:gridSpan w:val="2"/>
            <w:vAlign w:val="center"/>
          </w:tcPr>
          <w:p w:rsidR="002E155B" w:rsidRDefault="002E155B" w:rsidP="002E155B">
            <w:pPr>
              <w:jc w:val="center"/>
            </w:pPr>
            <w:r w:rsidRPr="00CD1FB0">
              <w:rPr>
                <w:sz w:val="24"/>
                <w:szCs w:val="24"/>
              </w:rPr>
              <w:t>0,000</w:t>
            </w:r>
          </w:p>
        </w:tc>
      </w:tr>
      <w:tr w:rsidR="002E155B" w:rsidRPr="00416021" w:rsidTr="005B28AD">
        <w:trPr>
          <w:trHeight w:val="115"/>
        </w:trPr>
        <w:tc>
          <w:tcPr>
            <w:tcW w:w="520" w:type="dxa"/>
            <w:vMerge w:val="restart"/>
          </w:tcPr>
          <w:p w:rsidR="002E155B" w:rsidRPr="00416021" w:rsidRDefault="002E155B" w:rsidP="002E155B">
            <w:pPr>
              <w:rPr>
                <w:sz w:val="24"/>
                <w:szCs w:val="24"/>
              </w:rPr>
            </w:pPr>
          </w:p>
        </w:tc>
        <w:tc>
          <w:tcPr>
            <w:tcW w:w="2732" w:type="dxa"/>
            <w:gridSpan w:val="3"/>
            <w:vMerge w:val="restart"/>
          </w:tcPr>
          <w:p w:rsidR="002E155B" w:rsidRPr="00416021" w:rsidRDefault="002E155B" w:rsidP="002E155B">
            <w:pPr>
              <w:rPr>
                <w:sz w:val="24"/>
                <w:szCs w:val="24"/>
              </w:rPr>
            </w:pPr>
            <w:r w:rsidRPr="00416021">
              <w:rPr>
                <w:sz w:val="24"/>
                <w:szCs w:val="24"/>
              </w:rPr>
              <w:t>Итого по подпрограмме 2</w:t>
            </w:r>
          </w:p>
        </w:tc>
        <w:tc>
          <w:tcPr>
            <w:tcW w:w="2834" w:type="dxa"/>
            <w:gridSpan w:val="6"/>
            <w:vMerge w:val="restart"/>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всего</w:t>
            </w:r>
          </w:p>
        </w:tc>
        <w:tc>
          <w:tcPr>
            <w:tcW w:w="1487" w:type="dxa"/>
            <w:gridSpan w:val="4"/>
            <w:vAlign w:val="center"/>
          </w:tcPr>
          <w:p w:rsidR="002E155B" w:rsidRPr="00416021" w:rsidRDefault="00010E7D" w:rsidP="002E155B">
            <w:pPr>
              <w:jc w:val="center"/>
              <w:rPr>
                <w:sz w:val="24"/>
                <w:szCs w:val="24"/>
              </w:rPr>
            </w:pPr>
            <w:r>
              <w:rPr>
                <w:sz w:val="24"/>
                <w:szCs w:val="24"/>
              </w:rPr>
              <w:t>268 156,062</w:t>
            </w:r>
          </w:p>
        </w:tc>
        <w:tc>
          <w:tcPr>
            <w:tcW w:w="1428" w:type="dxa"/>
            <w:vAlign w:val="center"/>
          </w:tcPr>
          <w:p w:rsidR="002E155B" w:rsidRPr="00416021" w:rsidRDefault="00007575" w:rsidP="002E155B">
            <w:pPr>
              <w:jc w:val="center"/>
              <w:rPr>
                <w:sz w:val="24"/>
                <w:szCs w:val="24"/>
              </w:rPr>
            </w:pPr>
            <w:r>
              <w:rPr>
                <w:sz w:val="24"/>
                <w:szCs w:val="24"/>
              </w:rPr>
              <w:t>67 731</w:t>
            </w:r>
            <w:r w:rsidR="00A96994">
              <w:rPr>
                <w:sz w:val="24"/>
                <w:szCs w:val="24"/>
              </w:rPr>
              <w:t>,062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316" w:type="dxa"/>
            <w:gridSpan w:val="2"/>
            <w:vAlign w:val="center"/>
          </w:tcPr>
          <w:p w:rsidR="002E155B" w:rsidRPr="00416021" w:rsidRDefault="002E155B" w:rsidP="002E155B">
            <w:pPr>
              <w:jc w:val="center"/>
              <w:rPr>
                <w:sz w:val="24"/>
                <w:szCs w:val="24"/>
              </w:rPr>
            </w:pPr>
            <w:r>
              <w:rPr>
                <w:sz w:val="24"/>
                <w:szCs w:val="24"/>
              </w:rPr>
              <w:t>56 528,400</w:t>
            </w:r>
          </w:p>
        </w:tc>
        <w:tc>
          <w:tcPr>
            <w:tcW w:w="992"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5B28AD">
        <w:trPr>
          <w:trHeight w:val="344"/>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бюджет автономного округа</w:t>
            </w:r>
          </w:p>
        </w:tc>
        <w:tc>
          <w:tcPr>
            <w:tcW w:w="1487" w:type="dxa"/>
            <w:gridSpan w:val="4"/>
            <w:vAlign w:val="center"/>
          </w:tcPr>
          <w:p w:rsidR="002E155B" w:rsidRPr="00416021" w:rsidRDefault="00010E7D" w:rsidP="00967084">
            <w:pPr>
              <w:jc w:val="center"/>
              <w:rPr>
                <w:sz w:val="24"/>
                <w:szCs w:val="24"/>
              </w:rPr>
            </w:pPr>
            <w:r>
              <w:rPr>
                <w:sz w:val="24"/>
                <w:szCs w:val="24"/>
              </w:rPr>
              <w:t>268 156,062</w:t>
            </w:r>
          </w:p>
        </w:tc>
        <w:tc>
          <w:tcPr>
            <w:tcW w:w="1428" w:type="dxa"/>
            <w:vAlign w:val="center"/>
          </w:tcPr>
          <w:p w:rsidR="002E155B" w:rsidRPr="00416021" w:rsidRDefault="00007575" w:rsidP="002E155B">
            <w:pPr>
              <w:jc w:val="center"/>
              <w:rPr>
                <w:sz w:val="24"/>
                <w:szCs w:val="24"/>
              </w:rPr>
            </w:pPr>
            <w:r>
              <w:rPr>
                <w:sz w:val="24"/>
                <w:szCs w:val="24"/>
              </w:rPr>
              <w:t>67 731</w:t>
            </w:r>
            <w:r w:rsidR="00A96994">
              <w:rPr>
                <w:sz w:val="24"/>
                <w:szCs w:val="24"/>
              </w:rPr>
              <w:t>,062</w:t>
            </w:r>
          </w:p>
        </w:tc>
        <w:tc>
          <w:tcPr>
            <w:tcW w:w="1429" w:type="dxa"/>
            <w:vAlign w:val="center"/>
          </w:tcPr>
          <w:p w:rsidR="002E155B" w:rsidRPr="00416021" w:rsidRDefault="002E155B" w:rsidP="002E155B">
            <w:pPr>
              <w:jc w:val="center"/>
              <w:rPr>
                <w:sz w:val="24"/>
                <w:szCs w:val="24"/>
              </w:rPr>
            </w:pPr>
            <w:r>
              <w:rPr>
                <w:sz w:val="24"/>
                <w:szCs w:val="24"/>
              </w:rPr>
              <w:t>72 690,700</w:t>
            </w:r>
          </w:p>
        </w:tc>
        <w:tc>
          <w:tcPr>
            <w:tcW w:w="1428" w:type="dxa"/>
            <w:vAlign w:val="center"/>
          </w:tcPr>
          <w:p w:rsidR="002E155B" w:rsidRPr="00416021" w:rsidRDefault="002E155B" w:rsidP="002E155B">
            <w:pPr>
              <w:jc w:val="center"/>
              <w:rPr>
                <w:sz w:val="24"/>
                <w:szCs w:val="24"/>
              </w:rPr>
            </w:pPr>
            <w:r>
              <w:rPr>
                <w:sz w:val="24"/>
                <w:szCs w:val="24"/>
              </w:rPr>
              <w:t>71 204,900</w:t>
            </w:r>
          </w:p>
        </w:tc>
        <w:tc>
          <w:tcPr>
            <w:tcW w:w="1316" w:type="dxa"/>
            <w:gridSpan w:val="2"/>
            <w:vAlign w:val="center"/>
          </w:tcPr>
          <w:p w:rsidR="002E155B" w:rsidRPr="00416021" w:rsidRDefault="002E155B" w:rsidP="002E155B">
            <w:pPr>
              <w:jc w:val="center"/>
              <w:rPr>
                <w:sz w:val="24"/>
                <w:szCs w:val="24"/>
              </w:rPr>
            </w:pPr>
            <w:r>
              <w:rPr>
                <w:sz w:val="24"/>
                <w:szCs w:val="24"/>
              </w:rPr>
              <w:t>56 528,400</w:t>
            </w:r>
          </w:p>
        </w:tc>
        <w:tc>
          <w:tcPr>
            <w:tcW w:w="992"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5B28AD">
        <w:trPr>
          <w:trHeight w:val="113"/>
        </w:trPr>
        <w:tc>
          <w:tcPr>
            <w:tcW w:w="520" w:type="dxa"/>
            <w:vMerge w:val="restart"/>
          </w:tcPr>
          <w:p w:rsidR="002E155B" w:rsidRPr="00416021" w:rsidRDefault="002E155B" w:rsidP="002E155B">
            <w:pPr>
              <w:rPr>
                <w:sz w:val="24"/>
                <w:szCs w:val="24"/>
              </w:rPr>
            </w:pPr>
          </w:p>
        </w:tc>
        <w:tc>
          <w:tcPr>
            <w:tcW w:w="2732" w:type="dxa"/>
            <w:gridSpan w:val="3"/>
            <w:vMerge w:val="restart"/>
          </w:tcPr>
          <w:p w:rsidR="002E155B" w:rsidRPr="00416021" w:rsidRDefault="002E155B" w:rsidP="002E155B">
            <w:pPr>
              <w:rPr>
                <w:sz w:val="24"/>
                <w:szCs w:val="24"/>
              </w:rPr>
            </w:pPr>
            <w:r w:rsidRPr="00416021">
              <w:rPr>
                <w:sz w:val="24"/>
                <w:szCs w:val="24"/>
              </w:rPr>
              <w:t xml:space="preserve">Итого по муниципальной программе </w:t>
            </w:r>
          </w:p>
        </w:tc>
        <w:tc>
          <w:tcPr>
            <w:tcW w:w="2834" w:type="dxa"/>
            <w:gridSpan w:val="6"/>
            <w:vMerge w:val="restart"/>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всего</w:t>
            </w:r>
          </w:p>
        </w:tc>
        <w:tc>
          <w:tcPr>
            <w:tcW w:w="1487" w:type="dxa"/>
            <w:gridSpan w:val="4"/>
            <w:vAlign w:val="center"/>
          </w:tcPr>
          <w:p w:rsidR="002E155B" w:rsidRPr="00416021" w:rsidRDefault="00010E7D" w:rsidP="00A96994">
            <w:pPr>
              <w:jc w:val="center"/>
              <w:rPr>
                <w:sz w:val="24"/>
                <w:szCs w:val="24"/>
              </w:rPr>
            </w:pPr>
            <w:r>
              <w:rPr>
                <w:sz w:val="24"/>
                <w:szCs w:val="24"/>
              </w:rPr>
              <w:t>396 564,221</w:t>
            </w:r>
          </w:p>
        </w:tc>
        <w:tc>
          <w:tcPr>
            <w:tcW w:w="1428" w:type="dxa"/>
            <w:vAlign w:val="center"/>
          </w:tcPr>
          <w:p w:rsidR="002E155B" w:rsidRPr="00416021" w:rsidRDefault="00007575" w:rsidP="00A96994">
            <w:pPr>
              <w:jc w:val="center"/>
              <w:rPr>
                <w:sz w:val="24"/>
                <w:szCs w:val="24"/>
              </w:rPr>
            </w:pPr>
            <w:r>
              <w:rPr>
                <w:sz w:val="24"/>
                <w:szCs w:val="24"/>
              </w:rPr>
              <w:t>99 875,321</w:t>
            </w:r>
          </w:p>
        </w:tc>
        <w:tc>
          <w:tcPr>
            <w:tcW w:w="1429" w:type="dxa"/>
            <w:vAlign w:val="center"/>
          </w:tcPr>
          <w:p w:rsidR="002E155B" w:rsidRPr="00416021" w:rsidRDefault="002E155B" w:rsidP="002E155B">
            <w:pPr>
              <w:jc w:val="center"/>
              <w:rPr>
                <w:sz w:val="24"/>
                <w:szCs w:val="24"/>
              </w:rPr>
            </w:pPr>
            <w:r>
              <w:rPr>
                <w:sz w:val="24"/>
                <w:szCs w:val="24"/>
              </w:rPr>
              <w:t>104 779,000</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316" w:type="dxa"/>
            <w:gridSpan w:val="2"/>
            <w:vAlign w:val="center"/>
          </w:tcPr>
          <w:p w:rsidR="002E155B" w:rsidRPr="00416021" w:rsidRDefault="002E155B" w:rsidP="002E155B">
            <w:pPr>
              <w:jc w:val="center"/>
              <w:rPr>
                <w:sz w:val="24"/>
                <w:szCs w:val="24"/>
              </w:rPr>
            </w:pPr>
            <w:r>
              <w:rPr>
                <w:sz w:val="24"/>
                <w:szCs w:val="24"/>
              </w:rPr>
              <w:t>88 616,700</w:t>
            </w:r>
          </w:p>
        </w:tc>
        <w:tc>
          <w:tcPr>
            <w:tcW w:w="992"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5B28AD">
        <w:trPr>
          <w:trHeight w:val="6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sidRPr="00416021">
              <w:rPr>
                <w:sz w:val="24"/>
                <w:szCs w:val="24"/>
              </w:rPr>
              <w:t>бюджет автономного округа</w:t>
            </w:r>
          </w:p>
        </w:tc>
        <w:tc>
          <w:tcPr>
            <w:tcW w:w="1487" w:type="dxa"/>
            <w:gridSpan w:val="4"/>
            <w:vAlign w:val="center"/>
          </w:tcPr>
          <w:p w:rsidR="002E155B" w:rsidRPr="00416021" w:rsidRDefault="00010E7D" w:rsidP="002E155B">
            <w:pPr>
              <w:jc w:val="center"/>
              <w:rPr>
                <w:sz w:val="24"/>
                <w:szCs w:val="24"/>
              </w:rPr>
            </w:pPr>
            <w:r>
              <w:rPr>
                <w:sz w:val="24"/>
                <w:szCs w:val="24"/>
              </w:rPr>
              <w:t>396 478,262</w:t>
            </w:r>
          </w:p>
        </w:tc>
        <w:tc>
          <w:tcPr>
            <w:tcW w:w="1428" w:type="dxa"/>
            <w:vAlign w:val="center"/>
          </w:tcPr>
          <w:p w:rsidR="002E155B" w:rsidRPr="00416021" w:rsidRDefault="00007575" w:rsidP="002E155B">
            <w:pPr>
              <w:jc w:val="center"/>
              <w:rPr>
                <w:sz w:val="24"/>
                <w:szCs w:val="24"/>
              </w:rPr>
            </w:pPr>
            <w:r>
              <w:rPr>
                <w:sz w:val="24"/>
                <w:szCs w:val="24"/>
              </w:rPr>
              <w:t>99 789,362</w:t>
            </w:r>
          </w:p>
        </w:tc>
        <w:tc>
          <w:tcPr>
            <w:tcW w:w="1429" w:type="dxa"/>
            <w:vAlign w:val="center"/>
          </w:tcPr>
          <w:p w:rsidR="002E155B" w:rsidRPr="00416021" w:rsidRDefault="002E155B" w:rsidP="002E155B">
            <w:pPr>
              <w:jc w:val="center"/>
              <w:rPr>
                <w:sz w:val="24"/>
                <w:szCs w:val="24"/>
              </w:rPr>
            </w:pPr>
            <w:r>
              <w:rPr>
                <w:sz w:val="24"/>
                <w:szCs w:val="24"/>
              </w:rPr>
              <w:t>104 779,000</w:t>
            </w:r>
          </w:p>
        </w:tc>
        <w:tc>
          <w:tcPr>
            <w:tcW w:w="1428" w:type="dxa"/>
            <w:vAlign w:val="center"/>
          </w:tcPr>
          <w:p w:rsidR="002E155B" w:rsidRPr="00416021" w:rsidRDefault="002E155B" w:rsidP="002E155B">
            <w:pPr>
              <w:jc w:val="center"/>
              <w:rPr>
                <w:sz w:val="24"/>
                <w:szCs w:val="24"/>
              </w:rPr>
            </w:pPr>
            <w:r>
              <w:rPr>
                <w:sz w:val="24"/>
                <w:szCs w:val="24"/>
              </w:rPr>
              <w:t>103 293,200</w:t>
            </w:r>
          </w:p>
        </w:tc>
        <w:tc>
          <w:tcPr>
            <w:tcW w:w="1316" w:type="dxa"/>
            <w:gridSpan w:val="2"/>
            <w:vAlign w:val="center"/>
          </w:tcPr>
          <w:p w:rsidR="002E155B" w:rsidRPr="00416021" w:rsidRDefault="002E155B" w:rsidP="002E155B">
            <w:pPr>
              <w:jc w:val="center"/>
              <w:rPr>
                <w:sz w:val="24"/>
                <w:szCs w:val="24"/>
              </w:rPr>
            </w:pPr>
            <w:r>
              <w:rPr>
                <w:sz w:val="24"/>
                <w:szCs w:val="24"/>
              </w:rPr>
              <w:t>88 616,700</w:t>
            </w:r>
          </w:p>
        </w:tc>
        <w:tc>
          <w:tcPr>
            <w:tcW w:w="992" w:type="dxa"/>
            <w:gridSpan w:val="2"/>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5B28AD">
        <w:trPr>
          <w:trHeight w:val="66"/>
        </w:trPr>
        <w:tc>
          <w:tcPr>
            <w:tcW w:w="520" w:type="dxa"/>
            <w:vMerge/>
          </w:tcPr>
          <w:p w:rsidR="002E155B" w:rsidRPr="00416021" w:rsidRDefault="002E155B" w:rsidP="002E155B">
            <w:pPr>
              <w:rPr>
                <w:sz w:val="24"/>
                <w:szCs w:val="24"/>
              </w:rPr>
            </w:pPr>
          </w:p>
        </w:tc>
        <w:tc>
          <w:tcPr>
            <w:tcW w:w="2732" w:type="dxa"/>
            <w:gridSpan w:val="3"/>
            <w:vMerge/>
          </w:tcPr>
          <w:p w:rsidR="002E155B" w:rsidRPr="00416021" w:rsidRDefault="002E155B" w:rsidP="002E155B">
            <w:pPr>
              <w:rPr>
                <w:sz w:val="24"/>
                <w:szCs w:val="24"/>
              </w:rPr>
            </w:pPr>
          </w:p>
        </w:tc>
        <w:tc>
          <w:tcPr>
            <w:tcW w:w="2834" w:type="dxa"/>
            <w:gridSpan w:val="6"/>
            <w:vMerge/>
          </w:tcPr>
          <w:p w:rsidR="002E155B" w:rsidRPr="00416021" w:rsidRDefault="002E155B" w:rsidP="002E155B">
            <w:pPr>
              <w:rPr>
                <w:sz w:val="24"/>
                <w:szCs w:val="24"/>
              </w:rPr>
            </w:pPr>
          </w:p>
        </w:tc>
        <w:tc>
          <w:tcPr>
            <w:tcW w:w="1535" w:type="dxa"/>
            <w:gridSpan w:val="3"/>
          </w:tcPr>
          <w:p w:rsidR="002E155B" w:rsidRPr="00416021" w:rsidRDefault="002E155B" w:rsidP="002E155B">
            <w:pPr>
              <w:jc w:val="center"/>
              <w:rPr>
                <w:sz w:val="24"/>
                <w:szCs w:val="24"/>
              </w:rPr>
            </w:pPr>
            <w:r>
              <w:rPr>
                <w:sz w:val="24"/>
                <w:szCs w:val="24"/>
              </w:rPr>
              <w:t>Местный бюджет</w:t>
            </w:r>
          </w:p>
        </w:tc>
        <w:tc>
          <w:tcPr>
            <w:tcW w:w="1487" w:type="dxa"/>
            <w:gridSpan w:val="4"/>
            <w:vAlign w:val="center"/>
          </w:tcPr>
          <w:p w:rsidR="002E155B" w:rsidRPr="00416021" w:rsidRDefault="002E155B" w:rsidP="002E155B">
            <w:pPr>
              <w:jc w:val="center"/>
              <w:rPr>
                <w:sz w:val="24"/>
                <w:szCs w:val="24"/>
              </w:rPr>
            </w:pPr>
            <w:r>
              <w:rPr>
                <w:sz w:val="24"/>
                <w:szCs w:val="24"/>
              </w:rPr>
              <w:t>85,</w:t>
            </w:r>
            <w:r w:rsidR="00FD5335">
              <w:rPr>
                <w:sz w:val="24"/>
                <w:szCs w:val="24"/>
              </w:rPr>
              <w:t>959</w:t>
            </w:r>
          </w:p>
        </w:tc>
        <w:tc>
          <w:tcPr>
            <w:tcW w:w="1428" w:type="dxa"/>
            <w:vAlign w:val="center"/>
          </w:tcPr>
          <w:p w:rsidR="002E155B" w:rsidRPr="00416021" w:rsidRDefault="002E155B" w:rsidP="002E155B">
            <w:pPr>
              <w:jc w:val="center"/>
              <w:rPr>
                <w:sz w:val="24"/>
                <w:szCs w:val="24"/>
              </w:rPr>
            </w:pPr>
            <w:r>
              <w:rPr>
                <w:sz w:val="24"/>
                <w:szCs w:val="24"/>
              </w:rPr>
              <w:t>85,</w:t>
            </w:r>
            <w:r w:rsidR="00FD5335">
              <w:rPr>
                <w:sz w:val="24"/>
                <w:szCs w:val="24"/>
              </w:rPr>
              <w:t>959</w:t>
            </w:r>
          </w:p>
        </w:tc>
        <w:tc>
          <w:tcPr>
            <w:tcW w:w="1429" w:type="dxa"/>
            <w:vAlign w:val="center"/>
          </w:tcPr>
          <w:p w:rsidR="002E155B" w:rsidRPr="00416021" w:rsidRDefault="002E155B" w:rsidP="002E155B">
            <w:pPr>
              <w:jc w:val="center"/>
              <w:rPr>
                <w:sz w:val="24"/>
                <w:szCs w:val="24"/>
              </w:rPr>
            </w:pPr>
            <w:r>
              <w:rPr>
                <w:sz w:val="24"/>
                <w:szCs w:val="24"/>
              </w:rPr>
              <w:t>0,000</w:t>
            </w:r>
          </w:p>
        </w:tc>
        <w:tc>
          <w:tcPr>
            <w:tcW w:w="1428" w:type="dxa"/>
            <w:vAlign w:val="center"/>
          </w:tcPr>
          <w:p w:rsidR="002E155B" w:rsidRPr="00416021" w:rsidRDefault="002E155B" w:rsidP="002E155B">
            <w:pPr>
              <w:jc w:val="center"/>
              <w:rPr>
                <w:sz w:val="24"/>
                <w:szCs w:val="24"/>
              </w:rPr>
            </w:pPr>
            <w:r>
              <w:rPr>
                <w:sz w:val="24"/>
                <w:szCs w:val="24"/>
              </w:rPr>
              <w:t>0,000</w:t>
            </w:r>
          </w:p>
        </w:tc>
        <w:tc>
          <w:tcPr>
            <w:tcW w:w="1316" w:type="dxa"/>
            <w:gridSpan w:val="2"/>
            <w:vAlign w:val="center"/>
          </w:tcPr>
          <w:p w:rsidR="002E155B" w:rsidRPr="00416021" w:rsidRDefault="002E155B" w:rsidP="002E155B">
            <w:pPr>
              <w:jc w:val="center"/>
              <w:rPr>
                <w:sz w:val="24"/>
                <w:szCs w:val="24"/>
              </w:rPr>
            </w:pPr>
            <w:r>
              <w:rPr>
                <w:sz w:val="24"/>
                <w:szCs w:val="24"/>
              </w:rPr>
              <w:t>0,000</w:t>
            </w:r>
          </w:p>
        </w:tc>
        <w:tc>
          <w:tcPr>
            <w:tcW w:w="992" w:type="dxa"/>
            <w:gridSpan w:val="2"/>
            <w:vAlign w:val="center"/>
          </w:tcPr>
          <w:p w:rsidR="002E155B" w:rsidRPr="00416021" w:rsidRDefault="002E155B" w:rsidP="002E155B">
            <w:pPr>
              <w:jc w:val="center"/>
              <w:rPr>
                <w:sz w:val="24"/>
                <w:szCs w:val="24"/>
              </w:rPr>
            </w:pPr>
            <w:r>
              <w:rPr>
                <w:sz w:val="24"/>
                <w:szCs w:val="24"/>
              </w:rPr>
              <w:t>0,000</w:t>
            </w:r>
          </w:p>
        </w:tc>
      </w:tr>
      <w:tr w:rsidR="002E155B" w:rsidRPr="00416021" w:rsidTr="005B28AD">
        <w:trPr>
          <w:trHeight w:val="222"/>
        </w:trPr>
        <w:tc>
          <w:tcPr>
            <w:tcW w:w="15701" w:type="dxa"/>
            <w:gridSpan w:val="24"/>
          </w:tcPr>
          <w:p w:rsidR="002E155B" w:rsidRPr="00416021" w:rsidRDefault="002E155B" w:rsidP="002E155B">
            <w:pPr>
              <w:rPr>
                <w:sz w:val="24"/>
                <w:szCs w:val="24"/>
              </w:rPr>
            </w:pPr>
            <w:r>
              <w:rPr>
                <w:sz w:val="24"/>
                <w:szCs w:val="24"/>
              </w:rPr>
              <w:t>в том числе</w:t>
            </w:r>
            <w:r w:rsidRPr="00416021">
              <w:rPr>
                <w:sz w:val="24"/>
                <w:szCs w:val="24"/>
              </w:rPr>
              <w:t>:</w:t>
            </w:r>
          </w:p>
        </w:tc>
      </w:tr>
      <w:tr w:rsidR="002E155B" w:rsidRPr="00416021" w:rsidTr="005B28AD">
        <w:trPr>
          <w:trHeight w:val="137"/>
        </w:trPr>
        <w:tc>
          <w:tcPr>
            <w:tcW w:w="529" w:type="dxa"/>
            <w:gridSpan w:val="2"/>
          </w:tcPr>
          <w:p w:rsidR="002E155B" w:rsidRPr="00416021" w:rsidRDefault="002E155B" w:rsidP="002E155B">
            <w:pPr>
              <w:jc w:val="center"/>
              <w:rPr>
                <w:sz w:val="24"/>
                <w:szCs w:val="24"/>
              </w:rPr>
            </w:pPr>
            <w:r>
              <w:rPr>
                <w:sz w:val="24"/>
                <w:szCs w:val="24"/>
              </w:rPr>
              <w:lastRenderedPageBreak/>
              <w:t>1</w:t>
            </w:r>
          </w:p>
        </w:tc>
        <w:tc>
          <w:tcPr>
            <w:tcW w:w="3291" w:type="dxa"/>
            <w:gridSpan w:val="3"/>
          </w:tcPr>
          <w:p w:rsidR="002E155B" w:rsidRPr="00416021" w:rsidRDefault="002E155B" w:rsidP="002E155B">
            <w:pPr>
              <w:jc w:val="center"/>
              <w:rPr>
                <w:sz w:val="24"/>
                <w:szCs w:val="24"/>
              </w:rPr>
            </w:pPr>
            <w:r>
              <w:rPr>
                <w:sz w:val="24"/>
                <w:szCs w:val="24"/>
              </w:rPr>
              <w:t>2</w:t>
            </w:r>
          </w:p>
        </w:tc>
        <w:tc>
          <w:tcPr>
            <w:tcW w:w="2282" w:type="dxa"/>
            <w:gridSpan w:val="6"/>
          </w:tcPr>
          <w:p w:rsidR="002E155B" w:rsidRPr="00416021" w:rsidRDefault="002E155B" w:rsidP="002E155B">
            <w:pPr>
              <w:jc w:val="center"/>
              <w:rPr>
                <w:sz w:val="24"/>
                <w:szCs w:val="24"/>
              </w:rPr>
            </w:pPr>
            <w:r>
              <w:rPr>
                <w:sz w:val="24"/>
                <w:szCs w:val="24"/>
              </w:rPr>
              <w:t>3</w:t>
            </w:r>
          </w:p>
        </w:tc>
        <w:tc>
          <w:tcPr>
            <w:tcW w:w="1570" w:type="dxa"/>
            <w:gridSpan w:val="4"/>
          </w:tcPr>
          <w:p w:rsidR="002E155B" w:rsidRPr="00416021" w:rsidRDefault="002E155B" w:rsidP="002E155B">
            <w:pPr>
              <w:jc w:val="center"/>
              <w:rPr>
                <w:sz w:val="24"/>
                <w:szCs w:val="24"/>
              </w:rPr>
            </w:pPr>
            <w:r>
              <w:rPr>
                <w:sz w:val="24"/>
                <w:szCs w:val="24"/>
              </w:rPr>
              <w:t>4</w:t>
            </w:r>
          </w:p>
        </w:tc>
        <w:tc>
          <w:tcPr>
            <w:tcW w:w="1436" w:type="dxa"/>
            <w:gridSpan w:val="2"/>
          </w:tcPr>
          <w:p w:rsidR="002E155B" w:rsidRPr="00416021" w:rsidRDefault="002E155B" w:rsidP="002E155B">
            <w:pPr>
              <w:jc w:val="center"/>
              <w:rPr>
                <w:sz w:val="24"/>
                <w:szCs w:val="24"/>
              </w:rPr>
            </w:pPr>
            <w:r>
              <w:rPr>
                <w:sz w:val="24"/>
                <w:szCs w:val="24"/>
              </w:rPr>
              <w:t>5</w:t>
            </w:r>
          </w:p>
        </w:tc>
        <w:tc>
          <w:tcPr>
            <w:tcW w:w="1428" w:type="dxa"/>
          </w:tcPr>
          <w:p w:rsidR="002E155B" w:rsidRPr="00416021" w:rsidRDefault="002E155B" w:rsidP="002E155B">
            <w:pPr>
              <w:jc w:val="center"/>
              <w:rPr>
                <w:sz w:val="24"/>
                <w:szCs w:val="24"/>
              </w:rPr>
            </w:pPr>
            <w:r>
              <w:rPr>
                <w:sz w:val="24"/>
                <w:szCs w:val="24"/>
              </w:rPr>
              <w:t>6</w:t>
            </w:r>
          </w:p>
        </w:tc>
        <w:tc>
          <w:tcPr>
            <w:tcW w:w="1429" w:type="dxa"/>
          </w:tcPr>
          <w:p w:rsidR="002E155B" w:rsidRPr="00416021" w:rsidRDefault="002E155B" w:rsidP="002E155B">
            <w:pPr>
              <w:jc w:val="center"/>
              <w:rPr>
                <w:sz w:val="24"/>
                <w:szCs w:val="24"/>
              </w:rPr>
            </w:pPr>
            <w:r>
              <w:rPr>
                <w:sz w:val="24"/>
                <w:szCs w:val="24"/>
              </w:rPr>
              <w:t>7</w:t>
            </w:r>
          </w:p>
        </w:tc>
        <w:tc>
          <w:tcPr>
            <w:tcW w:w="1428" w:type="dxa"/>
          </w:tcPr>
          <w:p w:rsidR="002E155B" w:rsidRPr="00416021" w:rsidRDefault="002E155B" w:rsidP="002E155B">
            <w:pPr>
              <w:jc w:val="center"/>
              <w:rPr>
                <w:sz w:val="24"/>
                <w:szCs w:val="24"/>
              </w:rPr>
            </w:pPr>
            <w:r>
              <w:rPr>
                <w:sz w:val="24"/>
                <w:szCs w:val="24"/>
              </w:rPr>
              <w:t>8</w:t>
            </w:r>
          </w:p>
        </w:tc>
        <w:tc>
          <w:tcPr>
            <w:tcW w:w="1429" w:type="dxa"/>
            <w:gridSpan w:val="3"/>
          </w:tcPr>
          <w:p w:rsidR="002E155B" w:rsidRPr="00416021" w:rsidRDefault="002E155B" w:rsidP="002E155B">
            <w:pPr>
              <w:jc w:val="center"/>
              <w:rPr>
                <w:sz w:val="24"/>
                <w:szCs w:val="24"/>
              </w:rPr>
            </w:pPr>
            <w:r>
              <w:rPr>
                <w:sz w:val="24"/>
                <w:szCs w:val="24"/>
              </w:rPr>
              <w:t>9</w:t>
            </w:r>
          </w:p>
        </w:tc>
        <w:tc>
          <w:tcPr>
            <w:tcW w:w="879" w:type="dxa"/>
          </w:tcPr>
          <w:p w:rsidR="002E155B" w:rsidRPr="00416021" w:rsidRDefault="002E155B" w:rsidP="002E155B">
            <w:pPr>
              <w:jc w:val="center"/>
              <w:rPr>
                <w:sz w:val="24"/>
                <w:szCs w:val="24"/>
              </w:rPr>
            </w:pPr>
            <w:r>
              <w:rPr>
                <w:sz w:val="24"/>
                <w:szCs w:val="24"/>
              </w:rPr>
              <w:t>10</w:t>
            </w:r>
          </w:p>
        </w:tc>
      </w:tr>
      <w:tr w:rsidR="002E155B" w:rsidRPr="00416021" w:rsidTr="005B28AD">
        <w:trPr>
          <w:trHeight w:val="133"/>
        </w:trPr>
        <w:tc>
          <w:tcPr>
            <w:tcW w:w="3820" w:type="dxa"/>
            <w:gridSpan w:val="5"/>
            <w:vMerge w:val="restart"/>
          </w:tcPr>
          <w:p w:rsidR="002E155B" w:rsidRPr="00416021" w:rsidRDefault="002E155B" w:rsidP="002E155B">
            <w:pPr>
              <w:rPr>
                <w:sz w:val="24"/>
                <w:szCs w:val="24"/>
              </w:rPr>
            </w:pPr>
            <w:r>
              <w:rPr>
                <w:sz w:val="24"/>
                <w:szCs w:val="24"/>
              </w:rPr>
              <w:t>Ответственный исполнитель</w:t>
            </w:r>
          </w:p>
        </w:tc>
        <w:tc>
          <w:tcPr>
            <w:tcW w:w="2282" w:type="dxa"/>
            <w:gridSpan w:val="6"/>
            <w:vMerge w:val="restart"/>
          </w:tcPr>
          <w:p w:rsidR="002E155B" w:rsidRPr="00416021" w:rsidRDefault="002E155B" w:rsidP="002E155B">
            <w:pPr>
              <w:rPr>
                <w:sz w:val="24"/>
                <w:szCs w:val="24"/>
              </w:rPr>
            </w:pPr>
            <w:r w:rsidRPr="00416021">
              <w:rPr>
                <w:sz w:val="24"/>
                <w:szCs w:val="24"/>
              </w:rPr>
              <w:t>Управление опеки и попечительства</w:t>
            </w:r>
          </w:p>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010E7D" w:rsidP="002E155B">
            <w:pPr>
              <w:jc w:val="center"/>
              <w:rPr>
                <w:sz w:val="24"/>
                <w:szCs w:val="24"/>
              </w:rPr>
            </w:pPr>
            <w:r>
              <w:rPr>
                <w:sz w:val="24"/>
                <w:szCs w:val="24"/>
              </w:rPr>
              <w:t>245 954,441</w:t>
            </w:r>
          </w:p>
        </w:tc>
        <w:tc>
          <w:tcPr>
            <w:tcW w:w="1428" w:type="dxa"/>
            <w:vAlign w:val="center"/>
          </w:tcPr>
          <w:p w:rsidR="002E155B" w:rsidRPr="00416021" w:rsidRDefault="00010E7D" w:rsidP="002E155B">
            <w:pPr>
              <w:jc w:val="center"/>
              <w:rPr>
                <w:sz w:val="24"/>
                <w:szCs w:val="24"/>
              </w:rPr>
            </w:pPr>
            <w:r>
              <w:rPr>
                <w:sz w:val="24"/>
                <w:szCs w:val="24"/>
              </w:rPr>
              <w:t xml:space="preserve">56 706,241 </w:t>
            </w:r>
          </w:p>
        </w:tc>
        <w:tc>
          <w:tcPr>
            <w:tcW w:w="1429" w:type="dxa"/>
            <w:vAlign w:val="center"/>
          </w:tcPr>
          <w:p w:rsidR="002E155B" w:rsidRPr="00416021" w:rsidRDefault="002E155B" w:rsidP="002E155B">
            <w:pPr>
              <w:jc w:val="center"/>
              <w:rPr>
                <w:sz w:val="24"/>
                <w:szCs w:val="24"/>
              </w:rPr>
            </w:pPr>
            <w:r>
              <w:rPr>
                <w:sz w:val="24"/>
                <w:szCs w:val="24"/>
              </w:rPr>
              <w:t>62 143,800</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3"/>
            <w:vAlign w:val="center"/>
          </w:tcPr>
          <w:p w:rsidR="002E155B" w:rsidRPr="00416021" w:rsidRDefault="002E155B" w:rsidP="002E155B">
            <w:pPr>
              <w:jc w:val="center"/>
              <w:rPr>
                <w:sz w:val="24"/>
                <w:szCs w:val="24"/>
              </w:rPr>
            </w:pPr>
            <w:r>
              <w:rPr>
                <w:sz w:val="24"/>
                <w:szCs w:val="24"/>
              </w:rPr>
              <w:t>63 035,600</w:t>
            </w:r>
          </w:p>
        </w:tc>
        <w:tc>
          <w:tcPr>
            <w:tcW w:w="879"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5B28AD">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010E7D" w:rsidP="002E155B">
            <w:pPr>
              <w:jc w:val="center"/>
              <w:rPr>
                <w:sz w:val="24"/>
                <w:szCs w:val="24"/>
              </w:rPr>
            </w:pPr>
            <w:r>
              <w:rPr>
                <w:sz w:val="24"/>
                <w:szCs w:val="24"/>
              </w:rPr>
              <w:t>245 868,482</w:t>
            </w:r>
          </w:p>
        </w:tc>
        <w:tc>
          <w:tcPr>
            <w:tcW w:w="1428" w:type="dxa"/>
            <w:vAlign w:val="center"/>
          </w:tcPr>
          <w:p w:rsidR="002E155B" w:rsidRPr="00416021" w:rsidRDefault="00010E7D" w:rsidP="002E155B">
            <w:pPr>
              <w:jc w:val="center"/>
              <w:rPr>
                <w:sz w:val="24"/>
                <w:szCs w:val="24"/>
              </w:rPr>
            </w:pPr>
            <w:r>
              <w:rPr>
                <w:sz w:val="24"/>
                <w:szCs w:val="24"/>
              </w:rPr>
              <w:t>56 620,282</w:t>
            </w:r>
          </w:p>
        </w:tc>
        <w:tc>
          <w:tcPr>
            <w:tcW w:w="1429" w:type="dxa"/>
            <w:vAlign w:val="center"/>
          </w:tcPr>
          <w:p w:rsidR="002E155B" w:rsidRPr="00416021" w:rsidRDefault="002E155B" w:rsidP="002E155B">
            <w:pPr>
              <w:jc w:val="center"/>
              <w:rPr>
                <w:sz w:val="24"/>
                <w:szCs w:val="24"/>
              </w:rPr>
            </w:pPr>
            <w:r>
              <w:rPr>
                <w:sz w:val="24"/>
                <w:szCs w:val="24"/>
              </w:rPr>
              <w:t>62 143,800</w:t>
            </w:r>
          </w:p>
        </w:tc>
        <w:tc>
          <w:tcPr>
            <w:tcW w:w="1428" w:type="dxa"/>
            <w:vAlign w:val="center"/>
          </w:tcPr>
          <w:p w:rsidR="002E155B" w:rsidRPr="00416021" w:rsidRDefault="002E155B" w:rsidP="002E155B">
            <w:pPr>
              <w:jc w:val="center"/>
              <w:rPr>
                <w:sz w:val="24"/>
                <w:szCs w:val="24"/>
              </w:rPr>
            </w:pPr>
            <w:r>
              <w:rPr>
                <w:sz w:val="24"/>
                <w:szCs w:val="24"/>
              </w:rPr>
              <w:t>64 068,800</w:t>
            </w:r>
          </w:p>
        </w:tc>
        <w:tc>
          <w:tcPr>
            <w:tcW w:w="1429" w:type="dxa"/>
            <w:gridSpan w:val="3"/>
            <w:vAlign w:val="center"/>
          </w:tcPr>
          <w:p w:rsidR="002E155B" w:rsidRPr="00416021" w:rsidRDefault="002E155B" w:rsidP="002E155B">
            <w:pPr>
              <w:jc w:val="center"/>
              <w:rPr>
                <w:sz w:val="24"/>
                <w:szCs w:val="24"/>
              </w:rPr>
            </w:pPr>
            <w:r>
              <w:rPr>
                <w:sz w:val="24"/>
                <w:szCs w:val="24"/>
              </w:rPr>
              <w:t>63 035,600</w:t>
            </w:r>
          </w:p>
        </w:tc>
        <w:tc>
          <w:tcPr>
            <w:tcW w:w="879"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5B28AD">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Местный бюджет</w:t>
            </w:r>
          </w:p>
        </w:tc>
        <w:tc>
          <w:tcPr>
            <w:tcW w:w="1436" w:type="dxa"/>
            <w:gridSpan w:val="2"/>
            <w:vAlign w:val="center"/>
          </w:tcPr>
          <w:p w:rsidR="002E155B" w:rsidRDefault="002E155B" w:rsidP="002E155B">
            <w:pPr>
              <w:jc w:val="center"/>
              <w:rPr>
                <w:sz w:val="24"/>
                <w:szCs w:val="24"/>
              </w:rPr>
            </w:pPr>
            <w:r>
              <w:rPr>
                <w:sz w:val="24"/>
                <w:szCs w:val="24"/>
              </w:rPr>
              <w:t>85,</w:t>
            </w:r>
            <w:r w:rsidR="00FD5335">
              <w:rPr>
                <w:sz w:val="24"/>
                <w:szCs w:val="24"/>
              </w:rPr>
              <w:t>959</w:t>
            </w:r>
          </w:p>
        </w:tc>
        <w:tc>
          <w:tcPr>
            <w:tcW w:w="1428" w:type="dxa"/>
            <w:vAlign w:val="center"/>
          </w:tcPr>
          <w:p w:rsidR="002E155B" w:rsidRDefault="002E155B" w:rsidP="002E155B">
            <w:pPr>
              <w:jc w:val="center"/>
              <w:rPr>
                <w:sz w:val="24"/>
                <w:szCs w:val="24"/>
              </w:rPr>
            </w:pPr>
            <w:r>
              <w:rPr>
                <w:sz w:val="24"/>
                <w:szCs w:val="24"/>
              </w:rPr>
              <w:t>85,</w:t>
            </w:r>
            <w:r w:rsidR="00FD5335">
              <w:rPr>
                <w:sz w:val="24"/>
                <w:szCs w:val="24"/>
              </w:rPr>
              <w:t>959</w:t>
            </w:r>
          </w:p>
        </w:tc>
        <w:tc>
          <w:tcPr>
            <w:tcW w:w="1429" w:type="dxa"/>
            <w:vAlign w:val="center"/>
          </w:tcPr>
          <w:p w:rsidR="002E155B" w:rsidRDefault="002E155B" w:rsidP="002E155B">
            <w:pPr>
              <w:jc w:val="center"/>
            </w:pPr>
            <w:r w:rsidRPr="00321467">
              <w:rPr>
                <w:sz w:val="24"/>
                <w:szCs w:val="24"/>
              </w:rPr>
              <w:t>0,000</w:t>
            </w:r>
          </w:p>
        </w:tc>
        <w:tc>
          <w:tcPr>
            <w:tcW w:w="1428" w:type="dxa"/>
            <w:vAlign w:val="center"/>
          </w:tcPr>
          <w:p w:rsidR="002E155B" w:rsidRDefault="002E155B" w:rsidP="002E155B">
            <w:pPr>
              <w:jc w:val="center"/>
            </w:pPr>
            <w:r w:rsidRPr="00321467">
              <w:rPr>
                <w:sz w:val="24"/>
                <w:szCs w:val="24"/>
              </w:rPr>
              <w:t>0,000</w:t>
            </w:r>
          </w:p>
        </w:tc>
        <w:tc>
          <w:tcPr>
            <w:tcW w:w="1429" w:type="dxa"/>
            <w:gridSpan w:val="3"/>
            <w:vAlign w:val="center"/>
          </w:tcPr>
          <w:p w:rsidR="002E155B" w:rsidRDefault="002E155B" w:rsidP="002E155B">
            <w:pPr>
              <w:jc w:val="center"/>
            </w:pPr>
            <w:r w:rsidRPr="00321467">
              <w:rPr>
                <w:sz w:val="24"/>
                <w:szCs w:val="24"/>
              </w:rPr>
              <w:t>0,000</w:t>
            </w:r>
          </w:p>
        </w:tc>
        <w:tc>
          <w:tcPr>
            <w:tcW w:w="879" w:type="dxa"/>
            <w:vAlign w:val="center"/>
          </w:tcPr>
          <w:p w:rsidR="002E155B" w:rsidRDefault="002E155B" w:rsidP="002E155B">
            <w:pPr>
              <w:jc w:val="center"/>
            </w:pPr>
            <w:r w:rsidRPr="00321467">
              <w:rPr>
                <w:sz w:val="24"/>
                <w:szCs w:val="24"/>
              </w:rPr>
              <w:t>0,000</w:t>
            </w:r>
          </w:p>
        </w:tc>
      </w:tr>
      <w:tr w:rsidR="002E155B" w:rsidRPr="00416021" w:rsidTr="005B28AD">
        <w:trPr>
          <w:trHeight w:val="175"/>
        </w:trPr>
        <w:tc>
          <w:tcPr>
            <w:tcW w:w="3820" w:type="dxa"/>
            <w:gridSpan w:val="5"/>
            <w:vMerge w:val="restart"/>
          </w:tcPr>
          <w:p w:rsidR="002E155B" w:rsidRPr="00416021" w:rsidRDefault="002E155B" w:rsidP="002E155B">
            <w:pPr>
              <w:rPr>
                <w:sz w:val="24"/>
                <w:szCs w:val="24"/>
              </w:rPr>
            </w:pPr>
            <w:r>
              <w:rPr>
                <w:sz w:val="24"/>
                <w:szCs w:val="24"/>
              </w:rPr>
              <w:t>Соисполнитель 1</w:t>
            </w:r>
          </w:p>
        </w:tc>
        <w:tc>
          <w:tcPr>
            <w:tcW w:w="2282" w:type="dxa"/>
            <w:gridSpan w:val="6"/>
            <w:vMerge w:val="restart"/>
          </w:tcPr>
          <w:p w:rsidR="002E155B" w:rsidRPr="00416021" w:rsidRDefault="002E155B" w:rsidP="002E155B">
            <w:pPr>
              <w:rPr>
                <w:sz w:val="24"/>
                <w:szCs w:val="24"/>
              </w:rPr>
            </w:pPr>
            <w:r w:rsidRPr="00416021">
              <w:rPr>
                <w:sz w:val="24"/>
                <w:szCs w:val="24"/>
              </w:rPr>
              <w:t>Департамент имущественных и земельных отношений администрации города Нефтеюганска</w:t>
            </w:r>
          </w:p>
        </w:tc>
        <w:tc>
          <w:tcPr>
            <w:tcW w:w="1570" w:type="dxa"/>
            <w:gridSpan w:val="4"/>
          </w:tcPr>
          <w:p w:rsidR="002E155B" w:rsidRPr="00416021" w:rsidRDefault="002E155B" w:rsidP="002E155B">
            <w:pPr>
              <w:jc w:val="center"/>
              <w:rPr>
                <w:sz w:val="24"/>
                <w:szCs w:val="24"/>
              </w:rPr>
            </w:pPr>
            <w:r w:rsidRPr="00416021">
              <w:rPr>
                <w:sz w:val="24"/>
                <w:szCs w:val="24"/>
              </w:rPr>
              <w:t>всего</w:t>
            </w:r>
          </w:p>
        </w:tc>
        <w:tc>
          <w:tcPr>
            <w:tcW w:w="1436" w:type="dxa"/>
            <w:gridSpan w:val="2"/>
            <w:vAlign w:val="center"/>
          </w:tcPr>
          <w:p w:rsidR="002E155B" w:rsidRPr="00416021" w:rsidRDefault="00A96994" w:rsidP="002E155B">
            <w:pPr>
              <w:jc w:val="center"/>
              <w:rPr>
                <w:sz w:val="24"/>
                <w:szCs w:val="24"/>
              </w:rPr>
            </w:pPr>
            <w:r>
              <w:rPr>
                <w:sz w:val="24"/>
                <w:szCs w:val="24"/>
              </w:rPr>
              <w:t>150 129,262</w:t>
            </w:r>
          </w:p>
        </w:tc>
        <w:tc>
          <w:tcPr>
            <w:tcW w:w="1428" w:type="dxa"/>
            <w:vAlign w:val="center"/>
          </w:tcPr>
          <w:p w:rsidR="002E155B" w:rsidRPr="00416021" w:rsidRDefault="002E155B" w:rsidP="002E155B">
            <w:pPr>
              <w:jc w:val="center"/>
              <w:rPr>
                <w:sz w:val="24"/>
                <w:szCs w:val="24"/>
              </w:rPr>
            </w:pPr>
            <w:r>
              <w:rPr>
                <w:sz w:val="24"/>
                <w:szCs w:val="24"/>
              </w:rPr>
              <w:t xml:space="preserve">42 </w:t>
            </w:r>
            <w:r w:rsidR="00EC281D">
              <w:rPr>
                <w:sz w:val="24"/>
                <w:szCs w:val="24"/>
              </w:rPr>
              <w:t>688,562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3"/>
            <w:vAlign w:val="center"/>
          </w:tcPr>
          <w:p w:rsidR="002E155B" w:rsidRPr="00416021" w:rsidRDefault="002E155B" w:rsidP="002E155B">
            <w:pPr>
              <w:jc w:val="center"/>
              <w:rPr>
                <w:sz w:val="24"/>
                <w:szCs w:val="24"/>
              </w:rPr>
            </w:pPr>
            <w:r>
              <w:rPr>
                <w:sz w:val="24"/>
                <w:szCs w:val="24"/>
              </w:rPr>
              <w:t>25 581,100</w:t>
            </w:r>
          </w:p>
        </w:tc>
        <w:tc>
          <w:tcPr>
            <w:tcW w:w="879"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5B28AD">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sidRPr="00416021">
              <w:rPr>
                <w:sz w:val="24"/>
                <w:szCs w:val="24"/>
              </w:rPr>
              <w:t>бюджет автономного округа</w:t>
            </w:r>
          </w:p>
        </w:tc>
        <w:tc>
          <w:tcPr>
            <w:tcW w:w="1436" w:type="dxa"/>
            <w:gridSpan w:val="2"/>
            <w:vAlign w:val="center"/>
          </w:tcPr>
          <w:p w:rsidR="002E155B" w:rsidRPr="00416021" w:rsidRDefault="002E155B" w:rsidP="00A96994">
            <w:pPr>
              <w:jc w:val="center"/>
              <w:rPr>
                <w:sz w:val="24"/>
                <w:szCs w:val="24"/>
              </w:rPr>
            </w:pPr>
            <w:r>
              <w:rPr>
                <w:sz w:val="24"/>
                <w:szCs w:val="24"/>
              </w:rPr>
              <w:t>150</w:t>
            </w:r>
            <w:r w:rsidR="00A96994">
              <w:rPr>
                <w:sz w:val="24"/>
                <w:szCs w:val="24"/>
              </w:rPr>
              <w:t> 129,262</w:t>
            </w:r>
          </w:p>
        </w:tc>
        <w:tc>
          <w:tcPr>
            <w:tcW w:w="1428" w:type="dxa"/>
            <w:vAlign w:val="center"/>
          </w:tcPr>
          <w:p w:rsidR="002E155B" w:rsidRPr="00416021" w:rsidRDefault="00A96994" w:rsidP="002E155B">
            <w:pPr>
              <w:jc w:val="center"/>
              <w:rPr>
                <w:sz w:val="24"/>
                <w:szCs w:val="24"/>
              </w:rPr>
            </w:pPr>
            <w:r>
              <w:rPr>
                <w:sz w:val="24"/>
                <w:szCs w:val="24"/>
              </w:rPr>
              <w:t>42 688,562</w:t>
            </w:r>
          </w:p>
        </w:tc>
        <w:tc>
          <w:tcPr>
            <w:tcW w:w="1429" w:type="dxa"/>
            <w:vAlign w:val="center"/>
          </w:tcPr>
          <w:p w:rsidR="002E155B" w:rsidRPr="00416021" w:rsidRDefault="002E155B" w:rsidP="002E155B">
            <w:pPr>
              <w:jc w:val="center"/>
              <w:rPr>
                <w:sz w:val="24"/>
                <w:szCs w:val="24"/>
              </w:rPr>
            </w:pPr>
            <w:r>
              <w:rPr>
                <w:sz w:val="24"/>
                <w:szCs w:val="24"/>
              </w:rPr>
              <w:t>42 635,200</w:t>
            </w:r>
          </w:p>
        </w:tc>
        <w:tc>
          <w:tcPr>
            <w:tcW w:w="1428" w:type="dxa"/>
            <w:vAlign w:val="center"/>
          </w:tcPr>
          <w:p w:rsidR="002E155B" w:rsidRPr="00416021" w:rsidRDefault="002E155B" w:rsidP="002E155B">
            <w:pPr>
              <w:jc w:val="center"/>
              <w:rPr>
                <w:sz w:val="24"/>
                <w:szCs w:val="24"/>
              </w:rPr>
            </w:pPr>
            <w:r>
              <w:rPr>
                <w:sz w:val="24"/>
                <w:szCs w:val="24"/>
              </w:rPr>
              <w:t>39 224,400</w:t>
            </w:r>
          </w:p>
        </w:tc>
        <w:tc>
          <w:tcPr>
            <w:tcW w:w="1429" w:type="dxa"/>
            <w:gridSpan w:val="3"/>
            <w:vAlign w:val="center"/>
          </w:tcPr>
          <w:p w:rsidR="002E155B" w:rsidRPr="00416021" w:rsidRDefault="002E155B" w:rsidP="002E155B">
            <w:pPr>
              <w:jc w:val="center"/>
              <w:rPr>
                <w:sz w:val="24"/>
                <w:szCs w:val="24"/>
              </w:rPr>
            </w:pPr>
            <w:r>
              <w:rPr>
                <w:sz w:val="24"/>
                <w:szCs w:val="24"/>
              </w:rPr>
              <w:t>25 581,100</w:t>
            </w:r>
          </w:p>
        </w:tc>
        <w:tc>
          <w:tcPr>
            <w:tcW w:w="879" w:type="dxa"/>
            <w:vAlign w:val="center"/>
          </w:tcPr>
          <w:p w:rsidR="002E155B" w:rsidRPr="00416021" w:rsidRDefault="002E155B" w:rsidP="002E155B">
            <w:pPr>
              <w:jc w:val="center"/>
              <w:rPr>
                <w:sz w:val="24"/>
                <w:szCs w:val="24"/>
              </w:rPr>
            </w:pPr>
            <w:r w:rsidRPr="00416021">
              <w:rPr>
                <w:sz w:val="24"/>
                <w:szCs w:val="24"/>
              </w:rPr>
              <w:t>0,00</w:t>
            </w:r>
            <w:r>
              <w:rPr>
                <w:sz w:val="24"/>
                <w:szCs w:val="24"/>
              </w:rPr>
              <w:t>0</w:t>
            </w:r>
          </w:p>
        </w:tc>
      </w:tr>
      <w:tr w:rsidR="002E155B" w:rsidRPr="00416021" w:rsidTr="005B28AD">
        <w:trPr>
          <w:trHeight w:val="234"/>
        </w:trPr>
        <w:tc>
          <w:tcPr>
            <w:tcW w:w="3820" w:type="dxa"/>
            <w:gridSpan w:val="5"/>
            <w:vMerge w:val="restart"/>
          </w:tcPr>
          <w:p w:rsidR="002E155B" w:rsidRDefault="002E155B" w:rsidP="002E155B">
            <w:pPr>
              <w:rPr>
                <w:sz w:val="24"/>
                <w:szCs w:val="24"/>
              </w:rPr>
            </w:pPr>
            <w:r>
              <w:rPr>
                <w:sz w:val="24"/>
                <w:szCs w:val="24"/>
              </w:rPr>
              <w:t>Соисполнитель 2</w:t>
            </w:r>
          </w:p>
        </w:tc>
        <w:tc>
          <w:tcPr>
            <w:tcW w:w="2282" w:type="dxa"/>
            <w:gridSpan w:val="6"/>
            <w:vMerge w:val="restart"/>
          </w:tcPr>
          <w:p w:rsidR="002E155B" w:rsidRPr="00416021" w:rsidRDefault="002E155B" w:rsidP="002E155B">
            <w:pPr>
              <w:rPr>
                <w:sz w:val="24"/>
                <w:szCs w:val="24"/>
              </w:rPr>
            </w:pPr>
            <w:r w:rsidRPr="00416021">
              <w:rPr>
                <w:sz w:val="24"/>
                <w:szCs w:val="24"/>
              </w:rPr>
              <w:t xml:space="preserve">Департамент </w:t>
            </w:r>
            <w:proofErr w:type="spellStart"/>
            <w:r>
              <w:rPr>
                <w:sz w:val="24"/>
                <w:szCs w:val="24"/>
              </w:rPr>
              <w:t>жилищно</w:t>
            </w:r>
            <w:proofErr w:type="spellEnd"/>
            <w:r>
              <w:rPr>
                <w:sz w:val="24"/>
                <w:szCs w:val="24"/>
              </w:rPr>
              <w:t xml:space="preserve"> – коммунального хозяйства администрации города Нефтеюганска</w:t>
            </w:r>
          </w:p>
        </w:tc>
        <w:tc>
          <w:tcPr>
            <w:tcW w:w="1570" w:type="dxa"/>
            <w:gridSpan w:val="4"/>
          </w:tcPr>
          <w:p w:rsidR="002E155B" w:rsidRPr="00416021" w:rsidRDefault="002E155B" w:rsidP="002E155B">
            <w:pPr>
              <w:jc w:val="center"/>
              <w:rPr>
                <w:sz w:val="24"/>
                <w:szCs w:val="24"/>
              </w:rPr>
            </w:pPr>
            <w:r>
              <w:rPr>
                <w:sz w:val="24"/>
                <w:szCs w:val="24"/>
              </w:rPr>
              <w:t>всего</w:t>
            </w:r>
          </w:p>
        </w:tc>
        <w:tc>
          <w:tcPr>
            <w:tcW w:w="1436" w:type="dxa"/>
            <w:gridSpan w:val="2"/>
            <w:vAlign w:val="center"/>
          </w:tcPr>
          <w:p w:rsidR="002E155B" w:rsidRPr="00416021"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pPr>
            <w:r w:rsidRPr="002503CD">
              <w:rPr>
                <w:sz w:val="24"/>
                <w:szCs w:val="24"/>
              </w:rPr>
              <w:t>0,000</w:t>
            </w:r>
          </w:p>
        </w:tc>
        <w:tc>
          <w:tcPr>
            <w:tcW w:w="1428" w:type="dxa"/>
            <w:vAlign w:val="center"/>
          </w:tcPr>
          <w:p w:rsidR="002E155B" w:rsidRDefault="002E155B" w:rsidP="002E155B">
            <w:pPr>
              <w:jc w:val="center"/>
            </w:pPr>
            <w:r w:rsidRPr="002503CD">
              <w:rPr>
                <w:sz w:val="24"/>
                <w:szCs w:val="24"/>
              </w:rPr>
              <w:t>0,000</w:t>
            </w:r>
          </w:p>
        </w:tc>
        <w:tc>
          <w:tcPr>
            <w:tcW w:w="1429" w:type="dxa"/>
            <w:gridSpan w:val="3"/>
            <w:vAlign w:val="center"/>
          </w:tcPr>
          <w:p w:rsidR="002E155B" w:rsidRDefault="002E155B" w:rsidP="002E155B">
            <w:pPr>
              <w:jc w:val="center"/>
            </w:pPr>
            <w:r w:rsidRPr="002503CD">
              <w:rPr>
                <w:sz w:val="24"/>
                <w:szCs w:val="24"/>
              </w:rPr>
              <w:t>0,000</w:t>
            </w:r>
          </w:p>
        </w:tc>
        <w:tc>
          <w:tcPr>
            <w:tcW w:w="879" w:type="dxa"/>
            <w:vAlign w:val="center"/>
          </w:tcPr>
          <w:p w:rsidR="002E155B" w:rsidRDefault="002E155B" w:rsidP="002E155B">
            <w:pPr>
              <w:jc w:val="center"/>
            </w:pPr>
            <w:r w:rsidRPr="002503CD">
              <w:rPr>
                <w:sz w:val="24"/>
                <w:szCs w:val="24"/>
              </w:rPr>
              <w:t>0,000</w:t>
            </w:r>
          </w:p>
        </w:tc>
      </w:tr>
      <w:tr w:rsidR="002E155B" w:rsidRPr="00416021" w:rsidTr="005B28AD">
        <w:trPr>
          <w:trHeight w:val="437"/>
        </w:trPr>
        <w:tc>
          <w:tcPr>
            <w:tcW w:w="3820" w:type="dxa"/>
            <w:gridSpan w:val="5"/>
            <w:vMerge/>
          </w:tcPr>
          <w:p w:rsidR="002E155B" w:rsidRPr="00416021" w:rsidRDefault="002E155B" w:rsidP="002E155B">
            <w:pPr>
              <w:rPr>
                <w:sz w:val="24"/>
                <w:szCs w:val="24"/>
              </w:rPr>
            </w:pPr>
          </w:p>
        </w:tc>
        <w:tc>
          <w:tcPr>
            <w:tcW w:w="2282" w:type="dxa"/>
            <w:gridSpan w:val="6"/>
            <w:vMerge/>
          </w:tcPr>
          <w:p w:rsidR="002E155B" w:rsidRPr="00416021" w:rsidRDefault="002E155B" w:rsidP="002E155B">
            <w:pPr>
              <w:rPr>
                <w:sz w:val="24"/>
                <w:szCs w:val="24"/>
              </w:rPr>
            </w:pPr>
          </w:p>
        </w:tc>
        <w:tc>
          <w:tcPr>
            <w:tcW w:w="1570" w:type="dxa"/>
            <w:gridSpan w:val="4"/>
          </w:tcPr>
          <w:p w:rsidR="002E155B" w:rsidRPr="00416021" w:rsidRDefault="002E155B" w:rsidP="002E155B">
            <w:pPr>
              <w:jc w:val="center"/>
              <w:rPr>
                <w:sz w:val="24"/>
                <w:szCs w:val="24"/>
              </w:rPr>
            </w:pPr>
            <w:r>
              <w:rPr>
                <w:sz w:val="24"/>
                <w:szCs w:val="24"/>
              </w:rPr>
              <w:t>бюджет автономного округа</w:t>
            </w:r>
          </w:p>
        </w:tc>
        <w:tc>
          <w:tcPr>
            <w:tcW w:w="1436" w:type="dxa"/>
            <w:gridSpan w:val="2"/>
            <w:vAlign w:val="center"/>
          </w:tcPr>
          <w:p w:rsidR="002E155B" w:rsidRPr="00416021" w:rsidRDefault="002E155B" w:rsidP="002E155B">
            <w:pPr>
              <w:jc w:val="center"/>
              <w:rPr>
                <w:sz w:val="24"/>
                <w:szCs w:val="24"/>
              </w:rPr>
            </w:pPr>
            <w:r>
              <w:rPr>
                <w:sz w:val="24"/>
                <w:szCs w:val="24"/>
              </w:rPr>
              <w:t>480,518</w:t>
            </w:r>
          </w:p>
        </w:tc>
        <w:tc>
          <w:tcPr>
            <w:tcW w:w="1428" w:type="dxa"/>
            <w:vAlign w:val="center"/>
          </w:tcPr>
          <w:p w:rsidR="002E155B" w:rsidRDefault="002E155B" w:rsidP="002E155B">
            <w:pPr>
              <w:jc w:val="center"/>
              <w:rPr>
                <w:sz w:val="24"/>
                <w:szCs w:val="24"/>
              </w:rPr>
            </w:pPr>
            <w:r>
              <w:rPr>
                <w:sz w:val="24"/>
                <w:szCs w:val="24"/>
              </w:rPr>
              <w:t>480,518</w:t>
            </w:r>
          </w:p>
        </w:tc>
        <w:tc>
          <w:tcPr>
            <w:tcW w:w="1429" w:type="dxa"/>
            <w:vAlign w:val="center"/>
          </w:tcPr>
          <w:p w:rsidR="002E155B" w:rsidRDefault="002E155B" w:rsidP="002E155B">
            <w:pPr>
              <w:jc w:val="center"/>
            </w:pPr>
            <w:r w:rsidRPr="002503CD">
              <w:rPr>
                <w:sz w:val="24"/>
                <w:szCs w:val="24"/>
              </w:rPr>
              <w:t>0,000</w:t>
            </w:r>
          </w:p>
        </w:tc>
        <w:tc>
          <w:tcPr>
            <w:tcW w:w="1428" w:type="dxa"/>
            <w:vAlign w:val="center"/>
          </w:tcPr>
          <w:p w:rsidR="002E155B" w:rsidRDefault="002E155B" w:rsidP="002E155B">
            <w:pPr>
              <w:jc w:val="center"/>
            </w:pPr>
            <w:r w:rsidRPr="002503CD">
              <w:rPr>
                <w:sz w:val="24"/>
                <w:szCs w:val="24"/>
              </w:rPr>
              <w:t>0,000</w:t>
            </w:r>
          </w:p>
        </w:tc>
        <w:tc>
          <w:tcPr>
            <w:tcW w:w="1429" w:type="dxa"/>
            <w:gridSpan w:val="3"/>
            <w:vAlign w:val="center"/>
          </w:tcPr>
          <w:p w:rsidR="002E155B" w:rsidRDefault="002E155B" w:rsidP="002E155B">
            <w:pPr>
              <w:jc w:val="center"/>
            </w:pPr>
            <w:r w:rsidRPr="002503CD">
              <w:rPr>
                <w:sz w:val="24"/>
                <w:szCs w:val="24"/>
              </w:rPr>
              <w:t>0,000</w:t>
            </w:r>
          </w:p>
        </w:tc>
        <w:tc>
          <w:tcPr>
            <w:tcW w:w="879" w:type="dxa"/>
            <w:vAlign w:val="center"/>
          </w:tcPr>
          <w:p w:rsidR="002E155B" w:rsidRDefault="002E155B" w:rsidP="002E155B">
            <w:pPr>
              <w:jc w:val="center"/>
            </w:pPr>
            <w:r w:rsidRPr="002503CD">
              <w:rPr>
                <w:sz w:val="24"/>
                <w:szCs w:val="24"/>
              </w:rPr>
              <w:t>0,000</w:t>
            </w:r>
          </w:p>
        </w:tc>
      </w:tr>
    </w:tbl>
    <w:p w:rsidR="002E155B" w:rsidRPr="00416021" w:rsidRDefault="002E155B" w:rsidP="002E155B">
      <w:pPr>
        <w:jc w:val="center"/>
        <w:rPr>
          <w:sz w:val="24"/>
          <w:szCs w:val="24"/>
        </w:rPr>
      </w:pPr>
    </w:p>
    <w:p w:rsidR="00C61FEB" w:rsidRDefault="00C61FEB" w:rsidP="00C61FEB">
      <w:pPr>
        <w:rPr>
          <w:rFonts w:eastAsia="Calibri"/>
        </w:rPr>
        <w:sectPr w:rsidR="00C61FEB" w:rsidSect="00DB667B">
          <w:headerReference w:type="first" r:id="rId12"/>
          <w:pgSz w:w="16838" w:h="11906" w:orient="landscape" w:code="9"/>
          <w:pgMar w:top="567" w:right="962" w:bottom="1701" w:left="1134" w:header="340" w:footer="340" w:gutter="0"/>
          <w:pgNumType w:start="3"/>
          <w:cols w:space="720"/>
          <w:titlePg/>
          <w:docGrid w:linePitch="381"/>
        </w:sectPr>
      </w:pPr>
    </w:p>
    <w:p w:rsidR="005E3803" w:rsidRDefault="005E3803" w:rsidP="00C97032">
      <w:pPr>
        <w:autoSpaceDE w:val="0"/>
        <w:autoSpaceDN w:val="0"/>
        <w:adjustRightInd w:val="0"/>
        <w:jc w:val="center"/>
        <w:rPr>
          <w:rFonts w:eastAsia="Calibri"/>
        </w:rPr>
      </w:pPr>
      <w:bookmarkStart w:id="0" w:name="_GoBack"/>
      <w:bookmarkEnd w:id="0"/>
    </w:p>
    <w:sectPr w:rsidR="005E3803" w:rsidSect="00556DC6">
      <w:headerReference w:type="first" r:id="rId13"/>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4D" w:rsidRDefault="0003594D" w:rsidP="00CA2FD7">
      <w:r>
        <w:separator/>
      </w:r>
    </w:p>
  </w:endnote>
  <w:endnote w:type="continuationSeparator" w:id="0">
    <w:p w:rsidR="0003594D" w:rsidRDefault="0003594D"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AFF" w:usb1="C0007841" w:usb2="00000009" w:usb3="00000000" w:csb0="000001FF"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4D" w:rsidRDefault="0003594D" w:rsidP="00CA2FD7">
      <w:r>
        <w:separator/>
      </w:r>
    </w:p>
  </w:footnote>
  <w:footnote w:type="continuationSeparator" w:id="0">
    <w:p w:rsidR="0003594D" w:rsidRDefault="0003594D"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896332"/>
      <w:docPartObj>
        <w:docPartGallery w:val="Page Numbers (Top of Page)"/>
        <w:docPartUnique/>
      </w:docPartObj>
    </w:sdtPr>
    <w:sdtEndPr/>
    <w:sdtContent>
      <w:p w:rsidR="000D63FE" w:rsidRDefault="00004A5A">
        <w:pPr>
          <w:pStyle w:val="ac"/>
          <w:jc w:val="center"/>
        </w:pPr>
        <w:r>
          <w:fldChar w:fldCharType="begin"/>
        </w:r>
        <w:r w:rsidR="000D63FE">
          <w:instrText>PAGE   \* MERGEFORMAT</w:instrText>
        </w:r>
        <w:r>
          <w:fldChar w:fldCharType="separate"/>
        </w:r>
        <w:r w:rsidR="00C97032">
          <w:rPr>
            <w:noProof/>
          </w:rPr>
          <w:t>5</w:t>
        </w:r>
        <w:r>
          <w:fldChar w:fldCharType="end"/>
        </w:r>
      </w:p>
    </w:sdtContent>
  </w:sdt>
  <w:p w:rsidR="005E3803" w:rsidRDefault="005E3803" w:rsidP="00DB667B">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jc w:val="center"/>
    </w:pPr>
  </w:p>
  <w:p w:rsidR="005E3803" w:rsidRDefault="005E380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400893"/>
      <w:docPartObj>
        <w:docPartGallery w:val="Page Numbers (Top of Page)"/>
        <w:docPartUnique/>
      </w:docPartObj>
    </w:sdtPr>
    <w:sdtEndPr/>
    <w:sdtContent>
      <w:p w:rsidR="005E3803" w:rsidRDefault="00004A5A">
        <w:pPr>
          <w:pStyle w:val="ac"/>
          <w:jc w:val="center"/>
        </w:pPr>
        <w:r>
          <w:fldChar w:fldCharType="begin"/>
        </w:r>
        <w:r w:rsidR="005E3803">
          <w:instrText>PAGE   \* MERGEFORMAT</w:instrText>
        </w:r>
        <w:r>
          <w:fldChar w:fldCharType="separate"/>
        </w:r>
        <w:r w:rsidR="00C97032">
          <w:rPr>
            <w:noProof/>
          </w:rPr>
          <w:t>3</w:t>
        </w:r>
        <w:r>
          <w:fldChar w:fldCharType="end"/>
        </w:r>
      </w:p>
    </w:sdtContent>
  </w:sdt>
  <w:p w:rsidR="005E3803" w:rsidRDefault="005E3803">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03" w:rsidRDefault="005E380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1">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2">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3">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0"/>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3"/>
  </w:num>
  <w:num w:numId="12">
    <w:abstractNumId w:val="11"/>
  </w:num>
  <w:num w:numId="13">
    <w:abstractNumId w:val="10"/>
  </w:num>
  <w:num w:numId="14">
    <w:abstractNumId w:val="31"/>
  </w:num>
  <w:num w:numId="15">
    <w:abstractNumId w:val="28"/>
  </w:num>
  <w:num w:numId="16">
    <w:abstractNumId w:val="14"/>
  </w:num>
  <w:num w:numId="17">
    <w:abstractNumId w:val="23"/>
  </w:num>
  <w:num w:numId="18">
    <w:abstractNumId w:val="26"/>
  </w:num>
  <w:num w:numId="19">
    <w:abstractNumId w:val="17"/>
  </w:num>
  <w:num w:numId="20">
    <w:abstractNumId w:val="38"/>
  </w:num>
  <w:num w:numId="21">
    <w:abstractNumId w:val="13"/>
  </w:num>
  <w:num w:numId="22">
    <w:abstractNumId w:val="4"/>
  </w:num>
  <w:num w:numId="23">
    <w:abstractNumId w:val="32"/>
  </w:num>
  <w:num w:numId="24">
    <w:abstractNumId w:val="29"/>
  </w:num>
  <w:num w:numId="25">
    <w:abstractNumId w:val="22"/>
  </w:num>
  <w:num w:numId="26">
    <w:abstractNumId w:val="42"/>
  </w:num>
  <w:num w:numId="27">
    <w:abstractNumId w:val="21"/>
  </w:num>
  <w:num w:numId="28">
    <w:abstractNumId w:val="37"/>
  </w:num>
  <w:num w:numId="29">
    <w:abstractNumId w:val="25"/>
  </w:num>
  <w:num w:numId="30">
    <w:abstractNumId w:val="41"/>
  </w:num>
  <w:num w:numId="31">
    <w:abstractNumId w:val="43"/>
  </w:num>
  <w:num w:numId="32">
    <w:abstractNumId w:val="24"/>
  </w:num>
  <w:num w:numId="33">
    <w:abstractNumId w:val="35"/>
  </w:num>
  <w:num w:numId="34">
    <w:abstractNumId w:val="40"/>
  </w:num>
  <w:num w:numId="35">
    <w:abstractNumId w:val="19"/>
  </w:num>
  <w:num w:numId="36">
    <w:abstractNumId w:val="30"/>
  </w:num>
  <w:num w:numId="37">
    <w:abstractNumId w:val="36"/>
  </w:num>
  <w:num w:numId="38">
    <w:abstractNumId w:val="39"/>
  </w:num>
  <w:num w:numId="39">
    <w:abstractNumId w:val="1"/>
  </w:num>
  <w:num w:numId="40">
    <w:abstractNumId w:val="2"/>
  </w:num>
  <w:num w:numId="41">
    <w:abstractNumId w:val="0"/>
  </w:num>
  <w:num w:numId="42">
    <w:abstractNumId w:val="27"/>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2637"/>
    <w:rsid w:val="000002C4"/>
    <w:rsid w:val="00001ADF"/>
    <w:rsid w:val="0000221F"/>
    <w:rsid w:val="00002406"/>
    <w:rsid w:val="00002571"/>
    <w:rsid w:val="000029AD"/>
    <w:rsid w:val="00002E1E"/>
    <w:rsid w:val="00003521"/>
    <w:rsid w:val="000048A6"/>
    <w:rsid w:val="00004A5A"/>
    <w:rsid w:val="00006D7D"/>
    <w:rsid w:val="00006DA8"/>
    <w:rsid w:val="00007575"/>
    <w:rsid w:val="000076BF"/>
    <w:rsid w:val="00007827"/>
    <w:rsid w:val="00007E4F"/>
    <w:rsid w:val="000102E5"/>
    <w:rsid w:val="000104F4"/>
    <w:rsid w:val="00010744"/>
    <w:rsid w:val="00010E7D"/>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0F35"/>
    <w:rsid w:val="0002114C"/>
    <w:rsid w:val="00021249"/>
    <w:rsid w:val="0002206E"/>
    <w:rsid w:val="00022954"/>
    <w:rsid w:val="00023996"/>
    <w:rsid w:val="00023F4D"/>
    <w:rsid w:val="00024C17"/>
    <w:rsid w:val="00024E89"/>
    <w:rsid w:val="00025490"/>
    <w:rsid w:val="00026343"/>
    <w:rsid w:val="00027C7D"/>
    <w:rsid w:val="000306CF"/>
    <w:rsid w:val="00030E20"/>
    <w:rsid w:val="00032209"/>
    <w:rsid w:val="00032A21"/>
    <w:rsid w:val="000334B4"/>
    <w:rsid w:val="00033BBD"/>
    <w:rsid w:val="00033D49"/>
    <w:rsid w:val="00034A4B"/>
    <w:rsid w:val="0003509B"/>
    <w:rsid w:val="0003518B"/>
    <w:rsid w:val="0003587E"/>
    <w:rsid w:val="0003594D"/>
    <w:rsid w:val="00035981"/>
    <w:rsid w:val="00035E96"/>
    <w:rsid w:val="000360F0"/>
    <w:rsid w:val="0003620B"/>
    <w:rsid w:val="0003664B"/>
    <w:rsid w:val="00036B65"/>
    <w:rsid w:val="00036D6B"/>
    <w:rsid w:val="00037F4C"/>
    <w:rsid w:val="0004135C"/>
    <w:rsid w:val="00041453"/>
    <w:rsid w:val="00041813"/>
    <w:rsid w:val="00041818"/>
    <w:rsid w:val="00042C8F"/>
    <w:rsid w:val="00043B20"/>
    <w:rsid w:val="00043EE2"/>
    <w:rsid w:val="0004448E"/>
    <w:rsid w:val="00044DF6"/>
    <w:rsid w:val="00045495"/>
    <w:rsid w:val="000465F9"/>
    <w:rsid w:val="000469FB"/>
    <w:rsid w:val="0004747E"/>
    <w:rsid w:val="00047F76"/>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629"/>
    <w:rsid w:val="000930AD"/>
    <w:rsid w:val="000942A9"/>
    <w:rsid w:val="0009462E"/>
    <w:rsid w:val="00095496"/>
    <w:rsid w:val="0009569B"/>
    <w:rsid w:val="000964F0"/>
    <w:rsid w:val="000A02C3"/>
    <w:rsid w:val="000A16C2"/>
    <w:rsid w:val="000A1BD3"/>
    <w:rsid w:val="000A328D"/>
    <w:rsid w:val="000A3589"/>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73ED"/>
    <w:rsid w:val="000B7D3C"/>
    <w:rsid w:val="000C0523"/>
    <w:rsid w:val="000C114D"/>
    <w:rsid w:val="000C17F5"/>
    <w:rsid w:val="000C1EEA"/>
    <w:rsid w:val="000C3625"/>
    <w:rsid w:val="000C373B"/>
    <w:rsid w:val="000C3AA3"/>
    <w:rsid w:val="000C3C98"/>
    <w:rsid w:val="000C3CDC"/>
    <w:rsid w:val="000C434D"/>
    <w:rsid w:val="000C4CE8"/>
    <w:rsid w:val="000C54BC"/>
    <w:rsid w:val="000C74F1"/>
    <w:rsid w:val="000C7528"/>
    <w:rsid w:val="000C786E"/>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3837"/>
    <w:rsid w:val="000E4A8B"/>
    <w:rsid w:val="000E4B28"/>
    <w:rsid w:val="000E4D2C"/>
    <w:rsid w:val="000E55B5"/>
    <w:rsid w:val="000E73F0"/>
    <w:rsid w:val="000F07DC"/>
    <w:rsid w:val="000F09A5"/>
    <w:rsid w:val="000F1794"/>
    <w:rsid w:val="000F1C31"/>
    <w:rsid w:val="000F34AC"/>
    <w:rsid w:val="000F37E4"/>
    <w:rsid w:val="000F3E6E"/>
    <w:rsid w:val="000F45F4"/>
    <w:rsid w:val="000F495B"/>
    <w:rsid w:val="000F5208"/>
    <w:rsid w:val="000F5288"/>
    <w:rsid w:val="000F5C76"/>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2CD7"/>
    <w:rsid w:val="0015459A"/>
    <w:rsid w:val="001546AF"/>
    <w:rsid w:val="0015495A"/>
    <w:rsid w:val="00155B5C"/>
    <w:rsid w:val="001567A9"/>
    <w:rsid w:val="00156D51"/>
    <w:rsid w:val="00156DBF"/>
    <w:rsid w:val="00157024"/>
    <w:rsid w:val="0015750D"/>
    <w:rsid w:val="00160FF0"/>
    <w:rsid w:val="00161B98"/>
    <w:rsid w:val="00162B67"/>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4CC3"/>
    <w:rsid w:val="0018515F"/>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579F"/>
    <w:rsid w:val="00196B7B"/>
    <w:rsid w:val="0019735F"/>
    <w:rsid w:val="001977F8"/>
    <w:rsid w:val="00197A9D"/>
    <w:rsid w:val="00197E9C"/>
    <w:rsid w:val="00197F20"/>
    <w:rsid w:val="00197F88"/>
    <w:rsid w:val="001A0160"/>
    <w:rsid w:val="001A03E0"/>
    <w:rsid w:val="001A0F3F"/>
    <w:rsid w:val="001A1343"/>
    <w:rsid w:val="001A212D"/>
    <w:rsid w:val="001A393B"/>
    <w:rsid w:val="001A4711"/>
    <w:rsid w:val="001A4889"/>
    <w:rsid w:val="001A504E"/>
    <w:rsid w:val="001A5E35"/>
    <w:rsid w:val="001A5E5F"/>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741A"/>
    <w:rsid w:val="001F1819"/>
    <w:rsid w:val="001F1E30"/>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587D"/>
    <w:rsid w:val="002168EC"/>
    <w:rsid w:val="0021744D"/>
    <w:rsid w:val="0021772A"/>
    <w:rsid w:val="002207CB"/>
    <w:rsid w:val="00220803"/>
    <w:rsid w:val="00220B4F"/>
    <w:rsid w:val="002217A5"/>
    <w:rsid w:val="00222434"/>
    <w:rsid w:val="0022299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5ED0"/>
    <w:rsid w:val="00267962"/>
    <w:rsid w:val="00271427"/>
    <w:rsid w:val="0027173F"/>
    <w:rsid w:val="00271B2C"/>
    <w:rsid w:val="002726B0"/>
    <w:rsid w:val="00272833"/>
    <w:rsid w:val="002734FE"/>
    <w:rsid w:val="00274125"/>
    <w:rsid w:val="00275021"/>
    <w:rsid w:val="002757FE"/>
    <w:rsid w:val="00275A1E"/>
    <w:rsid w:val="00276145"/>
    <w:rsid w:val="002770C2"/>
    <w:rsid w:val="00280434"/>
    <w:rsid w:val="002817E3"/>
    <w:rsid w:val="002818F5"/>
    <w:rsid w:val="0028228E"/>
    <w:rsid w:val="002824D1"/>
    <w:rsid w:val="00283A0F"/>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2ADA"/>
    <w:rsid w:val="00293083"/>
    <w:rsid w:val="002934FE"/>
    <w:rsid w:val="002936E3"/>
    <w:rsid w:val="00293805"/>
    <w:rsid w:val="00294AC8"/>
    <w:rsid w:val="0029597F"/>
    <w:rsid w:val="00295DF0"/>
    <w:rsid w:val="00296C4A"/>
    <w:rsid w:val="00297EF9"/>
    <w:rsid w:val="002A0488"/>
    <w:rsid w:val="002A0FC8"/>
    <w:rsid w:val="002A0FD0"/>
    <w:rsid w:val="002A1890"/>
    <w:rsid w:val="002A1B3D"/>
    <w:rsid w:val="002A1C1C"/>
    <w:rsid w:val="002A2E1C"/>
    <w:rsid w:val="002A35F0"/>
    <w:rsid w:val="002A415E"/>
    <w:rsid w:val="002A4544"/>
    <w:rsid w:val="002A498D"/>
    <w:rsid w:val="002A4DED"/>
    <w:rsid w:val="002A562A"/>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6AF"/>
    <w:rsid w:val="002C7129"/>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155B"/>
    <w:rsid w:val="002E314E"/>
    <w:rsid w:val="002E36C0"/>
    <w:rsid w:val="002E527D"/>
    <w:rsid w:val="002E69A0"/>
    <w:rsid w:val="002E7356"/>
    <w:rsid w:val="002E7C2D"/>
    <w:rsid w:val="002E7DF2"/>
    <w:rsid w:val="002E7E6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489"/>
    <w:rsid w:val="00301856"/>
    <w:rsid w:val="00301BA8"/>
    <w:rsid w:val="00302384"/>
    <w:rsid w:val="00302B96"/>
    <w:rsid w:val="00303261"/>
    <w:rsid w:val="00304625"/>
    <w:rsid w:val="0030742E"/>
    <w:rsid w:val="00307A36"/>
    <w:rsid w:val="00307A4A"/>
    <w:rsid w:val="0031009E"/>
    <w:rsid w:val="00312B48"/>
    <w:rsid w:val="00312E34"/>
    <w:rsid w:val="00313BBE"/>
    <w:rsid w:val="00313EE6"/>
    <w:rsid w:val="00314C38"/>
    <w:rsid w:val="003154B5"/>
    <w:rsid w:val="003160C4"/>
    <w:rsid w:val="00316758"/>
    <w:rsid w:val="003168FD"/>
    <w:rsid w:val="00316E29"/>
    <w:rsid w:val="00320D79"/>
    <w:rsid w:val="0032147B"/>
    <w:rsid w:val="0032235E"/>
    <w:rsid w:val="00323EA9"/>
    <w:rsid w:val="0032440D"/>
    <w:rsid w:val="00325877"/>
    <w:rsid w:val="00325C14"/>
    <w:rsid w:val="003260ED"/>
    <w:rsid w:val="00326670"/>
    <w:rsid w:val="00326BE3"/>
    <w:rsid w:val="00327095"/>
    <w:rsid w:val="0032792A"/>
    <w:rsid w:val="003305F3"/>
    <w:rsid w:val="00330DBC"/>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579"/>
    <w:rsid w:val="003543C4"/>
    <w:rsid w:val="003551CE"/>
    <w:rsid w:val="003555FE"/>
    <w:rsid w:val="00355F34"/>
    <w:rsid w:val="0035680B"/>
    <w:rsid w:val="0035731F"/>
    <w:rsid w:val="00357FB6"/>
    <w:rsid w:val="00360799"/>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D27"/>
    <w:rsid w:val="00376057"/>
    <w:rsid w:val="00377243"/>
    <w:rsid w:val="0037731A"/>
    <w:rsid w:val="00377FE4"/>
    <w:rsid w:val="003807F1"/>
    <w:rsid w:val="003811FF"/>
    <w:rsid w:val="00382765"/>
    <w:rsid w:val="003829D1"/>
    <w:rsid w:val="00382B39"/>
    <w:rsid w:val="00382F7B"/>
    <w:rsid w:val="00383144"/>
    <w:rsid w:val="003839EA"/>
    <w:rsid w:val="00383DFA"/>
    <w:rsid w:val="00386837"/>
    <w:rsid w:val="00390476"/>
    <w:rsid w:val="00390505"/>
    <w:rsid w:val="00390936"/>
    <w:rsid w:val="00390AE2"/>
    <w:rsid w:val="003913A5"/>
    <w:rsid w:val="00392D78"/>
    <w:rsid w:val="00392E99"/>
    <w:rsid w:val="003937E2"/>
    <w:rsid w:val="00393FF5"/>
    <w:rsid w:val="00395B92"/>
    <w:rsid w:val="00397AE1"/>
    <w:rsid w:val="00397BB3"/>
    <w:rsid w:val="00397CC0"/>
    <w:rsid w:val="003A059A"/>
    <w:rsid w:val="003A110A"/>
    <w:rsid w:val="003A1760"/>
    <w:rsid w:val="003A184D"/>
    <w:rsid w:val="003A4808"/>
    <w:rsid w:val="003A4FAB"/>
    <w:rsid w:val="003A5CB3"/>
    <w:rsid w:val="003A606A"/>
    <w:rsid w:val="003A640B"/>
    <w:rsid w:val="003A661F"/>
    <w:rsid w:val="003A7A7A"/>
    <w:rsid w:val="003B0095"/>
    <w:rsid w:val="003B099D"/>
    <w:rsid w:val="003B1886"/>
    <w:rsid w:val="003B1D47"/>
    <w:rsid w:val="003B2C92"/>
    <w:rsid w:val="003B337B"/>
    <w:rsid w:val="003B36E3"/>
    <w:rsid w:val="003B414B"/>
    <w:rsid w:val="003B4617"/>
    <w:rsid w:val="003B46A1"/>
    <w:rsid w:val="003B4CD5"/>
    <w:rsid w:val="003B5A77"/>
    <w:rsid w:val="003B6218"/>
    <w:rsid w:val="003B73C2"/>
    <w:rsid w:val="003B75FB"/>
    <w:rsid w:val="003B778B"/>
    <w:rsid w:val="003C0A00"/>
    <w:rsid w:val="003C0D5F"/>
    <w:rsid w:val="003C13E0"/>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914"/>
    <w:rsid w:val="00407E27"/>
    <w:rsid w:val="004116DE"/>
    <w:rsid w:val="00412A5D"/>
    <w:rsid w:val="004130A9"/>
    <w:rsid w:val="00413B55"/>
    <w:rsid w:val="00413F9D"/>
    <w:rsid w:val="00413FC5"/>
    <w:rsid w:val="0041535D"/>
    <w:rsid w:val="00416330"/>
    <w:rsid w:val="00416715"/>
    <w:rsid w:val="00416BCA"/>
    <w:rsid w:val="004171BE"/>
    <w:rsid w:val="004178B8"/>
    <w:rsid w:val="004179F4"/>
    <w:rsid w:val="0042096A"/>
    <w:rsid w:val="00421050"/>
    <w:rsid w:val="004219AD"/>
    <w:rsid w:val="00421C33"/>
    <w:rsid w:val="00422013"/>
    <w:rsid w:val="0042256C"/>
    <w:rsid w:val="0042290B"/>
    <w:rsid w:val="00422ACE"/>
    <w:rsid w:val="0042325F"/>
    <w:rsid w:val="00423B94"/>
    <w:rsid w:val="00423F3E"/>
    <w:rsid w:val="00425385"/>
    <w:rsid w:val="00425F87"/>
    <w:rsid w:val="0042658C"/>
    <w:rsid w:val="00431207"/>
    <w:rsid w:val="00431D44"/>
    <w:rsid w:val="0043224F"/>
    <w:rsid w:val="0043271E"/>
    <w:rsid w:val="00432E4B"/>
    <w:rsid w:val="00432E9F"/>
    <w:rsid w:val="00433AD4"/>
    <w:rsid w:val="00433E3E"/>
    <w:rsid w:val="0043461E"/>
    <w:rsid w:val="00434A11"/>
    <w:rsid w:val="00436363"/>
    <w:rsid w:val="0044093D"/>
    <w:rsid w:val="004424E4"/>
    <w:rsid w:val="0044313A"/>
    <w:rsid w:val="00445425"/>
    <w:rsid w:val="004458D6"/>
    <w:rsid w:val="00445B56"/>
    <w:rsid w:val="00445FF9"/>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804E8"/>
    <w:rsid w:val="004817F3"/>
    <w:rsid w:val="00482093"/>
    <w:rsid w:val="00482512"/>
    <w:rsid w:val="004859CC"/>
    <w:rsid w:val="00485A68"/>
    <w:rsid w:val="00485DDD"/>
    <w:rsid w:val="004863E6"/>
    <w:rsid w:val="00490C93"/>
    <w:rsid w:val="00492BF6"/>
    <w:rsid w:val="00492D38"/>
    <w:rsid w:val="00493A73"/>
    <w:rsid w:val="004945F7"/>
    <w:rsid w:val="0049461A"/>
    <w:rsid w:val="00494FC7"/>
    <w:rsid w:val="0049642F"/>
    <w:rsid w:val="00496F28"/>
    <w:rsid w:val="004973B5"/>
    <w:rsid w:val="004A0C73"/>
    <w:rsid w:val="004A13B9"/>
    <w:rsid w:val="004A25B4"/>
    <w:rsid w:val="004A2633"/>
    <w:rsid w:val="004A432A"/>
    <w:rsid w:val="004A5EA3"/>
    <w:rsid w:val="004A5ED4"/>
    <w:rsid w:val="004A5F1F"/>
    <w:rsid w:val="004A6325"/>
    <w:rsid w:val="004A690D"/>
    <w:rsid w:val="004A7944"/>
    <w:rsid w:val="004B0761"/>
    <w:rsid w:val="004B2672"/>
    <w:rsid w:val="004B39DF"/>
    <w:rsid w:val="004B3A37"/>
    <w:rsid w:val="004B3FA6"/>
    <w:rsid w:val="004B4C35"/>
    <w:rsid w:val="004B578C"/>
    <w:rsid w:val="004B5D01"/>
    <w:rsid w:val="004B5E99"/>
    <w:rsid w:val="004B7068"/>
    <w:rsid w:val="004B7FCE"/>
    <w:rsid w:val="004C01A9"/>
    <w:rsid w:val="004C0918"/>
    <w:rsid w:val="004C0F60"/>
    <w:rsid w:val="004C12DF"/>
    <w:rsid w:val="004C19AD"/>
    <w:rsid w:val="004C2C53"/>
    <w:rsid w:val="004C5305"/>
    <w:rsid w:val="004C6B6B"/>
    <w:rsid w:val="004C7F7B"/>
    <w:rsid w:val="004D0217"/>
    <w:rsid w:val="004D2EB5"/>
    <w:rsid w:val="004D2F8F"/>
    <w:rsid w:val="004D3D42"/>
    <w:rsid w:val="004D46A3"/>
    <w:rsid w:val="004D4B15"/>
    <w:rsid w:val="004D5132"/>
    <w:rsid w:val="004D5874"/>
    <w:rsid w:val="004D5AB2"/>
    <w:rsid w:val="004D7207"/>
    <w:rsid w:val="004D76B1"/>
    <w:rsid w:val="004D7CB2"/>
    <w:rsid w:val="004D7EC1"/>
    <w:rsid w:val="004E01A2"/>
    <w:rsid w:val="004E037F"/>
    <w:rsid w:val="004E04E2"/>
    <w:rsid w:val="004E0B62"/>
    <w:rsid w:val="004E1572"/>
    <w:rsid w:val="004E206D"/>
    <w:rsid w:val="004E2731"/>
    <w:rsid w:val="004E2873"/>
    <w:rsid w:val="004E2C18"/>
    <w:rsid w:val="004E3BA4"/>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2B2"/>
    <w:rsid w:val="004F36EB"/>
    <w:rsid w:val="004F39B7"/>
    <w:rsid w:val="004F3D1B"/>
    <w:rsid w:val="004F4C66"/>
    <w:rsid w:val="004F5328"/>
    <w:rsid w:val="004F58B7"/>
    <w:rsid w:val="004F6EEE"/>
    <w:rsid w:val="004F7AD7"/>
    <w:rsid w:val="005000E7"/>
    <w:rsid w:val="00500A5F"/>
    <w:rsid w:val="005022FF"/>
    <w:rsid w:val="0050270D"/>
    <w:rsid w:val="00503F33"/>
    <w:rsid w:val="005043A4"/>
    <w:rsid w:val="005059E9"/>
    <w:rsid w:val="00507E58"/>
    <w:rsid w:val="00510F07"/>
    <w:rsid w:val="00511A52"/>
    <w:rsid w:val="00511A9C"/>
    <w:rsid w:val="00512165"/>
    <w:rsid w:val="0051267D"/>
    <w:rsid w:val="00512727"/>
    <w:rsid w:val="00513073"/>
    <w:rsid w:val="00513DB8"/>
    <w:rsid w:val="00514C7A"/>
    <w:rsid w:val="00514F07"/>
    <w:rsid w:val="0051528A"/>
    <w:rsid w:val="005157E5"/>
    <w:rsid w:val="00515801"/>
    <w:rsid w:val="0051669E"/>
    <w:rsid w:val="00520F4A"/>
    <w:rsid w:val="0052109C"/>
    <w:rsid w:val="005214DE"/>
    <w:rsid w:val="00521F7F"/>
    <w:rsid w:val="00522C99"/>
    <w:rsid w:val="005231DE"/>
    <w:rsid w:val="005245CB"/>
    <w:rsid w:val="0052491E"/>
    <w:rsid w:val="00525057"/>
    <w:rsid w:val="005257A7"/>
    <w:rsid w:val="00525A9A"/>
    <w:rsid w:val="00525C8A"/>
    <w:rsid w:val="00526316"/>
    <w:rsid w:val="005277A1"/>
    <w:rsid w:val="00527E96"/>
    <w:rsid w:val="00527F2C"/>
    <w:rsid w:val="00530100"/>
    <w:rsid w:val="005305B2"/>
    <w:rsid w:val="00530ECB"/>
    <w:rsid w:val="005316EC"/>
    <w:rsid w:val="00531ACA"/>
    <w:rsid w:val="00532E69"/>
    <w:rsid w:val="00533C74"/>
    <w:rsid w:val="00534783"/>
    <w:rsid w:val="005349A2"/>
    <w:rsid w:val="005352DD"/>
    <w:rsid w:val="00535583"/>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3A3D"/>
    <w:rsid w:val="00554377"/>
    <w:rsid w:val="00554E99"/>
    <w:rsid w:val="00555C52"/>
    <w:rsid w:val="00556975"/>
    <w:rsid w:val="00556AA1"/>
    <w:rsid w:val="00556B82"/>
    <w:rsid w:val="00556D13"/>
    <w:rsid w:val="00556DC6"/>
    <w:rsid w:val="0056030C"/>
    <w:rsid w:val="005617D9"/>
    <w:rsid w:val="00561E07"/>
    <w:rsid w:val="005633A7"/>
    <w:rsid w:val="0056343C"/>
    <w:rsid w:val="00563E64"/>
    <w:rsid w:val="0056401B"/>
    <w:rsid w:val="00565850"/>
    <w:rsid w:val="005661AC"/>
    <w:rsid w:val="005669E8"/>
    <w:rsid w:val="00566B05"/>
    <w:rsid w:val="00566F2B"/>
    <w:rsid w:val="00571052"/>
    <w:rsid w:val="00571BFA"/>
    <w:rsid w:val="00571CDD"/>
    <w:rsid w:val="00572240"/>
    <w:rsid w:val="005732E4"/>
    <w:rsid w:val="00573658"/>
    <w:rsid w:val="00573B2C"/>
    <w:rsid w:val="00575648"/>
    <w:rsid w:val="0057568D"/>
    <w:rsid w:val="00576C3B"/>
    <w:rsid w:val="0058115A"/>
    <w:rsid w:val="005825DC"/>
    <w:rsid w:val="0058278B"/>
    <w:rsid w:val="0058328A"/>
    <w:rsid w:val="005839CA"/>
    <w:rsid w:val="00583B82"/>
    <w:rsid w:val="005845BD"/>
    <w:rsid w:val="00584C0F"/>
    <w:rsid w:val="00584E68"/>
    <w:rsid w:val="005850BD"/>
    <w:rsid w:val="005871FB"/>
    <w:rsid w:val="00587EC3"/>
    <w:rsid w:val="00590373"/>
    <w:rsid w:val="005906CA"/>
    <w:rsid w:val="00591BF5"/>
    <w:rsid w:val="00591DED"/>
    <w:rsid w:val="005929B6"/>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200C"/>
    <w:rsid w:val="005B209F"/>
    <w:rsid w:val="005B2412"/>
    <w:rsid w:val="005B28AD"/>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220"/>
    <w:rsid w:val="005C7884"/>
    <w:rsid w:val="005C7C8E"/>
    <w:rsid w:val="005D04FD"/>
    <w:rsid w:val="005D3A95"/>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560E"/>
    <w:rsid w:val="005E58C0"/>
    <w:rsid w:val="005E59F3"/>
    <w:rsid w:val="005E5DC7"/>
    <w:rsid w:val="005F0DB9"/>
    <w:rsid w:val="005F0EC4"/>
    <w:rsid w:val="005F13C0"/>
    <w:rsid w:val="005F1A12"/>
    <w:rsid w:val="005F211C"/>
    <w:rsid w:val="005F25D9"/>
    <w:rsid w:val="005F2D08"/>
    <w:rsid w:val="005F39CB"/>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B4B"/>
    <w:rsid w:val="00606EF8"/>
    <w:rsid w:val="00607860"/>
    <w:rsid w:val="00607B99"/>
    <w:rsid w:val="00610384"/>
    <w:rsid w:val="006107A3"/>
    <w:rsid w:val="00611AED"/>
    <w:rsid w:val="006126D5"/>
    <w:rsid w:val="00613562"/>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30D7"/>
    <w:rsid w:val="006238CD"/>
    <w:rsid w:val="00624323"/>
    <w:rsid w:val="0062574B"/>
    <w:rsid w:val="006257FF"/>
    <w:rsid w:val="00625DAD"/>
    <w:rsid w:val="00626428"/>
    <w:rsid w:val="00626541"/>
    <w:rsid w:val="00626B37"/>
    <w:rsid w:val="0062707B"/>
    <w:rsid w:val="00630382"/>
    <w:rsid w:val="0063106F"/>
    <w:rsid w:val="00631AB3"/>
    <w:rsid w:val="00631D88"/>
    <w:rsid w:val="006324F3"/>
    <w:rsid w:val="00634851"/>
    <w:rsid w:val="006353C8"/>
    <w:rsid w:val="00635891"/>
    <w:rsid w:val="006359AA"/>
    <w:rsid w:val="00636251"/>
    <w:rsid w:val="006363CA"/>
    <w:rsid w:val="00636FFA"/>
    <w:rsid w:val="00640ABE"/>
    <w:rsid w:val="00641611"/>
    <w:rsid w:val="00641D65"/>
    <w:rsid w:val="00642CF1"/>
    <w:rsid w:val="006433A6"/>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623"/>
    <w:rsid w:val="006616EA"/>
    <w:rsid w:val="00662229"/>
    <w:rsid w:val="00662D38"/>
    <w:rsid w:val="00664EF3"/>
    <w:rsid w:val="006654D1"/>
    <w:rsid w:val="0066598E"/>
    <w:rsid w:val="00665B62"/>
    <w:rsid w:val="00667CE8"/>
    <w:rsid w:val="00670087"/>
    <w:rsid w:val="0067193F"/>
    <w:rsid w:val="006719FE"/>
    <w:rsid w:val="00671A0E"/>
    <w:rsid w:val="00671B02"/>
    <w:rsid w:val="006740D8"/>
    <w:rsid w:val="00674A2F"/>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A6D"/>
    <w:rsid w:val="0069410C"/>
    <w:rsid w:val="00694B16"/>
    <w:rsid w:val="00694E55"/>
    <w:rsid w:val="00696594"/>
    <w:rsid w:val="006A07A6"/>
    <w:rsid w:val="006A0BE8"/>
    <w:rsid w:val="006A178B"/>
    <w:rsid w:val="006A25C1"/>
    <w:rsid w:val="006A27D6"/>
    <w:rsid w:val="006A444E"/>
    <w:rsid w:val="006A6A66"/>
    <w:rsid w:val="006A7442"/>
    <w:rsid w:val="006B0277"/>
    <w:rsid w:val="006B08B6"/>
    <w:rsid w:val="006B0D7E"/>
    <w:rsid w:val="006B2377"/>
    <w:rsid w:val="006B23AB"/>
    <w:rsid w:val="006B28E6"/>
    <w:rsid w:val="006B3442"/>
    <w:rsid w:val="006B55D6"/>
    <w:rsid w:val="006B582C"/>
    <w:rsid w:val="006B7CA9"/>
    <w:rsid w:val="006C0AD4"/>
    <w:rsid w:val="006C188A"/>
    <w:rsid w:val="006C2A1B"/>
    <w:rsid w:val="006C34E9"/>
    <w:rsid w:val="006C5108"/>
    <w:rsid w:val="006C5F5E"/>
    <w:rsid w:val="006C6374"/>
    <w:rsid w:val="006C6510"/>
    <w:rsid w:val="006C68E4"/>
    <w:rsid w:val="006C6ED3"/>
    <w:rsid w:val="006C75BD"/>
    <w:rsid w:val="006C7C60"/>
    <w:rsid w:val="006D0205"/>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F8B"/>
    <w:rsid w:val="006E4CB2"/>
    <w:rsid w:val="006E4EE4"/>
    <w:rsid w:val="006E5507"/>
    <w:rsid w:val="006E7C41"/>
    <w:rsid w:val="006F5813"/>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77C"/>
    <w:rsid w:val="007068A3"/>
    <w:rsid w:val="00706CBD"/>
    <w:rsid w:val="0070787E"/>
    <w:rsid w:val="00710542"/>
    <w:rsid w:val="00710622"/>
    <w:rsid w:val="00710BD8"/>
    <w:rsid w:val="00710E15"/>
    <w:rsid w:val="00710FEC"/>
    <w:rsid w:val="00712F2C"/>
    <w:rsid w:val="00713690"/>
    <w:rsid w:val="00714455"/>
    <w:rsid w:val="007156F4"/>
    <w:rsid w:val="00715A8C"/>
    <w:rsid w:val="00716D06"/>
    <w:rsid w:val="007177F0"/>
    <w:rsid w:val="00717C24"/>
    <w:rsid w:val="00720808"/>
    <w:rsid w:val="00722A53"/>
    <w:rsid w:val="00722D47"/>
    <w:rsid w:val="007231CD"/>
    <w:rsid w:val="00723857"/>
    <w:rsid w:val="00724ABA"/>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93F"/>
    <w:rsid w:val="00757FDD"/>
    <w:rsid w:val="00760B40"/>
    <w:rsid w:val="00760EC8"/>
    <w:rsid w:val="00761FE7"/>
    <w:rsid w:val="00762060"/>
    <w:rsid w:val="00762B84"/>
    <w:rsid w:val="0076343E"/>
    <w:rsid w:val="00763AA1"/>
    <w:rsid w:val="00764676"/>
    <w:rsid w:val="00764DDE"/>
    <w:rsid w:val="007651F9"/>
    <w:rsid w:val="00765ABC"/>
    <w:rsid w:val="00767810"/>
    <w:rsid w:val="00767AAB"/>
    <w:rsid w:val="00767FE4"/>
    <w:rsid w:val="00770805"/>
    <w:rsid w:val="00770C8D"/>
    <w:rsid w:val="0077225C"/>
    <w:rsid w:val="00774384"/>
    <w:rsid w:val="0077462D"/>
    <w:rsid w:val="00775056"/>
    <w:rsid w:val="007756B6"/>
    <w:rsid w:val="0077660E"/>
    <w:rsid w:val="00776F19"/>
    <w:rsid w:val="007777F1"/>
    <w:rsid w:val="00780444"/>
    <w:rsid w:val="007806A6"/>
    <w:rsid w:val="00781985"/>
    <w:rsid w:val="007820CF"/>
    <w:rsid w:val="00782397"/>
    <w:rsid w:val="007856A2"/>
    <w:rsid w:val="00785893"/>
    <w:rsid w:val="00785F5D"/>
    <w:rsid w:val="00786439"/>
    <w:rsid w:val="0078770D"/>
    <w:rsid w:val="007904B7"/>
    <w:rsid w:val="00790B15"/>
    <w:rsid w:val="00791860"/>
    <w:rsid w:val="007923A4"/>
    <w:rsid w:val="007923C0"/>
    <w:rsid w:val="00792915"/>
    <w:rsid w:val="00792E6D"/>
    <w:rsid w:val="00793160"/>
    <w:rsid w:val="00793365"/>
    <w:rsid w:val="007949E1"/>
    <w:rsid w:val="00795EBA"/>
    <w:rsid w:val="0079617D"/>
    <w:rsid w:val="00796E85"/>
    <w:rsid w:val="007A0C41"/>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7D27"/>
    <w:rsid w:val="007B001F"/>
    <w:rsid w:val="007B01E4"/>
    <w:rsid w:val="007B0921"/>
    <w:rsid w:val="007B0F45"/>
    <w:rsid w:val="007B147A"/>
    <w:rsid w:val="007B1BB8"/>
    <w:rsid w:val="007B20F6"/>
    <w:rsid w:val="007B2632"/>
    <w:rsid w:val="007B2E0C"/>
    <w:rsid w:val="007B3283"/>
    <w:rsid w:val="007B4EBC"/>
    <w:rsid w:val="007B4EC1"/>
    <w:rsid w:val="007B56E7"/>
    <w:rsid w:val="007B59DF"/>
    <w:rsid w:val="007B7BA1"/>
    <w:rsid w:val="007C006A"/>
    <w:rsid w:val="007C01FC"/>
    <w:rsid w:val="007C054C"/>
    <w:rsid w:val="007C1770"/>
    <w:rsid w:val="007C326A"/>
    <w:rsid w:val="007C4086"/>
    <w:rsid w:val="007C431E"/>
    <w:rsid w:val="007C7194"/>
    <w:rsid w:val="007D0709"/>
    <w:rsid w:val="007D0D6E"/>
    <w:rsid w:val="007D1A30"/>
    <w:rsid w:val="007D1EFC"/>
    <w:rsid w:val="007D2481"/>
    <w:rsid w:val="007D34E2"/>
    <w:rsid w:val="007D3832"/>
    <w:rsid w:val="007D4154"/>
    <w:rsid w:val="007D4404"/>
    <w:rsid w:val="007D497D"/>
    <w:rsid w:val="007D4F1C"/>
    <w:rsid w:val="007D5150"/>
    <w:rsid w:val="007D5943"/>
    <w:rsid w:val="007D5A60"/>
    <w:rsid w:val="007D5DC5"/>
    <w:rsid w:val="007D60D1"/>
    <w:rsid w:val="007D6ECD"/>
    <w:rsid w:val="007D6EF3"/>
    <w:rsid w:val="007D6FE5"/>
    <w:rsid w:val="007E00FD"/>
    <w:rsid w:val="007E0DFA"/>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F3F"/>
    <w:rsid w:val="007F3713"/>
    <w:rsid w:val="007F391E"/>
    <w:rsid w:val="007F3AE9"/>
    <w:rsid w:val="007F3DAE"/>
    <w:rsid w:val="007F45FC"/>
    <w:rsid w:val="007F51A9"/>
    <w:rsid w:val="007F54C0"/>
    <w:rsid w:val="007F63D6"/>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17FEC"/>
    <w:rsid w:val="00822007"/>
    <w:rsid w:val="00823404"/>
    <w:rsid w:val="00826D54"/>
    <w:rsid w:val="0082713D"/>
    <w:rsid w:val="00827843"/>
    <w:rsid w:val="00830357"/>
    <w:rsid w:val="00830E76"/>
    <w:rsid w:val="008312C6"/>
    <w:rsid w:val="00831C53"/>
    <w:rsid w:val="00831E21"/>
    <w:rsid w:val="00831E9D"/>
    <w:rsid w:val="00832704"/>
    <w:rsid w:val="008329A2"/>
    <w:rsid w:val="00833327"/>
    <w:rsid w:val="008339D9"/>
    <w:rsid w:val="00834336"/>
    <w:rsid w:val="00834445"/>
    <w:rsid w:val="008355AB"/>
    <w:rsid w:val="00836387"/>
    <w:rsid w:val="00836D23"/>
    <w:rsid w:val="00837FDC"/>
    <w:rsid w:val="008402BA"/>
    <w:rsid w:val="00842B4E"/>
    <w:rsid w:val="008457D5"/>
    <w:rsid w:val="00845C8D"/>
    <w:rsid w:val="00846EE1"/>
    <w:rsid w:val="008506E4"/>
    <w:rsid w:val="00850A1D"/>
    <w:rsid w:val="0085127A"/>
    <w:rsid w:val="00852AC1"/>
    <w:rsid w:val="00854ACA"/>
    <w:rsid w:val="00854F00"/>
    <w:rsid w:val="00855C86"/>
    <w:rsid w:val="008560B2"/>
    <w:rsid w:val="008563FC"/>
    <w:rsid w:val="00857C3C"/>
    <w:rsid w:val="00857EC6"/>
    <w:rsid w:val="0086058A"/>
    <w:rsid w:val="00860945"/>
    <w:rsid w:val="00860B0C"/>
    <w:rsid w:val="00860C67"/>
    <w:rsid w:val="00860F25"/>
    <w:rsid w:val="008629A4"/>
    <w:rsid w:val="00864E44"/>
    <w:rsid w:val="008653C6"/>
    <w:rsid w:val="008670FF"/>
    <w:rsid w:val="00871516"/>
    <w:rsid w:val="008715BB"/>
    <w:rsid w:val="00873030"/>
    <w:rsid w:val="00873CEF"/>
    <w:rsid w:val="00875939"/>
    <w:rsid w:val="0087683E"/>
    <w:rsid w:val="00876D42"/>
    <w:rsid w:val="008770A7"/>
    <w:rsid w:val="00877857"/>
    <w:rsid w:val="008778C4"/>
    <w:rsid w:val="00880300"/>
    <w:rsid w:val="00880C11"/>
    <w:rsid w:val="008815FD"/>
    <w:rsid w:val="00881F9E"/>
    <w:rsid w:val="008824F1"/>
    <w:rsid w:val="008836B4"/>
    <w:rsid w:val="008852C8"/>
    <w:rsid w:val="00885F1A"/>
    <w:rsid w:val="00885F4A"/>
    <w:rsid w:val="0088664C"/>
    <w:rsid w:val="008900DA"/>
    <w:rsid w:val="00890614"/>
    <w:rsid w:val="008907CB"/>
    <w:rsid w:val="00890A3D"/>
    <w:rsid w:val="008928CB"/>
    <w:rsid w:val="00892C90"/>
    <w:rsid w:val="008937A9"/>
    <w:rsid w:val="0089404D"/>
    <w:rsid w:val="008941D1"/>
    <w:rsid w:val="008949E1"/>
    <w:rsid w:val="00895EB4"/>
    <w:rsid w:val="00896943"/>
    <w:rsid w:val="00897797"/>
    <w:rsid w:val="00897A93"/>
    <w:rsid w:val="00897E09"/>
    <w:rsid w:val="008A224D"/>
    <w:rsid w:val="008A30EA"/>
    <w:rsid w:val="008A33DD"/>
    <w:rsid w:val="008A35ED"/>
    <w:rsid w:val="008A3BDF"/>
    <w:rsid w:val="008A59A8"/>
    <w:rsid w:val="008A6E4E"/>
    <w:rsid w:val="008A717A"/>
    <w:rsid w:val="008B091C"/>
    <w:rsid w:val="008B0E02"/>
    <w:rsid w:val="008B15DA"/>
    <w:rsid w:val="008B1862"/>
    <w:rsid w:val="008B1D69"/>
    <w:rsid w:val="008B3374"/>
    <w:rsid w:val="008B3395"/>
    <w:rsid w:val="008B4354"/>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62D"/>
    <w:rsid w:val="008F2CC9"/>
    <w:rsid w:val="008F2F7A"/>
    <w:rsid w:val="008F2FA1"/>
    <w:rsid w:val="008F306B"/>
    <w:rsid w:val="008F6340"/>
    <w:rsid w:val="008F6388"/>
    <w:rsid w:val="008F6920"/>
    <w:rsid w:val="008F74C4"/>
    <w:rsid w:val="008F7C37"/>
    <w:rsid w:val="00900068"/>
    <w:rsid w:val="009005E1"/>
    <w:rsid w:val="00900D32"/>
    <w:rsid w:val="0090199F"/>
    <w:rsid w:val="00901C53"/>
    <w:rsid w:val="00902E2F"/>
    <w:rsid w:val="00905005"/>
    <w:rsid w:val="00905396"/>
    <w:rsid w:val="009059A0"/>
    <w:rsid w:val="00905DAD"/>
    <w:rsid w:val="00905E6D"/>
    <w:rsid w:val="0090701A"/>
    <w:rsid w:val="009073CE"/>
    <w:rsid w:val="00907778"/>
    <w:rsid w:val="00907B9E"/>
    <w:rsid w:val="00907E2E"/>
    <w:rsid w:val="00911025"/>
    <w:rsid w:val="009114DB"/>
    <w:rsid w:val="009116EF"/>
    <w:rsid w:val="00911FB7"/>
    <w:rsid w:val="009124E4"/>
    <w:rsid w:val="009125A4"/>
    <w:rsid w:val="00912938"/>
    <w:rsid w:val="00913D7A"/>
    <w:rsid w:val="0091487D"/>
    <w:rsid w:val="009152EC"/>
    <w:rsid w:val="00915354"/>
    <w:rsid w:val="00915B9D"/>
    <w:rsid w:val="0091723F"/>
    <w:rsid w:val="00917BB9"/>
    <w:rsid w:val="009204FE"/>
    <w:rsid w:val="00920BBB"/>
    <w:rsid w:val="00921306"/>
    <w:rsid w:val="009223D9"/>
    <w:rsid w:val="009232C7"/>
    <w:rsid w:val="00924328"/>
    <w:rsid w:val="009246F5"/>
    <w:rsid w:val="009261BA"/>
    <w:rsid w:val="00926A19"/>
    <w:rsid w:val="0093181E"/>
    <w:rsid w:val="00931AA5"/>
    <w:rsid w:val="00932B7A"/>
    <w:rsid w:val="00932CEB"/>
    <w:rsid w:val="00932CEF"/>
    <w:rsid w:val="00933622"/>
    <w:rsid w:val="009336CB"/>
    <w:rsid w:val="00933ADD"/>
    <w:rsid w:val="00936078"/>
    <w:rsid w:val="0093703B"/>
    <w:rsid w:val="009370BA"/>
    <w:rsid w:val="00937238"/>
    <w:rsid w:val="0093724C"/>
    <w:rsid w:val="0093764C"/>
    <w:rsid w:val="00937850"/>
    <w:rsid w:val="0094146C"/>
    <w:rsid w:val="00942682"/>
    <w:rsid w:val="00943725"/>
    <w:rsid w:val="00943B68"/>
    <w:rsid w:val="00943E2E"/>
    <w:rsid w:val="0094417B"/>
    <w:rsid w:val="00944B98"/>
    <w:rsid w:val="00944F7D"/>
    <w:rsid w:val="00945383"/>
    <w:rsid w:val="00946D72"/>
    <w:rsid w:val="00947ACB"/>
    <w:rsid w:val="00950565"/>
    <w:rsid w:val="009515A6"/>
    <w:rsid w:val="00951EF5"/>
    <w:rsid w:val="0095409B"/>
    <w:rsid w:val="00954B99"/>
    <w:rsid w:val="0095508E"/>
    <w:rsid w:val="0095567B"/>
    <w:rsid w:val="00955B62"/>
    <w:rsid w:val="00956BA0"/>
    <w:rsid w:val="00956BBA"/>
    <w:rsid w:val="00957D84"/>
    <w:rsid w:val="00960F51"/>
    <w:rsid w:val="009619FB"/>
    <w:rsid w:val="00962A5E"/>
    <w:rsid w:val="00962BA2"/>
    <w:rsid w:val="00963471"/>
    <w:rsid w:val="00964657"/>
    <w:rsid w:val="009650DE"/>
    <w:rsid w:val="00965EA6"/>
    <w:rsid w:val="009661D2"/>
    <w:rsid w:val="00966361"/>
    <w:rsid w:val="009667A3"/>
    <w:rsid w:val="00967084"/>
    <w:rsid w:val="009677E2"/>
    <w:rsid w:val="00967D9D"/>
    <w:rsid w:val="00971057"/>
    <w:rsid w:val="00971144"/>
    <w:rsid w:val="0097117F"/>
    <w:rsid w:val="009723FF"/>
    <w:rsid w:val="00972AB6"/>
    <w:rsid w:val="0097333B"/>
    <w:rsid w:val="009735B6"/>
    <w:rsid w:val="009744B4"/>
    <w:rsid w:val="009747E7"/>
    <w:rsid w:val="00974E11"/>
    <w:rsid w:val="00974E7B"/>
    <w:rsid w:val="00974EA1"/>
    <w:rsid w:val="00975C1D"/>
    <w:rsid w:val="009764A9"/>
    <w:rsid w:val="0097691E"/>
    <w:rsid w:val="009771CE"/>
    <w:rsid w:val="009801FC"/>
    <w:rsid w:val="00980EBF"/>
    <w:rsid w:val="00981A49"/>
    <w:rsid w:val="0098223C"/>
    <w:rsid w:val="00982971"/>
    <w:rsid w:val="00983ED5"/>
    <w:rsid w:val="00983F8D"/>
    <w:rsid w:val="00985451"/>
    <w:rsid w:val="009877E8"/>
    <w:rsid w:val="00991B7A"/>
    <w:rsid w:val="0099227E"/>
    <w:rsid w:val="00994247"/>
    <w:rsid w:val="00994F88"/>
    <w:rsid w:val="009952C7"/>
    <w:rsid w:val="0099570B"/>
    <w:rsid w:val="00997717"/>
    <w:rsid w:val="00997F6C"/>
    <w:rsid w:val="009A3CBD"/>
    <w:rsid w:val="009A3D70"/>
    <w:rsid w:val="009A46AD"/>
    <w:rsid w:val="009A4785"/>
    <w:rsid w:val="009A63AC"/>
    <w:rsid w:val="009A6CB7"/>
    <w:rsid w:val="009A7A88"/>
    <w:rsid w:val="009B12BB"/>
    <w:rsid w:val="009B1F1D"/>
    <w:rsid w:val="009B2C4B"/>
    <w:rsid w:val="009B341E"/>
    <w:rsid w:val="009B4113"/>
    <w:rsid w:val="009B5944"/>
    <w:rsid w:val="009B5E10"/>
    <w:rsid w:val="009B6F81"/>
    <w:rsid w:val="009B7853"/>
    <w:rsid w:val="009C0894"/>
    <w:rsid w:val="009C0915"/>
    <w:rsid w:val="009C1B29"/>
    <w:rsid w:val="009C1B72"/>
    <w:rsid w:val="009C34B7"/>
    <w:rsid w:val="009C5EF9"/>
    <w:rsid w:val="009C613B"/>
    <w:rsid w:val="009C6402"/>
    <w:rsid w:val="009C6C36"/>
    <w:rsid w:val="009C72E9"/>
    <w:rsid w:val="009D11BF"/>
    <w:rsid w:val="009D172B"/>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BE3"/>
    <w:rsid w:val="00A20F67"/>
    <w:rsid w:val="00A21B03"/>
    <w:rsid w:val="00A21B76"/>
    <w:rsid w:val="00A2301E"/>
    <w:rsid w:val="00A23B32"/>
    <w:rsid w:val="00A23E87"/>
    <w:rsid w:val="00A257DC"/>
    <w:rsid w:val="00A262D5"/>
    <w:rsid w:val="00A269A6"/>
    <w:rsid w:val="00A27B70"/>
    <w:rsid w:val="00A30D5F"/>
    <w:rsid w:val="00A3270E"/>
    <w:rsid w:val="00A346BB"/>
    <w:rsid w:val="00A36E4A"/>
    <w:rsid w:val="00A36E7A"/>
    <w:rsid w:val="00A4085B"/>
    <w:rsid w:val="00A40D7F"/>
    <w:rsid w:val="00A40E76"/>
    <w:rsid w:val="00A410DA"/>
    <w:rsid w:val="00A414D7"/>
    <w:rsid w:val="00A41C6E"/>
    <w:rsid w:val="00A426C2"/>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1C1C"/>
    <w:rsid w:val="00A5246E"/>
    <w:rsid w:val="00A530F2"/>
    <w:rsid w:val="00A54015"/>
    <w:rsid w:val="00A54B7D"/>
    <w:rsid w:val="00A555DC"/>
    <w:rsid w:val="00A55FD0"/>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1EB6"/>
    <w:rsid w:val="00A71F51"/>
    <w:rsid w:val="00A728E7"/>
    <w:rsid w:val="00A7535A"/>
    <w:rsid w:val="00A77FD7"/>
    <w:rsid w:val="00A80C40"/>
    <w:rsid w:val="00A81315"/>
    <w:rsid w:val="00A813E3"/>
    <w:rsid w:val="00A819E0"/>
    <w:rsid w:val="00A82AB5"/>
    <w:rsid w:val="00A8353F"/>
    <w:rsid w:val="00A8586A"/>
    <w:rsid w:val="00A85A4D"/>
    <w:rsid w:val="00A86514"/>
    <w:rsid w:val="00A906FC"/>
    <w:rsid w:val="00A91756"/>
    <w:rsid w:val="00A91940"/>
    <w:rsid w:val="00A930CB"/>
    <w:rsid w:val="00A93203"/>
    <w:rsid w:val="00A93B18"/>
    <w:rsid w:val="00A93D28"/>
    <w:rsid w:val="00A941CF"/>
    <w:rsid w:val="00A947EB"/>
    <w:rsid w:val="00A948C4"/>
    <w:rsid w:val="00A95CA3"/>
    <w:rsid w:val="00A9623D"/>
    <w:rsid w:val="00A96994"/>
    <w:rsid w:val="00AA0B94"/>
    <w:rsid w:val="00AA21AC"/>
    <w:rsid w:val="00AA46B3"/>
    <w:rsid w:val="00AA474A"/>
    <w:rsid w:val="00AA53D2"/>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231F"/>
    <w:rsid w:val="00AF345C"/>
    <w:rsid w:val="00AF365C"/>
    <w:rsid w:val="00AF4080"/>
    <w:rsid w:val="00AF44D4"/>
    <w:rsid w:val="00AF491B"/>
    <w:rsid w:val="00AF5533"/>
    <w:rsid w:val="00AF70A7"/>
    <w:rsid w:val="00AF74C1"/>
    <w:rsid w:val="00B002A0"/>
    <w:rsid w:val="00B0116A"/>
    <w:rsid w:val="00B033CD"/>
    <w:rsid w:val="00B033FC"/>
    <w:rsid w:val="00B03741"/>
    <w:rsid w:val="00B0449E"/>
    <w:rsid w:val="00B04A01"/>
    <w:rsid w:val="00B105FA"/>
    <w:rsid w:val="00B10E46"/>
    <w:rsid w:val="00B11426"/>
    <w:rsid w:val="00B1166F"/>
    <w:rsid w:val="00B1183C"/>
    <w:rsid w:val="00B11928"/>
    <w:rsid w:val="00B11E91"/>
    <w:rsid w:val="00B121E1"/>
    <w:rsid w:val="00B12585"/>
    <w:rsid w:val="00B12937"/>
    <w:rsid w:val="00B12E03"/>
    <w:rsid w:val="00B1320C"/>
    <w:rsid w:val="00B15671"/>
    <w:rsid w:val="00B15D3D"/>
    <w:rsid w:val="00B16112"/>
    <w:rsid w:val="00B16257"/>
    <w:rsid w:val="00B1634D"/>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EE"/>
    <w:rsid w:val="00B408C2"/>
    <w:rsid w:val="00B41962"/>
    <w:rsid w:val="00B4254B"/>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341"/>
    <w:rsid w:val="00B66E3E"/>
    <w:rsid w:val="00B670DA"/>
    <w:rsid w:val="00B67CC3"/>
    <w:rsid w:val="00B7067E"/>
    <w:rsid w:val="00B707EB"/>
    <w:rsid w:val="00B72977"/>
    <w:rsid w:val="00B73DD9"/>
    <w:rsid w:val="00B740C2"/>
    <w:rsid w:val="00B810AE"/>
    <w:rsid w:val="00B824EE"/>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F28"/>
    <w:rsid w:val="00B95333"/>
    <w:rsid w:val="00B9558D"/>
    <w:rsid w:val="00B95C8A"/>
    <w:rsid w:val="00B96F9F"/>
    <w:rsid w:val="00BA08CA"/>
    <w:rsid w:val="00BA1270"/>
    <w:rsid w:val="00BA1AAE"/>
    <w:rsid w:val="00BA25E2"/>
    <w:rsid w:val="00BA2611"/>
    <w:rsid w:val="00BA29A2"/>
    <w:rsid w:val="00BA2A0D"/>
    <w:rsid w:val="00BA4B64"/>
    <w:rsid w:val="00BA4C74"/>
    <w:rsid w:val="00BA525D"/>
    <w:rsid w:val="00BA5FC7"/>
    <w:rsid w:val="00BA6BD7"/>
    <w:rsid w:val="00BA6E15"/>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5126"/>
    <w:rsid w:val="00BE551E"/>
    <w:rsid w:val="00BE5A47"/>
    <w:rsid w:val="00BE5FA4"/>
    <w:rsid w:val="00BE665E"/>
    <w:rsid w:val="00BE66A2"/>
    <w:rsid w:val="00BE6DEC"/>
    <w:rsid w:val="00BE7316"/>
    <w:rsid w:val="00BE740C"/>
    <w:rsid w:val="00BF10B4"/>
    <w:rsid w:val="00BF1B74"/>
    <w:rsid w:val="00BF23D7"/>
    <w:rsid w:val="00BF2FC9"/>
    <w:rsid w:val="00BF3557"/>
    <w:rsid w:val="00BF3DB2"/>
    <w:rsid w:val="00BF49B2"/>
    <w:rsid w:val="00BF54B6"/>
    <w:rsid w:val="00BF5E38"/>
    <w:rsid w:val="00BF709D"/>
    <w:rsid w:val="00BF7733"/>
    <w:rsid w:val="00C004AF"/>
    <w:rsid w:val="00C01B0E"/>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331D"/>
    <w:rsid w:val="00C138FB"/>
    <w:rsid w:val="00C142A9"/>
    <w:rsid w:val="00C15530"/>
    <w:rsid w:val="00C15597"/>
    <w:rsid w:val="00C178D4"/>
    <w:rsid w:val="00C20EE1"/>
    <w:rsid w:val="00C2108C"/>
    <w:rsid w:val="00C227E5"/>
    <w:rsid w:val="00C22A36"/>
    <w:rsid w:val="00C23022"/>
    <w:rsid w:val="00C240B6"/>
    <w:rsid w:val="00C24682"/>
    <w:rsid w:val="00C25702"/>
    <w:rsid w:val="00C25811"/>
    <w:rsid w:val="00C25ECD"/>
    <w:rsid w:val="00C30EFA"/>
    <w:rsid w:val="00C30FD2"/>
    <w:rsid w:val="00C32085"/>
    <w:rsid w:val="00C32553"/>
    <w:rsid w:val="00C33C4E"/>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BF6"/>
    <w:rsid w:val="00C478D8"/>
    <w:rsid w:val="00C478EE"/>
    <w:rsid w:val="00C5067C"/>
    <w:rsid w:val="00C5090C"/>
    <w:rsid w:val="00C50E0F"/>
    <w:rsid w:val="00C51E25"/>
    <w:rsid w:val="00C52459"/>
    <w:rsid w:val="00C528E2"/>
    <w:rsid w:val="00C539E3"/>
    <w:rsid w:val="00C5472B"/>
    <w:rsid w:val="00C5483E"/>
    <w:rsid w:val="00C5503D"/>
    <w:rsid w:val="00C55435"/>
    <w:rsid w:val="00C56718"/>
    <w:rsid w:val="00C56A0C"/>
    <w:rsid w:val="00C57D7A"/>
    <w:rsid w:val="00C60CA9"/>
    <w:rsid w:val="00C60CEE"/>
    <w:rsid w:val="00C61FEB"/>
    <w:rsid w:val="00C6264C"/>
    <w:rsid w:val="00C62783"/>
    <w:rsid w:val="00C62F59"/>
    <w:rsid w:val="00C639A8"/>
    <w:rsid w:val="00C644E2"/>
    <w:rsid w:val="00C64B32"/>
    <w:rsid w:val="00C64D85"/>
    <w:rsid w:val="00C66194"/>
    <w:rsid w:val="00C66639"/>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843"/>
    <w:rsid w:val="00C84B4E"/>
    <w:rsid w:val="00C852A4"/>
    <w:rsid w:val="00C85C55"/>
    <w:rsid w:val="00C861BC"/>
    <w:rsid w:val="00C868F9"/>
    <w:rsid w:val="00C86B0B"/>
    <w:rsid w:val="00C9012B"/>
    <w:rsid w:val="00C906C3"/>
    <w:rsid w:val="00C91ADD"/>
    <w:rsid w:val="00C9278D"/>
    <w:rsid w:val="00C93E81"/>
    <w:rsid w:val="00C94014"/>
    <w:rsid w:val="00C94AA9"/>
    <w:rsid w:val="00C96025"/>
    <w:rsid w:val="00C96AFE"/>
    <w:rsid w:val="00C97032"/>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1C0F"/>
    <w:rsid w:val="00CF269F"/>
    <w:rsid w:val="00CF3844"/>
    <w:rsid w:val="00CF57C8"/>
    <w:rsid w:val="00CF66D7"/>
    <w:rsid w:val="00D015DD"/>
    <w:rsid w:val="00D01812"/>
    <w:rsid w:val="00D01BC5"/>
    <w:rsid w:val="00D01FF5"/>
    <w:rsid w:val="00D02472"/>
    <w:rsid w:val="00D02FDF"/>
    <w:rsid w:val="00D033A2"/>
    <w:rsid w:val="00D03524"/>
    <w:rsid w:val="00D0430E"/>
    <w:rsid w:val="00D04B84"/>
    <w:rsid w:val="00D0628B"/>
    <w:rsid w:val="00D063A6"/>
    <w:rsid w:val="00D06A8F"/>
    <w:rsid w:val="00D07CAA"/>
    <w:rsid w:val="00D1020B"/>
    <w:rsid w:val="00D104D2"/>
    <w:rsid w:val="00D10B45"/>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31232"/>
    <w:rsid w:val="00D31572"/>
    <w:rsid w:val="00D3194D"/>
    <w:rsid w:val="00D31E84"/>
    <w:rsid w:val="00D3235A"/>
    <w:rsid w:val="00D34532"/>
    <w:rsid w:val="00D35045"/>
    <w:rsid w:val="00D35114"/>
    <w:rsid w:val="00D3519C"/>
    <w:rsid w:val="00D35424"/>
    <w:rsid w:val="00D35C66"/>
    <w:rsid w:val="00D35DB7"/>
    <w:rsid w:val="00D36429"/>
    <w:rsid w:val="00D3643A"/>
    <w:rsid w:val="00D367A5"/>
    <w:rsid w:val="00D36E99"/>
    <w:rsid w:val="00D40699"/>
    <w:rsid w:val="00D42254"/>
    <w:rsid w:val="00D42B7C"/>
    <w:rsid w:val="00D433A7"/>
    <w:rsid w:val="00D43514"/>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502D"/>
    <w:rsid w:val="00D552C1"/>
    <w:rsid w:val="00D56F27"/>
    <w:rsid w:val="00D572E7"/>
    <w:rsid w:val="00D57DC1"/>
    <w:rsid w:val="00D60502"/>
    <w:rsid w:val="00D6085D"/>
    <w:rsid w:val="00D608E4"/>
    <w:rsid w:val="00D60D08"/>
    <w:rsid w:val="00D6186A"/>
    <w:rsid w:val="00D61DD1"/>
    <w:rsid w:val="00D620C5"/>
    <w:rsid w:val="00D624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B0"/>
    <w:rsid w:val="00D737E3"/>
    <w:rsid w:val="00D745D0"/>
    <w:rsid w:val="00D770EE"/>
    <w:rsid w:val="00D775E5"/>
    <w:rsid w:val="00D77A49"/>
    <w:rsid w:val="00D800BC"/>
    <w:rsid w:val="00D80F60"/>
    <w:rsid w:val="00D82362"/>
    <w:rsid w:val="00D82A6B"/>
    <w:rsid w:val="00D82B80"/>
    <w:rsid w:val="00D83514"/>
    <w:rsid w:val="00D838F1"/>
    <w:rsid w:val="00D842D7"/>
    <w:rsid w:val="00D84637"/>
    <w:rsid w:val="00D85195"/>
    <w:rsid w:val="00D85E43"/>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3349"/>
    <w:rsid w:val="00DA4EFC"/>
    <w:rsid w:val="00DA5B3D"/>
    <w:rsid w:val="00DA5E96"/>
    <w:rsid w:val="00DA68CE"/>
    <w:rsid w:val="00DB0089"/>
    <w:rsid w:val="00DB00D0"/>
    <w:rsid w:val="00DB08C7"/>
    <w:rsid w:val="00DB0B27"/>
    <w:rsid w:val="00DB23AB"/>
    <w:rsid w:val="00DB272D"/>
    <w:rsid w:val="00DB3ADA"/>
    <w:rsid w:val="00DB547E"/>
    <w:rsid w:val="00DB5672"/>
    <w:rsid w:val="00DB667B"/>
    <w:rsid w:val="00DB7B24"/>
    <w:rsid w:val="00DC0229"/>
    <w:rsid w:val="00DC039A"/>
    <w:rsid w:val="00DC040C"/>
    <w:rsid w:val="00DC0B03"/>
    <w:rsid w:val="00DC26AB"/>
    <w:rsid w:val="00DC294B"/>
    <w:rsid w:val="00DC46D1"/>
    <w:rsid w:val="00DC4D06"/>
    <w:rsid w:val="00DC4F50"/>
    <w:rsid w:val="00DC548C"/>
    <w:rsid w:val="00DC6067"/>
    <w:rsid w:val="00DC722C"/>
    <w:rsid w:val="00DD030B"/>
    <w:rsid w:val="00DD0707"/>
    <w:rsid w:val="00DD08A9"/>
    <w:rsid w:val="00DD0E43"/>
    <w:rsid w:val="00DD1B4E"/>
    <w:rsid w:val="00DD2D7A"/>
    <w:rsid w:val="00DD3AD9"/>
    <w:rsid w:val="00DD3C54"/>
    <w:rsid w:val="00DD4275"/>
    <w:rsid w:val="00DD4770"/>
    <w:rsid w:val="00DD690A"/>
    <w:rsid w:val="00DD746C"/>
    <w:rsid w:val="00DE05BF"/>
    <w:rsid w:val="00DE1BA5"/>
    <w:rsid w:val="00DE219B"/>
    <w:rsid w:val="00DE2926"/>
    <w:rsid w:val="00DE2E61"/>
    <w:rsid w:val="00DE7D33"/>
    <w:rsid w:val="00DF0A6A"/>
    <w:rsid w:val="00DF193C"/>
    <w:rsid w:val="00DF21B2"/>
    <w:rsid w:val="00DF2674"/>
    <w:rsid w:val="00DF26A2"/>
    <w:rsid w:val="00DF29C2"/>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F5"/>
    <w:rsid w:val="00E33AA6"/>
    <w:rsid w:val="00E3423B"/>
    <w:rsid w:val="00E357EF"/>
    <w:rsid w:val="00E3789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1786"/>
    <w:rsid w:val="00E51D8D"/>
    <w:rsid w:val="00E52D9B"/>
    <w:rsid w:val="00E534B4"/>
    <w:rsid w:val="00E53889"/>
    <w:rsid w:val="00E5427C"/>
    <w:rsid w:val="00E55657"/>
    <w:rsid w:val="00E55B7D"/>
    <w:rsid w:val="00E560B5"/>
    <w:rsid w:val="00E61EC2"/>
    <w:rsid w:val="00E622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A0572"/>
    <w:rsid w:val="00EA0DE6"/>
    <w:rsid w:val="00EA10E8"/>
    <w:rsid w:val="00EA1C9B"/>
    <w:rsid w:val="00EA294B"/>
    <w:rsid w:val="00EA3165"/>
    <w:rsid w:val="00EA528E"/>
    <w:rsid w:val="00EA6209"/>
    <w:rsid w:val="00EA6BAA"/>
    <w:rsid w:val="00EA6E9B"/>
    <w:rsid w:val="00EB043F"/>
    <w:rsid w:val="00EB0531"/>
    <w:rsid w:val="00EB0647"/>
    <w:rsid w:val="00EB0D73"/>
    <w:rsid w:val="00EB17D7"/>
    <w:rsid w:val="00EB2702"/>
    <w:rsid w:val="00EB2AA4"/>
    <w:rsid w:val="00EB2C3E"/>
    <w:rsid w:val="00EB324A"/>
    <w:rsid w:val="00EB3718"/>
    <w:rsid w:val="00EB3C32"/>
    <w:rsid w:val="00EC00C0"/>
    <w:rsid w:val="00EC0226"/>
    <w:rsid w:val="00EC033D"/>
    <w:rsid w:val="00EC0671"/>
    <w:rsid w:val="00EC281D"/>
    <w:rsid w:val="00EC292F"/>
    <w:rsid w:val="00EC301B"/>
    <w:rsid w:val="00EC3739"/>
    <w:rsid w:val="00EC5C32"/>
    <w:rsid w:val="00EC6204"/>
    <w:rsid w:val="00EC6E72"/>
    <w:rsid w:val="00EC77C7"/>
    <w:rsid w:val="00EC7E08"/>
    <w:rsid w:val="00EC7ED4"/>
    <w:rsid w:val="00EC7FEB"/>
    <w:rsid w:val="00ED175F"/>
    <w:rsid w:val="00ED194C"/>
    <w:rsid w:val="00ED2012"/>
    <w:rsid w:val="00ED2575"/>
    <w:rsid w:val="00ED2821"/>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EF7D11"/>
    <w:rsid w:val="00F00014"/>
    <w:rsid w:val="00F0078C"/>
    <w:rsid w:val="00F008EF"/>
    <w:rsid w:val="00F02B45"/>
    <w:rsid w:val="00F03191"/>
    <w:rsid w:val="00F0355A"/>
    <w:rsid w:val="00F035D0"/>
    <w:rsid w:val="00F03998"/>
    <w:rsid w:val="00F03E9F"/>
    <w:rsid w:val="00F0450D"/>
    <w:rsid w:val="00F04D24"/>
    <w:rsid w:val="00F04D34"/>
    <w:rsid w:val="00F0535A"/>
    <w:rsid w:val="00F05360"/>
    <w:rsid w:val="00F06138"/>
    <w:rsid w:val="00F06514"/>
    <w:rsid w:val="00F0689C"/>
    <w:rsid w:val="00F07E6D"/>
    <w:rsid w:val="00F1037F"/>
    <w:rsid w:val="00F105BF"/>
    <w:rsid w:val="00F1189D"/>
    <w:rsid w:val="00F13B91"/>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AF3"/>
    <w:rsid w:val="00F30444"/>
    <w:rsid w:val="00F337B7"/>
    <w:rsid w:val="00F33D8A"/>
    <w:rsid w:val="00F34564"/>
    <w:rsid w:val="00F355E1"/>
    <w:rsid w:val="00F35F2D"/>
    <w:rsid w:val="00F3636A"/>
    <w:rsid w:val="00F36B73"/>
    <w:rsid w:val="00F36DB1"/>
    <w:rsid w:val="00F40BD5"/>
    <w:rsid w:val="00F411B0"/>
    <w:rsid w:val="00F41533"/>
    <w:rsid w:val="00F417F7"/>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89E"/>
    <w:rsid w:val="00F6117D"/>
    <w:rsid w:val="00F61881"/>
    <w:rsid w:val="00F61C22"/>
    <w:rsid w:val="00F6256A"/>
    <w:rsid w:val="00F626B2"/>
    <w:rsid w:val="00F6308C"/>
    <w:rsid w:val="00F63D34"/>
    <w:rsid w:val="00F643F8"/>
    <w:rsid w:val="00F645F1"/>
    <w:rsid w:val="00F65185"/>
    <w:rsid w:val="00F652E8"/>
    <w:rsid w:val="00F6588D"/>
    <w:rsid w:val="00F65B14"/>
    <w:rsid w:val="00F66150"/>
    <w:rsid w:val="00F66C20"/>
    <w:rsid w:val="00F67674"/>
    <w:rsid w:val="00F67F91"/>
    <w:rsid w:val="00F705CD"/>
    <w:rsid w:val="00F7074F"/>
    <w:rsid w:val="00F70C13"/>
    <w:rsid w:val="00F70F31"/>
    <w:rsid w:val="00F71FE6"/>
    <w:rsid w:val="00F72184"/>
    <w:rsid w:val="00F74599"/>
    <w:rsid w:val="00F74608"/>
    <w:rsid w:val="00F768F8"/>
    <w:rsid w:val="00F77030"/>
    <w:rsid w:val="00F777AC"/>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2635"/>
    <w:rsid w:val="00F92980"/>
    <w:rsid w:val="00F92C94"/>
    <w:rsid w:val="00F93A7D"/>
    <w:rsid w:val="00F93A95"/>
    <w:rsid w:val="00F93ABE"/>
    <w:rsid w:val="00F93B4B"/>
    <w:rsid w:val="00F94062"/>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82C"/>
    <w:rsid w:val="00FB3BE7"/>
    <w:rsid w:val="00FB3DD6"/>
    <w:rsid w:val="00FB45B4"/>
    <w:rsid w:val="00FB48D6"/>
    <w:rsid w:val="00FB4A96"/>
    <w:rsid w:val="00FB52DA"/>
    <w:rsid w:val="00FB5940"/>
    <w:rsid w:val="00FB7EFC"/>
    <w:rsid w:val="00FB7FD7"/>
    <w:rsid w:val="00FC0AE9"/>
    <w:rsid w:val="00FC1011"/>
    <w:rsid w:val="00FC11B9"/>
    <w:rsid w:val="00FC1804"/>
    <w:rsid w:val="00FC1F10"/>
    <w:rsid w:val="00FC6A5C"/>
    <w:rsid w:val="00FC744A"/>
    <w:rsid w:val="00FC7EF1"/>
    <w:rsid w:val="00FD0D41"/>
    <w:rsid w:val="00FD1066"/>
    <w:rsid w:val="00FD1686"/>
    <w:rsid w:val="00FD1A62"/>
    <w:rsid w:val="00FD21F1"/>
    <w:rsid w:val="00FD3192"/>
    <w:rsid w:val="00FD332C"/>
    <w:rsid w:val="00FD3A7E"/>
    <w:rsid w:val="00FD4236"/>
    <w:rsid w:val="00FD4867"/>
    <w:rsid w:val="00FD5335"/>
    <w:rsid w:val="00FD60A5"/>
    <w:rsid w:val="00FD6C7B"/>
    <w:rsid w:val="00FD6FC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75F5-AF05-4D4C-8900-51DBE23B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1065</Words>
  <Characters>6077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18</cp:revision>
  <cp:lastPrinted>2016-10-05T08:28:00Z</cp:lastPrinted>
  <dcterms:created xsi:type="dcterms:W3CDTF">2016-10-19T12:23:00Z</dcterms:created>
  <dcterms:modified xsi:type="dcterms:W3CDTF">2016-12-27T10:01:00Z</dcterms:modified>
</cp:coreProperties>
</file>