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C93335" w:rsidP="001E0E5D">
      <w:pPr>
        <w:keepNext/>
        <w:outlineLvl w:val="3"/>
      </w:pPr>
      <w:r>
        <w:t>30</w:t>
      </w:r>
      <w:r w:rsidRPr="00C93335">
        <w:t xml:space="preserve">.11.2016 </w:t>
      </w:r>
      <w:r w:rsidRPr="00C93335">
        <w:tab/>
      </w:r>
      <w:r w:rsidRPr="00C93335">
        <w:tab/>
      </w:r>
      <w:r w:rsidRPr="00C93335">
        <w:tab/>
      </w:r>
      <w:r w:rsidRPr="00C93335">
        <w:tab/>
      </w:r>
      <w:r w:rsidRPr="00C93335">
        <w:tab/>
      </w:r>
      <w:r w:rsidRPr="00C93335">
        <w:tab/>
      </w:r>
      <w:r w:rsidRPr="00C93335">
        <w:tab/>
      </w:r>
      <w:r w:rsidRPr="00C93335">
        <w:tab/>
      </w:r>
      <w:r w:rsidRPr="00C93335">
        <w:tab/>
      </w:r>
      <w:r w:rsidRPr="00C93335">
        <w:tab/>
      </w:r>
      <w:r w:rsidRPr="00C93335">
        <w:tab/>
        <w:t>№ 10</w:t>
      </w:r>
      <w:r>
        <w:t>50</w:t>
      </w:r>
      <w:r w:rsidRPr="00C93335">
        <w:t>-п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8C47B3">
        <w:rPr>
          <w:color w:val="000000"/>
        </w:rPr>
        <w:t xml:space="preserve">; от 26.08.2016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C35B72">
        <w:rPr>
          <w:color w:val="000000"/>
        </w:rPr>
        <w:t xml:space="preserve"> </w:t>
      </w:r>
      <w:r w:rsidR="005F1A12">
        <w:rPr>
          <w:color w:val="000000"/>
        </w:rPr>
        <w:t>958-п</w:t>
      </w:r>
      <w:r w:rsidR="00674A2F">
        <w:rPr>
          <w:color w:val="000000"/>
        </w:rPr>
        <w:t>;</w:t>
      </w:r>
      <w:proofErr w:type="gramEnd"/>
      <w:r w:rsidR="00674A2F">
        <w:rPr>
          <w:color w:val="000000"/>
        </w:rPr>
        <w:t xml:space="preserve"> от 02.11.2016 </w:t>
      </w:r>
      <w:r w:rsidR="00C35B72">
        <w:rPr>
          <w:color w:val="000000"/>
        </w:rPr>
        <w:t xml:space="preserve">                             </w:t>
      </w:r>
      <w:r w:rsidR="00674A2F">
        <w:rPr>
          <w:color w:val="000000"/>
        </w:rPr>
        <w:t>№</w:t>
      </w:r>
      <w:r w:rsidR="00C35B72">
        <w:rPr>
          <w:color w:val="000000"/>
        </w:rPr>
        <w:t xml:space="preserve"> </w:t>
      </w:r>
      <w:r w:rsidR="00674A2F">
        <w:rPr>
          <w:color w:val="000000"/>
        </w:rPr>
        <w:t>1015-п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B0449E">
        <w:rPr>
          <w:rFonts w:eastAsia="Batang"/>
          <w:lang w:eastAsia="ko-KR"/>
        </w:rPr>
        <w:t>.</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E53889" w:rsidRDefault="00E53889" w:rsidP="00E53889">
            <w:pPr>
              <w:shd w:val="clear" w:color="auto" w:fill="FFFFFF"/>
              <w:jc w:val="both"/>
            </w:pPr>
            <w:r w:rsidRPr="007E2E69">
              <w:t>Общий объ</w:t>
            </w:r>
            <w:r>
              <w:t xml:space="preserve">ем финансирования муниципальной </w:t>
            </w:r>
            <w:r w:rsidRPr="007E2E69">
              <w:t>пр</w:t>
            </w:r>
            <w:r>
              <w:t xml:space="preserve">ограммы составляет </w:t>
            </w:r>
            <w:r w:rsidR="00674A2F">
              <w:t>394 802,221</w:t>
            </w:r>
            <w:r w:rsidRPr="007E2E69">
              <w:t xml:space="preserve"> тыс. руб., в том числе по годам:</w:t>
            </w:r>
          </w:p>
          <w:p w:rsidR="00E53889" w:rsidRPr="00996463" w:rsidRDefault="00E53889" w:rsidP="00E53889">
            <w:pPr>
              <w:shd w:val="clear" w:color="auto" w:fill="FFFFFF"/>
              <w:ind w:firstLine="175"/>
              <w:jc w:val="both"/>
            </w:pPr>
            <w:r>
              <w:t xml:space="preserve">2016 год </w:t>
            </w:r>
            <w:r w:rsidRPr="007E2E69">
              <w:t>–</w:t>
            </w:r>
            <w:r>
              <w:t xml:space="preserve"> </w:t>
            </w:r>
            <w:r w:rsidR="00674A2F">
              <w:t>98 113,321</w:t>
            </w:r>
            <w:r>
              <w:t xml:space="preserve"> тыс. руб.,</w:t>
            </w:r>
          </w:p>
          <w:p w:rsidR="00E53889" w:rsidRPr="007E2E69" w:rsidRDefault="00E53889" w:rsidP="00E53889">
            <w:pPr>
              <w:shd w:val="clear" w:color="auto" w:fill="FFFFFF"/>
              <w:ind w:firstLine="175"/>
              <w:jc w:val="both"/>
            </w:pPr>
            <w:r>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p>
          <w:p w:rsidR="00E53889" w:rsidRDefault="00E53889" w:rsidP="00E53889">
            <w:pPr>
              <w:shd w:val="clear" w:color="auto" w:fill="FFFFFF"/>
              <w:ind w:firstLine="175"/>
              <w:jc w:val="both"/>
            </w:pPr>
            <w:r>
              <w:t>2019 год – 88 616,700 тыс. руб</w:t>
            </w:r>
            <w:r w:rsidR="00C35B72">
              <w:t>.</w:t>
            </w:r>
          </w:p>
          <w:p w:rsidR="00E53889" w:rsidRDefault="00E53889" w:rsidP="00E53889">
            <w:pPr>
              <w:shd w:val="clear" w:color="auto" w:fill="FFFFFF"/>
              <w:ind w:firstLine="175"/>
              <w:jc w:val="both"/>
            </w:pPr>
            <w:r>
              <w:t>Бюджет автономного округа:</w:t>
            </w:r>
          </w:p>
          <w:p w:rsidR="00E53889" w:rsidRPr="00996463" w:rsidRDefault="00E53889" w:rsidP="00E53889">
            <w:pPr>
              <w:shd w:val="clear" w:color="auto" w:fill="FFFFFF"/>
              <w:ind w:firstLine="175"/>
              <w:jc w:val="both"/>
            </w:pPr>
            <w:r>
              <w:t xml:space="preserve">2016 год </w:t>
            </w:r>
            <w:r w:rsidRPr="007E2E69">
              <w:t>–</w:t>
            </w:r>
            <w:r>
              <w:t xml:space="preserve"> </w:t>
            </w:r>
            <w:r w:rsidR="00967084">
              <w:t>98 027,362</w:t>
            </w:r>
            <w:r>
              <w:t xml:space="preserve"> тыс. руб.,</w:t>
            </w:r>
          </w:p>
          <w:p w:rsidR="00E53889" w:rsidRPr="007E2E69" w:rsidRDefault="00E53889" w:rsidP="00E53889">
            <w:pPr>
              <w:shd w:val="clear" w:color="auto" w:fill="FFFFFF"/>
              <w:ind w:firstLine="175"/>
              <w:jc w:val="both"/>
            </w:pPr>
            <w:r>
              <w:lastRenderedPageBreak/>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r>
              <w:t>;</w:t>
            </w:r>
          </w:p>
          <w:p w:rsidR="00E53889" w:rsidRDefault="00E53889" w:rsidP="00E53889">
            <w:pPr>
              <w:shd w:val="clear" w:color="auto" w:fill="FFFFFF"/>
              <w:ind w:firstLine="175"/>
              <w:jc w:val="both"/>
            </w:pPr>
            <w:r>
              <w:t>2019 год – 88 616,700 тыс. руб.</w:t>
            </w:r>
          </w:p>
          <w:p w:rsidR="00E53889" w:rsidRDefault="00E53889" w:rsidP="00E53889">
            <w:pPr>
              <w:shd w:val="clear" w:color="auto" w:fill="FFFFFF"/>
              <w:ind w:firstLine="175"/>
              <w:jc w:val="both"/>
            </w:pPr>
            <w:r>
              <w:t>Муниципальный бюджет:</w:t>
            </w:r>
          </w:p>
          <w:p w:rsidR="00E945E0" w:rsidRPr="00002406" w:rsidRDefault="00B0449E" w:rsidP="00E53889">
            <w:pPr>
              <w:autoSpaceDE w:val="0"/>
              <w:autoSpaceDN w:val="0"/>
              <w:adjustRightInd w:val="0"/>
              <w:jc w:val="both"/>
              <w:rPr>
                <w:rFonts w:eastAsia="Batang"/>
                <w:lang w:eastAsia="ko-KR"/>
              </w:rPr>
            </w:pPr>
            <w:r>
              <w:t xml:space="preserve">  </w:t>
            </w:r>
            <w:r w:rsidR="00674A2F">
              <w:t>2016 год – 85,959</w:t>
            </w:r>
            <w:r w:rsidR="00E53889">
              <w:t xml:space="preserve">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B0449E" w:rsidRPr="00366D30" w:rsidRDefault="00C35B72" w:rsidP="00C35B72">
      <w:pPr>
        <w:tabs>
          <w:tab w:val="left" w:pos="709"/>
        </w:tabs>
        <w:autoSpaceDE w:val="0"/>
        <w:autoSpaceDN w:val="0"/>
        <w:adjustRightInd w:val="0"/>
        <w:jc w:val="both"/>
        <w:rPr>
          <w:rFonts w:eastAsia="Batang"/>
          <w:lang w:eastAsia="ko-KR"/>
        </w:rPr>
      </w:pPr>
      <w:r>
        <w:rPr>
          <w:rFonts w:eastAsia="Batang"/>
          <w:lang w:eastAsia="ko-KR"/>
        </w:rPr>
        <w:tab/>
      </w:r>
      <w:r w:rsidR="00F0535A">
        <w:rPr>
          <w:rFonts w:eastAsia="Batang"/>
          <w:lang w:eastAsia="ko-KR"/>
        </w:rPr>
        <w:t>1.2</w:t>
      </w:r>
      <w:r w:rsidR="00B0449E">
        <w:rPr>
          <w:rFonts w:eastAsia="Batang"/>
          <w:lang w:eastAsia="ko-KR"/>
        </w:rPr>
        <w:t>.</w:t>
      </w:r>
      <w:r w:rsidR="00B0449E" w:rsidRPr="0047007D">
        <w:rPr>
          <w:rFonts w:eastAsia="Batang"/>
          <w:lang w:eastAsia="ko-KR"/>
        </w:rPr>
        <w:t>Приложение 2 к муниципальной программе изложить согласно приложению к настоящему постановлению.</w:t>
      </w:r>
    </w:p>
    <w:p w:rsidR="00B0449E" w:rsidRPr="00366D30" w:rsidRDefault="00B0449E" w:rsidP="00B0449E">
      <w:pPr>
        <w:tabs>
          <w:tab w:val="left" w:pos="709"/>
        </w:tabs>
        <w:jc w:val="both"/>
        <w:rPr>
          <w:rFonts w:eastAsia="Calibri"/>
        </w:rPr>
      </w:pPr>
      <w:r w:rsidRPr="00366D30">
        <w:rPr>
          <w:rFonts w:eastAsia="Batang"/>
          <w:lang w:eastAsia="ko-KR"/>
        </w:rPr>
        <w:tab/>
      </w:r>
      <w:r w:rsidRPr="00366D30">
        <w:rPr>
          <w:rFonts w:eastAsia="Calibri"/>
        </w:rPr>
        <w:t>2.</w:t>
      </w:r>
      <w:r w:rsidR="00C35B72">
        <w:rPr>
          <w:rFonts w:eastAsia="Calibri"/>
        </w:rPr>
        <w:t>Д</w:t>
      </w:r>
      <w:r w:rsidRPr="00366D30">
        <w:rPr>
          <w:rFonts w:eastAsia="Calibri"/>
        </w:rPr>
        <w:t>епартамент</w:t>
      </w:r>
      <w:r w:rsidR="00C35B72">
        <w:rPr>
          <w:rFonts w:eastAsia="Calibri"/>
        </w:rPr>
        <w:t>у</w:t>
      </w:r>
      <w:r w:rsidR="0036331F">
        <w:rPr>
          <w:rFonts w:eastAsia="Calibri"/>
        </w:rPr>
        <w:t xml:space="preserve"> </w:t>
      </w:r>
      <w:r w:rsidRPr="00366D30">
        <w:rPr>
          <w:rFonts w:eastAsia="Calibri"/>
        </w:rPr>
        <w:t xml:space="preserve">по делам администрации города направить постановление в Думу города для размещения на официальном сайте органов </w:t>
      </w:r>
      <w:r>
        <w:rPr>
          <w:rFonts w:eastAsia="Calibri"/>
        </w:rPr>
        <w:t xml:space="preserve">местного самоуправления города </w:t>
      </w:r>
      <w:r w:rsidRPr="00366D30">
        <w:rPr>
          <w:rFonts w:eastAsia="Calibri"/>
        </w:rPr>
        <w:t>Нефтеюганска в сети Интернет.</w:t>
      </w:r>
    </w:p>
    <w:p w:rsidR="00B0449E" w:rsidRDefault="00B0449E" w:rsidP="00B0449E">
      <w:pPr>
        <w:tabs>
          <w:tab w:val="left" w:pos="709"/>
        </w:tabs>
        <w:jc w:val="both"/>
        <w:rPr>
          <w:rFonts w:eastAsia="Calibri"/>
        </w:rPr>
      </w:pPr>
    </w:p>
    <w:p w:rsidR="0021587D" w:rsidRPr="008A6E4E" w:rsidRDefault="0021587D" w:rsidP="00B0449E">
      <w:pPr>
        <w:tabs>
          <w:tab w:val="left" w:pos="709"/>
        </w:tabs>
        <w:jc w:val="both"/>
        <w:rPr>
          <w:rFonts w:eastAsia="Calibri"/>
        </w:rPr>
      </w:pPr>
    </w:p>
    <w:p w:rsidR="00B0449E" w:rsidRPr="008A6E4E" w:rsidRDefault="00B0449E"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3A4233">
        <w:tc>
          <w:tcPr>
            <w:tcW w:w="5349" w:type="dxa"/>
            <w:shd w:val="clear" w:color="auto" w:fill="auto"/>
          </w:tcPr>
          <w:p w:rsidR="00B0449E" w:rsidRPr="00E94370" w:rsidRDefault="00020F35" w:rsidP="003A4233">
            <w:pPr>
              <w:ind w:left="-108"/>
              <w:rPr>
                <w:rFonts w:eastAsia="Calibri"/>
                <w:lang w:eastAsia="ko-KR"/>
              </w:rPr>
            </w:pPr>
            <w:r>
              <w:rPr>
                <w:rFonts w:eastAsia="Calibri"/>
                <w:lang w:eastAsia="ko-KR"/>
              </w:rPr>
              <w:t>Г</w:t>
            </w:r>
            <w:r w:rsidR="00B0449E" w:rsidRPr="00E94370">
              <w:rPr>
                <w:rFonts w:eastAsia="Calibri"/>
                <w:lang w:eastAsia="ko-KR"/>
              </w:rPr>
              <w:t>лав</w:t>
            </w:r>
            <w:r>
              <w:rPr>
                <w:rFonts w:eastAsia="Calibri"/>
                <w:lang w:eastAsia="ko-KR"/>
              </w:rPr>
              <w:t xml:space="preserve">а </w:t>
            </w:r>
            <w:r w:rsidR="00B0449E" w:rsidRPr="00E94370">
              <w:rPr>
                <w:rFonts w:eastAsia="Calibri"/>
                <w:lang w:eastAsia="ko-KR"/>
              </w:rPr>
              <w:t>города</w:t>
            </w:r>
          </w:p>
        </w:tc>
        <w:tc>
          <w:tcPr>
            <w:tcW w:w="4574" w:type="dxa"/>
            <w:shd w:val="clear" w:color="auto" w:fill="auto"/>
          </w:tcPr>
          <w:p w:rsidR="00B0449E" w:rsidRPr="00E94370" w:rsidRDefault="00B0449E" w:rsidP="003A4233">
            <w:pPr>
              <w:rPr>
                <w:rFonts w:eastAsia="Calibri"/>
                <w:lang w:eastAsia="ko-KR"/>
              </w:rPr>
            </w:pPr>
            <w:r>
              <w:rPr>
                <w:rFonts w:eastAsia="Calibri"/>
                <w:lang w:eastAsia="ko-KR"/>
              </w:rPr>
              <w:t xml:space="preserve">        </w:t>
            </w:r>
            <w:r w:rsidR="00020F35">
              <w:rPr>
                <w:rFonts w:eastAsia="Calibri"/>
                <w:lang w:eastAsia="ko-KR"/>
              </w:rPr>
              <w:t xml:space="preserve">                         </w:t>
            </w:r>
            <w:proofErr w:type="spellStart"/>
            <w:r w:rsidR="00020F35">
              <w:rPr>
                <w:rFonts w:eastAsia="Calibri"/>
                <w:lang w:eastAsia="ko-KR"/>
              </w:rPr>
              <w:t>С.Ю.Дегтярев</w:t>
            </w:r>
            <w:proofErr w:type="spellEnd"/>
            <w:r w:rsidRPr="00E94370">
              <w:rPr>
                <w:rFonts w:eastAsia="Calibri"/>
                <w:lang w:eastAsia="ko-KR"/>
              </w:rPr>
              <w:t xml:space="preserve">                               </w:t>
            </w:r>
            <w:r>
              <w:rPr>
                <w:rFonts w:eastAsia="Calibri"/>
                <w:lang w:eastAsia="ko-KR"/>
              </w:rPr>
              <w:t xml:space="preserve">       </w:t>
            </w:r>
          </w:p>
        </w:tc>
      </w:tr>
    </w:tbl>
    <w:p w:rsidR="00B0449E" w:rsidRDefault="00B0449E" w:rsidP="00B0449E">
      <w:pPr>
        <w:autoSpaceDE w:val="0"/>
        <w:autoSpaceDN w:val="0"/>
        <w:adjustRightInd w:val="0"/>
        <w:jc w:val="center"/>
        <w:rPr>
          <w:rFonts w:eastAsia="Calibri"/>
        </w:rPr>
      </w:pPr>
    </w:p>
    <w:p w:rsidR="00B0449E" w:rsidRPr="00C61FEB" w:rsidRDefault="00B0449E" w:rsidP="00B0449E">
      <w:pPr>
        <w:rPr>
          <w:rFonts w:eastAsia="Calibri"/>
        </w:rPr>
      </w:pPr>
    </w:p>
    <w:p w:rsidR="00C61FEB" w:rsidRDefault="00C61FEB" w:rsidP="00B0449E">
      <w:pPr>
        <w:autoSpaceDE w:val="0"/>
        <w:autoSpaceDN w:val="0"/>
        <w:adjustRightInd w:val="0"/>
        <w:jc w:val="both"/>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F0535A">
      <w:pPr>
        <w:pBdr>
          <w:bottom w:val="single" w:sz="12" w:space="1" w:color="auto"/>
        </w:pBdr>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2E155B" w:rsidRPr="00085A78" w:rsidRDefault="002E155B" w:rsidP="00C35B72">
      <w:pPr>
        <w:ind w:left="11199"/>
      </w:pPr>
      <w:r>
        <w:lastRenderedPageBreak/>
        <w:t xml:space="preserve">Приложение </w:t>
      </w:r>
    </w:p>
    <w:p w:rsidR="002E155B" w:rsidRDefault="002E155B" w:rsidP="00C35B72">
      <w:pPr>
        <w:widowControl w:val="0"/>
        <w:autoSpaceDE w:val="0"/>
        <w:autoSpaceDN w:val="0"/>
        <w:adjustRightInd w:val="0"/>
        <w:ind w:left="11199"/>
      </w:pPr>
      <w:r w:rsidRPr="00085A78">
        <w:t xml:space="preserve">к </w:t>
      </w:r>
      <w:r>
        <w:t>постановлению</w:t>
      </w:r>
    </w:p>
    <w:p w:rsidR="002E155B" w:rsidRDefault="002E155B" w:rsidP="00C35B72">
      <w:pPr>
        <w:widowControl w:val="0"/>
        <w:autoSpaceDE w:val="0"/>
        <w:autoSpaceDN w:val="0"/>
        <w:adjustRightInd w:val="0"/>
        <w:ind w:left="11199"/>
      </w:pPr>
      <w:r>
        <w:t>администрации города</w:t>
      </w:r>
    </w:p>
    <w:p w:rsidR="002E155B" w:rsidRDefault="002E155B" w:rsidP="00C35B72">
      <w:pPr>
        <w:widowControl w:val="0"/>
        <w:autoSpaceDE w:val="0"/>
        <w:autoSpaceDN w:val="0"/>
        <w:adjustRightInd w:val="0"/>
        <w:ind w:left="11199"/>
        <w:rPr>
          <w:bCs/>
        </w:rPr>
      </w:pPr>
      <w:r>
        <w:t xml:space="preserve">от </w:t>
      </w:r>
      <w:r w:rsidR="00C93335" w:rsidRPr="00C93335">
        <w:t>30.11.2016 № 1050-п</w:t>
      </w:r>
    </w:p>
    <w:p w:rsidR="002E155B" w:rsidRPr="00416021" w:rsidRDefault="002E155B" w:rsidP="002E155B">
      <w:pPr>
        <w:jc w:val="right"/>
        <w:rPr>
          <w:sz w:val="24"/>
          <w:szCs w:val="24"/>
        </w:rPr>
      </w:pPr>
    </w:p>
    <w:p w:rsidR="002E155B" w:rsidRPr="002137C4" w:rsidRDefault="002E155B" w:rsidP="002E155B">
      <w:pPr>
        <w:jc w:val="center"/>
      </w:pPr>
      <w:r w:rsidRPr="002137C4">
        <w:t>Перечень 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9"/>
        <w:gridCol w:w="285"/>
        <w:gridCol w:w="2438"/>
        <w:gridCol w:w="568"/>
        <w:gridCol w:w="132"/>
        <w:gridCol w:w="150"/>
        <w:gridCol w:w="1931"/>
        <w:gridCol w:w="38"/>
        <w:gridCol w:w="15"/>
        <w:gridCol w:w="16"/>
        <w:gridCol w:w="1501"/>
        <w:gridCol w:w="18"/>
        <w:gridCol w:w="20"/>
        <w:gridCol w:w="31"/>
        <w:gridCol w:w="1225"/>
        <w:gridCol w:w="211"/>
        <w:gridCol w:w="1428"/>
        <w:gridCol w:w="1429"/>
        <w:gridCol w:w="1428"/>
        <w:gridCol w:w="1286"/>
        <w:gridCol w:w="143"/>
        <w:gridCol w:w="142"/>
        <w:gridCol w:w="1001"/>
      </w:tblGrid>
      <w:tr w:rsidR="002E155B" w:rsidRPr="00416021" w:rsidTr="00D83514">
        <w:trPr>
          <w:trHeight w:val="64"/>
        </w:trPr>
        <w:tc>
          <w:tcPr>
            <w:tcW w:w="814" w:type="dxa"/>
            <w:gridSpan w:val="3"/>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38" w:type="dxa"/>
            <w:gridSpan w:val="3"/>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081" w:type="dxa"/>
            <w:gridSpan w:val="2"/>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62" w:type="dxa"/>
            <w:gridSpan w:val="12"/>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D83514">
        <w:trPr>
          <w:trHeight w:val="66"/>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val="restart"/>
          </w:tcPr>
          <w:p w:rsidR="002E155B" w:rsidRPr="00416021" w:rsidRDefault="002E155B" w:rsidP="002E155B">
            <w:pPr>
              <w:jc w:val="center"/>
              <w:rPr>
                <w:sz w:val="24"/>
                <w:szCs w:val="24"/>
              </w:rPr>
            </w:pPr>
            <w:r w:rsidRPr="00416021">
              <w:rPr>
                <w:sz w:val="24"/>
                <w:szCs w:val="24"/>
              </w:rPr>
              <w:t>всего</w:t>
            </w:r>
          </w:p>
        </w:tc>
        <w:tc>
          <w:tcPr>
            <w:tcW w:w="7068" w:type="dxa"/>
            <w:gridSpan w:val="8"/>
          </w:tcPr>
          <w:p w:rsidR="002E155B" w:rsidRPr="00416021" w:rsidRDefault="002E155B" w:rsidP="002E155B">
            <w:pPr>
              <w:jc w:val="center"/>
              <w:rPr>
                <w:sz w:val="24"/>
                <w:szCs w:val="24"/>
              </w:rPr>
            </w:pPr>
            <w:r w:rsidRPr="00416021">
              <w:rPr>
                <w:sz w:val="24"/>
                <w:szCs w:val="24"/>
              </w:rPr>
              <w:t>в том числе</w:t>
            </w:r>
          </w:p>
        </w:tc>
      </w:tr>
      <w:tr w:rsidR="002E155B" w:rsidRPr="00416021" w:rsidTr="00B0449E">
        <w:trPr>
          <w:trHeight w:val="480"/>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tcPr>
          <w:p w:rsidR="002E155B" w:rsidRPr="00416021" w:rsidRDefault="002E155B" w:rsidP="002E155B">
            <w:pPr>
              <w:rPr>
                <w:sz w:val="24"/>
                <w:szCs w:val="24"/>
              </w:rPr>
            </w:pPr>
          </w:p>
        </w:tc>
        <w:tc>
          <w:tcPr>
            <w:tcW w:w="1639"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3"/>
            <w:vAlign w:val="center"/>
          </w:tcPr>
          <w:p w:rsidR="002E155B" w:rsidRPr="00416021" w:rsidRDefault="002E155B" w:rsidP="002E155B">
            <w:pPr>
              <w:jc w:val="center"/>
              <w:rPr>
                <w:sz w:val="24"/>
                <w:szCs w:val="24"/>
              </w:rPr>
            </w:pPr>
            <w:r w:rsidRPr="00416021">
              <w:rPr>
                <w:sz w:val="24"/>
                <w:szCs w:val="24"/>
              </w:rPr>
              <w:t>2020</w:t>
            </w:r>
          </w:p>
        </w:tc>
      </w:tr>
      <w:tr w:rsidR="002E155B" w:rsidRPr="00416021" w:rsidTr="00B0449E">
        <w:trPr>
          <w:trHeight w:val="75"/>
        </w:trPr>
        <w:tc>
          <w:tcPr>
            <w:tcW w:w="814" w:type="dxa"/>
            <w:gridSpan w:val="3"/>
          </w:tcPr>
          <w:p w:rsidR="002E155B" w:rsidRPr="00416021" w:rsidRDefault="002E155B" w:rsidP="002E155B">
            <w:pPr>
              <w:jc w:val="center"/>
              <w:rPr>
                <w:sz w:val="24"/>
                <w:szCs w:val="24"/>
              </w:rPr>
            </w:pPr>
            <w:r w:rsidRPr="00416021">
              <w:rPr>
                <w:sz w:val="24"/>
                <w:szCs w:val="24"/>
              </w:rPr>
              <w:t>1</w:t>
            </w:r>
          </w:p>
        </w:tc>
        <w:tc>
          <w:tcPr>
            <w:tcW w:w="3138" w:type="dxa"/>
            <w:gridSpan w:val="3"/>
          </w:tcPr>
          <w:p w:rsidR="002E155B" w:rsidRPr="00416021" w:rsidRDefault="002E155B" w:rsidP="002E155B">
            <w:pPr>
              <w:jc w:val="center"/>
              <w:rPr>
                <w:sz w:val="24"/>
                <w:szCs w:val="24"/>
              </w:rPr>
            </w:pPr>
            <w:r w:rsidRPr="00416021">
              <w:rPr>
                <w:sz w:val="24"/>
                <w:szCs w:val="24"/>
              </w:rPr>
              <w:t>2</w:t>
            </w:r>
          </w:p>
        </w:tc>
        <w:tc>
          <w:tcPr>
            <w:tcW w:w="2081" w:type="dxa"/>
            <w:gridSpan w:val="2"/>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294" w:type="dxa"/>
            <w:gridSpan w:val="4"/>
          </w:tcPr>
          <w:p w:rsidR="002E155B" w:rsidRPr="00416021" w:rsidRDefault="002E155B" w:rsidP="002E155B">
            <w:pPr>
              <w:jc w:val="center"/>
              <w:rPr>
                <w:sz w:val="24"/>
                <w:szCs w:val="24"/>
              </w:rPr>
            </w:pPr>
            <w:r w:rsidRPr="00416021">
              <w:rPr>
                <w:sz w:val="24"/>
                <w:szCs w:val="24"/>
              </w:rPr>
              <w:t>5</w:t>
            </w:r>
          </w:p>
        </w:tc>
        <w:tc>
          <w:tcPr>
            <w:tcW w:w="1639"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3"/>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4"/>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4"/>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D83514">
        <w:trPr>
          <w:trHeight w:val="223"/>
        </w:trPr>
        <w:tc>
          <w:tcPr>
            <w:tcW w:w="15965" w:type="dxa"/>
            <w:gridSpan w:val="24"/>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B0449E">
        <w:trPr>
          <w:trHeight w:val="80"/>
        </w:trPr>
        <w:tc>
          <w:tcPr>
            <w:tcW w:w="814" w:type="dxa"/>
            <w:gridSpan w:val="3"/>
            <w:vMerge w:val="restart"/>
          </w:tcPr>
          <w:p w:rsidR="002E155B" w:rsidRPr="00507655" w:rsidRDefault="002E155B" w:rsidP="002E155B">
            <w:pPr>
              <w:rPr>
                <w:sz w:val="22"/>
                <w:szCs w:val="22"/>
              </w:rPr>
            </w:pPr>
            <w:r w:rsidRPr="00507655">
              <w:rPr>
                <w:sz w:val="22"/>
                <w:szCs w:val="22"/>
              </w:rPr>
              <w:t>1.1</w:t>
            </w:r>
          </w:p>
        </w:tc>
        <w:tc>
          <w:tcPr>
            <w:tcW w:w="3288" w:type="dxa"/>
            <w:gridSpan w:val="4"/>
            <w:vMerge w:val="restart"/>
          </w:tcPr>
          <w:p w:rsidR="002E155B" w:rsidRPr="00507655" w:rsidRDefault="002E155B" w:rsidP="002E155B">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1931" w:type="dxa"/>
            <w:vMerge w:val="restart"/>
          </w:tcPr>
          <w:p w:rsidR="002E155B" w:rsidRPr="00507655" w:rsidRDefault="002E155B" w:rsidP="002E155B">
            <w:pPr>
              <w:jc w:val="center"/>
              <w:rPr>
                <w:sz w:val="22"/>
                <w:szCs w:val="22"/>
              </w:rPr>
            </w:pPr>
            <w:r w:rsidRPr="00507655">
              <w:rPr>
                <w:sz w:val="22"/>
                <w:szCs w:val="22"/>
              </w:rPr>
              <w:t>Управление опеки и попечительства</w:t>
            </w: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FD5335" w:rsidP="002E155B">
            <w:pPr>
              <w:jc w:val="center"/>
              <w:rPr>
                <w:sz w:val="22"/>
                <w:szCs w:val="22"/>
              </w:rPr>
            </w:pPr>
            <w:r>
              <w:rPr>
                <w:sz w:val="22"/>
                <w:szCs w:val="22"/>
              </w:rPr>
              <w:t>128 409</w:t>
            </w:r>
            <w:r w:rsidR="002E155B">
              <w:rPr>
                <w:sz w:val="22"/>
                <w:szCs w:val="22"/>
              </w:rPr>
              <w:t>,</w:t>
            </w:r>
            <w:r>
              <w:rPr>
                <w:sz w:val="22"/>
                <w:szCs w:val="22"/>
              </w:rPr>
              <w:t>159</w:t>
            </w:r>
          </w:p>
        </w:tc>
        <w:tc>
          <w:tcPr>
            <w:tcW w:w="1428" w:type="dxa"/>
          </w:tcPr>
          <w:p w:rsidR="002E155B" w:rsidRPr="00507655" w:rsidRDefault="002E155B" w:rsidP="00FD5335">
            <w:pPr>
              <w:jc w:val="center"/>
              <w:rPr>
                <w:sz w:val="22"/>
                <w:szCs w:val="22"/>
              </w:rPr>
            </w:pPr>
            <w:r w:rsidRPr="00507655">
              <w:rPr>
                <w:sz w:val="22"/>
                <w:szCs w:val="22"/>
              </w:rPr>
              <w:t>32 </w:t>
            </w:r>
            <w:r>
              <w:rPr>
                <w:sz w:val="22"/>
                <w:szCs w:val="22"/>
              </w:rPr>
              <w:t>144</w:t>
            </w:r>
            <w:r w:rsidRPr="00507655">
              <w:rPr>
                <w:sz w:val="22"/>
                <w:szCs w:val="22"/>
              </w:rPr>
              <w:t>,</w:t>
            </w:r>
            <w:r w:rsidR="00FD5335">
              <w:rPr>
                <w:sz w:val="22"/>
                <w:szCs w:val="22"/>
              </w:rPr>
              <w:t>259</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51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jc w:val="cente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26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w:t>
            </w:r>
            <w:r w:rsidR="00FD5335">
              <w:rPr>
                <w:sz w:val="22"/>
                <w:szCs w:val="22"/>
              </w:rPr>
              <w:t>959</w:t>
            </w:r>
          </w:p>
        </w:tc>
        <w:tc>
          <w:tcPr>
            <w:tcW w:w="1428" w:type="dxa"/>
            <w:vAlign w:val="center"/>
          </w:tcPr>
          <w:p w:rsidR="002E155B" w:rsidRDefault="002E155B" w:rsidP="002E155B">
            <w:pPr>
              <w:jc w:val="center"/>
              <w:rPr>
                <w:sz w:val="22"/>
                <w:szCs w:val="22"/>
              </w:rPr>
            </w:pPr>
            <w:r>
              <w:rPr>
                <w:sz w:val="22"/>
                <w:szCs w:val="22"/>
              </w:rPr>
              <w:t>85,</w:t>
            </w:r>
            <w:r w:rsidR="00FD5335">
              <w:rPr>
                <w:sz w:val="22"/>
                <w:szCs w:val="22"/>
              </w:rPr>
              <w:t>959</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286"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B0449E">
        <w:trPr>
          <w:trHeight w:val="134"/>
        </w:trPr>
        <w:tc>
          <w:tcPr>
            <w:tcW w:w="814" w:type="dxa"/>
            <w:gridSpan w:val="3"/>
            <w:vMerge w:val="restart"/>
          </w:tcPr>
          <w:p w:rsidR="002E155B" w:rsidRPr="00507655" w:rsidRDefault="002E155B" w:rsidP="002E155B">
            <w:pPr>
              <w:rPr>
                <w:sz w:val="22"/>
                <w:szCs w:val="22"/>
              </w:rPr>
            </w:pPr>
          </w:p>
        </w:tc>
        <w:tc>
          <w:tcPr>
            <w:tcW w:w="3288" w:type="dxa"/>
            <w:gridSpan w:val="4"/>
            <w:vMerge w:val="restart"/>
          </w:tcPr>
          <w:p w:rsidR="002E155B" w:rsidRPr="00507655" w:rsidRDefault="002E155B" w:rsidP="002E155B">
            <w:pPr>
              <w:rPr>
                <w:sz w:val="22"/>
                <w:szCs w:val="22"/>
              </w:rPr>
            </w:pPr>
            <w:r w:rsidRPr="00507655">
              <w:rPr>
                <w:sz w:val="22"/>
                <w:szCs w:val="22"/>
              </w:rPr>
              <w:t>Итого по подпрограмме 1</w:t>
            </w:r>
          </w:p>
        </w:tc>
        <w:tc>
          <w:tcPr>
            <w:tcW w:w="1931" w:type="dxa"/>
            <w:vMerge w:val="restart"/>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FD5335" w:rsidP="002E155B">
            <w:pPr>
              <w:jc w:val="center"/>
              <w:rPr>
                <w:sz w:val="22"/>
                <w:szCs w:val="22"/>
              </w:rPr>
            </w:pPr>
            <w:r>
              <w:rPr>
                <w:sz w:val="22"/>
                <w:szCs w:val="22"/>
              </w:rPr>
              <w:t>128 409</w:t>
            </w:r>
            <w:r w:rsidR="002E155B">
              <w:rPr>
                <w:sz w:val="22"/>
                <w:szCs w:val="22"/>
              </w:rPr>
              <w:t>,</w:t>
            </w:r>
            <w:r>
              <w:rPr>
                <w:sz w:val="22"/>
                <w:szCs w:val="22"/>
              </w:rPr>
              <w:t>159</w:t>
            </w:r>
          </w:p>
        </w:tc>
        <w:tc>
          <w:tcPr>
            <w:tcW w:w="1428" w:type="dxa"/>
          </w:tcPr>
          <w:p w:rsidR="002E155B" w:rsidRPr="00507655" w:rsidRDefault="002E155B" w:rsidP="002E155B">
            <w:pPr>
              <w:jc w:val="center"/>
              <w:rPr>
                <w:sz w:val="22"/>
                <w:szCs w:val="22"/>
              </w:rPr>
            </w:pPr>
            <w:r w:rsidRPr="00507655">
              <w:rPr>
                <w:sz w:val="22"/>
                <w:szCs w:val="22"/>
              </w:rPr>
              <w:t>32 </w:t>
            </w:r>
            <w:r>
              <w:rPr>
                <w:sz w:val="22"/>
                <w:szCs w:val="22"/>
              </w:rPr>
              <w:t>144</w:t>
            </w:r>
            <w:r w:rsidRPr="00507655">
              <w:rPr>
                <w:sz w:val="22"/>
                <w:szCs w:val="22"/>
              </w:rPr>
              <w:t>,</w:t>
            </w:r>
            <w:r w:rsidR="00FD5335">
              <w:rPr>
                <w:sz w:val="22"/>
                <w:szCs w:val="22"/>
              </w:rPr>
              <w:t>259</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71"/>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B0449E">
        <w:trPr>
          <w:trHeight w:val="3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w:t>
            </w:r>
            <w:r w:rsidR="00FD5335">
              <w:rPr>
                <w:sz w:val="22"/>
                <w:szCs w:val="22"/>
              </w:rPr>
              <w:t>959</w:t>
            </w:r>
          </w:p>
        </w:tc>
        <w:tc>
          <w:tcPr>
            <w:tcW w:w="1428" w:type="dxa"/>
            <w:vAlign w:val="center"/>
          </w:tcPr>
          <w:p w:rsidR="002E155B" w:rsidRDefault="002E155B" w:rsidP="00FD5335">
            <w:pPr>
              <w:jc w:val="center"/>
              <w:rPr>
                <w:sz w:val="22"/>
                <w:szCs w:val="22"/>
              </w:rPr>
            </w:pPr>
            <w:r>
              <w:rPr>
                <w:sz w:val="22"/>
                <w:szCs w:val="22"/>
              </w:rPr>
              <w:t>85,</w:t>
            </w:r>
            <w:r w:rsidR="00FD5335">
              <w:rPr>
                <w:sz w:val="22"/>
                <w:szCs w:val="22"/>
              </w:rPr>
              <w:t>959</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Pr="00507655"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286"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B0449E">
        <w:trPr>
          <w:trHeight w:val="133"/>
        </w:trPr>
        <w:tc>
          <w:tcPr>
            <w:tcW w:w="814" w:type="dxa"/>
            <w:gridSpan w:val="3"/>
          </w:tcPr>
          <w:p w:rsidR="002E155B" w:rsidRPr="00416021" w:rsidRDefault="002E155B" w:rsidP="002E155B">
            <w:pPr>
              <w:jc w:val="center"/>
              <w:rPr>
                <w:sz w:val="24"/>
                <w:szCs w:val="24"/>
              </w:rPr>
            </w:pPr>
            <w:r>
              <w:rPr>
                <w:sz w:val="24"/>
                <w:szCs w:val="24"/>
              </w:rPr>
              <w:lastRenderedPageBreak/>
              <w:t>1</w:t>
            </w:r>
          </w:p>
        </w:tc>
        <w:tc>
          <w:tcPr>
            <w:tcW w:w="3288" w:type="dxa"/>
            <w:gridSpan w:val="4"/>
          </w:tcPr>
          <w:p w:rsidR="002E155B" w:rsidRPr="00416021" w:rsidRDefault="002E155B" w:rsidP="002E155B">
            <w:pPr>
              <w:jc w:val="center"/>
              <w:rPr>
                <w:sz w:val="24"/>
                <w:szCs w:val="24"/>
              </w:rPr>
            </w:pPr>
            <w:r>
              <w:rPr>
                <w:sz w:val="24"/>
                <w:szCs w:val="24"/>
              </w:rPr>
              <w:t>2</w:t>
            </w:r>
          </w:p>
        </w:tc>
        <w:tc>
          <w:tcPr>
            <w:tcW w:w="1931" w:type="dxa"/>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05"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3"/>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4"/>
          </w:tcPr>
          <w:p w:rsidR="002E155B" w:rsidRPr="00416021" w:rsidRDefault="002E155B" w:rsidP="002E155B">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2E155B" w:rsidRPr="00416021" w:rsidTr="00D83514">
        <w:trPr>
          <w:trHeight w:val="539"/>
        </w:trPr>
        <w:tc>
          <w:tcPr>
            <w:tcW w:w="15965" w:type="dxa"/>
            <w:gridSpan w:val="24"/>
          </w:tcPr>
          <w:p w:rsidR="002E155B" w:rsidRDefault="002E155B" w:rsidP="002E155B">
            <w:pPr>
              <w:jc w:val="center"/>
              <w:rPr>
                <w:sz w:val="24"/>
                <w:szCs w:val="24"/>
              </w:rPr>
            </w:pPr>
            <w:proofErr w:type="gramStart"/>
            <w:r>
              <w:rPr>
                <w:sz w:val="24"/>
                <w:szCs w:val="24"/>
              </w:rPr>
              <w:t>Задача 1.</w:t>
            </w:r>
            <w:r w:rsidRPr="00416021">
              <w:rPr>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416021" w:rsidRDefault="002E155B" w:rsidP="002E155B">
            <w:pPr>
              <w:jc w:val="center"/>
              <w:rPr>
                <w:sz w:val="24"/>
                <w:szCs w:val="24"/>
              </w:rPr>
            </w:pPr>
            <w:r w:rsidRPr="00416021">
              <w:rPr>
                <w:sz w:val="24"/>
                <w:szCs w:val="24"/>
              </w:rPr>
              <w:t>лиц из числа детей-сирот.</w:t>
            </w:r>
          </w:p>
        </w:tc>
      </w:tr>
      <w:tr w:rsidR="002E155B" w:rsidRPr="00416021" w:rsidTr="00B0449E">
        <w:trPr>
          <w:trHeight w:val="149"/>
        </w:trPr>
        <w:tc>
          <w:tcPr>
            <w:tcW w:w="520" w:type="dxa"/>
            <w:vMerge w:val="restart"/>
          </w:tcPr>
          <w:p w:rsidR="002E155B" w:rsidRPr="00416021" w:rsidRDefault="002E155B" w:rsidP="002E155B">
            <w:pPr>
              <w:rPr>
                <w:sz w:val="24"/>
                <w:szCs w:val="24"/>
              </w:rPr>
            </w:pPr>
            <w:r w:rsidRPr="00416021">
              <w:rPr>
                <w:sz w:val="24"/>
                <w:szCs w:val="24"/>
              </w:rPr>
              <w:t>2.1</w:t>
            </w:r>
          </w:p>
        </w:tc>
        <w:tc>
          <w:tcPr>
            <w:tcW w:w="2732" w:type="dxa"/>
            <w:gridSpan w:val="3"/>
            <w:vMerge w:val="restart"/>
          </w:tcPr>
          <w:p w:rsidR="002E155B" w:rsidRPr="00416021" w:rsidRDefault="002E155B" w:rsidP="002E155B">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9" w:type="dxa"/>
            <w:gridSpan w:val="5"/>
          </w:tcPr>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всего</w:t>
            </w:r>
          </w:p>
        </w:tc>
        <w:tc>
          <w:tcPr>
            <w:tcW w:w="1467" w:type="dxa"/>
            <w:gridSpan w:val="3"/>
            <w:vAlign w:val="center"/>
          </w:tcPr>
          <w:p w:rsidR="002E155B" w:rsidRPr="00416021" w:rsidRDefault="00967084" w:rsidP="002E155B">
            <w:pPr>
              <w:jc w:val="center"/>
              <w:rPr>
                <w:sz w:val="24"/>
                <w:szCs w:val="24"/>
              </w:rPr>
            </w:pPr>
            <w:r>
              <w:rPr>
                <w:sz w:val="24"/>
                <w:szCs w:val="24"/>
              </w:rPr>
              <w:t>266 393,062</w:t>
            </w:r>
          </w:p>
        </w:tc>
        <w:tc>
          <w:tcPr>
            <w:tcW w:w="1428" w:type="dxa"/>
            <w:vAlign w:val="center"/>
          </w:tcPr>
          <w:p w:rsidR="002E155B" w:rsidRPr="00416021" w:rsidRDefault="00A96994" w:rsidP="002E155B">
            <w:pPr>
              <w:jc w:val="center"/>
              <w:rPr>
                <w:sz w:val="24"/>
                <w:szCs w:val="24"/>
              </w:rPr>
            </w:pPr>
            <w:r>
              <w:rPr>
                <w:sz w:val="24"/>
                <w:szCs w:val="24"/>
              </w:rPr>
              <w:t>65 969,062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347"/>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Default="002E155B" w:rsidP="002E155B">
            <w:pPr>
              <w:jc w:val="center"/>
              <w:rPr>
                <w:sz w:val="24"/>
                <w:szCs w:val="24"/>
              </w:rPr>
            </w:pPr>
          </w:p>
          <w:p w:rsidR="002E155B" w:rsidRDefault="00D83514" w:rsidP="002E155B">
            <w:pPr>
              <w:jc w:val="center"/>
              <w:rPr>
                <w:sz w:val="24"/>
                <w:szCs w:val="24"/>
              </w:rPr>
            </w:pPr>
            <w:r>
              <w:rPr>
                <w:sz w:val="24"/>
                <w:szCs w:val="24"/>
              </w:rPr>
              <w:t>115 783,282</w:t>
            </w:r>
          </w:p>
          <w:p w:rsidR="002E155B" w:rsidRPr="00416021" w:rsidRDefault="002E155B" w:rsidP="002E155B">
            <w:pPr>
              <w:jc w:val="center"/>
              <w:rPr>
                <w:sz w:val="24"/>
                <w:szCs w:val="24"/>
              </w:rPr>
            </w:pPr>
          </w:p>
        </w:tc>
        <w:tc>
          <w:tcPr>
            <w:tcW w:w="1428" w:type="dxa"/>
            <w:vAlign w:val="center"/>
          </w:tcPr>
          <w:p w:rsidR="002E155B" w:rsidRPr="00416021" w:rsidRDefault="002E155B" w:rsidP="002E155B">
            <w:pPr>
              <w:jc w:val="center"/>
              <w:rPr>
                <w:sz w:val="24"/>
                <w:szCs w:val="24"/>
              </w:rPr>
            </w:pPr>
            <w:r>
              <w:rPr>
                <w:sz w:val="24"/>
                <w:szCs w:val="24"/>
              </w:rPr>
              <w:t>2</w:t>
            </w:r>
            <w:r w:rsidR="00D83514">
              <w:rPr>
                <w:sz w:val="24"/>
                <w:szCs w:val="24"/>
              </w:rPr>
              <w:t>2 799,982</w:t>
            </w:r>
          </w:p>
        </w:tc>
        <w:tc>
          <w:tcPr>
            <w:tcW w:w="1429" w:type="dxa"/>
            <w:vAlign w:val="center"/>
          </w:tcPr>
          <w:p w:rsidR="002E155B" w:rsidRPr="00416021" w:rsidRDefault="002E155B" w:rsidP="002E155B">
            <w:pPr>
              <w:jc w:val="center"/>
              <w:rPr>
                <w:sz w:val="24"/>
                <w:szCs w:val="24"/>
              </w:rPr>
            </w:pPr>
            <w:r>
              <w:rPr>
                <w:sz w:val="24"/>
                <w:szCs w:val="24"/>
              </w:rPr>
              <w:t>30 055,500</w:t>
            </w:r>
          </w:p>
        </w:tc>
        <w:tc>
          <w:tcPr>
            <w:tcW w:w="1428" w:type="dxa"/>
            <w:vAlign w:val="center"/>
          </w:tcPr>
          <w:p w:rsidR="002E155B" w:rsidRPr="00416021" w:rsidRDefault="002E155B" w:rsidP="002E155B">
            <w:pPr>
              <w:jc w:val="center"/>
              <w:rPr>
                <w:sz w:val="24"/>
                <w:szCs w:val="24"/>
              </w:rPr>
            </w:pPr>
            <w:r>
              <w:rPr>
                <w:sz w:val="24"/>
                <w:szCs w:val="24"/>
              </w:rPr>
              <w:t>31 980,500</w:t>
            </w:r>
          </w:p>
        </w:tc>
        <w:tc>
          <w:tcPr>
            <w:tcW w:w="1571" w:type="dxa"/>
            <w:gridSpan w:val="3"/>
            <w:vAlign w:val="center"/>
          </w:tcPr>
          <w:p w:rsidR="002E155B" w:rsidRPr="00416021" w:rsidRDefault="002E155B" w:rsidP="002E155B">
            <w:pPr>
              <w:jc w:val="center"/>
              <w:rPr>
                <w:sz w:val="24"/>
                <w:szCs w:val="24"/>
              </w:rPr>
            </w:pPr>
            <w:r>
              <w:rPr>
                <w:sz w:val="24"/>
                <w:szCs w:val="24"/>
              </w:rPr>
              <w:t>30 947,300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772"/>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Pr="00416021" w:rsidRDefault="00967084" w:rsidP="002E155B">
            <w:pPr>
              <w:jc w:val="center"/>
              <w:rPr>
                <w:sz w:val="24"/>
                <w:szCs w:val="24"/>
              </w:rPr>
            </w:pPr>
            <w:r>
              <w:rPr>
                <w:sz w:val="24"/>
                <w:szCs w:val="24"/>
              </w:rPr>
              <w:t>150 129,262</w:t>
            </w:r>
          </w:p>
        </w:tc>
        <w:tc>
          <w:tcPr>
            <w:tcW w:w="1428" w:type="dxa"/>
            <w:vAlign w:val="center"/>
          </w:tcPr>
          <w:p w:rsidR="002E155B" w:rsidRPr="00416021" w:rsidRDefault="002E155B" w:rsidP="00A96994">
            <w:pPr>
              <w:jc w:val="center"/>
              <w:rPr>
                <w:sz w:val="24"/>
                <w:szCs w:val="24"/>
              </w:rPr>
            </w:pPr>
            <w:r>
              <w:rPr>
                <w:sz w:val="24"/>
                <w:szCs w:val="24"/>
              </w:rPr>
              <w:t xml:space="preserve">42 </w:t>
            </w:r>
            <w:r w:rsidR="00A96994">
              <w:rPr>
                <w:sz w:val="24"/>
                <w:szCs w:val="24"/>
              </w:rPr>
              <w:t>688</w:t>
            </w:r>
            <w:r>
              <w:rPr>
                <w:sz w:val="24"/>
                <w:szCs w:val="24"/>
              </w:rPr>
              <w:t>,</w:t>
            </w:r>
            <w:r w:rsidR="00A96994">
              <w:rPr>
                <w:sz w:val="24"/>
                <w:szCs w:val="24"/>
              </w:rPr>
              <w:t>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571" w:type="dxa"/>
            <w:gridSpan w:val="3"/>
            <w:vAlign w:val="center"/>
          </w:tcPr>
          <w:p w:rsidR="002E155B" w:rsidRPr="00416021" w:rsidRDefault="002E155B" w:rsidP="002E155B">
            <w:pPr>
              <w:jc w:val="center"/>
              <w:rPr>
                <w:sz w:val="24"/>
                <w:szCs w:val="24"/>
              </w:rPr>
            </w:pPr>
            <w:r>
              <w:rPr>
                <w:sz w:val="24"/>
                <w:szCs w:val="24"/>
              </w:rPr>
              <w:t>25 581,100</w:t>
            </w:r>
          </w:p>
        </w:tc>
        <w:tc>
          <w:tcPr>
            <w:tcW w:w="1001" w:type="dxa"/>
            <w:vAlign w:val="center"/>
          </w:tcPr>
          <w:p w:rsidR="002E155B" w:rsidRPr="00416021" w:rsidRDefault="002E155B" w:rsidP="002E155B">
            <w:pPr>
              <w:jc w:val="center"/>
              <w:rPr>
                <w:sz w:val="24"/>
                <w:szCs w:val="24"/>
              </w:rPr>
            </w:pPr>
            <w:r>
              <w:rPr>
                <w:sz w:val="24"/>
                <w:szCs w:val="24"/>
              </w:rPr>
              <w:t>0,000</w:t>
            </w:r>
          </w:p>
        </w:tc>
      </w:tr>
      <w:tr w:rsidR="002E155B" w:rsidRPr="00416021" w:rsidTr="00B0449E">
        <w:trPr>
          <w:trHeight w:val="85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rPr>
                <w:sz w:val="24"/>
                <w:szCs w:val="24"/>
              </w:rPr>
            </w:pPr>
            <w:r>
              <w:rPr>
                <w:sz w:val="24"/>
                <w:szCs w:val="24"/>
              </w:rPr>
              <w:t>0,000</w:t>
            </w:r>
          </w:p>
        </w:tc>
        <w:tc>
          <w:tcPr>
            <w:tcW w:w="1428" w:type="dxa"/>
            <w:vAlign w:val="center"/>
          </w:tcPr>
          <w:p w:rsidR="002E155B" w:rsidRDefault="002E155B" w:rsidP="002E155B">
            <w:pPr>
              <w:jc w:val="center"/>
              <w:rPr>
                <w:sz w:val="24"/>
                <w:szCs w:val="24"/>
              </w:rPr>
            </w:pPr>
            <w:r>
              <w:rPr>
                <w:sz w:val="24"/>
                <w:szCs w:val="24"/>
              </w:rPr>
              <w:t>0,000</w:t>
            </w:r>
          </w:p>
        </w:tc>
        <w:tc>
          <w:tcPr>
            <w:tcW w:w="1571" w:type="dxa"/>
            <w:gridSpan w:val="3"/>
            <w:vAlign w:val="center"/>
          </w:tcPr>
          <w:p w:rsidR="002E155B" w:rsidRDefault="002E155B" w:rsidP="002E155B">
            <w:pPr>
              <w:jc w:val="center"/>
            </w:pPr>
            <w:r w:rsidRPr="00CD1FB0">
              <w:rPr>
                <w:sz w:val="24"/>
                <w:szCs w:val="24"/>
              </w:rPr>
              <w:t>0,000</w:t>
            </w:r>
          </w:p>
        </w:tc>
        <w:tc>
          <w:tcPr>
            <w:tcW w:w="1001" w:type="dxa"/>
            <w:vAlign w:val="center"/>
          </w:tcPr>
          <w:p w:rsidR="002E155B" w:rsidRDefault="002E155B" w:rsidP="002E155B">
            <w:pPr>
              <w:jc w:val="center"/>
            </w:pPr>
            <w:r w:rsidRPr="00CD1FB0">
              <w:rPr>
                <w:sz w:val="24"/>
                <w:szCs w:val="24"/>
              </w:rPr>
              <w:t>0,000</w:t>
            </w:r>
          </w:p>
        </w:tc>
      </w:tr>
      <w:tr w:rsidR="002E155B" w:rsidRPr="00416021" w:rsidTr="00D83514">
        <w:trPr>
          <w:trHeight w:val="115"/>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Итого по подпрограмме 2</w:t>
            </w:r>
          </w:p>
        </w:tc>
        <w:tc>
          <w:tcPr>
            <w:tcW w:w="2834" w:type="dxa"/>
            <w:gridSpan w:val="6"/>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87" w:type="dxa"/>
            <w:gridSpan w:val="4"/>
            <w:vAlign w:val="center"/>
          </w:tcPr>
          <w:p w:rsidR="002E155B" w:rsidRPr="00416021" w:rsidRDefault="00967084" w:rsidP="002E155B">
            <w:pPr>
              <w:jc w:val="center"/>
              <w:rPr>
                <w:sz w:val="24"/>
                <w:szCs w:val="24"/>
              </w:rPr>
            </w:pPr>
            <w:r>
              <w:rPr>
                <w:sz w:val="24"/>
                <w:szCs w:val="24"/>
              </w:rPr>
              <w:t>266 393,062</w:t>
            </w:r>
          </w:p>
        </w:tc>
        <w:tc>
          <w:tcPr>
            <w:tcW w:w="1428" w:type="dxa"/>
            <w:vAlign w:val="center"/>
          </w:tcPr>
          <w:p w:rsidR="002E155B" w:rsidRPr="00416021" w:rsidRDefault="00A96994" w:rsidP="002E155B">
            <w:pPr>
              <w:jc w:val="center"/>
              <w:rPr>
                <w:sz w:val="24"/>
                <w:szCs w:val="24"/>
              </w:rPr>
            </w:pPr>
            <w:r>
              <w:rPr>
                <w:sz w:val="24"/>
                <w:szCs w:val="24"/>
              </w:rPr>
              <w:t>65 969,062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344"/>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87" w:type="dxa"/>
            <w:gridSpan w:val="4"/>
            <w:vAlign w:val="center"/>
          </w:tcPr>
          <w:p w:rsidR="002E155B" w:rsidRPr="00416021" w:rsidRDefault="003B414B" w:rsidP="00967084">
            <w:pPr>
              <w:jc w:val="center"/>
              <w:rPr>
                <w:sz w:val="24"/>
                <w:szCs w:val="24"/>
              </w:rPr>
            </w:pPr>
            <w:r>
              <w:rPr>
                <w:sz w:val="24"/>
                <w:szCs w:val="24"/>
              </w:rPr>
              <w:t>266</w:t>
            </w:r>
            <w:r w:rsidR="00967084">
              <w:rPr>
                <w:sz w:val="24"/>
                <w:szCs w:val="24"/>
              </w:rPr>
              <w:t> 393,062</w:t>
            </w:r>
          </w:p>
        </w:tc>
        <w:tc>
          <w:tcPr>
            <w:tcW w:w="1428" w:type="dxa"/>
            <w:vAlign w:val="center"/>
          </w:tcPr>
          <w:p w:rsidR="002E155B" w:rsidRPr="00416021" w:rsidRDefault="00A96994" w:rsidP="002E155B">
            <w:pPr>
              <w:jc w:val="center"/>
              <w:rPr>
                <w:sz w:val="24"/>
                <w:szCs w:val="24"/>
              </w:rPr>
            </w:pPr>
            <w:r>
              <w:rPr>
                <w:sz w:val="24"/>
                <w:szCs w:val="24"/>
              </w:rPr>
              <w:t>65 969,062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571" w:type="dxa"/>
            <w:gridSpan w:val="3"/>
            <w:vAlign w:val="center"/>
          </w:tcPr>
          <w:p w:rsidR="002E155B" w:rsidRPr="00416021" w:rsidRDefault="002E155B" w:rsidP="002E155B">
            <w:pPr>
              <w:jc w:val="center"/>
              <w:rPr>
                <w:sz w:val="24"/>
                <w:szCs w:val="24"/>
              </w:rPr>
            </w:pPr>
            <w:r>
              <w:rPr>
                <w:sz w:val="24"/>
                <w:szCs w:val="24"/>
              </w:rPr>
              <w:t>56 528,400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113"/>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 xml:space="preserve">Итого по муниципальной программе </w:t>
            </w:r>
          </w:p>
        </w:tc>
        <w:tc>
          <w:tcPr>
            <w:tcW w:w="2834" w:type="dxa"/>
            <w:gridSpan w:val="6"/>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87" w:type="dxa"/>
            <w:gridSpan w:val="4"/>
            <w:vAlign w:val="center"/>
          </w:tcPr>
          <w:p w:rsidR="002E155B" w:rsidRPr="00416021" w:rsidRDefault="003B414B" w:rsidP="00A96994">
            <w:pPr>
              <w:jc w:val="center"/>
              <w:rPr>
                <w:sz w:val="24"/>
                <w:szCs w:val="24"/>
              </w:rPr>
            </w:pPr>
            <w:r>
              <w:rPr>
                <w:sz w:val="24"/>
                <w:szCs w:val="24"/>
              </w:rPr>
              <w:t>394</w:t>
            </w:r>
            <w:r w:rsidR="00FD5335">
              <w:rPr>
                <w:sz w:val="24"/>
                <w:szCs w:val="24"/>
              </w:rPr>
              <w:t> 802</w:t>
            </w:r>
            <w:r w:rsidR="00A96994">
              <w:rPr>
                <w:sz w:val="24"/>
                <w:szCs w:val="24"/>
              </w:rPr>
              <w:t>,</w:t>
            </w:r>
            <w:r w:rsidR="00FD5335">
              <w:rPr>
                <w:sz w:val="24"/>
                <w:szCs w:val="24"/>
              </w:rPr>
              <w:t>221</w:t>
            </w:r>
          </w:p>
        </w:tc>
        <w:tc>
          <w:tcPr>
            <w:tcW w:w="1428" w:type="dxa"/>
            <w:vAlign w:val="center"/>
          </w:tcPr>
          <w:p w:rsidR="002E155B" w:rsidRPr="00416021" w:rsidRDefault="003B414B" w:rsidP="00A96994">
            <w:pPr>
              <w:jc w:val="center"/>
              <w:rPr>
                <w:sz w:val="24"/>
                <w:szCs w:val="24"/>
              </w:rPr>
            </w:pPr>
            <w:r>
              <w:rPr>
                <w:sz w:val="24"/>
                <w:szCs w:val="24"/>
              </w:rPr>
              <w:t>98</w:t>
            </w:r>
            <w:r w:rsidR="00A96994">
              <w:rPr>
                <w:sz w:val="24"/>
                <w:szCs w:val="24"/>
              </w:rPr>
              <w:t> 113,</w:t>
            </w:r>
            <w:r w:rsidR="00FD5335">
              <w:rPr>
                <w:sz w:val="24"/>
                <w:szCs w:val="24"/>
              </w:rPr>
              <w:t>321</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571" w:type="dxa"/>
            <w:gridSpan w:val="3"/>
            <w:vAlign w:val="center"/>
          </w:tcPr>
          <w:p w:rsidR="002E155B" w:rsidRPr="00416021" w:rsidRDefault="002E155B" w:rsidP="002E155B">
            <w:pPr>
              <w:jc w:val="center"/>
              <w:rPr>
                <w:sz w:val="24"/>
                <w:szCs w:val="24"/>
              </w:rPr>
            </w:pPr>
            <w:r>
              <w:rPr>
                <w:sz w:val="24"/>
                <w:szCs w:val="24"/>
              </w:rPr>
              <w:t>88 616,700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87" w:type="dxa"/>
            <w:gridSpan w:val="4"/>
            <w:vAlign w:val="center"/>
          </w:tcPr>
          <w:p w:rsidR="002E155B" w:rsidRPr="00416021" w:rsidRDefault="00A96994" w:rsidP="002E155B">
            <w:pPr>
              <w:jc w:val="center"/>
              <w:rPr>
                <w:sz w:val="24"/>
                <w:szCs w:val="24"/>
              </w:rPr>
            </w:pPr>
            <w:r>
              <w:rPr>
                <w:sz w:val="24"/>
                <w:szCs w:val="24"/>
              </w:rPr>
              <w:t>394 716,262</w:t>
            </w:r>
          </w:p>
        </w:tc>
        <w:tc>
          <w:tcPr>
            <w:tcW w:w="1428" w:type="dxa"/>
            <w:vAlign w:val="center"/>
          </w:tcPr>
          <w:p w:rsidR="002E155B" w:rsidRPr="00416021" w:rsidRDefault="00A96994" w:rsidP="002E155B">
            <w:pPr>
              <w:jc w:val="center"/>
              <w:rPr>
                <w:sz w:val="24"/>
                <w:szCs w:val="24"/>
              </w:rPr>
            </w:pPr>
            <w:r>
              <w:rPr>
                <w:sz w:val="24"/>
                <w:szCs w:val="24"/>
              </w:rPr>
              <w:t>98 027,362</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571" w:type="dxa"/>
            <w:gridSpan w:val="3"/>
            <w:vAlign w:val="center"/>
          </w:tcPr>
          <w:p w:rsidR="002E155B" w:rsidRPr="00416021" w:rsidRDefault="002E155B" w:rsidP="002E155B">
            <w:pPr>
              <w:jc w:val="center"/>
              <w:rPr>
                <w:sz w:val="24"/>
                <w:szCs w:val="24"/>
              </w:rPr>
            </w:pPr>
            <w:r>
              <w:rPr>
                <w:sz w:val="24"/>
                <w:szCs w:val="24"/>
              </w:rPr>
              <w:t>88 616,700</w:t>
            </w:r>
          </w:p>
        </w:tc>
        <w:tc>
          <w:tcPr>
            <w:tcW w:w="1001"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D83514">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Pr>
                <w:sz w:val="24"/>
                <w:szCs w:val="24"/>
              </w:rPr>
              <w:t>Местный бюджет</w:t>
            </w:r>
          </w:p>
        </w:tc>
        <w:tc>
          <w:tcPr>
            <w:tcW w:w="1487" w:type="dxa"/>
            <w:gridSpan w:val="4"/>
            <w:vAlign w:val="center"/>
          </w:tcPr>
          <w:p w:rsidR="002E155B" w:rsidRPr="00416021" w:rsidRDefault="002E155B" w:rsidP="002E155B">
            <w:pPr>
              <w:jc w:val="center"/>
              <w:rPr>
                <w:sz w:val="24"/>
                <w:szCs w:val="24"/>
              </w:rPr>
            </w:pPr>
            <w:r>
              <w:rPr>
                <w:sz w:val="24"/>
                <w:szCs w:val="24"/>
              </w:rPr>
              <w:t>85,</w:t>
            </w:r>
            <w:r w:rsidR="00FD5335">
              <w:rPr>
                <w:sz w:val="24"/>
                <w:szCs w:val="24"/>
              </w:rPr>
              <w:t>959</w:t>
            </w:r>
          </w:p>
        </w:tc>
        <w:tc>
          <w:tcPr>
            <w:tcW w:w="1428" w:type="dxa"/>
            <w:vAlign w:val="center"/>
          </w:tcPr>
          <w:p w:rsidR="002E155B" w:rsidRPr="00416021"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Pr="00416021" w:rsidRDefault="002E155B" w:rsidP="002E155B">
            <w:pPr>
              <w:jc w:val="center"/>
              <w:rPr>
                <w:sz w:val="24"/>
                <w:szCs w:val="24"/>
              </w:rPr>
            </w:pPr>
            <w:r>
              <w:rPr>
                <w:sz w:val="24"/>
                <w:szCs w:val="24"/>
              </w:rPr>
              <w:t>0,000</w:t>
            </w:r>
          </w:p>
        </w:tc>
        <w:tc>
          <w:tcPr>
            <w:tcW w:w="1428" w:type="dxa"/>
            <w:vAlign w:val="center"/>
          </w:tcPr>
          <w:p w:rsidR="002E155B" w:rsidRPr="00416021" w:rsidRDefault="002E155B" w:rsidP="002E155B">
            <w:pPr>
              <w:jc w:val="center"/>
              <w:rPr>
                <w:sz w:val="24"/>
                <w:szCs w:val="24"/>
              </w:rPr>
            </w:pPr>
            <w:r>
              <w:rPr>
                <w:sz w:val="24"/>
                <w:szCs w:val="24"/>
              </w:rPr>
              <w:t>0,000</w:t>
            </w:r>
          </w:p>
        </w:tc>
        <w:tc>
          <w:tcPr>
            <w:tcW w:w="1571" w:type="dxa"/>
            <w:gridSpan w:val="3"/>
            <w:vAlign w:val="center"/>
          </w:tcPr>
          <w:p w:rsidR="002E155B" w:rsidRPr="00416021" w:rsidRDefault="002E155B" w:rsidP="002E155B">
            <w:pPr>
              <w:jc w:val="center"/>
              <w:rPr>
                <w:sz w:val="24"/>
                <w:szCs w:val="24"/>
              </w:rPr>
            </w:pPr>
            <w:r>
              <w:rPr>
                <w:sz w:val="24"/>
                <w:szCs w:val="24"/>
              </w:rPr>
              <w:t>0,000</w:t>
            </w:r>
          </w:p>
        </w:tc>
        <w:tc>
          <w:tcPr>
            <w:tcW w:w="1001" w:type="dxa"/>
            <w:vAlign w:val="center"/>
          </w:tcPr>
          <w:p w:rsidR="002E155B" w:rsidRPr="00416021" w:rsidRDefault="002E155B" w:rsidP="002E155B">
            <w:pPr>
              <w:jc w:val="center"/>
              <w:rPr>
                <w:sz w:val="24"/>
                <w:szCs w:val="24"/>
              </w:rPr>
            </w:pPr>
            <w:r>
              <w:rPr>
                <w:sz w:val="24"/>
                <w:szCs w:val="24"/>
              </w:rPr>
              <w:t>0,000</w:t>
            </w:r>
          </w:p>
        </w:tc>
      </w:tr>
      <w:tr w:rsidR="002E155B" w:rsidRPr="00416021" w:rsidTr="00D83514">
        <w:trPr>
          <w:trHeight w:val="222"/>
        </w:trPr>
        <w:tc>
          <w:tcPr>
            <w:tcW w:w="15965" w:type="dxa"/>
            <w:gridSpan w:val="24"/>
          </w:tcPr>
          <w:p w:rsidR="002E155B" w:rsidRPr="00416021" w:rsidRDefault="002E155B" w:rsidP="002E155B">
            <w:pPr>
              <w:rPr>
                <w:sz w:val="24"/>
                <w:szCs w:val="24"/>
              </w:rPr>
            </w:pPr>
            <w:r>
              <w:rPr>
                <w:sz w:val="24"/>
                <w:szCs w:val="24"/>
              </w:rPr>
              <w:t>в том числе</w:t>
            </w:r>
            <w:r w:rsidRPr="00416021">
              <w:rPr>
                <w:sz w:val="24"/>
                <w:szCs w:val="24"/>
              </w:rPr>
              <w:t>:</w:t>
            </w:r>
          </w:p>
        </w:tc>
      </w:tr>
      <w:tr w:rsidR="002E155B" w:rsidRPr="00416021" w:rsidTr="00B0449E">
        <w:trPr>
          <w:trHeight w:val="137"/>
        </w:trPr>
        <w:tc>
          <w:tcPr>
            <w:tcW w:w="529" w:type="dxa"/>
            <w:gridSpan w:val="2"/>
          </w:tcPr>
          <w:p w:rsidR="002E155B" w:rsidRPr="00416021" w:rsidRDefault="002E155B" w:rsidP="002E155B">
            <w:pPr>
              <w:jc w:val="center"/>
              <w:rPr>
                <w:sz w:val="24"/>
                <w:szCs w:val="24"/>
              </w:rPr>
            </w:pPr>
            <w:r>
              <w:rPr>
                <w:sz w:val="24"/>
                <w:szCs w:val="24"/>
              </w:rPr>
              <w:lastRenderedPageBreak/>
              <w:t>1</w:t>
            </w:r>
          </w:p>
        </w:tc>
        <w:tc>
          <w:tcPr>
            <w:tcW w:w="3291" w:type="dxa"/>
            <w:gridSpan w:val="3"/>
          </w:tcPr>
          <w:p w:rsidR="002E155B" w:rsidRPr="00416021" w:rsidRDefault="002E155B" w:rsidP="002E155B">
            <w:pPr>
              <w:jc w:val="center"/>
              <w:rPr>
                <w:sz w:val="24"/>
                <w:szCs w:val="24"/>
              </w:rPr>
            </w:pPr>
            <w:r>
              <w:rPr>
                <w:sz w:val="24"/>
                <w:szCs w:val="24"/>
              </w:rPr>
              <w:t>2</w:t>
            </w:r>
          </w:p>
        </w:tc>
        <w:tc>
          <w:tcPr>
            <w:tcW w:w="2282" w:type="dxa"/>
            <w:gridSpan w:val="6"/>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436" w:type="dxa"/>
            <w:gridSpan w:val="2"/>
          </w:tcPr>
          <w:p w:rsidR="002E155B" w:rsidRPr="00416021" w:rsidRDefault="002E155B" w:rsidP="002E155B">
            <w:pPr>
              <w:jc w:val="center"/>
              <w:rPr>
                <w:sz w:val="24"/>
                <w:szCs w:val="24"/>
              </w:rPr>
            </w:pPr>
            <w:r>
              <w:rPr>
                <w:sz w:val="24"/>
                <w:szCs w:val="24"/>
              </w:rPr>
              <w:t>5</w:t>
            </w:r>
          </w:p>
        </w:tc>
        <w:tc>
          <w:tcPr>
            <w:tcW w:w="1428" w:type="dxa"/>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429" w:type="dxa"/>
            <w:gridSpan w:val="2"/>
          </w:tcPr>
          <w:p w:rsidR="002E155B" w:rsidRPr="00416021" w:rsidRDefault="002E155B" w:rsidP="002E155B">
            <w:pPr>
              <w:jc w:val="center"/>
              <w:rPr>
                <w:sz w:val="24"/>
                <w:szCs w:val="24"/>
              </w:rPr>
            </w:pPr>
            <w:r>
              <w:rPr>
                <w:sz w:val="24"/>
                <w:szCs w:val="24"/>
              </w:rPr>
              <w:t>9</w:t>
            </w:r>
          </w:p>
        </w:tc>
        <w:tc>
          <w:tcPr>
            <w:tcW w:w="1143" w:type="dxa"/>
            <w:gridSpan w:val="2"/>
          </w:tcPr>
          <w:p w:rsidR="002E155B" w:rsidRPr="00416021" w:rsidRDefault="002E155B" w:rsidP="002E155B">
            <w:pPr>
              <w:jc w:val="center"/>
              <w:rPr>
                <w:sz w:val="24"/>
                <w:szCs w:val="24"/>
              </w:rPr>
            </w:pPr>
            <w:r>
              <w:rPr>
                <w:sz w:val="24"/>
                <w:szCs w:val="24"/>
              </w:rPr>
              <w:t>10</w:t>
            </w:r>
          </w:p>
        </w:tc>
      </w:tr>
      <w:tr w:rsidR="002E155B" w:rsidRPr="00416021" w:rsidTr="00B0449E">
        <w:trPr>
          <w:trHeight w:val="133"/>
        </w:trPr>
        <w:tc>
          <w:tcPr>
            <w:tcW w:w="3820" w:type="dxa"/>
            <w:gridSpan w:val="5"/>
            <w:vMerge w:val="restart"/>
          </w:tcPr>
          <w:p w:rsidR="002E155B" w:rsidRPr="00416021" w:rsidRDefault="002E155B" w:rsidP="002E155B">
            <w:pPr>
              <w:rPr>
                <w:sz w:val="24"/>
                <w:szCs w:val="24"/>
              </w:rPr>
            </w:pPr>
            <w:r>
              <w:rPr>
                <w:sz w:val="24"/>
                <w:szCs w:val="24"/>
              </w:rPr>
              <w:t>Ответственный исполнитель</w:t>
            </w:r>
          </w:p>
        </w:tc>
        <w:tc>
          <w:tcPr>
            <w:tcW w:w="2282" w:type="dxa"/>
            <w:gridSpan w:val="6"/>
            <w:vMerge w:val="restart"/>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3B414B" w:rsidP="002E155B">
            <w:pPr>
              <w:jc w:val="center"/>
              <w:rPr>
                <w:sz w:val="24"/>
                <w:szCs w:val="24"/>
              </w:rPr>
            </w:pPr>
            <w:r>
              <w:rPr>
                <w:sz w:val="24"/>
                <w:szCs w:val="24"/>
              </w:rPr>
              <w:t>244 192,</w:t>
            </w:r>
            <w:r w:rsidR="00FD5335">
              <w:rPr>
                <w:sz w:val="24"/>
                <w:szCs w:val="24"/>
              </w:rPr>
              <w:t>441</w:t>
            </w:r>
          </w:p>
        </w:tc>
        <w:tc>
          <w:tcPr>
            <w:tcW w:w="1428" w:type="dxa"/>
            <w:vAlign w:val="center"/>
          </w:tcPr>
          <w:p w:rsidR="002E155B" w:rsidRPr="00416021" w:rsidRDefault="003B414B" w:rsidP="002E155B">
            <w:pPr>
              <w:jc w:val="center"/>
              <w:rPr>
                <w:sz w:val="24"/>
                <w:szCs w:val="24"/>
              </w:rPr>
            </w:pPr>
            <w:r>
              <w:rPr>
                <w:sz w:val="24"/>
                <w:szCs w:val="24"/>
              </w:rPr>
              <w:t>54 944,</w:t>
            </w:r>
            <w:r w:rsidR="00FD5335">
              <w:rPr>
                <w:sz w:val="24"/>
                <w:szCs w:val="24"/>
              </w:rPr>
              <w:t>241</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2"/>
            <w:vAlign w:val="center"/>
          </w:tcPr>
          <w:p w:rsidR="002E155B" w:rsidRPr="00416021" w:rsidRDefault="002E155B" w:rsidP="002E155B">
            <w:pPr>
              <w:jc w:val="center"/>
              <w:rPr>
                <w:sz w:val="24"/>
                <w:szCs w:val="24"/>
              </w:rPr>
            </w:pPr>
            <w:r>
              <w:rPr>
                <w:sz w:val="24"/>
                <w:szCs w:val="24"/>
              </w:rPr>
              <w:t>63 035,600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3B414B" w:rsidP="002E155B">
            <w:pPr>
              <w:jc w:val="center"/>
              <w:rPr>
                <w:sz w:val="24"/>
                <w:szCs w:val="24"/>
              </w:rPr>
            </w:pPr>
            <w:r>
              <w:rPr>
                <w:sz w:val="24"/>
                <w:szCs w:val="24"/>
              </w:rPr>
              <w:t>244 106,482</w:t>
            </w:r>
          </w:p>
        </w:tc>
        <w:tc>
          <w:tcPr>
            <w:tcW w:w="1428" w:type="dxa"/>
            <w:vAlign w:val="center"/>
          </w:tcPr>
          <w:p w:rsidR="002E155B" w:rsidRPr="00416021" w:rsidRDefault="003B414B" w:rsidP="002E155B">
            <w:pPr>
              <w:jc w:val="center"/>
              <w:rPr>
                <w:sz w:val="24"/>
                <w:szCs w:val="24"/>
              </w:rPr>
            </w:pPr>
            <w:r>
              <w:rPr>
                <w:sz w:val="24"/>
                <w:szCs w:val="24"/>
              </w:rPr>
              <w:t>54 858,282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2"/>
            <w:vAlign w:val="center"/>
          </w:tcPr>
          <w:p w:rsidR="002E155B" w:rsidRPr="00416021" w:rsidRDefault="002E155B" w:rsidP="002E155B">
            <w:pPr>
              <w:jc w:val="center"/>
              <w:rPr>
                <w:sz w:val="24"/>
                <w:szCs w:val="24"/>
              </w:rPr>
            </w:pPr>
            <w:r>
              <w:rPr>
                <w:sz w:val="24"/>
                <w:szCs w:val="24"/>
              </w:rPr>
              <w:t>63 035,600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Местный бюджет</w:t>
            </w:r>
          </w:p>
        </w:tc>
        <w:tc>
          <w:tcPr>
            <w:tcW w:w="1436" w:type="dxa"/>
            <w:gridSpan w:val="2"/>
            <w:vAlign w:val="center"/>
          </w:tcPr>
          <w:p w:rsidR="002E155B" w:rsidRDefault="002E155B" w:rsidP="002E155B">
            <w:pPr>
              <w:jc w:val="center"/>
              <w:rPr>
                <w:sz w:val="24"/>
                <w:szCs w:val="24"/>
              </w:rPr>
            </w:pPr>
            <w:r>
              <w:rPr>
                <w:sz w:val="24"/>
                <w:szCs w:val="24"/>
              </w:rPr>
              <w:t>85,</w:t>
            </w:r>
            <w:r w:rsidR="00FD5335">
              <w:rPr>
                <w:sz w:val="24"/>
                <w:szCs w:val="24"/>
              </w:rPr>
              <w:t>959</w:t>
            </w:r>
          </w:p>
        </w:tc>
        <w:tc>
          <w:tcPr>
            <w:tcW w:w="1428" w:type="dxa"/>
            <w:vAlign w:val="center"/>
          </w:tcPr>
          <w:p w:rsidR="002E155B"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Default="002E155B" w:rsidP="002E155B">
            <w:pPr>
              <w:jc w:val="center"/>
            </w:pPr>
            <w:r w:rsidRPr="00321467">
              <w:rPr>
                <w:sz w:val="24"/>
                <w:szCs w:val="24"/>
              </w:rPr>
              <w:t>0,000</w:t>
            </w:r>
          </w:p>
        </w:tc>
        <w:tc>
          <w:tcPr>
            <w:tcW w:w="1428" w:type="dxa"/>
            <w:vAlign w:val="center"/>
          </w:tcPr>
          <w:p w:rsidR="002E155B" w:rsidRDefault="002E155B" w:rsidP="002E155B">
            <w:pPr>
              <w:jc w:val="center"/>
            </w:pPr>
            <w:r w:rsidRPr="00321467">
              <w:rPr>
                <w:sz w:val="24"/>
                <w:szCs w:val="24"/>
              </w:rPr>
              <w:t>0,000</w:t>
            </w:r>
          </w:p>
        </w:tc>
        <w:tc>
          <w:tcPr>
            <w:tcW w:w="1429" w:type="dxa"/>
            <w:gridSpan w:val="2"/>
            <w:vAlign w:val="center"/>
          </w:tcPr>
          <w:p w:rsidR="002E155B" w:rsidRDefault="002E155B" w:rsidP="002E155B">
            <w:pPr>
              <w:jc w:val="center"/>
            </w:pPr>
            <w:r w:rsidRPr="00321467">
              <w:rPr>
                <w:sz w:val="24"/>
                <w:szCs w:val="24"/>
              </w:rPr>
              <w:t>0,000</w:t>
            </w:r>
          </w:p>
        </w:tc>
        <w:tc>
          <w:tcPr>
            <w:tcW w:w="1143" w:type="dxa"/>
            <w:gridSpan w:val="2"/>
            <w:vAlign w:val="center"/>
          </w:tcPr>
          <w:p w:rsidR="002E155B" w:rsidRDefault="002E155B" w:rsidP="002E155B">
            <w:pPr>
              <w:jc w:val="center"/>
            </w:pPr>
            <w:r w:rsidRPr="00321467">
              <w:rPr>
                <w:sz w:val="24"/>
                <w:szCs w:val="24"/>
              </w:rPr>
              <w:t>0,000</w:t>
            </w:r>
          </w:p>
        </w:tc>
      </w:tr>
      <w:tr w:rsidR="002E155B" w:rsidRPr="00416021" w:rsidTr="00B0449E">
        <w:trPr>
          <w:trHeight w:val="175"/>
        </w:trPr>
        <w:tc>
          <w:tcPr>
            <w:tcW w:w="3820" w:type="dxa"/>
            <w:gridSpan w:val="5"/>
            <w:vMerge w:val="restart"/>
          </w:tcPr>
          <w:p w:rsidR="002E155B" w:rsidRPr="00416021" w:rsidRDefault="002E155B" w:rsidP="002E155B">
            <w:pPr>
              <w:rPr>
                <w:sz w:val="24"/>
                <w:szCs w:val="24"/>
              </w:rPr>
            </w:pPr>
            <w:r>
              <w:rPr>
                <w:sz w:val="24"/>
                <w:szCs w:val="24"/>
              </w:rPr>
              <w:t>Соисполнитель 1</w:t>
            </w:r>
          </w:p>
        </w:tc>
        <w:tc>
          <w:tcPr>
            <w:tcW w:w="2282" w:type="dxa"/>
            <w:gridSpan w:val="6"/>
            <w:vMerge w:val="restart"/>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A96994" w:rsidP="002E155B">
            <w:pPr>
              <w:jc w:val="center"/>
              <w:rPr>
                <w:sz w:val="24"/>
                <w:szCs w:val="24"/>
              </w:rPr>
            </w:pPr>
            <w:r>
              <w:rPr>
                <w:sz w:val="24"/>
                <w:szCs w:val="24"/>
              </w:rPr>
              <w:t>150 129,262</w:t>
            </w:r>
          </w:p>
        </w:tc>
        <w:tc>
          <w:tcPr>
            <w:tcW w:w="1428" w:type="dxa"/>
            <w:vAlign w:val="center"/>
          </w:tcPr>
          <w:p w:rsidR="002E155B" w:rsidRPr="00416021" w:rsidRDefault="002E155B" w:rsidP="002E155B">
            <w:pPr>
              <w:jc w:val="center"/>
              <w:rPr>
                <w:sz w:val="24"/>
                <w:szCs w:val="24"/>
              </w:rPr>
            </w:pPr>
            <w:r>
              <w:rPr>
                <w:sz w:val="24"/>
                <w:szCs w:val="24"/>
              </w:rPr>
              <w:t xml:space="preserve">42 </w:t>
            </w:r>
            <w:r w:rsidR="00EC281D">
              <w:rPr>
                <w:sz w:val="24"/>
                <w:szCs w:val="24"/>
              </w:rPr>
              <w:t>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2"/>
            <w:vAlign w:val="center"/>
          </w:tcPr>
          <w:p w:rsidR="002E155B" w:rsidRPr="00416021" w:rsidRDefault="002E155B" w:rsidP="002E155B">
            <w:pPr>
              <w:jc w:val="center"/>
              <w:rPr>
                <w:sz w:val="24"/>
                <w:szCs w:val="24"/>
              </w:rPr>
            </w:pPr>
            <w:r>
              <w:rPr>
                <w:sz w:val="24"/>
                <w:szCs w:val="24"/>
              </w:rPr>
              <w:t>25 581,100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2E155B" w:rsidP="00A96994">
            <w:pPr>
              <w:jc w:val="center"/>
              <w:rPr>
                <w:sz w:val="24"/>
                <w:szCs w:val="24"/>
              </w:rPr>
            </w:pPr>
            <w:r>
              <w:rPr>
                <w:sz w:val="24"/>
                <w:szCs w:val="24"/>
              </w:rPr>
              <w:t>150</w:t>
            </w:r>
            <w:r w:rsidR="00A96994">
              <w:rPr>
                <w:sz w:val="24"/>
                <w:szCs w:val="24"/>
              </w:rPr>
              <w:t> 129,262</w:t>
            </w:r>
          </w:p>
        </w:tc>
        <w:tc>
          <w:tcPr>
            <w:tcW w:w="1428" w:type="dxa"/>
            <w:vAlign w:val="center"/>
          </w:tcPr>
          <w:p w:rsidR="002E155B" w:rsidRPr="00416021" w:rsidRDefault="00A96994" w:rsidP="002E155B">
            <w:pPr>
              <w:jc w:val="center"/>
              <w:rPr>
                <w:sz w:val="24"/>
                <w:szCs w:val="24"/>
              </w:rPr>
            </w:pPr>
            <w:r>
              <w:rPr>
                <w:sz w:val="24"/>
                <w:szCs w:val="24"/>
              </w:rPr>
              <w:t>42 688,562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2"/>
            <w:vAlign w:val="center"/>
          </w:tcPr>
          <w:p w:rsidR="002E155B" w:rsidRPr="00416021" w:rsidRDefault="002E155B" w:rsidP="002E155B">
            <w:pPr>
              <w:jc w:val="center"/>
              <w:rPr>
                <w:sz w:val="24"/>
                <w:szCs w:val="24"/>
              </w:rPr>
            </w:pPr>
            <w:r>
              <w:rPr>
                <w:sz w:val="24"/>
                <w:szCs w:val="24"/>
              </w:rPr>
              <w:t>25 581,100</w:t>
            </w:r>
          </w:p>
        </w:tc>
        <w:tc>
          <w:tcPr>
            <w:tcW w:w="1143"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B0449E">
        <w:trPr>
          <w:trHeight w:val="234"/>
        </w:trPr>
        <w:tc>
          <w:tcPr>
            <w:tcW w:w="3820" w:type="dxa"/>
            <w:gridSpan w:val="5"/>
            <w:vMerge w:val="restart"/>
          </w:tcPr>
          <w:p w:rsidR="002E155B" w:rsidRDefault="002E155B" w:rsidP="002E155B">
            <w:pPr>
              <w:rPr>
                <w:sz w:val="24"/>
                <w:szCs w:val="24"/>
              </w:rPr>
            </w:pPr>
            <w:r>
              <w:rPr>
                <w:sz w:val="24"/>
                <w:szCs w:val="24"/>
              </w:rPr>
              <w:t>Соисполнитель 2</w:t>
            </w:r>
          </w:p>
        </w:tc>
        <w:tc>
          <w:tcPr>
            <w:tcW w:w="2282" w:type="dxa"/>
            <w:gridSpan w:val="6"/>
            <w:vMerge w:val="restart"/>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2"/>
            <w:vAlign w:val="center"/>
          </w:tcPr>
          <w:p w:rsidR="002E155B" w:rsidRDefault="002E155B" w:rsidP="002E155B">
            <w:pPr>
              <w:jc w:val="center"/>
            </w:pPr>
            <w:r w:rsidRPr="002503CD">
              <w:rPr>
                <w:sz w:val="24"/>
                <w:szCs w:val="24"/>
              </w:rPr>
              <w:t>0,000</w:t>
            </w:r>
          </w:p>
        </w:tc>
        <w:tc>
          <w:tcPr>
            <w:tcW w:w="1143" w:type="dxa"/>
            <w:gridSpan w:val="2"/>
            <w:vAlign w:val="center"/>
          </w:tcPr>
          <w:p w:rsidR="002E155B" w:rsidRDefault="002E155B" w:rsidP="002E155B">
            <w:pPr>
              <w:jc w:val="center"/>
            </w:pPr>
            <w:r w:rsidRPr="002503CD">
              <w:rPr>
                <w:sz w:val="24"/>
                <w:szCs w:val="24"/>
              </w:rPr>
              <w:t>0,000</w:t>
            </w:r>
          </w:p>
        </w:tc>
      </w:tr>
      <w:tr w:rsidR="002E155B" w:rsidRPr="00416021" w:rsidTr="00B0449E">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2"/>
            <w:vAlign w:val="center"/>
          </w:tcPr>
          <w:p w:rsidR="002E155B" w:rsidRDefault="002E155B" w:rsidP="002E155B">
            <w:pPr>
              <w:jc w:val="center"/>
            </w:pPr>
            <w:r w:rsidRPr="002503CD">
              <w:rPr>
                <w:sz w:val="24"/>
                <w:szCs w:val="24"/>
              </w:rPr>
              <w:t>0,000</w:t>
            </w:r>
          </w:p>
        </w:tc>
        <w:tc>
          <w:tcPr>
            <w:tcW w:w="1143" w:type="dxa"/>
            <w:gridSpan w:val="2"/>
            <w:vAlign w:val="center"/>
          </w:tcPr>
          <w:p w:rsidR="002E155B" w:rsidRDefault="002E155B" w:rsidP="002E155B">
            <w:pPr>
              <w:jc w:val="center"/>
            </w:pPr>
            <w:r w:rsidRPr="002503CD">
              <w:rPr>
                <w:sz w:val="24"/>
                <w:szCs w:val="24"/>
              </w:rPr>
              <w:t>0,000</w:t>
            </w:r>
          </w:p>
        </w:tc>
      </w:tr>
    </w:tbl>
    <w:p w:rsidR="002E155B" w:rsidRPr="00416021" w:rsidRDefault="002E155B" w:rsidP="002E155B">
      <w:pPr>
        <w:jc w:val="cente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864EAC">
      <w:pPr>
        <w:autoSpaceDE w:val="0"/>
        <w:autoSpaceDN w:val="0"/>
        <w:adjustRightInd w:val="0"/>
        <w:jc w:val="center"/>
        <w:rPr>
          <w:rFonts w:eastAsia="Calibri"/>
        </w:rPr>
      </w:pPr>
      <w:bookmarkStart w:id="0" w:name="_GoBack"/>
      <w:bookmarkEnd w:id="0"/>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DB" w:rsidRDefault="00D25EDB" w:rsidP="00CA2FD7">
      <w:r>
        <w:separator/>
      </w:r>
    </w:p>
  </w:endnote>
  <w:endnote w:type="continuationSeparator" w:id="0">
    <w:p w:rsidR="00D25EDB" w:rsidRDefault="00D25EDB"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DB" w:rsidRDefault="00D25EDB" w:rsidP="00CA2FD7">
      <w:r>
        <w:separator/>
      </w:r>
    </w:p>
  </w:footnote>
  <w:footnote w:type="continuationSeparator" w:id="0">
    <w:p w:rsidR="00D25EDB" w:rsidRDefault="00D25EDB"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B0116A">
        <w:pPr>
          <w:pStyle w:val="ac"/>
          <w:jc w:val="center"/>
        </w:pPr>
        <w:r>
          <w:fldChar w:fldCharType="begin"/>
        </w:r>
        <w:r w:rsidR="000D63FE">
          <w:instrText>PAGE   \* MERGEFORMAT</w:instrText>
        </w:r>
        <w:r>
          <w:fldChar w:fldCharType="separate"/>
        </w:r>
        <w:r w:rsidR="00864EAC">
          <w:rPr>
            <w:noProof/>
          </w:rPr>
          <w:t>5</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B0116A">
        <w:pPr>
          <w:pStyle w:val="ac"/>
          <w:jc w:val="center"/>
        </w:pPr>
        <w:r>
          <w:fldChar w:fldCharType="begin"/>
        </w:r>
        <w:r w:rsidR="005E3803">
          <w:instrText>PAGE   \* MERGEFORMAT</w:instrText>
        </w:r>
        <w:r>
          <w:fldChar w:fldCharType="separate"/>
        </w:r>
        <w:r w:rsidR="00864EAC">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1B2C"/>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331F"/>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14B"/>
    <w:rsid w:val="003B4617"/>
    <w:rsid w:val="003B46A1"/>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3DAE"/>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0B2"/>
    <w:rsid w:val="008563FC"/>
    <w:rsid w:val="00857C3C"/>
    <w:rsid w:val="00857EC6"/>
    <w:rsid w:val="0086058A"/>
    <w:rsid w:val="00860945"/>
    <w:rsid w:val="00860B0C"/>
    <w:rsid w:val="00860C67"/>
    <w:rsid w:val="00860F25"/>
    <w:rsid w:val="008629A4"/>
    <w:rsid w:val="00864E44"/>
    <w:rsid w:val="00864EAC"/>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4E4"/>
    <w:rsid w:val="009125A4"/>
    <w:rsid w:val="00912938"/>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1756"/>
    <w:rsid w:val="00A91940"/>
    <w:rsid w:val="00A930CB"/>
    <w:rsid w:val="00A93203"/>
    <w:rsid w:val="00A93B18"/>
    <w:rsid w:val="00A93D28"/>
    <w:rsid w:val="00A941CF"/>
    <w:rsid w:val="00A947EB"/>
    <w:rsid w:val="00A948C4"/>
    <w:rsid w:val="00A95CA3"/>
    <w:rsid w:val="00A9623D"/>
    <w:rsid w:val="00A96994"/>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4D4"/>
    <w:rsid w:val="00AF491B"/>
    <w:rsid w:val="00AF5533"/>
    <w:rsid w:val="00AF70A7"/>
    <w:rsid w:val="00AF74C1"/>
    <w:rsid w:val="00B002A0"/>
    <w:rsid w:val="00B0116A"/>
    <w:rsid w:val="00B033CD"/>
    <w:rsid w:val="00B033FC"/>
    <w:rsid w:val="00B03741"/>
    <w:rsid w:val="00B0449E"/>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5B72"/>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335"/>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07CAA"/>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5EDB"/>
    <w:rsid w:val="00D26231"/>
    <w:rsid w:val="00D31232"/>
    <w:rsid w:val="00D31572"/>
    <w:rsid w:val="00D3194D"/>
    <w:rsid w:val="00D31E84"/>
    <w:rsid w:val="00D3235A"/>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193C"/>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2ED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10E8"/>
    <w:rsid w:val="00EA1C9B"/>
    <w:rsid w:val="00EA294B"/>
    <w:rsid w:val="00EA3165"/>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81D"/>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5335"/>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E650-0A54-413D-B1EE-5C0BAD84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15</cp:revision>
  <cp:lastPrinted>2016-11-17T06:31:00Z</cp:lastPrinted>
  <dcterms:created xsi:type="dcterms:W3CDTF">2016-10-19T12:23:00Z</dcterms:created>
  <dcterms:modified xsi:type="dcterms:W3CDTF">2016-11-30T12:18:00Z</dcterms:modified>
</cp:coreProperties>
</file>