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A8603B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ED65ED">
        <w:rPr>
          <w:sz w:val="28"/>
          <w:szCs w:val="28"/>
        </w:rPr>
        <w:t>202/305</w:t>
      </w:r>
    </w:p>
    <w:p w:rsidR="008B4C5E" w:rsidRPr="00591A7B" w:rsidRDefault="008B4C5E" w:rsidP="00D46271">
      <w:pPr>
        <w:pStyle w:val="a5"/>
        <w:rPr>
          <w:b/>
        </w:rPr>
      </w:pPr>
      <w:r w:rsidRPr="00591A7B">
        <w:rPr>
          <w:b/>
        </w:rPr>
        <w:t>12 час. 59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A8603B" w:rsidRDefault="002F72D0" w:rsidP="00A8603B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FF5BF8">
        <w:rPr>
          <w:sz w:val="28"/>
          <w:szCs w:val="28"/>
        </w:rPr>
        <w:t>8</w:t>
      </w:r>
      <w:r w:rsidR="00A8603B">
        <w:rPr>
          <w:sz w:val="28"/>
          <w:szCs w:val="28"/>
        </w:rPr>
        <w:t xml:space="preserve"> </w:t>
      </w:r>
      <w:r w:rsidR="000946D5">
        <w:rPr>
          <w:sz w:val="28"/>
          <w:szCs w:val="28"/>
        </w:rPr>
        <w:t xml:space="preserve"> </w:t>
      </w:r>
      <w:r w:rsidR="006026C3">
        <w:rPr>
          <w:sz w:val="28"/>
          <w:szCs w:val="28"/>
        </w:rPr>
        <w:t>Шлегер</w:t>
      </w:r>
      <w:r w:rsidR="00021444">
        <w:rPr>
          <w:sz w:val="28"/>
          <w:szCs w:val="28"/>
        </w:rPr>
        <w:t>ом</w:t>
      </w:r>
      <w:r w:rsidR="006026C3">
        <w:rPr>
          <w:sz w:val="28"/>
          <w:szCs w:val="28"/>
        </w:rPr>
        <w:t xml:space="preserve"> Алексе</w:t>
      </w:r>
      <w:r w:rsidR="00021444">
        <w:rPr>
          <w:sz w:val="28"/>
          <w:szCs w:val="28"/>
        </w:rPr>
        <w:t>ем</w:t>
      </w:r>
      <w:r w:rsidR="006026C3">
        <w:rPr>
          <w:sz w:val="28"/>
          <w:szCs w:val="28"/>
        </w:rPr>
        <w:t xml:space="preserve"> Владимирович</w:t>
      </w:r>
      <w:r w:rsidR="00021444">
        <w:rPr>
          <w:sz w:val="28"/>
          <w:szCs w:val="28"/>
        </w:rPr>
        <w:t>ем</w:t>
      </w:r>
      <w:r w:rsidR="00F957DC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для регистрации, принимая во внимание, что выдвижение кандидата осуществлено </w:t>
      </w:r>
      <w:r w:rsidR="009F1E51">
        <w:rPr>
          <w:sz w:val="28"/>
          <w:szCs w:val="28"/>
        </w:rPr>
        <w:t xml:space="preserve">региональным </w:t>
      </w:r>
      <w:r w:rsidRPr="002F72D0">
        <w:rPr>
          <w:sz w:val="28"/>
          <w:szCs w:val="28"/>
        </w:rPr>
        <w:t xml:space="preserve">отделением  Политической партии </w:t>
      </w:r>
      <w:r w:rsidR="009F1E51">
        <w:rPr>
          <w:sz w:val="28"/>
          <w:szCs w:val="28"/>
        </w:rPr>
        <w:t xml:space="preserve">СПРАВЕДЛИВАЯ РОССИЯ в Ханты-Мансийском автономном округе – Югре </w:t>
      </w:r>
      <w:r w:rsidRPr="002F72D0">
        <w:rPr>
          <w:sz w:val="28"/>
          <w:szCs w:val="28"/>
        </w:rPr>
        <w:t xml:space="preserve">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округа-Югры  от 30.09.2011 №81-оз «О выборах депутатов представительного органа муниципального образования в Ханты-Мансийском автономном округе – Югре», 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1.Зарегистрировать</w:t>
      </w:r>
      <w:r w:rsidR="00F957DC">
        <w:rPr>
          <w:sz w:val="28"/>
          <w:szCs w:val="28"/>
        </w:rPr>
        <w:t xml:space="preserve"> </w:t>
      </w:r>
      <w:r w:rsidR="006026C3">
        <w:rPr>
          <w:sz w:val="28"/>
          <w:szCs w:val="28"/>
        </w:rPr>
        <w:t>Шлегера Алексея Владимировича</w:t>
      </w:r>
      <w:r w:rsidRPr="002F72D0">
        <w:rPr>
          <w:sz w:val="28"/>
          <w:szCs w:val="28"/>
        </w:rPr>
        <w:t xml:space="preserve">, </w:t>
      </w:r>
      <w:r w:rsidR="009F1E51">
        <w:rPr>
          <w:sz w:val="28"/>
          <w:szCs w:val="28"/>
        </w:rPr>
        <w:t>19</w:t>
      </w:r>
      <w:r w:rsidR="006026C3">
        <w:rPr>
          <w:sz w:val="28"/>
          <w:szCs w:val="28"/>
        </w:rPr>
        <w:t>63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</w:t>
      </w:r>
      <w:r w:rsidRPr="002F72D0">
        <w:rPr>
          <w:sz w:val="28"/>
          <w:szCs w:val="28"/>
        </w:rPr>
        <w:lastRenderedPageBreak/>
        <w:t xml:space="preserve">одномандатному </w:t>
      </w:r>
      <w:r>
        <w:rPr>
          <w:sz w:val="28"/>
          <w:szCs w:val="28"/>
        </w:rPr>
        <w:t>избирательному округу</w:t>
      </w:r>
      <w:r w:rsidR="007E490D">
        <w:rPr>
          <w:sz w:val="28"/>
          <w:szCs w:val="28"/>
        </w:rPr>
        <w:t xml:space="preserve"> №</w:t>
      </w:r>
      <w:r w:rsidR="006026C3">
        <w:rPr>
          <w:sz w:val="28"/>
          <w:szCs w:val="28"/>
        </w:rPr>
        <w:t>8</w:t>
      </w:r>
      <w:r w:rsidRPr="002F72D0">
        <w:rPr>
          <w:sz w:val="28"/>
          <w:szCs w:val="28"/>
        </w:rPr>
        <w:t>, выдвинут</w:t>
      </w:r>
      <w:r w:rsidR="00D140C4">
        <w:rPr>
          <w:sz w:val="28"/>
          <w:szCs w:val="28"/>
        </w:rPr>
        <w:t>ого</w:t>
      </w:r>
      <w:r w:rsidRPr="002F72D0">
        <w:rPr>
          <w:sz w:val="28"/>
          <w:szCs w:val="28"/>
        </w:rPr>
        <w:t xml:space="preserve"> </w:t>
      </w:r>
      <w:r w:rsidR="009F1E51" w:rsidRPr="009F1E51">
        <w:rPr>
          <w:sz w:val="28"/>
          <w:szCs w:val="28"/>
        </w:rPr>
        <w:t>региональным отделением Политической партии СПРАВЕДЛИВАЯ РОССИЯ в Ханты-Мансийском автономном округе-Югре</w:t>
      </w:r>
      <w:r w:rsidRPr="002F72D0">
        <w:rPr>
          <w:sz w:val="28"/>
          <w:szCs w:val="28"/>
        </w:rPr>
        <w:t>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>а</w:t>
      </w:r>
      <w:r w:rsidR="007E490D">
        <w:rPr>
          <w:sz w:val="28"/>
          <w:szCs w:val="28"/>
        </w:rPr>
        <w:t xml:space="preserve">ть </w:t>
      </w:r>
      <w:r w:rsidR="006026C3">
        <w:rPr>
          <w:sz w:val="28"/>
          <w:szCs w:val="28"/>
        </w:rPr>
        <w:t>Шлегеру Алексею Владимировичу</w:t>
      </w:r>
      <w:r w:rsidR="006026C3" w:rsidRPr="002F72D0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>3.Опубликовать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</w:t>
      </w:r>
      <w:bookmarkStart w:id="0" w:name="_GoBack"/>
      <w:bookmarkEnd w:id="0"/>
      <w:r w:rsidRPr="002F72D0">
        <w:rPr>
          <w:sz w:val="28"/>
          <w:szCs w:val="28"/>
        </w:rPr>
        <w:t>комиссии                                                            Н.В. Арестова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16689">
      <w:pgSz w:w="11906" w:h="16838"/>
      <w:pgMar w:top="993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53" w:rsidRDefault="005B5553">
      <w:r>
        <w:separator/>
      </w:r>
    </w:p>
  </w:endnote>
  <w:endnote w:type="continuationSeparator" w:id="0">
    <w:p w:rsidR="005B5553" w:rsidRDefault="005B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53" w:rsidRDefault="005B5553">
      <w:r>
        <w:separator/>
      </w:r>
    </w:p>
  </w:footnote>
  <w:footnote w:type="continuationSeparator" w:id="0">
    <w:p w:rsidR="005B5553" w:rsidRDefault="005B5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21444"/>
    <w:rsid w:val="000466D9"/>
    <w:rsid w:val="000620AD"/>
    <w:rsid w:val="0006342E"/>
    <w:rsid w:val="000931DD"/>
    <w:rsid w:val="000946D5"/>
    <w:rsid w:val="000C129D"/>
    <w:rsid w:val="00103242"/>
    <w:rsid w:val="00107548"/>
    <w:rsid w:val="00172352"/>
    <w:rsid w:val="00186300"/>
    <w:rsid w:val="00190C57"/>
    <w:rsid w:val="001A12FB"/>
    <w:rsid w:val="001A2C09"/>
    <w:rsid w:val="002130F7"/>
    <w:rsid w:val="00233AE8"/>
    <w:rsid w:val="00255ACA"/>
    <w:rsid w:val="00265956"/>
    <w:rsid w:val="002D0CC4"/>
    <w:rsid w:val="002E750A"/>
    <w:rsid w:val="002F07B5"/>
    <w:rsid w:val="002F72D0"/>
    <w:rsid w:val="003168A8"/>
    <w:rsid w:val="00332D9B"/>
    <w:rsid w:val="0037476A"/>
    <w:rsid w:val="003A1007"/>
    <w:rsid w:val="003B508C"/>
    <w:rsid w:val="003B53B7"/>
    <w:rsid w:val="004244DD"/>
    <w:rsid w:val="00426554"/>
    <w:rsid w:val="00435CC7"/>
    <w:rsid w:val="004639B5"/>
    <w:rsid w:val="0046611E"/>
    <w:rsid w:val="004860E0"/>
    <w:rsid w:val="004B0EA3"/>
    <w:rsid w:val="004B235B"/>
    <w:rsid w:val="004F14D1"/>
    <w:rsid w:val="00507E36"/>
    <w:rsid w:val="00516689"/>
    <w:rsid w:val="00533EEC"/>
    <w:rsid w:val="00535AA4"/>
    <w:rsid w:val="005441A8"/>
    <w:rsid w:val="00591A7B"/>
    <w:rsid w:val="005B5553"/>
    <w:rsid w:val="005B7286"/>
    <w:rsid w:val="005D7105"/>
    <w:rsid w:val="006026C3"/>
    <w:rsid w:val="00623306"/>
    <w:rsid w:val="00650A50"/>
    <w:rsid w:val="00697874"/>
    <w:rsid w:val="006F3563"/>
    <w:rsid w:val="0073196E"/>
    <w:rsid w:val="00762889"/>
    <w:rsid w:val="007832B4"/>
    <w:rsid w:val="007832CE"/>
    <w:rsid w:val="007A3347"/>
    <w:rsid w:val="007C346C"/>
    <w:rsid w:val="007C6BD3"/>
    <w:rsid w:val="007E490D"/>
    <w:rsid w:val="00842674"/>
    <w:rsid w:val="00877DF9"/>
    <w:rsid w:val="0088307B"/>
    <w:rsid w:val="008846CC"/>
    <w:rsid w:val="00896292"/>
    <w:rsid w:val="008978DC"/>
    <w:rsid w:val="008B4C5E"/>
    <w:rsid w:val="008C1B57"/>
    <w:rsid w:val="008E230A"/>
    <w:rsid w:val="00955BB6"/>
    <w:rsid w:val="009A1E37"/>
    <w:rsid w:val="009E5863"/>
    <w:rsid w:val="009F1E51"/>
    <w:rsid w:val="009F2EB9"/>
    <w:rsid w:val="00A1337E"/>
    <w:rsid w:val="00A152EF"/>
    <w:rsid w:val="00A30DA5"/>
    <w:rsid w:val="00A360DB"/>
    <w:rsid w:val="00A8603B"/>
    <w:rsid w:val="00B12761"/>
    <w:rsid w:val="00B1659F"/>
    <w:rsid w:val="00B46AE4"/>
    <w:rsid w:val="00BC7E3B"/>
    <w:rsid w:val="00C01EAA"/>
    <w:rsid w:val="00C06A9D"/>
    <w:rsid w:val="00C151E4"/>
    <w:rsid w:val="00C1639A"/>
    <w:rsid w:val="00C429D8"/>
    <w:rsid w:val="00C5736D"/>
    <w:rsid w:val="00C70320"/>
    <w:rsid w:val="00C80758"/>
    <w:rsid w:val="00C930BC"/>
    <w:rsid w:val="00CA1868"/>
    <w:rsid w:val="00CF4597"/>
    <w:rsid w:val="00CF75FA"/>
    <w:rsid w:val="00D140C4"/>
    <w:rsid w:val="00D41B51"/>
    <w:rsid w:val="00D46271"/>
    <w:rsid w:val="00D703A5"/>
    <w:rsid w:val="00D9501C"/>
    <w:rsid w:val="00D9574A"/>
    <w:rsid w:val="00DA5335"/>
    <w:rsid w:val="00DA6460"/>
    <w:rsid w:val="00DC3982"/>
    <w:rsid w:val="00E014BF"/>
    <w:rsid w:val="00E2043E"/>
    <w:rsid w:val="00E3121B"/>
    <w:rsid w:val="00E74F74"/>
    <w:rsid w:val="00E93A67"/>
    <w:rsid w:val="00EC264E"/>
    <w:rsid w:val="00EC4342"/>
    <w:rsid w:val="00ED65ED"/>
    <w:rsid w:val="00F43D9A"/>
    <w:rsid w:val="00F54DA8"/>
    <w:rsid w:val="00F74A22"/>
    <w:rsid w:val="00F82CF4"/>
    <w:rsid w:val="00F957DC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11</cp:revision>
  <cp:lastPrinted>2016-08-12T06:32:00Z</cp:lastPrinted>
  <dcterms:created xsi:type="dcterms:W3CDTF">2016-07-26T09:26:00Z</dcterms:created>
  <dcterms:modified xsi:type="dcterms:W3CDTF">2016-07-26T10:07:00Z</dcterms:modified>
</cp:coreProperties>
</file>