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12"/>
          <w:szCs w:val="28"/>
          <w:lang w:eastAsia="ru-RU"/>
        </w:rPr>
      </w:pPr>
      <w:r w:rsidRPr="0045172D">
        <w:rPr>
          <w:rFonts w:ascii="Pragmatica" w:eastAsia="Times New Roman" w:hAnsi="Pragmatica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EBD399" wp14:editId="59214E47">
            <wp:simplePos x="0" y="0"/>
            <wp:positionH relativeFrom="column">
              <wp:posOffset>2551430</wp:posOffset>
            </wp:positionH>
            <wp:positionV relativeFrom="paragraph">
              <wp:posOffset>-1905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72D">
        <w:rPr>
          <w:rFonts w:ascii="Pragmatica" w:eastAsia="Times New Roman" w:hAnsi="Pragmatica" w:cs="Times New Roman"/>
          <w:b/>
          <w:sz w:val="12"/>
          <w:szCs w:val="28"/>
          <w:lang w:eastAsia="ru-RU"/>
        </w:rPr>
        <w:t xml:space="preserve">                                                                         </w:t>
      </w: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12"/>
          <w:szCs w:val="28"/>
          <w:lang w:eastAsia="ru-RU"/>
        </w:rPr>
      </w:pP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45172D" w:rsidRDefault="0045172D" w:rsidP="0045172D">
      <w:pPr>
        <w:spacing w:after="0" w:line="240" w:lineRule="auto"/>
        <w:ind w:right="-1"/>
        <w:jc w:val="center"/>
        <w:rPr>
          <w:rFonts w:eastAsia="Times New Roman" w:cs="Times New Roman"/>
          <w:b/>
          <w:sz w:val="10"/>
          <w:szCs w:val="10"/>
          <w:lang w:eastAsia="ru-RU"/>
        </w:rPr>
      </w:pP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eastAsia="Times New Roman" w:cs="Times New Roman"/>
          <w:b/>
          <w:sz w:val="10"/>
          <w:szCs w:val="10"/>
          <w:lang w:eastAsia="ru-RU"/>
        </w:rPr>
      </w:pP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  <w:r w:rsidRPr="0045172D">
        <w:rPr>
          <w:rFonts w:ascii="Pragmatica" w:eastAsia="Times New Roman" w:hAnsi="Pragmatica" w:cs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45172D" w:rsidRPr="0045172D" w:rsidRDefault="0045172D" w:rsidP="0045172D">
      <w:pPr>
        <w:spacing w:after="0" w:line="240" w:lineRule="auto"/>
        <w:jc w:val="center"/>
        <w:rPr>
          <w:rFonts w:ascii="Pragmatica" w:eastAsia="Times New Roman" w:hAnsi="Pragmatica" w:cs="Times New Roman"/>
          <w:sz w:val="10"/>
          <w:szCs w:val="20"/>
          <w:lang w:eastAsia="ru-RU"/>
        </w:rPr>
      </w:pPr>
    </w:p>
    <w:p w:rsidR="0045172D" w:rsidRPr="00797CF3" w:rsidRDefault="0045172D" w:rsidP="0045172D">
      <w:pPr>
        <w:spacing w:after="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ru-RU"/>
        </w:rPr>
      </w:pPr>
      <w:r w:rsidRPr="00797CF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ДЕПАРТАМЕНТ</w:t>
      </w:r>
      <w:r w:rsidR="001005FE" w:rsidRPr="00797CF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Pr="00797CF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ЖИЛИЩНО-КОММУНАЛЬНОГО ХОЗЯЙСТВА </w:t>
      </w:r>
      <w:r w:rsidR="001005FE" w:rsidRPr="00797CF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администрации города Нефтеюганска</w:t>
      </w:r>
    </w:p>
    <w:p w:rsidR="0045172D" w:rsidRPr="0045172D" w:rsidRDefault="0045172D" w:rsidP="0045172D">
      <w:pPr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45172D" w:rsidRPr="00797CF3" w:rsidRDefault="0045172D" w:rsidP="0045172D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ru-RU"/>
        </w:rPr>
      </w:pPr>
      <w:r w:rsidRPr="00797CF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ПРИКАЗ</w:t>
      </w:r>
    </w:p>
    <w:p w:rsidR="0045172D" w:rsidRPr="0045172D" w:rsidRDefault="0045172D" w:rsidP="0045172D">
      <w:pPr>
        <w:spacing w:after="0" w:line="240" w:lineRule="auto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4693"/>
        <w:gridCol w:w="1740"/>
      </w:tblGrid>
      <w:tr w:rsidR="0045172D" w:rsidRPr="0045172D" w:rsidTr="00BE53A4">
        <w:trPr>
          <w:cantSplit/>
          <w:trHeight w:val="283"/>
        </w:trPr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72D" w:rsidRPr="0045172D" w:rsidRDefault="00102979" w:rsidP="00102979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25.05.2016</w:t>
            </w:r>
          </w:p>
        </w:tc>
        <w:tc>
          <w:tcPr>
            <w:tcW w:w="4693" w:type="dxa"/>
            <w:shd w:val="clear" w:color="auto" w:fill="auto"/>
          </w:tcPr>
          <w:p w:rsidR="0045172D" w:rsidRPr="0045172D" w:rsidRDefault="0045172D" w:rsidP="0045172D">
            <w:pPr>
              <w:spacing w:after="0" w:line="240" w:lineRule="auto"/>
              <w:jc w:val="right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 w:rsidRPr="0045172D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72D" w:rsidRPr="0045172D" w:rsidRDefault="00102979" w:rsidP="0045172D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114</w:t>
            </w:r>
          </w:p>
        </w:tc>
      </w:tr>
    </w:tbl>
    <w:p w:rsidR="0045172D" w:rsidRPr="0045172D" w:rsidRDefault="0045172D" w:rsidP="0045172D">
      <w:pPr>
        <w:spacing w:after="0" w:line="240" w:lineRule="auto"/>
        <w:jc w:val="both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45172D" w:rsidRPr="0045172D" w:rsidRDefault="0045172D" w:rsidP="0045172D">
      <w:pPr>
        <w:spacing w:after="0" w:line="240" w:lineRule="auto"/>
        <w:rPr>
          <w:rFonts w:ascii="Pragmatica" w:eastAsia="Times New Roman" w:hAnsi="Pragmatica" w:cs="Times New Roman"/>
          <w:sz w:val="20"/>
          <w:szCs w:val="20"/>
          <w:lang w:eastAsia="ru-RU"/>
        </w:rPr>
      </w:pPr>
      <w:r w:rsidRPr="0045172D">
        <w:rPr>
          <w:rFonts w:ascii="Pragmatica" w:eastAsia="Times New Roman" w:hAnsi="Pragmatica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r w:rsidRPr="004517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45172D">
        <w:rPr>
          <w:rFonts w:ascii="Pragmatica" w:eastAsia="Times New Roman" w:hAnsi="Pragmatica" w:cs="Times New Roman"/>
          <w:b/>
          <w:sz w:val="20"/>
          <w:szCs w:val="20"/>
          <w:lang w:eastAsia="ru-RU"/>
        </w:rPr>
        <w:t xml:space="preserve">   </w:t>
      </w:r>
      <w:r w:rsidRPr="0045172D">
        <w:rPr>
          <w:rFonts w:ascii="Pragmatica" w:eastAsia="Times New Roman" w:hAnsi="Pragmatica" w:cs="Times New Roman"/>
          <w:sz w:val="20"/>
          <w:szCs w:val="20"/>
          <w:lang w:eastAsia="ru-RU"/>
        </w:rPr>
        <w:t>г. Нефтеюганск</w:t>
      </w:r>
    </w:p>
    <w:p w:rsidR="0045172D" w:rsidRPr="0045172D" w:rsidRDefault="0045172D" w:rsidP="004517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172D" w:rsidRDefault="0045172D" w:rsidP="0045172D">
      <w:pPr>
        <w:pStyle w:val="ae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45172D" w:rsidRDefault="0045172D" w:rsidP="0045172D">
      <w:pPr>
        <w:pStyle w:val="ae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5172D" w:rsidRPr="000C5046" w:rsidRDefault="0045172D" w:rsidP="000C5046">
      <w:pPr>
        <w:pStyle w:val="ae"/>
        <w:rPr>
          <w:rFonts w:ascii="Times New Roman" w:hAnsi="Times New Roman" w:cs="Times New Roman"/>
          <w:sz w:val="28"/>
          <w:szCs w:val="28"/>
        </w:rPr>
      </w:pPr>
      <w:r w:rsidRPr="000C504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C5046">
        <w:rPr>
          <w:rFonts w:ascii="Times New Roman" w:hAnsi="Times New Roman" w:cs="Times New Roman"/>
          <w:sz w:val="28"/>
          <w:szCs w:val="28"/>
        </w:rPr>
        <w:t>проведении конкурса</w:t>
      </w:r>
    </w:p>
    <w:p w:rsidR="0045172D" w:rsidRPr="000C5046" w:rsidRDefault="0045172D" w:rsidP="000C5046">
      <w:pPr>
        <w:pStyle w:val="ae"/>
        <w:rPr>
          <w:rFonts w:ascii="Times New Roman" w:hAnsi="Times New Roman" w:cs="Times New Roman"/>
          <w:sz w:val="28"/>
          <w:szCs w:val="28"/>
        </w:rPr>
      </w:pPr>
      <w:r w:rsidRPr="000C5046">
        <w:rPr>
          <w:rFonts w:ascii="Times New Roman" w:hAnsi="Times New Roman" w:cs="Times New Roman"/>
          <w:sz w:val="28"/>
          <w:szCs w:val="28"/>
        </w:rPr>
        <w:t>на звание «Лучшая управляющая организация»</w:t>
      </w:r>
    </w:p>
    <w:p w:rsidR="0045172D" w:rsidRPr="000C5046" w:rsidRDefault="0045172D" w:rsidP="000C5046">
      <w:pPr>
        <w:pStyle w:val="ae"/>
        <w:rPr>
          <w:rFonts w:ascii="Times New Roman" w:hAnsi="Times New Roman" w:cs="Times New Roman"/>
          <w:sz w:val="28"/>
          <w:szCs w:val="28"/>
        </w:rPr>
      </w:pPr>
      <w:r w:rsidRPr="000C5046">
        <w:rPr>
          <w:rFonts w:ascii="Times New Roman" w:hAnsi="Times New Roman" w:cs="Times New Roman"/>
          <w:sz w:val="28"/>
          <w:szCs w:val="28"/>
        </w:rPr>
        <w:t>или «Лучшее ТСЖ» города Нефтеюганска</w:t>
      </w:r>
      <w:r w:rsidR="00133C79">
        <w:rPr>
          <w:rFonts w:ascii="Times New Roman" w:hAnsi="Times New Roman" w:cs="Times New Roman"/>
          <w:sz w:val="28"/>
          <w:szCs w:val="28"/>
        </w:rPr>
        <w:t xml:space="preserve"> в  2016году</w:t>
      </w:r>
    </w:p>
    <w:p w:rsidR="0045172D" w:rsidRPr="0045172D" w:rsidRDefault="0045172D" w:rsidP="0045172D">
      <w:pPr>
        <w:pStyle w:val="ae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45172D" w:rsidRDefault="0045172D" w:rsidP="00451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Default="00133C79" w:rsidP="00E133D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ц</w:t>
      </w: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елью выявлени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лучших управляющих организаций и ТСЖ, работающих по улучшению качества и содержания жилищного фонд</w:t>
      </w:r>
      <w:r w:rsidR="00E133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на территории г. Нефтеюганска, приказываю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C6B" w:rsidRDefault="0045172D" w:rsidP="00133C79">
      <w:pPr>
        <w:pStyle w:val="ae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C6B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E133D7">
        <w:rPr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="00CB1C6B" w:rsidRPr="00CB1C6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ровести </w:t>
      </w:r>
      <w:r w:rsidR="00CB1C6B" w:rsidRPr="00CB1C6B">
        <w:rPr>
          <w:rFonts w:ascii="Times New Roman" w:hAnsi="Times New Roman" w:cs="Times New Roman"/>
          <w:b w:val="0"/>
          <w:sz w:val="28"/>
          <w:szCs w:val="28"/>
        </w:rPr>
        <w:t>конкурс</w:t>
      </w:r>
      <w:r w:rsidR="00CB1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C6B" w:rsidRPr="00CB1C6B">
        <w:rPr>
          <w:rFonts w:ascii="Times New Roman" w:hAnsi="Times New Roman" w:cs="Times New Roman"/>
          <w:b w:val="0"/>
          <w:sz w:val="28"/>
          <w:szCs w:val="28"/>
        </w:rPr>
        <w:t>на звание «Лучшая управляющая организация»</w:t>
      </w:r>
      <w:r w:rsidR="00133C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C6B" w:rsidRPr="00CB1C6B">
        <w:rPr>
          <w:rFonts w:ascii="Times New Roman" w:hAnsi="Times New Roman" w:cs="Times New Roman"/>
          <w:b w:val="0"/>
          <w:sz w:val="28"/>
          <w:szCs w:val="28"/>
        </w:rPr>
        <w:t>или «Лучшее ТСЖ» города Нефтеюганска</w:t>
      </w:r>
      <w:r w:rsidR="00133C79">
        <w:rPr>
          <w:rFonts w:ascii="Times New Roman" w:hAnsi="Times New Roman" w:cs="Times New Roman"/>
          <w:b w:val="0"/>
          <w:sz w:val="28"/>
          <w:szCs w:val="28"/>
        </w:rPr>
        <w:t xml:space="preserve"> в 2016 году</w:t>
      </w:r>
      <w:r w:rsidR="00CB1C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172D" w:rsidRPr="0045172D" w:rsidRDefault="00CB1C6B" w:rsidP="00451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45172D" w:rsidRPr="0045172D" w:rsidRDefault="00CB1C6B" w:rsidP="0045172D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конкурса</w:t>
      </w:r>
      <w:r w:rsid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звание «Лучшая управляющая организация» или «Лучшее ТСЖ» города Нефтеюганска</w:t>
      </w:r>
      <w:r w:rsidR="0013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</w:t>
      </w:r>
      <w:r w:rsid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72D" w:rsidRPr="0045172D" w:rsidRDefault="00CB1C6B" w:rsidP="004517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</w:t>
      </w:r>
      <w:r w:rsid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</w:t>
      </w:r>
      <w:r w:rsid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72D" w:rsidRPr="0045172D" w:rsidRDefault="00CB1C6B" w:rsidP="00451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с момента подписания. </w:t>
      </w:r>
    </w:p>
    <w:p w:rsidR="0045172D" w:rsidRPr="0045172D" w:rsidRDefault="00CB1C6B" w:rsidP="00451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5172D" w:rsidRP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P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С.Е.Сериков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005FE" w:rsidRDefault="001005FE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005FE" w:rsidRDefault="001005FE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005FE" w:rsidRDefault="001005FE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Pr="00EC2E13" w:rsidRDefault="0045172D" w:rsidP="004517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45172D" w:rsidRDefault="0045172D" w:rsidP="004517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C2E1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 приказа Департамента жилищно-коммунального хозяйства</w:t>
      </w:r>
    </w:p>
    <w:p w:rsidR="0045172D" w:rsidRPr="00EC2E13" w:rsidRDefault="0045172D" w:rsidP="004517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45172D" w:rsidRPr="0045172D" w:rsidRDefault="0045172D" w:rsidP="0045172D">
      <w:pPr>
        <w:pStyle w:val="ae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>«</w:t>
      </w:r>
      <w:r w:rsidRPr="0045172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</w:t>
      </w:r>
      <w:r w:rsidRPr="0045172D">
        <w:rPr>
          <w:rFonts w:ascii="Times New Roman" w:hAnsi="Times New Roman" w:cs="Times New Roman"/>
          <w:b w:val="0"/>
          <w:sz w:val="28"/>
          <w:szCs w:val="28"/>
        </w:rPr>
        <w:t>проведении 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72D">
        <w:rPr>
          <w:rFonts w:ascii="Times New Roman" w:hAnsi="Times New Roman" w:cs="Times New Roman"/>
          <w:b w:val="0"/>
          <w:sz w:val="28"/>
          <w:szCs w:val="28"/>
        </w:rPr>
        <w:t>на звание «Лучшая управляющая организация»</w:t>
      </w:r>
    </w:p>
    <w:p w:rsidR="0045172D" w:rsidRPr="0045172D" w:rsidRDefault="0045172D" w:rsidP="0045172D">
      <w:pPr>
        <w:pStyle w:val="ae"/>
        <w:rPr>
          <w:rFonts w:ascii="Times New Roman" w:hAnsi="Times New Roman" w:cs="Times New Roman"/>
          <w:b w:val="0"/>
          <w:sz w:val="28"/>
          <w:szCs w:val="28"/>
        </w:rPr>
      </w:pPr>
      <w:r w:rsidRPr="0045172D">
        <w:rPr>
          <w:rFonts w:ascii="Times New Roman" w:hAnsi="Times New Roman" w:cs="Times New Roman"/>
          <w:b w:val="0"/>
          <w:sz w:val="28"/>
          <w:szCs w:val="28"/>
        </w:rPr>
        <w:t>или «Лучшее ТСЖ» города Нефтеюганска</w:t>
      </w:r>
      <w:r w:rsidR="00133C79">
        <w:rPr>
          <w:rFonts w:ascii="Times New Roman" w:hAnsi="Times New Roman" w:cs="Times New Roman"/>
          <w:b w:val="0"/>
          <w:sz w:val="28"/>
          <w:szCs w:val="28"/>
        </w:rPr>
        <w:t xml:space="preserve"> в 2016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5172D" w:rsidRPr="00EC2E13" w:rsidRDefault="0045172D" w:rsidP="0045172D">
      <w:pPr>
        <w:pStyle w:val="21"/>
        <w:jc w:val="center"/>
        <w:rPr>
          <w:szCs w:val="28"/>
        </w:rPr>
      </w:pPr>
    </w:p>
    <w:p w:rsidR="0045172D" w:rsidRPr="00EC2E13" w:rsidRDefault="0045172D" w:rsidP="004517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</w:t>
      </w:r>
      <w:r w:rsidRPr="00EC2E13">
        <w:rPr>
          <w:rFonts w:ascii="Times New Roman" w:hAnsi="Times New Roman" w:cs="Times New Roman"/>
          <w:sz w:val="28"/>
          <w:szCs w:val="28"/>
        </w:rPr>
        <w:t>:</w:t>
      </w:r>
    </w:p>
    <w:p w:rsidR="0045172D" w:rsidRPr="00EC2E13" w:rsidRDefault="0045172D" w:rsidP="004517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45172D" w:rsidRPr="00180B9A" w:rsidTr="00BE53A4">
        <w:trPr>
          <w:cantSplit/>
          <w:trHeight w:val="240"/>
        </w:trPr>
        <w:tc>
          <w:tcPr>
            <w:tcW w:w="4820" w:type="dxa"/>
          </w:tcPr>
          <w:p w:rsidR="0045172D" w:rsidRPr="002B0AB6" w:rsidRDefault="0045172D" w:rsidP="00BE53A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B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45172D" w:rsidRPr="00180B9A" w:rsidRDefault="0045172D" w:rsidP="00BE53A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подпись,</w:t>
            </w:r>
          </w:p>
          <w:p w:rsidR="0045172D" w:rsidRPr="00180B9A" w:rsidRDefault="0045172D" w:rsidP="00BE53A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409" w:type="dxa"/>
          </w:tcPr>
          <w:p w:rsidR="0045172D" w:rsidRPr="00180B9A" w:rsidRDefault="0045172D" w:rsidP="00BE53A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A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45172D" w:rsidRPr="00180B9A" w:rsidTr="00BE53A4">
        <w:trPr>
          <w:cantSplit/>
          <w:trHeight w:val="240"/>
        </w:trPr>
        <w:tc>
          <w:tcPr>
            <w:tcW w:w="4820" w:type="dxa"/>
          </w:tcPr>
          <w:p w:rsidR="0045172D" w:rsidRPr="00C4245E" w:rsidRDefault="0045172D" w:rsidP="00BE53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организационно-правового отдела  </w:t>
            </w:r>
          </w:p>
        </w:tc>
        <w:tc>
          <w:tcPr>
            <w:tcW w:w="2410" w:type="dxa"/>
          </w:tcPr>
          <w:p w:rsidR="0045172D" w:rsidRPr="00C4245E" w:rsidRDefault="0045172D" w:rsidP="00BE53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5172D" w:rsidRPr="00C4245E" w:rsidRDefault="0045172D" w:rsidP="00BE53A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В.В.Маташкова</w:t>
            </w:r>
            <w:proofErr w:type="spellEnd"/>
            <w:r w:rsidRPr="00C42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172D" w:rsidRDefault="0045172D" w:rsidP="004517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172D" w:rsidRPr="00C4245E" w:rsidRDefault="0045172D" w:rsidP="0045172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2E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разработан: </w:t>
      </w:r>
      <w:r>
        <w:rPr>
          <w:rFonts w:ascii="Times New Roman" w:hAnsi="Times New Roman"/>
          <w:sz w:val="28"/>
          <w:szCs w:val="28"/>
        </w:rPr>
        <w:t>начальником</w:t>
      </w:r>
      <w:r w:rsidRPr="00C4245E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 xml:space="preserve">по работе с управляющими организациями и ТСЖ </w:t>
      </w:r>
      <w:r w:rsidRPr="00C4245E">
        <w:rPr>
          <w:rFonts w:ascii="Times New Roman" w:hAnsi="Times New Roman"/>
          <w:sz w:val="28"/>
          <w:szCs w:val="28"/>
        </w:rPr>
        <w:t xml:space="preserve"> департамента </w:t>
      </w:r>
      <w:proofErr w:type="spellStart"/>
      <w:r w:rsidRPr="00C4245E">
        <w:rPr>
          <w:rFonts w:ascii="Times New Roman" w:hAnsi="Times New Roman"/>
          <w:sz w:val="28"/>
          <w:szCs w:val="28"/>
        </w:rPr>
        <w:t>жилищно</w:t>
      </w:r>
      <w:proofErr w:type="spellEnd"/>
      <w:r w:rsidRPr="00C4245E">
        <w:rPr>
          <w:rFonts w:ascii="Times New Roman" w:hAnsi="Times New Roman"/>
          <w:sz w:val="28"/>
          <w:szCs w:val="28"/>
        </w:rPr>
        <w:t xml:space="preserve"> – коммунального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С.А.Кузьменко</w:t>
      </w:r>
      <w:proofErr w:type="spellEnd"/>
      <w:r w:rsidRPr="00C4245E">
        <w:rPr>
          <w:rFonts w:ascii="Times New Roman" w:hAnsi="Times New Roman"/>
          <w:sz w:val="28"/>
          <w:szCs w:val="28"/>
        </w:rPr>
        <w:t xml:space="preserve"> </w:t>
      </w:r>
    </w:p>
    <w:p w:rsidR="0045172D" w:rsidRPr="00D16CED" w:rsidRDefault="0045172D" w:rsidP="0045172D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624E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5172D" w:rsidRDefault="0045172D" w:rsidP="004517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172D" w:rsidRDefault="0045172D" w:rsidP="004517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172D" w:rsidRDefault="0045172D" w:rsidP="004517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</w:t>
      </w:r>
    </w:p>
    <w:p w:rsidR="0045172D" w:rsidRDefault="0045172D" w:rsidP="0045172D">
      <w:pPr>
        <w:jc w:val="both"/>
        <w:rPr>
          <w:rFonts w:ascii="Times New Roman" w:hAnsi="Times New Roman"/>
          <w:b/>
          <w:sz w:val="28"/>
          <w:szCs w:val="28"/>
        </w:rPr>
      </w:pPr>
    </w:p>
    <w:p w:rsidR="0045172D" w:rsidRDefault="0045172D" w:rsidP="0045172D">
      <w:pPr>
        <w:jc w:val="both"/>
        <w:rPr>
          <w:rFonts w:ascii="Times New Roman" w:hAnsi="Times New Roman"/>
          <w:b/>
          <w:sz w:val="28"/>
          <w:szCs w:val="28"/>
        </w:rPr>
      </w:pPr>
    </w:p>
    <w:p w:rsidR="0045172D" w:rsidRDefault="0045172D" w:rsidP="0045172D">
      <w:pPr>
        <w:jc w:val="both"/>
        <w:rPr>
          <w:rFonts w:ascii="Times New Roman" w:hAnsi="Times New Roman"/>
          <w:b/>
          <w:sz w:val="28"/>
          <w:szCs w:val="28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01769E" w:rsidRPr="00CB1C6B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  <w:r w:rsidRPr="00CB1C6B">
        <w:rPr>
          <w:rFonts w:ascii="Times New Roman" w:hAnsi="Times New Roman" w:cs="Times New Roman"/>
          <w:b w:val="0"/>
        </w:rPr>
        <w:t>4.Рассылка:</w:t>
      </w:r>
    </w:p>
    <w:p w:rsidR="001005F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  <w:r w:rsidRPr="00CB1C6B">
        <w:rPr>
          <w:rFonts w:ascii="Times New Roman" w:hAnsi="Times New Roman" w:cs="Times New Roman"/>
          <w:b w:val="0"/>
        </w:rPr>
        <w:t xml:space="preserve">1 экз. – отдел по работе с управляющими организациями и ТСЖ  </w:t>
      </w:r>
    </w:p>
    <w:p w:rsidR="001005F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  <w:r w:rsidRPr="00CB1C6B">
        <w:rPr>
          <w:rFonts w:ascii="Times New Roman" w:hAnsi="Times New Roman" w:cs="Times New Roman"/>
          <w:b w:val="0"/>
        </w:rPr>
        <w:t>1</w:t>
      </w:r>
      <w:r w:rsidR="001005FE">
        <w:rPr>
          <w:rFonts w:ascii="Times New Roman" w:hAnsi="Times New Roman" w:cs="Times New Roman"/>
          <w:b w:val="0"/>
        </w:rPr>
        <w:t xml:space="preserve"> экз. – организационно-правовой</w:t>
      </w:r>
      <w:r w:rsidRPr="00CB1C6B">
        <w:rPr>
          <w:rFonts w:ascii="Times New Roman" w:hAnsi="Times New Roman" w:cs="Times New Roman"/>
          <w:b w:val="0"/>
        </w:rPr>
        <w:t xml:space="preserve"> отдел </w:t>
      </w:r>
    </w:p>
    <w:p w:rsidR="0001769E" w:rsidRDefault="0001769E" w:rsidP="0001769E">
      <w:pPr>
        <w:pStyle w:val="ae"/>
        <w:jc w:val="left"/>
        <w:rPr>
          <w:rFonts w:ascii="Times New Roman" w:hAnsi="Times New Roman" w:cs="Times New Roman"/>
          <w:b w:val="0"/>
        </w:rPr>
      </w:pPr>
      <w:r w:rsidRPr="00CB1C6B">
        <w:rPr>
          <w:rFonts w:ascii="Times New Roman" w:hAnsi="Times New Roman" w:cs="Times New Roman"/>
          <w:b w:val="0"/>
        </w:rPr>
        <w:t>1 экз. – управляющие организации, ТСЖ</w:t>
      </w:r>
    </w:p>
    <w:p w:rsidR="008C173B" w:rsidRDefault="008C173B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8C173B" w:rsidRDefault="008C173B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8C173B" w:rsidRDefault="008C173B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8C173B" w:rsidRPr="00CB1C6B" w:rsidRDefault="008C173B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45172D" w:rsidRPr="00CB1C6B" w:rsidRDefault="0045172D" w:rsidP="0001769E">
      <w:pPr>
        <w:pStyle w:val="ae"/>
        <w:jc w:val="left"/>
        <w:rPr>
          <w:rFonts w:ascii="Times New Roman" w:hAnsi="Times New Roman" w:cs="Times New Roman"/>
          <w:b w:val="0"/>
        </w:rPr>
      </w:pPr>
    </w:p>
    <w:p w:rsidR="00630042" w:rsidRPr="00CB1C6B" w:rsidRDefault="00630042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  <w:r w:rsidRPr="00CB1C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Утверждаю:</w:t>
      </w:r>
    </w:p>
    <w:p w:rsidR="00630042" w:rsidRPr="00CB1C6B" w:rsidRDefault="00182818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  <w:r w:rsidRPr="00CB1C6B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="00630042" w:rsidRPr="00CB1C6B">
        <w:rPr>
          <w:rFonts w:ascii="Times New Roman" w:hAnsi="Times New Roman" w:cs="Times New Roman"/>
          <w:sz w:val="32"/>
          <w:szCs w:val="32"/>
          <w:lang w:eastAsia="ru-RU"/>
        </w:rPr>
        <w:t xml:space="preserve">иректор департамента жилищно-коммунального хозяйства </w:t>
      </w:r>
      <w:r w:rsidR="00553CF1">
        <w:rPr>
          <w:rFonts w:ascii="Times New Roman" w:hAnsi="Times New Roman" w:cs="Times New Roman"/>
          <w:sz w:val="32"/>
          <w:szCs w:val="32"/>
          <w:lang w:eastAsia="ru-RU"/>
        </w:rPr>
        <w:t xml:space="preserve">города Нефтеюганска </w:t>
      </w:r>
      <w:r w:rsidR="00630042" w:rsidRPr="00CB1C6B">
        <w:rPr>
          <w:rFonts w:ascii="Times New Roman" w:hAnsi="Times New Roman" w:cs="Times New Roman"/>
          <w:sz w:val="32"/>
          <w:szCs w:val="32"/>
          <w:lang w:eastAsia="ru-RU"/>
        </w:rPr>
        <w:t>_____________</w:t>
      </w:r>
      <w:proofErr w:type="spellStart"/>
      <w:r w:rsidR="00630042" w:rsidRPr="00CB1C6B">
        <w:rPr>
          <w:rFonts w:ascii="Times New Roman" w:hAnsi="Times New Roman" w:cs="Times New Roman"/>
          <w:sz w:val="32"/>
          <w:szCs w:val="32"/>
          <w:lang w:eastAsia="ru-RU"/>
        </w:rPr>
        <w:t>С.Е.Сериков</w:t>
      </w:r>
      <w:proofErr w:type="spellEnd"/>
    </w:p>
    <w:p w:rsidR="00630042" w:rsidRPr="00CB1C6B" w:rsidRDefault="00630042" w:rsidP="0001619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0042" w:rsidRPr="00CB1C6B" w:rsidRDefault="00630042" w:rsidP="0001619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0042" w:rsidRPr="00CB1C6B" w:rsidRDefault="00630042" w:rsidP="0001619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16191" w:rsidRPr="00CB1C6B" w:rsidRDefault="00B07378" w:rsidP="0001619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B1C6B">
        <w:rPr>
          <w:rFonts w:ascii="Times New Roman" w:hAnsi="Times New Roman" w:cs="Times New Roman"/>
          <w:sz w:val="32"/>
          <w:szCs w:val="32"/>
          <w:lang w:eastAsia="ru-RU"/>
        </w:rPr>
        <w:t>Положение о проведении конкурса</w:t>
      </w:r>
    </w:p>
    <w:p w:rsidR="00B07378" w:rsidRPr="00CB1C6B" w:rsidRDefault="00B07378" w:rsidP="00016191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B1C6B">
        <w:rPr>
          <w:rFonts w:ascii="Times New Roman" w:hAnsi="Times New Roman" w:cs="Times New Roman"/>
          <w:sz w:val="32"/>
          <w:szCs w:val="32"/>
          <w:lang w:eastAsia="ru-RU"/>
        </w:rPr>
        <w:t xml:space="preserve">на звание «Лучшая управляющая </w:t>
      </w:r>
      <w:r w:rsidR="00D6519D" w:rsidRPr="00CB1C6B">
        <w:rPr>
          <w:rFonts w:ascii="Times New Roman" w:hAnsi="Times New Roman" w:cs="Times New Roman"/>
          <w:sz w:val="32"/>
          <w:szCs w:val="32"/>
          <w:lang w:eastAsia="ru-RU"/>
        </w:rPr>
        <w:t>организация</w:t>
      </w:r>
      <w:r w:rsidRPr="00CB1C6B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D6519D" w:rsidRPr="00CB1C6B">
        <w:rPr>
          <w:rFonts w:ascii="Times New Roman" w:hAnsi="Times New Roman" w:cs="Times New Roman"/>
          <w:sz w:val="32"/>
          <w:szCs w:val="32"/>
          <w:lang w:eastAsia="ru-RU"/>
        </w:rPr>
        <w:t xml:space="preserve"> или</w:t>
      </w:r>
      <w:r w:rsidR="006F371D" w:rsidRPr="00CB1C6B">
        <w:rPr>
          <w:rFonts w:ascii="Times New Roman" w:hAnsi="Times New Roman" w:cs="Times New Roman"/>
          <w:sz w:val="32"/>
          <w:szCs w:val="32"/>
          <w:lang w:eastAsia="ru-RU"/>
        </w:rPr>
        <w:t xml:space="preserve"> «Лучшее ТСЖ»</w:t>
      </w:r>
      <w:r w:rsidRPr="00CB1C6B">
        <w:rPr>
          <w:rFonts w:ascii="Times New Roman" w:hAnsi="Times New Roman" w:cs="Times New Roman"/>
          <w:sz w:val="32"/>
          <w:szCs w:val="32"/>
          <w:lang w:eastAsia="ru-RU"/>
        </w:rPr>
        <w:t xml:space="preserve"> г</w:t>
      </w:r>
      <w:r w:rsidR="00016191" w:rsidRPr="00CB1C6B">
        <w:rPr>
          <w:rFonts w:ascii="Times New Roman" w:hAnsi="Times New Roman" w:cs="Times New Roman"/>
          <w:sz w:val="32"/>
          <w:szCs w:val="32"/>
          <w:lang w:eastAsia="ru-RU"/>
        </w:rPr>
        <w:t xml:space="preserve">орода </w:t>
      </w:r>
      <w:r w:rsidR="00E06697" w:rsidRPr="00CB1C6B">
        <w:rPr>
          <w:rFonts w:ascii="Times New Roman" w:hAnsi="Times New Roman" w:cs="Times New Roman"/>
          <w:sz w:val="32"/>
          <w:szCs w:val="32"/>
          <w:lang w:eastAsia="ru-RU"/>
        </w:rPr>
        <w:t>Нефтеюганска</w:t>
      </w:r>
      <w:r w:rsidR="00133C79">
        <w:rPr>
          <w:rFonts w:ascii="Times New Roman" w:hAnsi="Times New Roman" w:cs="Times New Roman"/>
          <w:sz w:val="32"/>
          <w:szCs w:val="32"/>
          <w:lang w:eastAsia="ru-RU"/>
        </w:rPr>
        <w:t xml:space="preserve"> в 2016 году </w:t>
      </w:r>
    </w:p>
    <w:p w:rsidR="00B07378" w:rsidRPr="00CB1C6B" w:rsidRDefault="00B07378" w:rsidP="00016191">
      <w:pPr>
        <w:pStyle w:val="a7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B07378" w:rsidRPr="00CB1C6B" w:rsidRDefault="00B07378" w:rsidP="004369BF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1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Общие положения</w:t>
      </w:r>
      <w:r w:rsidR="00016191" w:rsidRPr="00CB1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B07378" w:rsidRPr="00CB1C6B" w:rsidRDefault="00233A00" w:rsidP="006F371D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975C0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жилищн</w:t>
      </w:r>
      <w:proofErr w:type="gramStart"/>
      <w:r w:rsidR="005975C0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5975C0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коммунального хозяйства </w:t>
      </w:r>
      <w:r w:rsidR="00B07378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371D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Нефтеюганска</w:t>
      </w:r>
      <w:r w:rsidR="00CB1C6B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–департамент)</w:t>
      </w:r>
      <w:r w:rsidR="00630042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75C0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</w:t>
      </w:r>
      <w:r w:rsidR="00B07378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 по выбору лучшей управляющей </w:t>
      </w:r>
      <w:r w:rsidR="00D6519D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5975C0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6F371D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</w:t>
      </w:r>
      <w:r w:rsidR="005975C0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ТСЖ города Нефтеюганска</w:t>
      </w:r>
      <w:r w:rsidR="00304C60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2016году</w:t>
      </w:r>
      <w:r w:rsidR="00CB1C6B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–конкурс)</w:t>
      </w:r>
      <w:r w:rsidR="00B07378" w:rsidRPr="00CB1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7378" w:rsidRPr="00CB1C6B" w:rsidRDefault="006F371D" w:rsidP="006F371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конкурса является выявление лучших управляющих </w:t>
      </w:r>
      <w:r w:rsidR="00D6519D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</w:t>
      </w:r>
      <w:r w:rsidR="005975C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ТСЖ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работающих по улучшению качества </w:t>
      </w: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содержания жилищного фонда</w:t>
      </w:r>
      <w:r w:rsidR="00016191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г. </w:t>
      </w:r>
      <w:r w:rsidR="005975C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Нефтеюганска.</w:t>
      </w:r>
      <w:r w:rsidR="0054089A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7378" w:rsidRPr="00CB1C6B" w:rsidRDefault="006F371D" w:rsidP="006F371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33A0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Организатором  конкурса являе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5975C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департамент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ЖКХ администрации г. </w:t>
      </w:r>
      <w:r w:rsidR="005975C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Нефтеюганска.</w:t>
      </w:r>
    </w:p>
    <w:p w:rsidR="00016191" w:rsidRPr="00CB1C6B" w:rsidRDefault="00016191" w:rsidP="004369B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7378" w:rsidRPr="00CB1C6B" w:rsidRDefault="00E532D0" w:rsidP="004369B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C6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="00B07378" w:rsidRPr="00CB1C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6F371D" w:rsidRPr="00CB1C6B">
        <w:rPr>
          <w:rFonts w:ascii="Times New Roman" w:hAnsi="Times New Roman" w:cs="Times New Roman"/>
          <w:b/>
          <w:sz w:val="28"/>
          <w:szCs w:val="28"/>
          <w:lang w:eastAsia="ru-RU"/>
        </w:rPr>
        <w:t>Оценка</w:t>
      </w:r>
      <w:r w:rsidR="00B07378" w:rsidRPr="00CB1C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сроки проведения</w:t>
      </w:r>
    </w:p>
    <w:p w:rsidR="00B07378" w:rsidRPr="00CB1C6B" w:rsidRDefault="00304C60" w:rsidP="00304C60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C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371D" w:rsidRPr="00CB1C6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Сроки проведения с </w:t>
      </w:r>
      <w:r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01.01.2016 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CB1C6B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A961F9" w:rsidRPr="00CB1C6B"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="0054089A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7A1473" w:rsidRPr="00CB1C6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04C60" w:rsidRPr="00CB1C6B" w:rsidRDefault="00304C60" w:rsidP="00304C60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C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2169" w:rsidRPr="00CB1C6B">
        <w:rPr>
          <w:rFonts w:ascii="Times New Roman" w:hAnsi="Times New Roman" w:cs="Times New Roman"/>
          <w:sz w:val="28"/>
          <w:szCs w:val="28"/>
          <w:lang w:eastAsia="ru-RU"/>
        </w:rPr>
        <w:t>2.Оценка участников</w:t>
      </w:r>
      <w:r w:rsidR="006F371D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 будет </w:t>
      </w:r>
      <w:r w:rsidR="0054089A" w:rsidRPr="00CB1C6B">
        <w:rPr>
          <w:rFonts w:ascii="Times New Roman" w:hAnsi="Times New Roman" w:cs="Times New Roman"/>
          <w:sz w:val="28"/>
          <w:szCs w:val="28"/>
          <w:lang w:eastAsia="ru-RU"/>
        </w:rPr>
        <w:t>проводит</w:t>
      </w:r>
      <w:r w:rsidR="005F4102" w:rsidRPr="00CB1C6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54089A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6F371D" w:rsidRPr="00CB1C6B">
        <w:rPr>
          <w:rFonts w:ascii="Times New Roman" w:hAnsi="Times New Roman" w:cs="Times New Roman"/>
          <w:sz w:val="28"/>
          <w:szCs w:val="28"/>
          <w:lang w:eastAsia="ru-RU"/>
        </w:rPr>
        <w:t>исходя из сл</w:t>
      </w:r>
      <w:r w:rsidR="0054089A" w:rsidRPr="00CB1C6B">
        <w:rPr>
          <w:rFonts w:ascii="Times New Roman" w:hAnsi="Times New Roman" w:cs="Times New Roman"/>
          <w:sz w:val="28"/>
          <w:szCs w:val="28"/>
          <w:lang w:eastAsia="ru-RU"/>
        </w:rPr>
        <w:t>едующи</w:t>
      </w:r>
      <w:r w:rsidR="006F371D" w:rsidRPr="00CB1C6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5F4102" w:rsidRPr="00CB1C6B">
        <w:rPr>
          <w:rFonts w:ascii="Times New Roman" w:hAnsi="Times New Roman" w:cs="Times New Roman"/>
          <w:sz w:val="28"/>
          <w:szCs w:val="28"/>
        </w:rPr>
        <w:t>ритериев</w:t>
      </w:r>
      <w:r w:rsidRPr="00CB1C6B">
        <w:rPr>
          <w:rFonts w:ascii="Times New Roman" w:hAnsi="Times New Roman" w:cs="Times New Roman"/>
          <w:sz w:val="28"/>
          <w:szCs w:val="28"/>
        </w:rPr>
        <w:t xml:space="preserve"> оценки деятельности управляющих организаций</w:t>
      </w:r>
      <w:r w:rsidR="005C2169" w:rsidRPr="00CB1C6B">
        <w:rPr>
          <w:rFonts w:ascii="Times New Roman" w:hAnsi="Times New Roman" w:cs="Times New Roman"/>
          <w:sz w:val="28"/>
          <w:szCs w:val="28"/>
        </w:rPr>
        <w:t xml:space="preserve"> и ТСЖ</w:t>
      </w:r>
      <w:r w:rsidR="00CC7F6E" w:rsidRPr="00CB1C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2160"/>
        <w:gridCol w:w="1620"/>
      </w:tblGrid>
      <w:tr w:rsidR="00304C60" w:rsidRPr="00CB1C6B" w:rsidTr="005F4102">
        <w:trPr>
          <w:trHeight w:val="978"/>
        </w:trPr>
        <w:tc>
          <w:tcPr>
            <w:tcW w:w="648" w:type="dxa"/>
            <w:vAlign w:val="center"/>
          </w:tcPr>
          <w:p w:rsidR="00304C60" w:rsidRPr="00133C79" w:rsidRDefault="00304C60" w:rsidP="005F41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Align w:val="center"/>
          </w:tcPr>
          <w:p w:rsidR="00304C60" w:rsidRPr="00133C79" w:rsidRDefault="00304C60" w:rsidP="005F41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критериев оценки деятельности управляющих организаций</w:t>
            </w:r>
            <w:r w:rsidR="00A961F9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и ТСЖ</w:t>
            </w:r>
          </w:p>
        </w:tc>
        <w:tc>
          <w:tcPr>
            <w:tcW w:w="2160" w:type="dxa"/>
            <w:vAlign w:val="center"/>
          </w:tcPr>
          <w:p w:rsidR="00304C60" w:rsidRPr="008C7FC0" w:rsidRDefault="00304C60" w:rsidP="005F41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Единица измерения критерия</w:t>
            </w:r>
            <w:r w:rsidR="008C7FC0">
              <w:rPr>
                <w:rFonts w:ascii="Times New Roman" w:hAnsi="Times New Roman" w:cs="Times New Roman"/>
                <w:sz w:val="28"/>
                <w:szCs w:val="24"/>
              </w:rPr>
              <w:t>*</w:t>
            </w:r>
          </w:p>
        </w:tc>
        <w:tc>
          <w:tcPr>
            <w:tcW w:w="1620" w:type="dxa"/>
            <w:vAlign w:val="center"/>
          </w:tcPr>
          <w:p w:rsidR="005F4102" w:rsidRPr="00133C79" w:rsidRDefault="00304C60" w:rsidP="005F41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  <w:p w:rsidR="00304C60" w:rsidRPr="00133C79" w:rsidRDefault="00304C60" w:rsidP="005F41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(от 0 до </w:t>
            </w:r>
            <w:r w:rsidR="005F4102" w:rsidRPr="00133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C60" w:rsidRPr="00CB1C6B" w:rsidTr="002B24AE">
        <w:tc>
          <w:tcPr>
            <w:tcW w:w="648" w:type="dxa"/>
          </w:tcPr>
          <w:p w:rsidR="00304C60" w:rsidRPr="00133C79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9A51EC" w:rsidRPr="00133C79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составленных </w:t>
            </w:r>
            <w:r w:rsidR="00CB1C6B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актов, подтверждающих наличие нарушений 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муниципального жилищного контроля в отношении управляющей организации</w:t>
            </w:r>
            <w:r w:rsidR="005F4102" w:rsidRPr="00133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02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A961F9" w:rsidRPr="00133C79" w:rsidRDefault="00A961F9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60" w:rsidRPr="00133C79" w:rsidRDefault="009A51EC" w:rsidP="00304C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79">
              <w:rPr>
                <w:rFonts w:ascii="Times New Roman" w:hAnsi="Times New Roman" w:cs="Times New Roman"/>
                <w:sz w:val="20"/>
                <w:szCs w:val="20"/>
              </w:rPr>
              <w:t>Информацию предоставляет  ДЖКХ г. Нефтеюганска</w:t>
            </w:r>
          </w:p>
        </w:tc>
        <w:tc>
          <w:tcPr>
            <w:tcW w:w="2160" w:type="dxa"/>
          </w:tcPr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0-1 шт./ </w:t>
            </w:r>
            <w:proofErr w:type="spell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2-3 шт./ </w:t>
            </w:r>
            <w:proofErr w:type="spell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F4102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F4102" w:rsidRPr="00133C7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шт./ </w:t>
            </w:r>
            <w:proofErr w:type="spell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04C60" w:rsidRPr="00133C79" w:rsidRDefault="005F4102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04C60" w:rsidRPr="00133C79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1620" w:type="dxa"/>
          </w:tcPr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60" w:rsidRPr="00CB1C6B" w:rsidTr="002B24AE">
        <w:tc>
          <w:tcPr>
            <w:tcW w:w="648" w:type="dxa"/>
          </w:tcPr>
          <w:p w:rsidR="00304C60" w:rsidRPr="00133C79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304C60" w:rsidRPr="00133C79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Рейтинг управляющих организаций по данным администратора сайта </w:t>
            </w:r>
            <w:hyperlink r:id="rId10" w:history="1">
              <w:r w:rsidRPr="00133C7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www.reformagkh.ru</w:t>
              </w:r>
            </w:hyperlink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 </w:t>
            </w:r>
          </w:p>
          <w:p w:rsidR="009A51EC" w:rsidRPr="00133C79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60" w:rsidRPr="00133C79" w:rsidRDefault="009A51EC" w:rsidP="00304C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79">
              <w:rPr>
                <w:rFonts w:ascii="Times New Roman" w:hAnsi="Times New Roman" w:cs="Times New Roman"/>
                <w:sz w:val="20"/>
                <w:szCs w:val="20"/>
              </w:rPr>
              <w:t>Информацию предоставляет  ДЖКХ г. Нефтеюганска</w:t>
            </w:r>
          </w:p>
        </w:tc>
        <w:tc>
          <w:tcPr>
            <w:tcW w:w="2160" w:type="dxa"/>
          </w:tcPr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5 звезд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4 звезды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3 звезды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2 звезды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1 звезда</w:t>
            </w:r>
          </w:p>
        </w:tc>
        <w:tc>
          <w:tcPr>
            <w:tcW w:w="1620" w:type="dxa"/>
          </w:tcPr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C60" w:rsidRPr="00133C79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C60" w:rsidRPr="00133C79" w:rsidRDefault="005F4102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60" w:rsidRPr="00CB1C6B" w:rsidTr="002B24AE">
        <w:tc>
          <w:tcPr>
            <w:tcW w:w="648" w:type="dxa"/>
          </w:tcPr>
          <w:p w:rsidR="00304C60" w:rsidRPr="00133C79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</w:tcPr>
          <w:p w:rsidR="00304C60" w:rsidRPr="00E45F9A" w:rsidRDefault="00304C60" w:rsidP="005F4102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Собираемость платежей с населения за ЖКУ от общей суммы дебиторской задолженности управляющей организации</w:t>
            </w:r>
            <w:r w:rsidR="00A961F9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и ТСЖ 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по ЖКУ</w:t>
            </w:r>
            <w:r w:rsidR="005F4102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01.01.16 по 31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F4102" w:rsidRPr="0013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.16г</w:t>
            </w:r>
            <w:proofErr w:type="gram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2169" w:rsidRPr="00133C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C2169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за </w:t>
            </w:r>
            <w:r w:rsidR="005C2169" w:rsidRPr="0013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ремонт)</w:t>
            </w:r>
            <w:r w:rsidR="00CB1C6B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начального сальдо по состоянию на 01.01.2016г.</w:t>
            </w:r>
          </w:p>
          <w:p w:rsidR="00553CF1" w:rsidRDefault="00553CF1" w:rsidP="009A5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CF1" w:rsidRDefault="00553CF1" w:rsidP="009A5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1EC" w:rsidRPr="00133C79" w:rsidRDefault="009A51EC" w:rsidP="009A5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33C79">
              <w:rPr>
                <w:rFonts w:ascii="Times New Roman" w:hAnsi="Times New Roman" w:cs="Times New Roman"/>
                <w:sz w:val="20"/>
                <w:szCs w:val="20"/>
              </w:rPr>
              <w:t>Информацию предоставляют  УО и ТСЖ</w:t>
            </w:r>
            <w:r w:rsidR="00A961F9" w:rsidRPr="00133C79">
              <w:rPr>
                <w:rFonts w:ascii="Times New Roman" w:hAnsi="Times New Roman" w:cs="Times New Roman"/>
                <w:sz w:val="20"/>
                <w:szCs w:val="20"/>
              </w:rPr>
              <w:t>, РКЦ г. Нефтеюганска</w:t>
            </w:r>
          </w:p>
        </w:tc>
        <w:tc>
          <w:tcPr>
            <w:tcW w:w="2160" w:type="dxa"/>
          </w:tcPr>
          <w:p w:rsidR="00304C60" w:rsidRPr="00133C79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304C60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% и более</w:t>
            </w:r>
          </w:p>
          <w:p w:rsidR="00304C60" w:rsidRPr="00133C79" w:rsidRDefault="00133C79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C60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304C60" w:rsidRPr="00133C79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04C60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304C60" w:rsidRPr="00133C79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04C60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304C60" w:rsidRDefault="00553CF1" w:rsidP="00553C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 w:rsidR="00304C60"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E4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CF1" w:rsidRDefault="00553CF1" w:rsidP="00553C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CF1" w:rsidRDefault="00553CF1" w:rsidP="00553C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CF1" w:rsidRPr="00553CF1" w:rsidRDefault="00553CF1" w:rsidP="00553C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F1">
              <w:rPr>
                <w:rFonts w:ascii="Times New Roman" w:hAnsi="Times New Roman" w:cs="Times New Roman"/>
                <w:sz w:val="24"/>
                <w:szCs w:val="24"/>
              </w:rPr>
              <w:t xml:space="preserve">84 % </w:t>
            </w:r>
          </w:p>
          <w:p w:rsidR="00553CF1" w:rsidRPr="00133C79" w:rsidRDefault="00553CF1" w:rsidP="00553C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83% </w:t>
            </w:r>
            <w:r w:rsidRPr="00553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менее</w:t>
            </w:r>
          </w:p>
        </w:tc>
        <w:tc>
          <w:tcPr>
            <w:tcW w:w="1620" w:type="dxa"/>
          </w:tcPr>
          <w:p w:rsidR="00304C60" w:rsidRPr="00133C79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04C60" w:rsidRPr="00133C79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4C60" w:rsidRPr="00133C79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4C60" w:rsidRPr="00133C79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4C60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53CF1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CF1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3CF1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CF1" w:rsidRPr="00133C79" w:rsidRDefault="00553CF1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60" w:rsidRPr="00CB1C6B" w:rsidTr="00D875E8">
        <w:tc>
          <w:tcPr>
            <w:tcW w:w="648" w:type="dxa"/>
            <w:tcBorders>
              <w:bottom w:val="dotted" w:sz="4" w:space="0" w:color="auto"/>
            </w:tcBorders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CB1C6B">
              <w:rPr>
                <w:rFonts w:ascii="Times New Roman" w:hAnsi="Times New Roman" w:cs="Times New Roman"/>
                <w:sz w:val="24"/>
                <w:szCs w:val="24"/>
              </w:rPr>
              <w:t xml:space="preserve"> общедомовых  приборов учёта 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 в МКД (от количества МКД, находящихся в управлении управляющей организации</w:t>
            </w:r>
            <w:r w:rsidR="005C2169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или ТСЖ 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подлежащих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оприбориванию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41BB"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60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18"/>
                <w:szCs w:val="18"/>
              </w:rPr>
              <w:t>Информацию предоставляет  ДЖКХ г. Нефтеюганска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E8" w:rsidRPr="00CB1C6B" w:rsidTr="00D875E8"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E8" w:rsidRPr="00CB1C6B" w:rsidRDefault="00D875E8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75E8" w:rsidRPr="00CB1C6B" w:rsidRDefault="00D875E8" w:rsidP="006A418C">
            <w:pPr>
              <w:pStyle w:val="a7"/>
              <w:tabs>
                <w:tab w:val="left" w:pos="912"/>
              </w:tabs>
              <w:ind w:left="1904" w:hanging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ОДПУ по </w:t>
            </w:r>
            <w:r w:rsidR="006A418C">
              <w:rPr>
                <w:rFonts w:ascii="Times New Roman" w:hAnsi="Times New Roman" w:cs="Times New Roman"/>
                <w:sz w:val="24"/>
                <w:szCs w:val="24"/>
              </w:rPr>
              <w:t xml:space="preserve">холодному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2589" w:rsidRPr="00CB1C6B" w:rsidRDefault="00742589" w:rsidP="007425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91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742589" w:rsidRPr="00CB1C6B" w:rsidRDefault="00742589" w:rsidP="007425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от 50 % до 90%</w:t>
            </w:r>
          </w:p>
          <w:p w:rsidR="00D875E8" w:rsidRPr="006E136F" w:rsidRDefault="00742589" w:rsidP="007425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49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5E8" w:rsidRPr="00CB1C6B" w:rsidTr="00D875E8"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E8" w:rsidRPr="00CB1C6B" w:rsidRDefault="00D875E8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75E8" w:rsidRPr="00CB1C6B" w:rsidRDefault="00D875E8" w:rsidP="006A418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A418C">
              <w:rPr>
                <w:rFonts w:ascii="Times New Roman" w:hAnsi="Times New Roman" w:cs="Times New Roman"/>
                <w:sz w:val="24"/>
                <w:szCs w:val="24"/>
              </w:rPr>
              <w:t xml:space="preserve">       ОДПУ по теплоснабжению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2589" w:rsidRPr="00CB1C6B" w:rsidRDefault="00742589" w:rsidP="007425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91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742589" w:rsidRPr="00CB1C6B" w:rsidRDefault="00742589" w:rsidP="007425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от 50 % до 90%</w:t>
            </w:r>
          </w:p>
          <w:p w:rsidR="00D875E8" w:rsidRPr="006E136F" w:rsidRDefault="00742589" w:rsidP="007425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49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5E8" w:rsidRPr="00CB1C6B" w:rsidTr="00E45F9A">
        <w:trPr>
          <w:trHeight w:val="956"/>
        </w:trPr>
        <w:tc>
          <w:tcPr>
            <w:tcW w:w="648" w:type="dxa"/>
            <w:tcBorders>
              <w:top w:val="dotted" w:sz="4" w:space="0" w:color="auto"/>
            </w:tcBorders>
          </w:tcPr>
          <w:p w:rsidR="00D875E8" w:rsidRPr="00CB1C6B" w:rsidRDefault="00D875E8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  <w:vAlign w:val="center"/>
          </w:tcPr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ОДПУ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электороэнергии</w:t>
            </w:r>
            <w:proofErr w:type="spellEnd"/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D875E8" w:rsidRPr="00CB1C6B" w:rsidRDefault="00742589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91</w:t>
            </w:r>
            <w:r w:rsidR="00D875E8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от 50 % до 90%</w:t>
            </w:r>
          </w:p>
          <w:p w:rsidR="00D875E8" w:rsidRDefault="00742589" w:rsidP="00D875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49</w:t>
            </w:r>
            <w:r w:rsidR="00D875E8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75E8" w:rsidRPr="00CB1C6B" w:rsidRDefault="00D875E8" w:rsidP="00D875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60" w:rsidRPr="00CB1C6B" w:rsidTr="002B24AE">
        <w:tc>
          <w:tcPr>
            <w:tcW w:w="648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</w:tcPr>
          <w:p w:rsidR="009A51EC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дебиторской задолженности за КУ на 1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 обслуживаемой площади жилищного фонда по состоянию на 01.12.2016г.</w:t>
            </w:r>
          </w:p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перед ОАО «ЮТТС»</w:t>
            </w: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69" w:rsidRPr="00CB1C6B" w:rsidRDefault="005C2169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предоставляют  </w:t>
            </w:r>
            <w:r w:rsidR="00A961F9" w:rsidRPr="00CB1C6B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</w:p>
        </w:tc>
        <w:tc>
          <w:tcPr>
            <w:tcW w:w="216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от 0 до 30 руб./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60" w:rsidRPr="00CB1C6B" w:rsidRDefault="00E45F9A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="00304C60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до 50 руб./ </w:t>
            </w:r>
            <w:proofErr w:type="spellStart"/>
            <w:r w:rsidR="00304C60"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04C60"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60" w:rsidRPr="00CB1C6B" w:rsidRDefault="00E45F9A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</w:t>
            </w:r>
            <w:r w:rsidR="00304C60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до 70 руб./ </w:t>
            </w:r>
            <w:proofErr w:type="spellStart"/>
            <w:r w:rsidR="00304C60"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04C60"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60" w:rsidRPr="00CB1C6B" w:rsidRDefault="00E45F9A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71</w:t>
            </w:r>
            <w:r w:rsidR="00304C60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до 90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C60" w:rsidRPr="00CB1C6B" w:rsidRDefault="00E45F9A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91</w:t>
            </w:r>
            <w:r w:rsidR="00304C60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 w:rsidR="005C2169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304C60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60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60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60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60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EC" w:rsidRPr="00CB1C6B" w:rsidTr="002B24AE">
        <w:tc>
          <w:tcPr>
            <w:tcW w:w="648" w:type="dxa"/>
          </w:tcPr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</w:tcPr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дебиторской задолженности за КУ на 1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 обслуживаемой площади жилищного фонда по состоянию на 01.12.2016г.</w:t>
            </w: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перед ОАО «ЮВК»</w:t>
            </w: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69" w:rsidRPr="00CB1C6B" w:rsidRDefault="005C2169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169" w:rsidRPr="00CB1C6B" w:rsidRDefault="005C2169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предоставляют  </w:t>
            </w:r>
            <w:r w:rsidR="004D11E1" w:rsidRPr="00CB1C6B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</w:p>
        </w:tc>
        <w:tc>
          <w:tcPr>
            <w:tcW w:w="2160" w:type="dxa"/>
          </w:tcPr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от 0 до 30 руб./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E45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до 50 руб./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E45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до 70 руб./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1EC" w:rsidRPr="00CB1C6B" w:rsidRDefault="00E45F9A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71</w:t>
            </w:r>
            <w:r w:rsidR="009A51EC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до 90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1EC" w:rsidRPr="00CB1C6B" w:rsidRDefault="00E45F9A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91</w:t>
            </w:r>
            <w:r w:rsidR="009A51EC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 w:rsidR="005C2169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51EC" w:rsidRPr="00CB1C6B" w:rsidRDefault="009A51EC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60" w:rsidRPr="00CB1C6B" w:rsidTr="002B24AE">
        <w:tc>
          <w:tcPr>
            <w:tcW w:w="648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0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Взаимодействие с собственниками</w:t>
            </w:r>
            <w:r w:rsidR="004641BB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жилья, проведение мероприятий 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с освещением в средствах массовой информации</w:t>
            </w:r>
          </w:p>
          <w:p w:rsidR="00985867" w:rsidRPr="00CB1C6B" w:rsidRDefault="00985867" w:rsidP="00304C6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867" w:rsidRPr="00CB1C6B" w:rsidRDefault="00985867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18"/>
                <w:szCs w:val="18"/>
              </w:rPr>
              <w:t>Информацию предоставляют  УО и ТСЖ</w:t>
            </w:r>
          </w:p>
        </w:tc>
        <w:tc>
          <w:tcPr>
            <w:tcW w:w="216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60" w:rsidRPr="00CB1C6B" w:rsidTr="002B24AE">
        <w:tc>
          <w:tcPr>
            <w:tcW w:w="648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в</w:t>
            </w:r>
            <w:r w:rsidR="00CB1C6B">
              <w:rPr>
                <w:rFonts w:ascii="Times New Roman" w:hAnsi="Times New Roman" w:cs="Times New Roman"/>
                <w:sz w:val="24"/>
                <w:szCs w:val="24"/>
              </w:rPr>
              <w:t xml:space="preserve"> ДЖКХ в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срок.</w:t>
            </w:r>
          </w:p>
          <w:p w:rsidR="00985867" w:rsidRPr="00CB1C6B" w:rsidRDefault="00985867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18"/>
                <w:szCs w:val="18"/>
              </w:rPr>
              <w:t>Информацию предоставляет  ДЖКХ г. Нефтеюганска</w:t>
            </w:r>
          </w:p>
        </w:tc>
        <w:tc>
          <w:tcPr>
            <w:tcW w:w="216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60" w:rsidRPr="00CB1C6B" w:rsidTr="002B24AE">
        <w:tc>
          <w:tcPr>
            <w:tcW w:w="648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0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налогам и сборам по состоянию на 01.12.2016г</w:t>
            </w:r>
            <w:proofErr w:type="gramStart"/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F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67107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в бюджетные и </w:t>
            </w:r>
            <w:proofErr w:type="spellStart"/>
            <w:r w:rsidR="00B67107" w:rsidRPr="00CB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небюджетные</w:t>
            </w:r>
            <w:proofErr w:type="spellEnd"/>
            <w:r w:rsidR="00B67107"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фонды)</w:t>
            </w:r>
          </w:p>
          <w:p w:rsidR="00985867" w:rsidRPr="00CB1C6B" w:rsidRDefault="00985867" w:rsidP="0098586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867" w:rsidRPr="00CB1C6B" w:rsidRDefault="00985867" w:rsidP="009858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18"/>
                <w:szCs w:val="18"/>
              </w:rPr>
              <w:t>Информацию предоставляют  УО и ТСЖ</w:t>
            </w:r>
          </w:p>
        </w:tc>
        <w:tc>
          <w:tcPr>
            <w:tcW w:w="216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60" w:rsidRPr="00CB1C6B" w:rsidTr="002B24AE">
        <w:tc>
          <w:tcPr>
            <w:tcW w:w="648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2169"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304C60" w:rsidRPr="00CB1C6B" w:rsidRDefault="00304C60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r w:rsidR="00D875E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 xml:space="preserve"> актов готовности </w:t>
            </w:r>
            <w:r w:rsidR="00D875E8">
              <w:rPr>
                <w:rFonts w:ascii="Times New Roman" w:hAnsi="Times New Roman" w:cs="Times New Roman"/>
                <w:sz w:val="24"/>
                <w:szCs w:val="24"/>
              </w:rPr>
              <w:t xml:space="preserve"> по МКД </w:t>
            </w: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 на 2016-2017гг.</w:t>
            </w:r>
          </w:p>
          <w:p w:rsidR="005C2169" w:rsidRPr="00CB1C6B" w:rsidRDefault="005C2169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18"/>
                <w:szCs w:val="18"/>
              </w:rPr>
              <w:t>Информацию предоставляет  ДЖКХ г. Нефтеюганска</w:t>
            </w:r>
          </w:p>
        </w:tc>
        <w:tc>
          <w:tcPr>
            <w:tcW w:w="216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</w:tcPr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4C60" w:rsidRPr="00CB1C6B" w:rsidRDefault="00304C60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7FC0" w:rsidRPr="008C7FC0" w:rsidRDefault="008C7FC0" w:rsidP="00141FD4">
      <w:pPr>
        <w:pStyle w:val="a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*</w:t>
      </w:r>
      <w:r w:rsidRPr="008C7FC0">
        <w:rPr>
          <w:rFonts w:ascii="Times New Roman" w:hAnsi="Times New Roman" w:cs="Times New Roman"/>
        </w:rPr>
        <w:t xml:space="preserve">Примечание: </w:t>
      </w:r>
      <w:r w:rsidR="00141FD4">
        <w:rPr>
          <w:rFonts w:ascii="Times New Roman" w:hAnsi="Times New Roman" w:cs="Times New Roman"/>
        </w:rPr>
        <w:t>Критерии оценки</w:t>
      </w:r>
      <w:r w:rsidR="00610DBC" w:rsidRPr="008C7FC0">
        <w:rPr>
          <w:rFonts w:ascii="Times New Roman" w:hAnsi="Times New Roman" w:cs="Times New Roman"/>
        </w:rPr>
        <w:t xml:space="preserve"> указывается в целых числах. </w:t>
      </w:r>
      <w:r w:rsidRPr="008C7FC0">
        <w:rPr>
          <w:rFonts w:ascii="Times New Roman" w:hAnsi="Times New Roman" w:cs="Times New Roman"/>
        </w:rPr>
        <w:t xml:space="preserve">Если первая цифра </w:t>
      </w:r>
      <w:r w:rsidR="00742589">
        <w:rPr>
          <w:rFonts w:ascii="Times New Roman" w:hAnsi="Times New Roman" w:cs="Times New Roman"/>
        </w:rPr>
        <w:t xml:space="preserve">единицы  измерения критерия </w:t>
      </w:r>
      <w:r w:rsidRPr="008C7FC0">
        <w:rPr>
          <w:rFonts w:ascii="Times New Roman" w:hAnsi="Times New Roman" w:cs="Times New Roman"/>
        </w:rPr>
        <w:t xml:space="preserve">после запятой 0, 1, 2, 3 или 4, то </w:t>
      </w:r>
      <w:r w:rsidR="008676E4">
        <w:rPr>
          <w:rFonts w:ascii="Times New Roman" w:hAnsi="Times New Roman" w:cs="Times New Roman"/>
        </w:rPr>
        <w:t>единица измерения критерия</w:t>
      </w:r>
      <w:r w:rsidRPr="008C7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 </w:t>
      </w:r>
      <w:r w:rsidRPr="008C7FC0">
        <w:rPr>
          <w:rFonts w:ascii="Times New Roman" w:hAnsi="Times New Roman" w:cs="Times New Roman"/>
        </w:rPr>
        <w:t>мен</w:t>
      </w:r>
      <w:r>
        <w:rPr>
          <w:rFonts w:ascii="Times New Roman" w:hAnsi="Times New Roman" w:cs="Times New Roman"/>
        </w:rPr>
        <w:t>яе</w:t>
      </w:r>
      <w:r w:rsidRPr="008C7FC0">
        <w:rPr>
          <w:rFonts w:ascii="Times New Roman" w:hAnsi="Times New Roman" w:cs="Times New Roman"/>
        </w:rPr>
        <w:t xml:space="preserve">тся. </w:t>
      </w:r>
      <w:r>
        <w:rPr>
          <w:rFonts w:ascii="Times New Roman" w:hAnsi="Times New Roman" w:cs="Times New Roman"/>
          <w:lang w:eastAsia="ru-RU"/>
        </w:rPr>
        <w:t xml:space="preserve">Если первая </w:t>
      </w:r>
      <w:r w:rsidRPr="008C7FC0">
        <w:rPr>
          <w:rFonts w:ascii="Times New Roman" w:hAnsi="Times New Roman" w:cs="Times New Roman"/>
          <w:lang w:eastAsia="ru-RU"/>
        </w:rPr>
        <w:t>цифра</w:t>
      </w:r>
      <w:r w:rsidR="00141FD4">
        <w:rPr>
          <w:rFonts w:ascii="Times New Roman" w:hAnsi="Times New Roman" w:cs="Times New Roman"/>
          <w:lang w:eastAsia="ru-RU"/>
        </w:rPr>
        <w:t xml:space="preserve"> единицы измерения критерия</w:t>
      </w:r>
      <w:r w:rsidRPr="008C7FC0">
        <w:rPr>
          <w:rFonts w:ascii="Times New Roman" w:hAnsi="Times New Roman" w:cs="Times New Roman"/>
          <w:lang w:eastAsia="ru-RU"/>
        </w:rPr>
        <w:t xml:space="preserve"> после запятой  5, 6, 7, 8 или 9, то </w:t>
      </w:r>
      <w:r w:rsidR="008676E4">
        <w:rPr>
          <w:rFonts w:ascii="Times New Roman" w:hAnsi="Times New Roman" w:cs="Times New Roman"/>
          <w:lang w:eastAsia="ru-RU"/>
        </w:rPr>
        <w:t xml:space="preserve">единица измерения </w:t>
      </w:r>
      <w:r w:rsidR="00DA3B7F">
        <w:rPr>
          <w:rFonts w:ascii="Times New Roman" w:hAnsi="Times New Roman" w:cs="Times New Roman"/>
          <w:lang w:eastAsia="ru-RU"/>
        </w:rPr>
        <w:t>увеличивается на единицу.</w:t>
      </w:r>
    </w:p>
    <w:p w:rsidR="00D875E8" w:rsidRDefault="00D875E8" w:rsidP="008C7FC0">
      <w:pPr>
        <w:pStyle w:val="ConsPlusNormal"/>
        <w:ind w:firstLine="540"/>
        <w:jc w:val="both"/>
        <w:rPr>
          <w:b w:val="0"/>
          <w:lang w:eastAsia="ru-RU"/>
        </w:rPr>
      </w:pPr>
    </w:p>
    <w:p w:rsidR="00B07378" w:rsidRPr="00CB1C6B" w:rsidRDefault="00B07378" w:rsidP="00304C6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C6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="00E532D0" w:rsidRPr="00CB1C6B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CB1C6B">
        <w:rPr>
          <w:rFonts w:ascii="Times New Roman" w:hAnsi="Times New Roman" w:cs="Times New Roman"/>
          <w:b/>
          <w:sz w:val="28"/>
          <w:szCs w:val="28"/>
          <w:lang w:eastAsia="ru-RU"/>
        </w:rPr>
        <w:t>. Итоги конкурса</w:t>
      </w:r>
    </w:p>
    <w:p w:rsidR="00E532D0" w:rsidRPr="00304C60" w:rsidRDefault="00B07378" w:rsidP="004369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4C60">
        <w:rPr>
          <w:rFonts w:ascii="Times New Roman" w:hAnsi="Times New Roman" w:cs="Times New Roman"/>
          <w:sz w:val="28"/>
          <w:szCs w:val="28"/>
          <w:lang w:eastAsia="ru-RU"/>
        </w:rPr>
        <w:t>Подведение результатов конкурса о</w:t>
      </w:r>
      <w:r w:rsidR="00E532D0" w:rsidRPr="00304C60">
        <w:rPr>
          <w:rFonts w:ascii="Times New Roman" w:hAnsi="Times New Roman" w:cs="Times New Roman"/>
          <w:sz w:val="28"/>
          <w:szCs w:val="28"/>
          <w:lang w:eastAsia="ru-RU"/>
        </w:rPr>
        <w:t>существляет конкурсная комиссия</w:t>
      </w:r>
      <w:r w:rsidR="005C2169">
        <w:rPr>
          <w:rFonts w:ascii="Times New Roman" w:hAnsi="Times New Roman" w:cs="Times New Roman"/>
          <w:sz w:val="28"/>
          <w:szCs w:val="28"/>
          <w:lang w:eastAsia="ru-RU"/>
        </w:rPr>
        <w:t xml:space="preserve"> в январе 2017 года</w:t>
      </w:r>
      <w:r w:rsidR="00E532D0" w:rsidRPr="00304C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CF1" w:rsidRDefault="004D11E1" w:rsidP="004369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Победителю присваивается</w:t>
      </w:r>
      <w:r w:rsidR="00553C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3CF1" w:rsidRDefault="005F4102" w:rsidP="004369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 xml:space="preserve"> место</w:t>
      </w:r>
      <w:r w:rsidR="00553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D11E1" w:rsidRPr="004D11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1E1" w:rsidRPr="00304C60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D875E8">
        <w:rPr>
          <w:rFonts w:ascii="Times New Roman" w:hAnsi="Times New Roman" w:cs="Times New Roman"/>
          <w:sz w:val="28"/>
          <w:szCs w:val="28"/>
          <w:lang w:eastAsia="ru-RU"/>
        </w:rPr>
        <w:t xml:space="preserve">суммы </w:t>
      </w:r>
      <w:r w:rsidR="004D11E1" w:rsidRPr="00304C60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наибольшего количества 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="00D875E8">
        <w:rPr>
          <w:rFonts w:ascii="Times New Roman" w:hAnsi="Times New Roman" w:cs="Times New Roman"/>
          <w:sz w:val="28"/>
          <w:szCs w:val="28"/>
          <w:lang w:eastAsia="ru-RU"/>
        </w:rPr>
        <w:t xml:space="preserve"> по всем показателям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F4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48D1" w:rsidRPr="005F4102" w:rsidRDefault="005F4102" w:rsidP="004369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5F4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Pr="005F4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 xml:space="preserve">- по убыванию </w:t>
      </w:r>
      <w:r w:rsidR="00553CF1">
        <w:rPr>
          <w:rFonts w:ascii="Times New Roman" w:hAnsi="Times New Roman" w:cs="Times New Roman"/>
          <w:sz w:val="28"/>
          <w:szCs w:val="28"/>
          <w:lang w:eastAsia="ru-RU"/>
        </w:rPr>
        <w:t xml:space="preserve">суммы 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>количества баллов</w:t>
      </w:r>
      <w:r w:rsidR="00553CF1">
        <w:rPr>
          <w:rFonts w:ascii="Times New Roman" w:hAnsi="Times New Roman" w:cs="Times New Roman"/>
          <w:sz w:val="28"/>
          <w:szCs w:val="28"/>
          <w:lang w:eastAsia="ru-RU"/>
        </w:rPr>
        <w:t xml:space="preserve"> по всем показателям</w:t>
      </w:r>
      <w:r w:rsidRPr="005F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7EDD" w:rsidRPr="00304C60" w:rsidRDefault="00497EDD" w:rsidP="004369B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7378" w:rsidRPr="00304C60" w:rsidRDefault="00891CC7" w:rsidP="00962522">
      <w:pPr>
        <w:pStyle w:val="a7"/>
        <w:tabs>
          <w:tab w:val="left" w:pos="232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C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07378" w:rsidRPr="0030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Награждение победителей</w:t>
      </w:r>
    </w:p>
    <w:p w:rsidR="00B07378" w:rsidRPr="00304C60" w:rsidRDefault="00326D94" w:rsidP="004369B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награждаются дипломами</w:t>
      </w:r>
      <w:r w:rsidR="00B07378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C0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B07378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администрации г. </w:t>
      </w:r>
      <w:r w:rsidR="00891CC7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891CC7" w:rsidRPr="00304C60" w:rsidRDefault="00891CC7" w:rsidP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19D" w:rsidRPr="00304C60" w:rsidRDefault="00D6519D" w:rsidP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19D" w:rsidRPr="00304C60" w:rsidRDefault="00D6519D" w:rsidP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19D" w:rsidRPr="002D20A2" w:rsidRDefault="00D6519D" w:rsidP="002D20A2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20A2">
        <w:rPr>
          <w:rFonts w:ascii="Times New Roman" w:hAnsi="Times New Roman" w:cs="Times New Roman"/>
          <w:sz w:val="32"/>
          <w:szCs w:val="32"/>
          <w:lang w:eastAsia="ru-RU"/>
        </w:rPr>
        <w:t>Конкурсная комиссия</w:t>
      </w:r>
    </w:p>
    <w:p w:rsidR="00D6519D" w:rsidRDefault="00D6519D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19D" w:rsidRPr="005942B2" w:rsidRDefault="00D6519D" w:rsidP="00D6519D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20A2" w:rsidRPr="005942B2" w:rsidRDefault="002D20A2" w:rsidP="00D6519D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0A2" w:rsidRPr="005942B2" w:rsidTr="002D20A2">
        <w:tc>
          <w:tcPr>
            <w:tcW w:w="4785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Председатель</w:t>
            </w:r>
          </w:p>
        </w:tc>
        <w:tc>
          <w:tcPr>
            <w:tcW w:w="4786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Сериков Сергей Евгеньевич</w:t>
            </w:r>
          </w:p>
        </w:tc>
      </w:tr>
      <w:tr w:rsidR="002D20A2" w:rsidRPr="005942B2" w:rsidTr="002D20A2">
        <w:tc>
          <w:tcPr>
            <w:tcW w:w="4785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2D20A2" w:rsidRPr="005942B2" w:rsidRDefault="002D20A2" w:rsidP="005942B2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D20A2" w:rsidRPr="005942B2" w:rsidTr="002D20A2">
        <w:tc>
          <w:tcPr>
            <w:tcW w:w="4785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по работе с управляющими организациями  и ТСЖ</w:t>
            </w:r>
          </w:p>
        </w:tc>
        <w:tc>
          <w:tcPr>
            <w:tcW w:w="4786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Кузьменко Светлана Анатольевна</w:t>
            </w:r>
          </w:p>
        </w:tc>
      </w:tr>
      <w:tr w:rsidR="002D20A2" w:rsidRPr="005942B2" w:rsidTr="002D20A2">
        <w:tc>
          <w:tcPr>
            <w:tcW w:w="4785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экономической политики и мониторинга </w:t>
            </w:r>
          </w:p>
        </w:tc>
        <w:tc>
          <w:tcPr>
            <w:tcW w:w="4786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Переверзева</w:t>
            </w:r>
            <w:proofErr w:type="spellEnd"/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Юлия Владимировна </w:t>
            </w:r>
          </w:p>
        </w:tc>
      </w:tr>
      <w:tr w:rsidR="002D20A2" w:rsidRPr="005942B2" w:rsidTr="002D20A2">
        <w:tc>
          <w:tcPr>
            <w:tcW w:w="4785" w:type="dxa"/>
          </w:tcPr>
          <w:p w:rsidR="002D20A2" w:rsidRPr="005942B2" w:rsidRDefault="002D20A2" w:rsidP="002D20A2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2D20A2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инженерного отдела </w:t>
            </w:r>
          </w:p>
        </w:tc>
        <w:tc>
          <w:tcPr>
            <w:tcW w:w="4786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Ильченко Алексей Николаевич </w:t>
            </w:r>
          </w:p>
        </w:tc>
      </w:tr>
      <w:tr w:rsidR="002D20A2" w:rsidRPr="005942B2" w:rsidTr="002D20A2">
        <w:tc>
          <w:tcPr>
            <w:tcW w:w="4785" w:type="dxa"/>
          </w:tcPr>
          <w:p w:rsidR="002D20A2" w:rsidRPr="005942B2" w:rsidRDefault="002D20A2" w:rsidP="002D20A2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2D20A2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организационно-правового отдела </w:t>
            </w:r>
          </w:p>
          <w:p w:rsidR="009B3008" w:rsidRPr="005942B2" w:rsidRDefault="009B3008" w:rsidP="002D20A2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12E8" w:rsidRPr="006D12E8" w:rsidRDefault="009B3008" w:rsidP="006D12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D12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6D12E8" w:rsidRPr="006D12E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администрации города Нефтеюганска по осуществлению </w:t>
            </w:r>
            <w:proofErr w:type="gramStart"/>
            <w:r w:rsidR="006D12E8" w:rsidRPr="006D12E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6D12E8" w:rsidRPr="006D12E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организациями коммунального комплекса своих обязательств и по осуществлению контроля за дорожной деятельностью в городе Нефтеюганске </w:t>
            </w:r>
          </w:p>
          <w:p w:rsidR="009B3008" w:rsidRPr="005942B2" w:rsidRDefault="009B3008" w:rsidP="002D20A2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Маташкова</w:t>
            </w:r>
            <w:proofErr w:type="spellEnd"/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Виктория Васильевна </w:t>
            </w:r>
          </w:p>
          <w:p w:rsidR="009B3008" w:rsidRPr="005942B2" w:rsidRDefault="009B3008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6A41" w:rsidRDefault="00066A41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6A41" w:rsidRDefault="00066A41" w:rsidP="00066A41">
            <w:pPr>
              <w:rPr>
                <w:lang w:eastAsia="ru-RU"/>
              </w:rPr>
            </w:pPr>
          </w:p>
          <w:p w:rsidR="009B3008" w:rsidRPr="00066A41" w:rsidRDefault="00066A41" w:rsidP="00066A41">
            <w:pPr>
              <w:pStyle w:val="ae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6A4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согласованию</w:t>
            </w:r>
          </w:p>
        </w:tc>
      </w:tr>
    </w:tbl>
    <w:p w:rsidR="00D6519D" w:rsidRPr="005942B2" w:rsidRDefault="00D6519D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19D" w:rsidRPr="005942B2" w:rsidRDefault="00D6519D" w:rsidP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9BF" w:rsidRPr="005942B2" w:rsidRDefault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68F1" w:rsidRDefault="00F168F1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68F1" w:rsidRDefault="00F168F1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68F1" w:rsidRPr="00891CC7" w:rsidRDefault="00F168F1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168F1" w:rsidRPr="00891CC7" w:rsidSect="00797CF3">
      <w:pgSz w:w="11906" w:h="16838"/>
      <w:pgMar w:top="992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49" w:rsidRDefault="00CC0449" w:rsidP="0045172D">
      <w:pPr>
        <w:spacing w:after="0" w:line="240" w:lineRule="auto"/>
      </w:pPr>
      <w:r>
        <w:separator/>
      </w:r>
    </w:p>
  </w:endnote>
  <w:endnote w:type="continuationSeparator" w:id="0">
    <w:p w:rsidR="00CC0449" w:rsidRDefault="00CC0449" w:rsidP="0045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49" w:rsidRDefault="00CC0449" w:rsidP="0045172D">
      <w:pPr>
        <w:spacing w:after="0" w:line="240" w:lineRule="auto"/>
      </w:pPr>
      <w:r>
        <w:separator/>
      </w:r>
    </w:p>
  </w:footnote>
  <w:footnote w:type="continuationSeparator" w:id="0">
    <w:p w:rsidR="00CC0449" w:rsidRDefault="00CC0449" w:rsidP="0045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90C"/>
    <w:multiLevelType w:val="multilevel"/>
    <w:tmpl w:val="18BA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78"/>
    <w:rsid w:val="00000535"/>
    <w:rsid w:val="00016191"/>
    <w:rsid w:val="0001769E"/>
    <w:rsid w:val="00054AEF"/>
    <w:rsid w:val="00066A41"/>
    <w:rsid w:val="000C2C69"/>
    <w:rsid w:val="000C5046"/>
    <w:rsid w:val="001005FE"/>
    <w:rsid w:val="00102979"/>
    <w:rsid w:val="00133C79"/>
    <w:rsid w:val="00141FD4"/>
    <w:rsid w:val="00182818"/>
    <w:rsid w:val="00233A00"/>
    <w:rsid w:val="002D20A2"/>
    <w:rsid w:val="00304C60"/>
    <w:rsid w:val="00326D94"/>
    <w:rsid w:val="003316A1"/>
    <w:rsid w:val="003B7DA9"/>
    <w:rsid w:val="003C6EF4"/>
    <w:rsid w:val="003E5DBB"/>
    <w:rsid w:val="00423999"/>
    <w:rsid w:val="004369BF"/>
    <w:rsid w:val="0045172D"/>
    <w:rsid w:val="00452D07"/>
    <w:rsid w:val="004641BB"/>
    <w:rsid w:val="00497EDD"/>
    <w:rsid w:val="004D0D34"/>
    <w:rsid w:val="004D11E1"/>
    <w:rsid w:val="0054089A"/>
    <w:rsid w:val="00553CF1"/>
    <w:rsid w:val="00565C95"/>
    <w:rsid w:val="005942B2"/>
    <w:rsid w:val="005975C0"/>
    <w:rsid w:val="005C2169"/>
    <w:rsid w:val="005F4102"/>
    <w:rsid w:val="00610DBC"/>
    <w:rsid w:val="00630042"/>
    <w:rsid w:val="006A418C"/>
    <w:rsid w:val="006D12E8"/>
    <w:rsid w:val="006F371D"/>
    <w:rsid w:val="00742589"/>
    <w:rsid w:val="00763AB5"/>
    <w:rsid w:val="00764EF3"/>
    <w:rsid w:val="007924CE"/>
    <w:rsid w:val="00797CF3"/>
    <w:rsid w:val="007A1473"/>
    <w:rsid w:val="007C7EAA"/>
    <w:rsid w:val="008676E4"/>
    <w:rsid w:val="00891CC7"/>
    <w:rsid w:val="008C173B"/>
    <w:rsid w:val="008C7FC0"/>
    <w:rsid w:val="00962522"/>
    <w:rsid w:val="009758A5"/>
    <w:rsid w:val="00977347"/>
    <w:rsid w:val="00985867"/>
    <w:rsid w:val="009A51EC"/>
    <w:rsid w:val="009B3008"/>
    <w:rsid w:val="00A548D1"/>
    <w:rsid w:val="00A961F9"/>
    <w:rsid w:val="00AA2483"/>
    <w:rsid w:val="00AE58C9"/>
    <w:rsid w:val="00AE78B7"/>
    <w:rsid w:val="00B07378"/>
    <w:rsid w:val="00B3155F"/>
    <w:rsid w:val="00B67107"/>
    <w:rsid w:val="00B81656"/>
    <w:rsid w:val="00C21897"/>
    <w:rsid w:val="00C8558A"/>
    <w:rsid w:val="00CA1A8B"/>
    <w:rsid w:val="00CB1C6B"/>
    <w:rsid w:val="00CC0449"/>
    <w:rsid w:val="00CC7F6E"/>
    <w:rsid w:val="00D5741C"/>
    <w:rsid w:val="00D6519D"/>
    <w:rsid w:val="00D875E8"/>
    <w:rsid w:val="00DA3B7F"/>
    <w:rsid w:val="00DE739D"/>
    <w:rsid w:val="00E06697"/>
    <w:rsid w:val="00E133D7"/>
    <w:rsid w:val="00E45F9A"/>
    <w:rsid w:val="00E532D0"/>
    <w:rsid w:val="00EB6988"/>
    <w:rsid w:val="00F118F6"/>
    <w:rsid w:val="00F168F1"/>
    <w:rsid w:val="00F80889"/>
    <w:rsid w:val="00F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A1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3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6191"/>
    <w:pPr>
      <w:spacing w:after="0" w:line="240" w:lineRule="auto"/>
    </w:pPr>
  </w:style>
  <w:style w:type="table" w:styleId="a8">
    <w:name w:val="Table Grid"/>
    <w:basedOn w:val="a1"/>
    <w:uiPriority w:val="59"/>
    <w:rsid w:val="002D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172D"/>
  </w:style>
  <w:style w:type="paragraph" w:styleId="ab">
    <w:name w:val="footer"/>
    <w:basedOn w:val="a"/>
    <w:link w:val="ac"/>
    <w:uiPriority w:val="99"/>
    <w:unhideWhenUsed/>
    <w:rsid w:val="0045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172D"/>
  </w:style>
  <w:style w:type="character" w:customStyle="1" w:styleId="ad">
    <w:name w:val="Подзаголовок Знак"/>
    <w:link w:val="ae"/>
    <w:locked/>
    <w:rsid w:val="0045172D"/>
    <w:rPr>
      <w:b/>
      <w:sz w:val="24"/>
      <w:lang w:eastAsia="ru-RU"/>
    </w:rPr>
  </w:style>
  <w:style w:type="paragraph" w:styleId="ae">
    <w:name w:val="Subtitle"/>
    <w:basedOn w:val="a"/>
    <w:link w:val="ad"/>
    <w:qFormat/>
    <w:rsid w:val="0045172D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1">
    <w:name w:val="Подзаголовок Знак1"/>
    <w:basedOn w:val="a0"/>
    <w:uiPriority w:val="11"/>
    <w:rsid w:val="004517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21">
    <w:name w:val="Основной текст 21"/>
    <w:basedOn w:val="a"/>
    <w:rsid w:val="004517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51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51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">
    <w:name w:val="Hyperlink"/>
    <w:rsid w:val="00304C60"/>
    <w:rPr>
      <w:color w:val="0000FF"/>
      <w:u w:val="single"/>
    </w:rPr>
  </w:style>
  <w:style w:type="paragraph" w:customStyle="1" w:styleId="ConsPlusNormal">
    <w:name w:val="ConsPlusNormal"/>
    <w:rsid w:val="0061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A1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3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6191"/>
    <w:pPr>
      <w:spacing w:after="0" w:line="240" w:lineRule="auto"/>
    </w:pPr>
  </w:style>
  <w:style w:type="table" w:styleId="a8">
    <w:name w:val="Table Grid"/>
    <w:basedOn w:val="a1"/>
    <w:uiPriority w:val="59"/>
    <w:rsid w:val="002D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172D"/>
  </w:style>
  <w:style w:type="paragraph" w:styleId="ab">
    <w:name w:val="footer"/>
    <w:basedOn w:val="a"/>
    <w:link w:val="ac"/>
    <w:uiPriority w:val="99"/>
    <w:unhideWhenUsed/>
    <w:rsid w:val="0045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172D"/>
  </w:style>
  <w:style w:type="character" w:customStyle="1" w:styleId="ad">
    <w:name w:val="Подзаголовок Знак"/>
    <w:link w:val="ae"/>
    <w:locked/>
    <w:rsid w:val="0045172D"/>
    <w:rPr>
      <w:b/>
      <w:sz w:val="24"/>
      <w:lang w:eastAsia="ru-RU"/>
    </w:rPr>
  </w:style>
  <w:style w:type="paragraph" w:styleId="ae">
    <w:name w:val="Subtitle"/>
    <w:basedOn w:val="a"/>
    <w:link w:val="ad"/>
    <w:qFormat/>
    <w:rsid w:val="0045172D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1">
    <w:name w:val="Подзаголовок Знак1"/>
    <w:basedOn w:val="a0"/>
    <w:uiPriority w:val="11"/>
    <w:rsid w:val="004517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21">
    <w:name w:val="Основной текст 21"/>
    <w:basedOn w:val="a"/>
    <w:rsid w:val="004517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51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51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">
    <w:name w:val="Hyperlink"/>
    <w:rsid w:val="00304C60"/>
    <w:rPr>
      <w:color w:val="0000FF"/>
      <w:u w:val="single"/>
    </w:rPr>
  </w:style>
  <w:style w:type="paragraph" w:customStyle="1" w:styleId="ConsPlusNormal">
    <w:name w:val="ConsPlusNormal"/>
    <w:rsid w:val="0061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89">
          <w:marLeft w:val="0"/>
          <w:marRight w:val="255"/>
          <w:marTop w:val="0"/>
          <w:marBottom w:val="300"/>
          <w:divBdr>
            <w:top w:val="single" w:sz="6" w:space="31" w:color="D2D2D2"/>
            <w:left w:val="single" w:sz="6" w:space="15" w:color="D2D2D2"/>
            <w:bottom w:val="single" w:sz="6" w:space="15" w:color="D2D2D2"/>
            <w:right w:val="single" w:sz="6" w:space="19" w:color="D2D2D2"/>
          </w:divBdr>
        </w:div>
        <w:div w:id="1135488078">
          <w:marLeft w:val="0"/>
          <w:marRight w:val="255"/>
          <w:marTop w:val="0"/>
          <w:marBottom w:val="300"/>
          <w:divBdr>
            <w:top w:val="single" w:sz="6" w:space="31" w:color="D2D2D2"/>
            <w:left w:val="single" w:sz="6" w:space="15" w:color="D2D2D2"/>
            <w:bottom w:val="single" w:sz="6" w:space="15" w:color="D2D2D2"/>
            <w:right w:val="single" w:sz="6" w:space="19" w:color="D2D2D2"/>
          </w:divBdr>
        </w:div>
        <w:div w:id="1157917870">
          <w:marLeft w:val="0"/>
          <w:marRight w:val="0"/>
          <w:marTop w:val="0"/>
          <w:marBottom w:val="300"/>
          <w:divBdr>
            <w:top w:val="single" w:sz="6" w:space="31" w:color="D2D2D2"/>
            <w:left w:val="single" w:sz="6" w:space="15" w:color="D2D2D2"/>
            <w:bottom w:val="single" w:sz="6" w:space="15" w:color="D2D2D2"/>
            <w:right w:val="single" w:sz="6" w:space="19" w:color="D2D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formagkh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FF45-6C29-43DB-880F-3268F157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Гачковская</dc:creator>
  <cp:lastModifiedBy>Елена Н. Гачковская</cp:lastModifiedBy>
  <cp:revision>54</cp:revision>
  <cp:lastPrinted>2016-05-26T03:51:00Z</cp:lastPrinted>
  <dcterms:created xsi:type="dcterms:W3CDTF">2015-11-19T03:08:00Z</dcterms:created>
  <dcterms:modified xsi:type="dcterms:W3CDTF">2016-05-26T06:12:00Z</dcterms:modified>
</cp:coreProperties>
</file>