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FBA" w:rsidRDefault="00626FBA" w:rsidP="00716237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26FBA" w:rsidRPr="00626FBA" w:rsidRDefault="00626FBA" w:rsidP="00626FB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Pragmatica" w:eastAsia="Times New Roman" w:hAnsi="Pragmatica" w:cs="Pragmatica"/>
          <w:b/>
          <w:bCs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2657475</wp:posOffset>
            </wp:positionH>
            <wp:positionV relativeFrom="paragraph">
              <wp:posOffset>-66675</wp:posOffset>
            </wp:positionV>
            <wp:extent cx="586740" cy="714375"/>
            <wp:effectExtent l="19050" t="0" r="3810" b="0"/>
            <wp:wrapTight wrapText="bothSides">
              <wp:wrapPolygon edited="0">
                <wp:start x="-701" y="0"/>
                <wp:lineTo x="-701" y="21312"/>
                <wp:lineTo x="21740" y="21312"/>
                <wp:lineTo x="21740" y="0"/>
                <wp:lineTo x="-701" y="0"/>
              </wp:wrapPolygon>
            </wp:wrapTight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0"/>
          <w:szCs w:val="10"/>
        </w:rPr>
      </w:pP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626FBA">
        <w:rPr>
          <w:rFonts w:ascii="Times New Roman" w:eastAsia="Times New Roman" w:hAnsi="Times New Roman" w:cs="Times New Roman"/>
          <w:b/>
          <w:bCs/>
          <w:sz w:val="32"/>
          <w:szCs w:val="32"/>
        </w:rPr>
        <w:t>АДМИНИСТРАЦИЯ ГОРОДАНЕФТЕЮГАНСКА</w:t>
      </w: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0"/>
          <w:szCs w:val="10"/>
        </w:rPr>
      </w:pP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40"/>
          <w:szCs w:val="40"/>
        </w:rPr>
      </w:pPr>
      <w:r w:rsidRPr="00626FBA">
        <w:rPr>
          <w:rFonts w:ascii="Times New Roman" w:eastAsia="Times New Roman" w:hAnsi="Times New Roman" w:cs="Times New Roman"/>
          <w:b/>
          <w:bCs/>
          <w:caps/>
          <w:sz w:val="40"/>
          <w:szCs w:val="40"/>
        </w:rPr>
        <w:t xml:space="preserve">Постановление </w:t>
      </w:r>
    </w:p>
    <w:p w:rsidR="00626FBA" w:rsidRPr="00D44F7D" w:rsidRDefault="00626FBA" w:rsidP="0062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26FBA" w:rsidRPr="00626FBA" w:rsidRDefault="00CC6D89" w:rsidP="0062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30.05.2016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№ 90-нп</w:t>
      </w:r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26FBA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Start"/>
      <w:r w:rsidRPr="00626FBA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626FBA">
        <w:rPr>
          <w:rFonts w:ascii="Times New Roman" w:eastAsia="Times New Roman" w:hAnsi="Times New Roman" w:cs="Times New Roman"/>
          <w:sz w:val="24"/>
          <w:szCs w:val="24"/>
        </w:rPr>
        <w:t>ефтеюганск</w:t>
      </w:r>
      <w:proofErr w:type="spellEnd"/>
    </w:p>
    <w:p w:rsidR="00626FBA" w:rsidRPr="00626FBA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Pr="001704D4" w:rsidRDefault="00626FBA" w:rsidP="00626FBA">
      <w:pPr>
        <w:shd w:val="clear" w:color="auto" w:fill="FFFFFF"/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1704D4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О внесении изменений в постановление администрации </w:t>
      </w:r>
    </w:p>
    <w:p w:rsidR="00626FBA" w:rsidRPr="001704D4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704D4">
        <w:rPr>
          <w:rFonts w:ascii="Times New Roman" w:eastAsia="Times New Roman" w:hAnsi="Times New Roman" w:cs="Times New Roman"/>
          <w:b/>
          <w:bCs/>
          <w:sz w:val="28"/>
          <w:szCs w:val="20"/>
        </w:rPr>
        <w:t xml:space="preserve">города Нефтеюганска от </w:t>
      </w:r>
      <w:r w:rsidRPr="001704D4">
        <w:rPr>
          <w:rFonts w:ascii="Times New Roman" w:eastAsia="Times New Roman" w:hAnsi="Times New Roman" w:cs="Times New Roman"/>
          <w:b/>
          <w:sz w:val="28"/>
          <w:szCs w:val="28"/>
        </w:rPr>
        <w:t xml:space="preserve">24.09.2013 № 102-нп «О порядке осуществления функций и полномочий учредителя муниципальных учреждений </w:t>
      </w:r>
    </w:p>
    <w:p w:rsidR="00626FBA" w:rsidRPr="001704D4" w:rsidRDefault="00626FBA" w:rsidP="0062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8"/>
        </w:rPr>
      </w:pPr>
      <w:r w:rsidRPr="001704D4">
        <w:rPr>
          <w:rFonts w:ascii="Times New Roman" w:eastAsia="Times New Roman" w:hAnsi="Times New Roman" w:cs="Times New Roman"/>
          <w:b/>
          <w:sz w:val="28"/>
          <w:szCs w:val="28"/>
        </w:rPr>
        <w:t>города Нефтеюганска»</w:t>
      </w:r>
    </w:p>
    <w:p w:rsidR="00626FBA" w:rsidRPr="00626FBA" w:rsidRDefault="00626FBA" w:rsidP="00626FB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626FBA" w:rsidRPr="00626FBA" w:rsidRDefault="00626FBA" w:rsidP="00626F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 xml:space="preserve">В соответствии с </w:t>
      </w: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Федеральным законом от 06.10.2003 № 131-ФЗ                  «Об общих принципах организации местного самоуправления в Российской Федерации», </w:t>
      </w: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>Уставом города Нефтеюганска, в связи с внесением изменений в учредительные документы муниципальных учреждений города Нефтеюганска</w:t>
      </w:r>
      <w:r w:rsidRPr="00626FB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>с целью приведения в соответствие с законодательством Российской Федерации</w:t>
      </w:r>
      <w:r w:rsidRPr="00626FB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администрация</w:t>
      </w: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города Нефтеюганска  постановляет:</w:t>
      </w:r>
    </w:p>
    <w:p w:rsidR="00626FBA" w:rsidRPr="00626FBA" w:rsidRDefault="00626FBA" w:rsidP="0062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1.Внести в постановление администрации города Нефтеюганска                    от 24.09.2013 № 102-нп «О порядке осуществления функций и полномочий учредителя муниципальных учреждений города Нефтеюганска» (с изменениями, внесенными постановлениями администрации города </w:t>
      </w:r>
      <w:r>
        <w:rPr>
          <w:rFonts w:ascii="Times New Roman" w:eastAsia="Times New Roman" w:hAnsi="Times New Roman" w:cs="Times New Roman"/>
          <w:sz w:val="28"/>
          <w:szCs w:val="28"/>
        </w:rPr>
        <w:t>Нефтеюганска</w:t>
      </w: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 от 10.12.2013 № 134-нп, от 17.06.2014 № 85-нп, 01.07.2014 № 102-нп,                       от 17.10.2014 № 170-нп, от 25.03.2015 № 29-нп, от 06.05.2015 № 42-нп,                   от 14.09.2015 № 123-нп, от 07.12.2015 № 164-нп, от 08.02.2016 № 21-нп) следующие изменения: </w:t>
      </w:r>
      <w:proofErr w:type="gramEnd"/>
    </w:p>
    <w:p w:rsidR="00626FBA" w:rsidRPr="00626FBA" w:rsidRDefault="00626FBA" w:rsidP="00626FBA">
      <w:pPr>
        <w:shd w:val="clear" w:color="auto" w:fill="FFFFFF"/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>1.1.Пункт 5.6 приложения к постановлению после слов: «муниципальными учр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еждениями» дополнить словами: </w:t>
      </w: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«, в отношении объектов муниципальной собственности, закрепленных департаментом имущественных и земельных отношений администрации города Нефтеюганска </w:t>
      </w:r>
      <w:proofErr w:type="gramStart"/>
      <w:r w:rsidRPr="00626FBA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муниципальными учреждениями, на основании муниципальных правовых актов администрации города Нефтеюганска».</w:t>
      </w:r>
    </w:p>
    <w:p w:rsidR="00626FBA" w:rsidRPr="00626FBA" w:rsidRDefault="00626FBA" w:rsidP="00626FBA">
      <w:pPr>
        <w:shd w:val="clear" w:color="auto" w:fill="FFFFFF"/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1.2.Приложение к Порядку осуществления </w:t>
      </w: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>функций и полномочий учредителя муниципальных учреждений города Нефтеюганска изложит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ь в редакции согласно приложению</w:t>
      </w: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 xml:space="preserve"> к настоящему постановлению.</w:t>
      </w:r>
    </w:p>
    <w:p w:rsidR="00626FBA" w:rsidRPr="00626FBA" w:rsidRDefault="00626FBA" w:rsidP="00626FBA">
      <w:pPr>
        <w:shd w:val="clear" w:color="auto" w:fill="FFFFFF"/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bCs/>
          <w:sz w:val="28"/>
          <w:szCs w:val="28"/>
        </w:rPr>
        <w:t>2.Постановление вступает в силу после его официального опубликования.</w:t>
      </w:r>
    </w:p>
    <w:p w:rsidR="00626FBA" w:rsidRPr="00626FBA" w:rsidRDefault="00626FBA" w:rsidP="00626FBA">
      <w:pPr>
        <w:shd w:val="clear" w:color="auto" w:fill="FFFFFF"/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626FBA">
        <w:rPr>
          <w:rFonts w:ascii="Times New Roman" w:eastAsia="Times New Roman" w:hAnsi="Times New Roman" w:cs="Times New Roman"/>
          <w:sz w:val="28"/>
          <w:szCs w:val="24"/>
        </w:rPr>
        <w:t>3.Д</w:t>
      </w:r>
      <w:r w:rsidRPr="00626FBA">
        <w:rPr>
          <w:rFonts w:ascii="Times New Roman" w:eastAsia="Times New Roman" w:hAnsi="Times New Roman" w:cs="Times New Roman"/>
          <w:snapToGrid w:val="0"/>
          <w:sz w:val="28"/>
          <w:szCs w:val="24"/>
        </w:rPr>
        <w:t xml:space="preserve">иректору департамента по делам администрации города </w:t>
      </w:r>
      <w:proofErr w:type="spellStart"/>
      <w:r w:rsidRPr="00626FBA">
        <w:rPr>
          <w:rFonts w:ascii="Times New Roman" w:eastAsia="Times New Roman" w:hAnsi="Times New Roman" w:cs="Times New Roman"/>
          <w:snapToGrid w:val="0"/>
          <w:sz w:val="28"/>
          <w:szCs w:val="24"/>
        </w:rPr>
        <w:t>С.И.Нечаевой</w:t>
      </w:r>
      <w:proofErr w:type="spellEnd"/>
      <w:r w:rsidRPr="00626FBA">
        <w:rPr>
          <w:rFonts w:ascii="Times New Roman" w:eastAsia="Times New Roman" w:hAnsi="Times New Roman" w:cs="Times New Roman"/>
          <w:snapToGrid w:val="0"/>
          <w:sz w:val="28"/>
          <w:szCs w:val="24"/>
        </w:rPr>
        <w:t xml:space="preserve"> направить постановление главе города </w:t>
      </w:r>
      <w:proofErr w:type="spellStart"/>
      <w:r w:rsidRPr="00626FBA">
        <w:rPr>
          <w:rFonts w:ascii="Times New Roman" w:eastAsia="Times New Roman" w:hAnsi="Times New Roman" w:cs="Times New Roman"/>
          <w:snapToGrid w:val="0"/>
          <w:sz w:val="28"/>
          <w:szCs w:val="24"/>
        </w:rPr>
        <w:t>Н.Е.Цыбулько</w:t>
      </w:r>
      <w:proofErr w:type="spellEnd"/>
      <w:r w:rsidRPr="00626FBA">
        <w:rPr>
          <w:rFonts w:ascii="Times New Roman" w:eastAsia="Times New Roman" w:hAnsi="Times New Roman" w:cs="Times New Roman"/>
          <w:snapToGrid w:val="0"/>
          <w:sz w:val="28"/>
          <w:szCs w:val="24"/>
        </w:rPr>
        <w:t xml:space="preserve"> для обнародования (опубликования) и размещения на официальном сайте органов местного самоуправления города Нефтеюганска в сети Интернет.</w:t>
      </w:r>
    </w:p>
    <w:p w:rsidR="00626FBA" w:rsidRPr="00D44F7D" w:rsidRDefault="00626FBA" w:rsidP="00626FB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8"/>
          <w:szCs w:val="48"/>
        </w:rPr>
      </w:pPr>
    </w:p>
    <w:p w:rsidR="00626FBA" w:rsidRP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Глава администрации города                                                                 </w:t>
      </w:r>
      <w:r w:rsidR="00D44F7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626FBA">
        <w:rPr>
          <w:rFonts w:ascii="Times New Roman" w:eastAsia="Times New Roman" w:hAnsi="Times New Roman" w:cs="Times New Roman"/>
          <w:sz w:val="28"/>
          <w:szCs w:val="28"/>
        </w:rPr>
        <w:t>В.А.Арчиков</w:t>
      </w:r>
      <w:proofErr w:type="spellEnd"/>
    </w:p>
    <w:p w:rsidR="00626FBA" w:rsidRPr="00626FBA" w:rsidRDefault="00626FBA" w:rsidP="00626FBA">
      <w:pPr>
        <w:autoSpaceDE w:val="0"/>
        <w:autoSpaceDN w:val="0"/>
        <w:adjustRightInd w:val="0"/>
        <w:spacing w:after="0" w:line="240" w:lineRule="auto"/>
        <w:ind w:left="5954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:rsidR="00626FBA" w:rsidRPr="00626FBA" w:rsidRDefault="00626FBA" w:rsidP="00626FBA">
      <w:pPr>
        <w:autoSpaceDE w:val="0"/>
        <w:autoSpaceDN w:val="0"/>
        <w:adjustRightInd w:val="0"/>
        <w:spacing w:after="0" w:line="240" w:lineRule="auto"/>
        <w:ind w:left="5954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>к постановлению</w:t>
      </w:r>
    </w:p>
    <w:p w:rsidR="00626FBA" w:rsidRPr="00626FBA" w:rsidRDefault="00626FBA" w:rsidP="00626FBA">
      <w:pPr>
        <w:autoSpaceDE w:val="0"/>
        <w:autoSpaceDN w:val="0"/>
        <w:adjustRightInd w:val="0"/>
        <w:spacing w:after="0" w:line="240" w:lineRule="auto"/>
        <w:ind w:left="5954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>администрации города</w:t>
      </w:r>
    </w:p>
    <w:p w:rsidR="00626FBA" w:rsidRPr="00626FBA" w:rsidRDefault="00626FBA" w:rsidP="00626FBA">
      <w:pPr>
        <w:autoSpaceDE w:val="0"/>
        <w:autoSpaceDN w:val="0"/>
        <w:adjustRightInd w:val="0"/>
        <w:spacing w:after="0" w:line="240" w:lineRule="auto"/>
        <w:ind w:left="5954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C6D89">
        <w:rPr>
          <w:rFonts w:ascii="Times New Roman" w:eastAsia="Times New Roman" w:hAnsi="Times New Roman" w:cs="Times New Roman"/>
          <w:sz w:val="28"/>
          <w:szCs w:val="28"/>
        </w:rPr>
        <w:t>30.05.2016</w:t>
      </w:r>
      <w:r w:rsidRPr="00626FBA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CC6D89">
        <w:rPr>
          <w:rFonts w:ascii="Times New Roman" w:eastAsia="Times New Roman" w:hAnsi="Times New Roman" w:cs="Times New Roman"/>
          <w:sz w:val="28"/>
          <w:szCs w:val="28"/>
        </w:rPr>
        <w:t xml:space="preserve"> 90-нп</w:t>
      </w:r>
    </w:p>
    <w:p w:rsidR="00626FBA" w:rsidRDefault="00626FBA" w:rsidP="00716237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26FBA" w:rsidRDefault="00626FBA" w:rsidP="0071623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16237" w:rsidRPr="00716237" w:rsidRDefault="00716237" w:rsidP="0071623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16237">
        <w:rPr>
          <w:rFonts w:ascii="Times New Roman" w:hAnsi="Times New Roman" w:cs="Times New Roman"/>
          <w:sz w:val="28"/>
          <w:szCs w:val="28"/>
        </w:rPr>
        <w:t>Ведомственная принадлежность</w:t>
      </w:r>
    </w:p>
    <w:p w:rsidR="00716237" w:rsidRPr="00716237" w:rsidRDefault="00716237" w:rsidP="0071623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16237">
        <w:rPr>
          <w:rFonts w:ascii="Times New Roman" w:hAnsi="Times New Roman" w:cs="Times New Roman"/>
          <w:sz w:val="28"/>
          <w:szCs w:val="28"/>
        </w:rPr>
        <w:t>муниципальных учреждений города Нефтеюганска</w:t>
      </w:r>
    </w:p>
    <w:p w:rsidR="00716237" w:rsidRDefault="00716237" w:rsidP="0071623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9072"/>
      </w:tblGrid>
      <w:tr w:rsidR="00716237" w:rsidRPr="00716237" w:rsidTr="00F870F0">
        <w:trPr>
          <w:trHeight w:val="575"/>
        </w:trPr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proofErr w:type="gramStart"/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proofErr w:type="gramEnd"/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9072" w:type="dxa"/>
            <w:vAlign w:val="center"/>
          </w:tcPr>
          <w:p w:rsidR="00716237" w:rsidRPr="00716237" w:rsidRDefault="00716237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Наименование органа администрации города Нефтеюганска </w:t>
            </w:r>
          </w:p>
          <w:p w:rsidR="00716237" w:rsidRPr="00716237" w:rsidRDefault="00716237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и подведомственных ему муниципальных учреждений </w:t>
            </w:r>
          </w:p>
        </w:tc>
      </w:tr>
      <w:tr w:rsidR="00716237" w:rsidRPr="00716237" w:rsidTr="00F870F0">
        <w:trPr>
          <w:trHeight w:val="171"/>
        </w:trPr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16237" w:rsidRPr="00716237" w:rsidTr="00F870F0">
        <w:trPr>
          <w:trHeight w:val="171"/>
        </w:trPr>
        <w:tc>
          <w:tcPr>
            <w:tcW w:w="9747" w:type="dxa"/>
            <w:gridSpan w:val="2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6237" w:rsidRPr="00716237" w:rsidRDefault="00716237" w:rsidP="00716237">
            <w:pPr>
              <w:spacing w:after="0" w:line="240" w:lineRule="auto"/>
              <w:ind w:left="720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1.Администрация города Нефтеюганска</w:t>
            </w:r>
          </w:p>
          <w:p w:rsidR="00716237" w:rsidRPr="00716237" w:rsidRDefault="00716237" w:rsidP="00716237">
            <w:pPr>
              <w:spacing w:after="0" w:line="240" w:lineRule="auto"/>
              <w:ind w:left="720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учреждение «Редакция газеты «Здравствуйте, нефтеюганцы!»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казённое учреждение «Управление по обеспечению деятельности органов местного самоуправления города Нефтеюганска»</w:t>
            </w:r>
          </w:p>
        </w:tc>
      </w:tr>
      <w:tr w:rsidR="00716237" w:rsidRPr="00716237" w:rsidTr="00F870F0">
        <w:tc>
          <w:tcPr>
            <w:tcW w:w="9747" w:type="dxa"/>
            <w:gridSpan w:val="2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2.Департамент образования и молодёжной политики</w:t>
            </w:r>
          </w:p>
          <w:p w:rsidR="00716237" w:rsidRPr="00716237" w:rsidRDefault="00716237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Нефтеюганска</w:t>
            </w:r>
          </w:p>
          <w:p w:rsidR="00716237" w:rsidRPr="00716237" w:rsidRDefault="00716237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1»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2 имени Исаевой</w:t>
            </w:r>
            <w:r w:rsidR="00626F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Антонины Ивановны»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3»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кадетская школа № 4»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5 «Многопрофильная»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6»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2.7.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7»</w:t>
            </w:r>
          </w:p>
        </w:tc>
      </w:tr>
      <w:tr w:rsidR="00716237" w:rsidRPr="00716237" w:rsidTr="00F870F0">
        <w:tc>
          <w:tcPr>
            <w:tcW w:w="675" w:type="dxa"/>
          </w:tcPr>
          <w:p w:rsidR="00716237" w:rsidRPr="00716237" w:rsidRDefault="00716237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2.8.</w:t>
            </w:r>
          </w:p>
        </w:tc>
        <w:tc>
          <w:tcPr>
            <w:tcW w:w="9072" w:type="dxa"/>
          </w:tcPr>
          <w:p w:rsidR="00716237" w:rsidRPr="00716237" w:rsidRDefault="00716237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8»</w:t>
            </w:r>
          </w:p>
        </w:tc>
      </w:tr>
      <w:tr w:rsidR="00626FBA" w:rsidRPr="00716237" w:rsidTr="00F870F0">
        <w:tc>
          <w:tcPr>
            <w:tcW w:w="675" w:type="dxa"/>
          </w:tcPr>
          <w:p w:rsidR="00626FBA" w:rsidRPr="00716237" w:rsidRDefault="00626FBA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2.9.</w:t>
            </w:r>
          </w:p>
        </w:tc>
        <w:tc>
          <w:tcPr>
            <w:tcW w:w="9072" w:type="dxa"/>
          </w:tcPr>
          <w:p w:rsidR="00626FBA" w:rsidRPr="00716237" w:rsidRDefault="00626FBA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9»</w:t>
            </w:r>
          </w:p>
        </w:tc>
      </w:tr>
      <w:tr w:rsidR="00626FBA" w:rsidRPr="00716237" w:rsidTr="00F870F0">
        <w:tc>
          <w:tcPr>
            <w:tcW w:w="675" w:type="dxa"/>
          </w:tcPr>
          <w:p w:rsidR="00626FBA" w:rsidRPr="00716237" w:rsidRDefault="00626FBA" w:rsidP="00716237">
            <w:pPr>
              <w:spacing w:after="0" w:line="240" w:lineRule="auto"/>
              <w:ind w:left="-142" w:right="-250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2.10.</w:t>
            </w:r>
          </w:p>
        </w:tc>
        <w:tc>
          <w:tcPr>
            <w:tcW w:w="9072" w:type="dxa"/>
          </w:tcPr>
          <w:p w:rsidR="00626FBA" w:rsidRPr="00716237" w:rsidRDefault="00626FBA" w:rsidP="00626F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с углублённым изучением отдельных предметов № 10»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663A84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9072" w:type="dxa"/>
          </w:tcPr>
          <w:p w:rsidR="001704D4" w:rsidRPr="00716237" w:rsidRDefault="001704D4" w:rsidP="00663A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13»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14»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«Лицей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№ 1»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2.14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«Прогимназия «Сообщество»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2.15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«Начальная школа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15»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«Школа развития № 24»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 «Рябинка»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2.18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 города Нефтеюганска «Детский сад № 2«Колосок»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2.19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 города Нефтеюганска «Детский сад № 5 «</w:t>
            </w: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Ивушка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 города Нефтеюганска «Детский сад № 7 «</w:t>
            </w: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Дюймовочка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704D4" w:rsidRPr="00716237" w:rsidTr="00F870F0">
        <w:trPr>
          <w:trHeight w:val="612"/>
        </w:trPr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10 «</w:t>
            </w: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Гусельки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704D4" w:rsidRPr="00716237" w:rsidTr="00F870F0">
        <w:trPr>
          <w:trHeight w:val="593"/>
        </w:trPr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13 «Чебурашка»</w:t>
            </w:r>
          </w:p>
        </w:tc>
      </w:tr>
      <w:tr w:rsidR="001704D4" w:rsidRPr="00716237" w:rsidTr="00F870F0">
        <w:trPr>
          <w:trHeight w:val="593"/>
        </w:trPr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2.23.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14 «Умка»</w:t>
            </w:r>
          </w:p>
        </w:tc>
      </w:tr>
      <w:tr w:rsidR="001704D4" w:rsidRPr="00716237" w:rsidTr="00F870F0">
        <w:trPr>
          <w:trHeight w:val="593"/>
        </w:trPr>
        <w:tc>
          <w:tcPr>
            <w:tcW w:w="675" w:type="dxa"/>
          </w:tcPr>
          <w:p w:rsidR="001704D4" w:rsidRPr="00716237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2.24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16 «Золотая рыбка»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17 «Сказка»</w:t>
            </w:r>
          </w:p>
        </w:tc>
      </w:tr>
      <w:tr w:rsidR="001704D4" w:rsidRPr="00716237" w:rsidTr="00F870F0">
        <w:trPr>
          <w:trHeight w:val="693"/>
        </w:trPr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18 «Журавлик»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2.2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города Нефтеюганска «Детский сад № 25 «Ромашка»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2.28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дошкольное образовательное учреждение города Нефтеюганска «Детский сад № 6«Лукоморье»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2.29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дошкольное образовательное учреждение города Нефтеюганска «Детский сад № 9 «Радуга»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дошкольное образовательное учреждение города Нефтеюганска «Детский сад № 20 «Золушка»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дошкольное образовательное учреждение города Нефтеюганска «Детский сад № 26 «Радость»</w:t>
            </w:r>
          </w:p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663A84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9072" w:type="dxa"/>
          </w:tcPr>
          <w:p w:rsidR="001704D4" w:rsidRPr="00716237" w:rsidRDefault="001704D4" w:rsidP="00663A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дошкольное образовательное учреждение города Нефтеюганска «Детский сад № 32 «Белоснежка»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2.33</w:t>
            </w:r>
          </w:p>
        </w:tc>
        <w:tc>
          <w:tcPr>
            <w:tcW w:w="9072" w:type="dxa"/>
          </w:tcPr>
          <w:p w:rsidR="001704D4" w:rsidRPr="00716237" w:rsidRDefault="001704D4" w:rsidP="00F870F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дополнительного образования «Дом детского творчества»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2.34</w:t>
            </w:r>
          </w:p>
        </w:tc>
        <w:tc>
          <w:tcPr>
            <w:tcW w:w="9072" w:type="dxa"/>
          </w:tcPr>
          <w:p w:rsidR="001704D4" w:rsidRPr="00716237" w:rsidRDefault="001704D4" w:rsidP="00F870F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учреждение города дополнительного образования «Центр дополнительного образования «Поиск»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Default="001704D4" w:rsidP="0083698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2.35</w:t>
            </w:r>
          </w:p>
        </w:tc>
        <w:tc>
          <w:tcPr>
            <w:tcW w:w="9072" w:type="dxa"/>
          </w:tcPr>
          <w:p w:rsidR="001704D4" w:rsidRPr="00716237" w:rsidRDefault="001704D4" w:rsidP="00F870F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дополнительного образования «Центр дополнительного образования»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«Центр молодёжных инициатив»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024B1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2.37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казённое учреждение «Управление учёта и отчётности образовательных учреждений»</w:t>
            </w:r>
          </w:p>
        </w:tc>
      </w:tr>
      <w:tr w:rsidR="001704D4" w:rsidRPr="00716237" w:rsidTr="00F870F0">
        <w:tc>
          <w:tcPr>
            <w:tcW w:w="9747" w:type="dxa"/>
            <w:gridSpan w:val="2"/>
          </w:tcPr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3.Комитет культуры администрации города Нефтеюганска</w:t>
            </w:r>
          </w:p>
          <w:p w:rsidR="001704D4" w:rsidRPr="00716237" w:rsidRDefault="001704D4" w:rsidP="007162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04D4" w:rsidRPr="00716237" w:rsidTr="00F870F0">
        <w:trPr>
          <w:trHeight w:val="211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 дополнительного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«Детская музыкальная школа имени </w:t>
            </w: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В.В.Андреева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704D4" w:rsidRPr="00716237" w:rsidTr="00F870F0">
        <w:trPr>
          <w:trHeight w:val="211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 дополнительного образования «Детская школа искусств»</w:t>
            </w:r>
          </w:p>
        </w:tc>
      </w:tr>
      <w:tr w:rsidR="001704D4" w:rsidRPr="00716237" w:rsidTr="00F870F0">
        <w:trPr>
          <w:trHeight w:val="211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культуры «Городская библиотека»</w:t>
            </w:r>
          </w:p>
        </w:tc>
      </w:tr>
      <w:tr w:rsidR="001704D4" w:rsidRPr="00716237" w:rsidTr="00626FBA">
        <w:trPr>
          <w:trHeight w:val="645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3.4.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культуры «Центр национальных культур»</w:t>
            </w:r>
          </w:p>
        </w:tc>
      </w:tr>
      <w:tr w:rsidR="001704D4" w:rsidRPr="00716237" w:rsidTr="00626FBA">
        <w:trPr>
          <w:trHeight w:val="484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3.5.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учреждение культуры Театр кукол «Волшебная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флейта»</w:t>
            </w:r>
          </w:p>
        </w:tc>
      </w:tr>
      <w:tr w:rsidR="001704D4" w:rsidRPr="00716237" w:rsidTr="00626FBA">
        <w:trPr>
          <w:trHeight w:val="567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3.6.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культуры «Культурно-досуговый центр»</w:t>
            </w:r>
          </w:p>
        </w:tc>
      </w:tr>
      <w:tr w:rsidR="001704D4" w:rsidRPr="00716237" w:rsidTr="00F870F0">
        <w:trPr>
          <w:trHeight w:val="741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3.7.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Нефтеюганское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городское муниципальное автономное учреждение культуры «Историко-художественный музейный комплекс»</w:t>
            </w:r>
          </w:p>
        </w:tc>
      </w:tr>
      <w:tr w:rsidR="001704D4" w:rsidRPr="00716237" w:rsidTr="00F870F0">
        <w:trPr>
          <w:trHeight w:val="568"/>
        </w:trPr>
        <w:tc>
          <w:tcPr>
            <w:tcW w:w="9747" w:type="dxa"/>
            <w:gridSpan w:val="2"/>
          </w:tcPr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4.Комитет физической культуры и спорта администрации </w:t>
            </w: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города Нефтеюганска</w:t>
            </w: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учреждение центр физической культуры и спорта «Жемчужина Югры»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физической культуры и спорта «</w:t>
            </w: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Юганск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-Мастер имени Жилина С.А.»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образовательное учреждение дополнительного образования детей «Специализированная детско-юношеская спортивная школа олимпийского резерва по биатлону»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9072" w:type="dxa"/>
          </w:tcPr>
          <w:p w:rsidR="001704D4" w:rsidRPr="00716237" w:rsidRDefault="001704D4" w:rsidP="00170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учреждение дополнительного образования «Специализированная детско-юношеская спортивная школа олимпийского резерва «Спартак»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Default="001704D4" w:rsidP="004E714A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9072" w:type="dxa"/>
          </w:tcPr>
          <w:p w:rsidR="001704D4" w:rsidRPr="00716237" w:rsidRDefault="001704D4" w:rsidP="004E7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4.5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бюджетное учреждение дополнительного образования «Специализированная школа олимпийского резерва по дзюдо»</w:t>
            </w: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4.6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Нефтеюганское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городское муниципальное образовательное автономное учреждения дополнительного образования детей специализированная детско-юношеская спортивная школа олимпийского резерва «Сибиряк»  </w:t>
            </w:r>
          </w:p>
        </w:tc>
      </w:tr>
      <w:tr w:rsidR="001704D4" w:rsidRPr="00716237" w:rsidTr="00F870F0">
        <w:trPr>
          <w:trHeight w:val="867"/>
        </w:trPr>
        <w:tc>
          <w:tcPr>
            <w:tcW w:w="9747" w:type="dxa"/>
            <w:gridSpan w:val="2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5.Департамент имущественных и земельных отношений </w:t>
            </w:r>
          </w:p>
          <w:p w:rsidR="001704D4" w:rsidRDefault="001704D4" w:rsidP="00170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Нефтеюганска</w:t>
            </w:r>
          </w:p>
          <w:p w:rsidR="001704D4" w:rsidRPr="00716237" w:rsidRDefault="001704D4" w:rsidP="00170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5.1.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Автономное учреждение города Нефтеюганска «Нефтеюганский информационный центр»</w:t>
            </w:r>
          </w:p>
        </w:tc>
      </w:tr>
      <w:tr w:rsidR="001704D4" w:rsidRPr="00716237" w:rsidTr="00F870F0">
        <w:trPr>
          <w:trHeight w:val="986"/>
        </w:trPr>
        <w:tc>
          <w:tcPr>
            <w:tcW w:w="9747" w:type="dxa"/>
            <w:gridSpan w:val="2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6.Департамент жилищно-коммунального хозяйства </w:t>
            </w:r>
          </w:p>
          <w:p w:rsidR="001704D4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Нефтеюганска</w:t>
            </w: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04D4" w:rsidRPr="00716237" w:rsidTr="00F870F0">
        <w:trPr>
          <w:trHeight w:val="229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6.1.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Нефтеюганское</w:t>
            </w:r>
            <w:proofErr w:type="spellEnd"/>
            <w:r w:rsidRPr="00716237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городское муниципальное казённое учреждение коммунального хозяйства «Служба единого заказчика»</w:t>
            </w:r>
          </w:p>
        </w:tc>
      </w:tr>
      <w:tr w:rsidR="001704D4" w:rsidRPr="00716237" w:rsidTr="00F870F0">
        <w:trPr>
          <w:trHeight w:val="219"/>
        </w:trPr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6.2.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Муниципальное казенное учреждение «Единая дежурно-диспетчерская служба» города Нефтеюганска</w:t>
            </w:r>
          </w:p>
        </w:tc>
      </w:tr>
      <w:tr w:rsidR="001704D4" w:rsidRPr="00716237" w:rsidTr="00F870F0">
        <w:trPr>
          <w:trHeight w:val="328"/>
        </w:trPr>
        <w:tc>
          <w:tcPr>
            <w:tcW w:w="9747" w:type="dxa"/>
            <w:gridSpan w:val="2"/>
          </w:tcPr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.Департамент градостроительства администрации города Нефтеюганска</w:t>
            </w:r>
          </w:p>
          <w:p w:rsidR="001704D4" w:rsidRPr="00716237" w:rsidRDefault="001704D4" w:rsidP="007162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04D4" w:rsidRPr="00716237" w:rsidTr="00F870F0">
        <w:tc>
          <w:tcPr>
            <w:tcW w:w="675" w:type="dxa"/>
          </w:tcPr>
          <w:p w:rsidR="001704D4" w:rsidRPr="00716237" w:rsidRDefault="001704D4" w:rsidP="0071623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9072" w:type="dxa"/>
          </w:tcPr>
          <w:p w:rsidR="001704D4" w:rsidRPr="00716237" w:rsidRDefault="001704D4" w:rsidP="007162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37">
              <w:rPr>
                <w:rFonts w:ascii="Times New Roman" w:hAnsi="Times New Roman" w:cs="Times New Roman"/>
                <w:sz w:val="28"/>
                <w:szCs w:val="28"/>
              </w:rPr>
              <w:t>Муниципальное казённое учреждение «Управление капитального строительства»</w:t>
            </w:r>
          </w:p>
        </w:tc>
      </w:tr>
    </w:tbl>
    <w:p w:rsidR="00626FBA" w:rsidRP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6FBA" w:rsidRDefault="00626FBA" w:rsidP="00626FB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6237" w:rsidRPr="00716237" w:rsidRDefault="00716237" w:rsidP="00716237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sectPr w:rsidR="00716237" w:rsidRPr="00716237" w:rsidSect="001704D4">
      <w:headerReference w:type="default" r:id="rId8"/>
      <w:pgSz w:w="11906" w:h="16838"/>
      <w:pgMar w:top="709" w:right="424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3D1" w:rsidRDefault="007813D1" w:rsidP="001704D4">
      <w:pPr>
        <w:spacing w:after="0" w:line="240" w:lineRule="auto"/>
      </w:pPr>
      <w:r>
        <w:separator/>
      </w:r>
    </w:p>
  </w:endnote>
  <w:endnote w:type="continuationSeparator" w:id="0">
    <w:p w:rsidR="007813D1" w:rsidRDefault="007813D1" w:rsidP="001704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3D1" w:rsidRDefault="007813D1" w:rsidP="001704D4">
      <w:pPr>
        <w:spacing w:after="0" w:line="240" w:lineRule="auto"/>
      </w:pPr>
      <w:r>
        <w:separator/>
      </w:r>
    </w:p>
  </w:footnote>
  <w:footnote w:type="continuationSeparator" w:id="0">
    <w:p w:rsidR="007813D1" w:rsidRDefault="007813D1" w:rsidP="001704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1394213"/>
      <w:docPartObj>
        <w:docPartGallery w:val="Page Numbers (Top of Page)"/>
        <w:docPartUnique/>
      </w:docPartObj>
    </w:sdtPr>
    <w:sdtEndPr/>
    <w:sdtContent>
      <w:p w:rsidR="001704D4" w:rsidRDefault="001704D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5F53">
          <w:rPr>
            <w:noProof/>
          </w:rPr>
          <w:t>2</w:t>
        </w:r>
        <w:r>
          <w:fldChar w:fldCharType="end"/>
        </w:r>
      </w:p>
    </w:sdtContent>
  </w:sdt>
  <w:p w:rsidR="001704D4" w:rsidRDefault="001704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16237"/>
    <w:rsid w:val="00024B1A"/>
    <w:rsid w:val="00077564"/>
    <w:rsid w:val="00137256"/>
    <w:rsid w:val="00142C94"/>
    <w:rsid w:val="001704D4"/>
    <w:rsid w:val="003F5F53"/>
    <w:rsid w:val="00463343"/>
    <w:rsid w:val="004A356C"/>
    <w:rsid w:val="00525766"/>
    <w:rsid w:val="00626FBA"/>
    <w:rsid w:val="00716237"/>
    <w:rsid w:val="007813D1"/>
    <w:rsid w:val="00836983"/>
    <w:rsid w:val="00896014"/>
    <w:rsid w:val="00945E4F"/>
    <w:rsid w:val="00AE2C99"/>
    <w:rsid w:val="00C94A9E"/>
    <w:rsid w:val="00CC6D89"/>
    <w:rsid w:val="00D44F7D"/>
    <w:rsid w:val="00EF648E"/>
    <w:rsid w:val="00F47EEE"/>
    <w:rsid w:val="00F8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C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16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170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704D4"/>
  </w:style>
  <w:style w:type="paragraph" w:styleId="a5">
    <w:name w:val="footer"/>
    <w:basedOn w:val="a"/>
    <w:link w:val="a6"/>
    <w:uiPriority w:val="99"/>
    <w:unhideWhenUsed/>
    <w:rsid w:val="00170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704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1371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</dc:creator>
  <cp:keywords/>
  <dc:description/>
  <cp:lastModifiedBy>Duma</cp:lastModifiedBy>
  <cp:revision>7</cp:revision>
  <cp:lastPrinted>2016-05-12T05:30:00Z</cp:lastPrinted>
  <dcterms:created xsi:type="dcterms:W3CDTF">2016-05-12T05:44:00Z</dcterms:created>
  <dcterms:modified xsi:type="dcterms:W3CDTF">2016-05-30T04:46:00Z</dcterms:modified>
</cp:coreProperties>
</file>