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-243840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83850" w:rsidRDefault="00683850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AA8" w:rsidRDefault="00736AA8" w:rsidP="00736A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499-п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761A1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983B72">
        <w:rPr>
          <w:rFonts w:ascii="Times New Roman" w:eastAsia="Calibri" w:hAnsi="Times New Roman" w:cs="Times New Roman"/>
          <w:b/>
          <w:sz w:val="28"/>
          <w:szCs w:val="28"/>
        </w:rPr>
        <w:t xml:space="preserve">грантов в форме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субъектам малого и среднего </w:t>
      </w:r>
      <w:r w:rsidR="00FD422F" w:rsidRPr="00FD422F"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предпринимательства,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осуществляющим деятельность на территории города Нефтеюганска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422F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Ханты-Мансийского автономного округа - Югры от 09.10.2013 № 419-п «О государственной программе Ханты-Мансийского автономного округа - Югры «Социально-экономическое развитие, инвестиции и инновации Ханты-Мансийского автономного округа - Югры на 201</w:t>
      </w:r>
      <w:r w:rsidR="00761A17">
        <w:rPr>
          <w:rFonts w:ascii="Times New Roman" w:eastAsia="Calibri" w:hAnsi="Times New Roman" w:cs="Times New Roman"/>
          <w:sz w:val="28"/>
          <w:szCs w:val="28"/>
        </w:rPr>
        <w:t>6</w:t>
      </w:r>
      <w:r w:rsidRPr="00FD422F">
        <w:rPr>
          <w:rFonts w:ascii="Times New Roman" w:eastAsia="Calibri" w:hAnsi="Times New Roman" w:cs="Times New Roman"/>
          <w:sz w:val="28"/>
          <w:szCs w:val="28"/>
        </w:rPr>
        <w:t>-2020 годы», постановлением администрации города Нефтеюганска от 25.10.2013 № 1202-п</w:t>
      </w:r>
      <w:r w:rsidR="00E732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программе «Социально-экономическое развитие города Нефтеюганска на 2014-2020 годы»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, порядком предоставления </w:t>
      </w:r>
      <w:r w:rsidR="0067160E" w:rsidRPr="00657576">
        <w:rPr>
          <w:rFonts w:ascii="Times New Roman" w:eastAsia="Calibri" w:hAnsi="Times New Roman" w:cs="Times New Roman"/>
          <w:sz w:val="28"/>
          <w:szCs w:val="28"/>
        </w:rPr>
        <w:t>в 201</w:t>
      </w:r>
      <w:r w:rsidR="00761A17">
        <w:rPr>
          <w:rFonts w:ascii="Times New Roman" w:eastAsia="Calibri" w:hAnsi="Times New Roman" w:cs="Times New Roman"/>
          <w:sz w:val="28"/>
          <w:szCs w:val="28"/>
        </w:rPr>
        <w:t>6</w:t>
      </w:r>
      <w:r w:rsidR="0067160E" w:rsidRPr="0065757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грантов в форме </w:t>
      </w:r>
      <w:r w:rsidR="0067160E" w:rsidRPr="00657576">
        <w:rPr>
          <w:rFonts w:ascii="Times New Roman" w:eastAsia="Calibri" w:hAnsi="Times New Roman" w:cs="Times New Roman"/>
          <w:sz w:val="28"/>
          <w:szCs w:val="28"/>
        </w:rPr>
        <w:t>субсидий субъектам малого и</w:t>
      </w:r>
      <w:proofErr w:type="gramEnd"/>
      <w:r w:rsidR="0067160E" w:rsidRPr="00657576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осуществляющим деятельность на территории города Нефтеюганска</w:t>
      </w:r>
      <w:r w:rsidR="0067160E">
        <w:rPr>
          <w:rFonts w:ascii="Times New Roman" w:eastAsia="Calibri" w:hAnsi="Times New Roman" w:cs="Times New Roman"/>
          <w:sz w:val="28"/>
          <w:szCs w:val="28"/>
        </w:rPr>
        <w:t>, утверждённым постановлением администрации города Нефтеюганск</w:t>
      </w:r>
      <w:r w:rsidR="00761A17">
        <w:rPr>
          <w:rFonts w:ascii="Times New Roman" w:eastAsia="Calibri" w:hAnsi="Times New Roman" w:cs="Times New Roman"/>
          <w:sz w:val="28"/>
          <w:szCs w:val="28"/>
        </w:rPr>
        <w:t>а                           от 18</w:t>
      </w:r>
      <w:r w:rsidR="0067160E">
        <w:rPr>
          <w:rFonts w:ascii="Times New Roman" w:eastAsia="Calibri" w:hAnsi="Times New Roman" w:cs="Times New Roman"/>
          <w:sz w:val="28"/>
          <w:szCs w:val="28"/>
        </w:rPr>
        <w:t>.0</w:t>
      </w:r>
      <w:r w:rsidR="00761A17">
        <w:rPr>
          <w:rFonts w:ascii="Times New Roman" w:eastAsia="Calibri" w:hAnsi="Times New Roman" w:cs="Times New Roman"/>
          <w:sz w:val="28"/>
          <w:szCs w:val="28"/>
        </w:rPr>
        <w:t>5</w:t>
      </w:r>
      <w:r w:rsidR="0067160E">
        <w:rPr>
          <w:rFonts w:ascii="Times New Roman" w:eastAsia="Calibri" w:hAnsi="Times New Roman" w:cs="Times New Roman"/>
          <w:sz w:val="28"/>
          <w:szCs w:val="28"/>
        </w:rPr>
        <w:t>.201</w:t>
      </w:r>
      <w:r w:rsidR="00761A17">
        <w:rPr>
          <w:rFonts w:ascii="Times New Roman" w:eastAsia="Calibri" w:hAnsi="Times New Roman" w:cs="Times New Roman"/>
          <w:sz w:val="28"/>
          <w:szCs w:val="28"/>
        </w:rPr>
        <w:t>6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C8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E5C7C">
        <w:rPr>
          <w:rFonts w:ascii="Times New Roman" w:eastAsia="Calibri" w:hAnsi="Times New Roman" w:cs="Times New Roman"/>
          <w:sz w:val="28"/>
          <w:szCs w:val="28"/>
        </w:rPr>
        <w:t>76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-нп, </w:t>
      </w:r>
      <w:r w:rsidRPr="00FD422F">
        <w:rPr>
          <w:rFonts w:ascii="Times New Roman" w:eastAsia="Calibri" w:hAnsi="Times New Roman" w:cs="Times New Roman"/>
          <w:sz w:val="28"/>
          <w:szCs w:val="28"/>
        </w:rPr>
        <w:t>администрация  города Нефтеюганска постановляет: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1.1.Состав комиссии по предоставлению в 201</w:t>
      </w:r>
      <w:r w:rsidR="00761A17">
        <w:rPr>
          <w:rFonts w:ascii="Times New Roman" w:eastAsia="Calibri" w:hAnsi="Times New Roman" w:cs="Times New Roman"/>
          <w:sz w:val="28"/>
          <w:szCs w:val="28"/>
        </w:rPr>
        <w:t>6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83B72" w:rsidRPr="00983B72">
        <w:rPr>
          <w:rFonts w:ascii="Times New Roman" w:eastAsia="Calibri" w:hAnsi="Times New Roman" w:cs="Times New Roman"/>
          <w:sz w:val="28"/>
          <w:szCs w:val="28"/>
        </w:rPr>
        <w:t>грантов в форме субсидий субъектам малого и среднего предпринимательства, осуществляющим деятельность на территории города Нефтеюганска</w:t>
      </w:r>
      <w:r w:rsidRPr="00FD422F">
        <w:rPr>
          <w:rFonts w:ascii="Times New Roman" w:eastAsia="Calibri" w:hAnsi="Times New Roman" w:cs="Times New Roman"/>
          <w:sz w:val="28"/>
          <w:szCs w:val="28"/>
        </w:rPr>
        <w:t>,  согласно приложению 1.</w:t>
      </w:r>
    </w:p>
    <w:p w:rsid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1.2.Положение о комиссии по предоставлению в 201</w:t>
      </w:r>
      <w:r w:rsidR="00AE5C7C">
        <w:rPr>
          <w:rFonts w:ascii="Times New Roman" w:eastAsia="Calibri" w:hAnsi="Times New Roman" w:cs="Times New Roman"/>
          <w:sz w:val="28"/>
          <w:szCs w:val="28"/>
        </w:rPr>
        <w:t>6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83B72" w:rsidRPr="00983B72">
        <w:rPr>
          <w:rFonts w:ascii="Times New Roman" w:eastAsia="Calibri" w:hAnsi="Times New Roman" w:cs="Times New Roman"/>
          <w:sz w:val="28"/>
          <w:szCs w:val="28"/>
        </w:rPr>
        <w:t xml:space="preserve">грантов в форме субсидий субъектам малого и среднего предпринимательства, </w:t>
      </w:r>
      <w:proofErr w:type="gramStart"/>
      <w:r w:rsidR="00983B72" w:rsidRPr="00983B72">
        <w:rPr>
          <w:rFonts w:ascii="Times New Roman" w:eastAsia="Calibri" w:hAnsi="Times New Roman" w:cs="Times New Roman"/>
          <w:sz w:val="28"/>
          <w:szCs w:val="28"/>
        </w:rPr>
        <w:t>осуществляющим</w:t>
      </w:r>
      <w:proofErr w:type="gramEnd"/>
      <w:r w:rsidR="00983B72" w:rsidRPr="00983B72">
        <w:rPr>
          <w:rFonts w:ascii="Times New Roman" w:eastAsia="Calibri" w:hAnsi="Times New Roman" w:cs="Times New Roman"/>
          <w:sz w:val="28"/>
          <w:szCs w:val="28"/>
        </w:rPr>
        <w:t xml:space="preserve"> деятельность на территории города Нефтеюганска</w:t>
      </w:r>
      <w:r w:rsidRPr="00FD422F">
        <w:rPr>
          <w:rFonts w:ascii="Times New Roman" w:eastAsia="Calibri" w:hAnsi="Times New Roman" w:cs="Times New Roman"/>
          <w:sz w:val="28"/>
          <w:szCs w:val="28"/>
        </w:rPr>
        <w:t>, согласно приложению 2.</w:t>
      </w:r>
    </w:p>
    <w:p w:rsidR="00A26E68" w:rsidRPr="00FD422F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26E68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города Нефтеюганска от 05.08.2015 № 72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26E68">
        <w:rPr>
          <w:rFonts w:ascii="Times New Roman" w:eastAsia="Calibri" w:hAnsi="Times New Roman" w:cs="Times New Roman"/>
          <w:sz w:val="28"/>
          <w:szCs w:val="28"/>
        </w:rPr>
        <w:t>-п «О комиссии по предоставлению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26E68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грантов в форме </w:t>
      </w:r>
      <w:r w:rsidRPr="00A26E68">
        <w:rPr>
          <w:rFonts w:ascii="Times New Roman" w:eastAsia="Calibri" w:hAnsi="Times New Roman" w:cs="Times New Roman"/>
          <w:sz w:val="28"/>
          <w:szCs w:val="28"/>
        </w:rPr>
        <w:t>субсидий субъектам малого и среднего предпринимательства, осуществляющим деятельность на территории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D422F" w:rsidRPr="00FD422F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.</w:t>
      </w:r>
      <w:r w:rsidR="00E417EF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E417EF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D422F" w:rsidRPr="00FD422F">
        <w:rPr>
          <w:rFonts w:ascii="Times New Roman" w:eastAsia="Calibri" w:hAnsi="Times New Roman" w:cs="Times New Roman"/>
          <w:sz w:val="28"/>
          <w:szCs w:val="28"/>
        </w:rPr>
        <w:t>С.</w:t>
      </w:r>
      <w:r w:rsidR="00FD422F">
        <w:rPr>
          <w:rFonts w:ascii="Times New Roman" w:eastAsia="Calibri" w:hAnsi="Times New Roman" w:cs="Times New Roman"/>
          <w:sz w:val="28"/>
          <w:szCs w:val="28"/>
        </w:rPr>
        <w:t>И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.</w:t>
      </w:r>
      <w:r w:rsidR="00FD422F">
        <w:rPr>
          <w:rFonts w:ascii="Times New Roman" w:eastAsia="Calibri" w:hAnsi="Times New Roman" w:cs="Times New Roman"/>
          <w:sz w:val="28"/>
          <w:szCs w:val="28"/>
        </w:rPr>
        <w:t>Не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ча</w:t>
      </w:r>
      <w:r w:rsidR="00FD422F">
        <w:rPr>
          <w:rFonts w:ascii="Times New Roman" w:eastAsia="Calibri" w:hAnsi="Times New Roman" w:cs="Times New Roman"/>
          <w:sz w:val="28"/>
          <w:szCs w:val="28"/>
        </w:rPr>
        <w:t>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в</w:t>
      </w:r>
      <w:r w:rsidR="00FD422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 направить постановление в Думу города для размещения на официальном сайте органов местного самоуправления города Нефтеюганска в сети Интернет. </w:t>
      </w:r>
    </w:p>
    <w:p w:rsidR="0067160E" w:rsidRPr="00683850" w:rsidRDefault="0067160E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52"/>
          <w:szCs w:val="52"/>
          <w:lang w:eastAsia="ru-RU"/>
        </w:rPr>
      </w:pPr>
    </w:p>
    <w:p w:rsidR="002B5822" w:rsidRPr="007D03C5" w:rsidRDefault="00AE5C7C" w:rsidP="00BF672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BF672E" w:rsidRPr="00BF672E">
        <w:rPr>
          <w:szCs w:val="28"/>
        </w:rPr>
        <w:t>лав</w:t>
      </w:r>
      <w:r>
        <w:rPr>
          <w:szCs w:val="28"/>
        </w:rPr>
        <w:t xml:space="preserve">а </w:t>
      </w:r>
      <w:r w:rsidR="00BF672E" w:rsidRPr="00BF672E">
        <w:rPr>
          <w:szCs w:val="28"/>
        </w:rPr>
        <w:t xml:space="preserve">администрации города </w:t>
      </w:r>
      <w:r w:rsidR="00BF672E" w:rsidRPr="00BF672E">
        <w:rPr>
          <w:szCs w:val="28"/>
        </w:rPr>
        <w:tab/>
        <w:t xml:space="preserve">                                                      </w:t>
      </w:r>
      <w:proofErr w:type="spellStart"/>
      <w:r>
        <w:rPr>
          <w:szCs w:val="28"/>
        </w:rPr>
        <w:t>В</w:t>
      </w:r>
      <w:r w:rsidR="00BF672E" w:rsidRPr="00BF672E">
        <w:rPr>
          <w:szCs w:val="28"/>
        </w:rPr>
        <w:t>.</w:t>
      </w:r>
      <w:r>
        <w:rPr>
          <w:szCs w:val="28"/>
        </w:rPr>
        <w:t>А</w:t>
      </w:r>
      <w:r w:rsidR="00BF672E" w:rsidRPr="00BF672E">
        <w:rPr>
          <w:szCs w:val="28"/>
        </w:rPr>
        <w:t>.</w:t>
      </w:r>
      <w:r>
        <w:rPr>
          <w:szCs w:val="28"/>
        </w:rPr>
        <w:t>Арч</w:t>
      </w:r>
      <w:r w:rsidR="00BF672E" w:rsidRPr="00BF672E">
        <w:rPr>
          <w:szCs w:val="28"/>
        </w:rPr>
        <w:t>иков</w:t>
      </w:r>
      <w:proofErr w:type="spellEnd"/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36AA8">
        <w:rPr>
          <w:rFonts w:ascii="Times New Roman" w:hAnsi="Times New Roman" w:cs="Times New Roman"/>
          <w:bCs/>
          <w:sz w:val="28"/>
          <w:szCs w:val="28"/>
        </w:rPr>
        <w:t xml:space="preserve"> 30.05.2016</w:t>
      </w:r>
      <w:r w:rsidR="00AE5C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36AA8">
        <w:rPr>
          <w:rFonts w:ascii="Times New Roman" w:hAnsi="Times New Roman" w:cs="Times New Roman"/>
          <w:bCs/>
          <w:sz w:val="28"/>
          <w:szCs w:val="28"/>
        </w:rPr>
        <w:t xml:space="preserve"> 499-п</w:t>
      </w:r>
    </w:p>
    <w:p w:rsidR="00AF5E47" w:rsidRPr="006D6FEC" w:rsidRDefault="00AF5E47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предоставлению </w:t>
      </w:r>
      <w:r w:rsidR="00C87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субсидий 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Акиндинович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администрации города Нефтеюганска, председатель </w:t>
            </w:r>
          </w:p>
        </w:tc>
      </w:tr>
      <w:tr w:rsidR="00A96020" w:rsidRPr="006A69F5" w:rsidTr="00C64DFA">
        <w:tc>
          <w:tcPr>
            <w:tcW w:w="3108" w:type="dxa"/>
          </w:tcPr>
          <w:p w:rsidR="00A96020" w:rsidRDefault="00A96020" w:rsidP="00444F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Мочалов </w:t>
            </w:r>
          </w:p>
          <w:p w:rsidR="00A96020" w:rsidRPr="006A69F5" w:rsidRDefault="00A96020" w:rsidP="00444F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Сергей Васильевич</w:t>
            </w:r>
          </w:p>
        </w:tc>
        <w:tc>
          <w:tcPr>
            <w:tcW w:w="6600" w:type="dxa"/>
          </w:tcPr>
          <w:p w:rsidR="00A96020" w:rsidRPr="006A69F5" w:rsidRDefault="00A96020" w:rsidP="00444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администрации города Нефтеюганска, </w:t>
            </w:r>
            <w:r w:rsidRPr="004D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Патракова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Елена Александровна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по вопросам предпринимательства и трудовым отношениям департамента по делам администрации города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A96020" w:rsidRPr="006A69F5" w:rsidTr="00C64DFA">
        <w:tc>
          <w:tcPr>
            <w:tcW w:w="3108" w:type="dxa"/>
          </w:tcPr>
          <w:p w:rsidR="00A96020" w:rsidRPr="006A69F5" w:rsidRDefault="00A96020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A96020" w:rsidRPr="006A69F5" w:rsidRDefault="00A96020" w:rsidP="00C64DFA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83B72" w:rsidRPr="006A69F5" w:rsidTr="00C64DFA">
        <w:tc>
          <w:tcPr>
            <w:tcW w:w="3108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Нечаева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6600" w:type="dxa"/>
          </w:tcPr>
          <w:p w:rsidR="00983B72" w:rsidRPr="006A69F5" w:rsidRDefault="00983B72" w:rsidP="006966D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-директор департамента по делам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министрации города Нефтеюганска</w:t>
            </w: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C87D48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Нетребина</w:t>
            </w:r>
            <w:proofErr w:type="spellEnd"/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Ирина Михайловна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Нефтеюганского филиала Фонда поддержки предпринимательства Югры </w:t>
            </w:r>
            <w:r w:rsidR="00683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Мончак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начальника отдела учёта и отчётности департамента по делам администрации города Нефтеюганска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Прудиус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Любовь Николаевна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по вопросам предпринимательства и трудовым отношениям департамента по делам администрации города Нефтеюганска</w:t>
            </w:r>
          </w:p>
        </w:tc>
      </w:tr>
      <w:tr w:rsidR="00983B72" w:rsidRPr="006A69F5" w:rsidTr="00C64DFA">
        <w:tc>
          <w:tcPr>
            <w:tcW w:w="3108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Шарабарина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Светлана Александровна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директора департамента по делам администрации города Нефтеюганска.</w:t>
            </w:r>
          </w:p>
        </w:tc>
      </w:tr>
    </w:tbl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83850" w:rsidRDefault="00683850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3850" w:rsidRDefault="00683850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3850" w:rsidRDefault="00683850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3850" w:rsidRDefault="00683850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3850" w:rsidRDefault="00683850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Pr="00362CB5" w:rsidRDefault="00983B72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83B72" w:rsidRPr="00362CB5" w:rsidRDefault="00983B72" w:rsidP="00983B7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736AA8" w:rsidRPr="006D6FEC" w:rsidRDefault="00736AA8" w:rsidP="00736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30.05.2016 № 499-п</w:t>
      </w:r>
    </w:p>
    <w:p w:rsidR="00736AA8" w:rsidRPr="006D6FEC" w:rsidRDefault="00736AA8" w:rsidP="00736AA8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 по предоставлению в 201</w:t>
      </w:r>
      <w:r w:rsidR="00C87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грантов в форме 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</w:t>
      </w: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1.1.Комиссия по предоставлению грантов в форме субсидий субъектам малого и среднего предпринимательства, </w:t>
      </w:r>
      <w:r w:rsidRPr="003F10F1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создана для выполнения работы и принятия решений по предоставлению грантов в форме субсидий субъектам малого и среднего предпринимательства (далее - гранты).</w:t>
      </w:r>
    </w:p>
    <w:p w:rsidR="00983B72" w:rsidRPr="00684538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38">
        <w:rPr>
          <w:rFonts w:ascii="Times New Roman" w:hAnsi="Times New Roman" w:cs="Times New Roman"/>
          <w:sz w:val="28"/>
          <w:szCs w:val="28"/>
        </w:rPr>
        <w:t xml:space="preserve">1.2.В своей деятельности комиссия руководствуется Федеральным </w:t>
      </w:r>
      <w:hyperlink r:id="rId8" w:history="1">
        <w:r w:rsidRPr="006845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538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68453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8453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845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453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09.10.2013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538">
        <w:rPr>
          <w:rFonts w:ascii="Times New Roman" w:hAnsi="Times New Roman" w:cs="Times New Roman"/>
          <w:sz w:val="28"/>
          <w:szCs w:val="28"/>
        </w:rPr>
        <w:t xml:space="preserve"> 419-п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538">
        <w:rPr>
          <w:rFonts w:ascii="Times New Roman" w:hAnsi="Times New Roman" w:cs="Times New Roman"/>
          <w:sz w:val="28"/>
          <w:szCs w:val="28"/>
        </w:rPr>
        <w:t>О государственной программе Ханты-Мансийского ав</w:t>
      </w:r>
      <w:r>
        <w:rPr>
          <w:rFonts w:ascii="Times New Roman" w:hAnsi="Times New Roman" w:cs="Times New Roman"/>
          <w:sz w:val="28"/>
          <w:szCs w:val="28"/>
        </w:rPr>
        <w:t>тономного округа - Югры «</w:t>
      </w:r>
      <w:r w:rsidRPr="00684538">
        <w:rPr>
          <w:rFonts w:ascii="Times New Roman" w:hAnsi="Times New Roman" w:cs="Times New Roman"/>
          <w:sz w:val="28"/>
          <w:szCs w:val="28"/>
        </w:rPr>
        <w:t>Социально-экономическое развитие, инвестиции и инновации Ханты-Мансийского а</w:t>
      </w:r>
      <w:r w:rsidR="00A96020">
        <w:rPr>
          <w:rFonts w:ascii="Times New Roman" w:hAnsi="Times New Roman" w:cs="Times New Roman"/>
          <w:sz w:val="28"/>
          <w:szCs w:val="28"/>
        </w:rPr>
        <w:t>втономного округа - Югры на 2016</w:t>
      </w:r>
      <w:r w:rsidRPr="00684538">
        <w:rPr>
          <w:rFonts w:ascii="Times New Roman" w:hAnsi="Times New Roman" w:cs="Times New Roman"/>
          <w:sz w:val="28"/>
          <w:szCs w:val="28"/>
        </w:rPr>
        <w:t xml:space="preserve">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538">
        <w:rPr>
          <w:rFonts w:ascii="Times New Roman" w:hAnsi="Times New Roman" w:cs="Times New Roman"/>
          <w:sz w:val="28"/>
          <w:szCs w:val="28"/>
        </w:rPr>
        <w:t xml:space="preserve">, </w:t>
      </w:r>
      <w:r w:rsidRPr="005F6CB3">
        <w:rPr>
          <w:rFonts w:ascii="Times New Roman" w:hAnsi="Times New Roman" w:cs="Times New Roman"/>
          <w:sz w:val="28"/>
          <w:szCs w:val="28"/>
        </w:rPr>
        <w:t>постановлением администрации  города Нефтеюганска от 25.10.2013 № 1202-п «О муниципальной программе «Социально-экономическое</w:t>
      </w:r>
      <w:proofErr w:type="gramEnd"/>
      <w:r w:rsidRPr="005F6CB3">
        <w:rPr>
          <w:rFonts w:ascii="Times New Roman" w:hAnsi="Times New Roman" w:cs="Times New Roman"/>
          <w:sz w:val="28"/>
          <w:szCs w:val="28"/>
        </w:rPr>
        <w:t xml:space="preserve"> развитие города Нефтеюганска на 2014-2020 годы»</w:t>
      </w:r>
      <w:r w:rsidRPr="0068453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2.Цель и задача комиссии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2.1.Целью создания комиссии является выполнение работы и принятие решений по предоставлению грантов субъектам малого и среднего предпринимательства.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2.2.Задача комиссии -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путём заполнения оценочных листов для предоставления грантов в форме субсидии.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работы комиссии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3.1.Комиссию возглавляет председатель комиссии, а в его отсутствие - заместитель председателя комиссии.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3.2.Комиссия созывается председателем комиссии по мере необходимости.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3.3.Комиссия правомочна принимать решения, если на заседании присутствует не менее половины членов комиссии. Порядок обсуждения вопросов на заседании определяется комиссией самостоятельно.</w:t>
      </w:r>
    </w:p>
    <w:p w:rsidR="00A74563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3.4.Решения комиссии принимаются по результатам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путём заполнения оценочных листов. 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17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.Предоставление грантов осуществляется субъектам малого и среднего предпринимательства, набравшим наиболее высокий балл по результатам заседания комиссии. В случае равенства баллов решающим является голос председателя комиссии, а в его отсутствие - заместителя председателя комиссии.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1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.Решения комиссии в течение пяти рабочих дней после их принятия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60E" w:rsidRDefault="0067160E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563" w:rsidRDefault="00A74563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563" w:rsidRDefault="00A74563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74563" w:rsidSect="00683850"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A1" w:rsidRDefault="005A48A1" w:rsidP="007C0FE0">
      <w:pPr>
        <w:spacing w:after="0" w:line="240" w:lineRule="auto"/>
      </w:pPr>
      <w:r>
        <w:separator/>
      </w:r>
    </w:p>
  </w:endnote>
  <w:endnote w:type="continuationSeparator" w:id="0">
    <w:p w:rsidR="005A48A1" w:rsidRDefault="005A48A1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A1" w:rsidRDefault="005A48A1" w:rsidP="007C0FE0">
      <w:pPr>
        <w:spacing w:after="0" w:line="240" w:lineRule="auto"/>
      </w:pPr>
      <w:r>
        <w:separator/>
      </w:r>
    </w:p>
  </w:footnote>
  <w:footnote w:type="continuationSeparator" w:id="0">
    <w:p w:rsidR="005A48A1" w:rsidRDefault="005A48A1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64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7B8E"/>
    <w:rsid w:val="000C2A66"/>
    <w:rsid w:val="000C49D9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60DC"/>
    <w:rsid w:val="00256585"/>
    <w:rsid w:val="00261A97"/>
    <w:rsid w:val="00261C8C"/>
    <w:rsid w:val="002662F8"/>
    <w:rsid w:val="00272DBE"/>
    <w:rsid w:val="00275B40"/>
    <w:rsid w:val="002773B5"/>
    <w:rsid w:val="002B21A0"/>
    <w:rsid w:val="002B5822"/>
    <w:rsid w:val="002C2BB6"/>
    <w:rsid w:val="002D3C9E"/>
    <w:rsid w:val="002E51D3"/>
    <w:rsid w:val="002F02CF"/>
    <w:rsid w:val="002F4E88"/>
    <w:rsid w:val="0030514E"/>
    <w:rsid w:val="00307393"/>
    <w:rsid w:val="0034296E"/>
    <w:rsid w:val="003479A2"/>
    <w:rsid w:val="00352058"/>
    <w:rsid w:val="00355072"/>
    <w:rsid w:val="00362CB5"/>
    <w:rsid w:val="003728E0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9611B"/>
    <w:rsid w:val="004A0A60"/>
    <w:rsid w:val="004A333B"/>
    <w:rsid w:val="004A5AD9"/>
    <w:rsid w:val="004C31CE"/>
    <w:rsid w:val="004C54FC"/>
    <w:rsid w:val="004C71E9"/>
    <w:rsid w:val="004E3A9E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4588C"/>
    <w:rsid w:val="00556C03"/>
    <w:rsid w:val="005603C5"/>
    <w:rsid w:val="00563DC9"/>
    <w:rsid w:val="005759E7"/>
    <w:rsid w:val="00581FEC"/>
    <w:rsid w:val="0058410C"/>
    <w:rsid w:val="00597089"/>
    <w:rsid w:val="005A2A02"/>
    <w:rsid w:val="005A48A1"/>
    <w:rsid w:val="005B179D"/>
    <w:rsid w:val="005B3AC5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598"/>
    <w:rsid w:val="00656153"/>
    <w:rsid w:val="00661064"/>
    <w:rsid w:val="00663221"/>
    <w:rsid w:val="0067160E"/>
    <w:rsid w:val="00676F42"/>
    <w:rsid w:val="00680505"/>
    <w:rsid w:val="0068320D"/>
    <w:rsid w:val="00683850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13DCF"/>
    <w:rsid w:val="00717868"/>
    <w:rsid w:val="007213F2"/>
    <w:rsid w:val="007356AC"/>
    <w:rsid w:val="00736AA8"/>
    <w:rsid w:val="00737482"/>
    <w:rsid w:val="00741CE1"/>
    <w:rsid w:val="00752C9E"/>
    <w:rsid w:val="00756A77"/>
    <w:rsid w:val="00756AE2"/>
    <w:rsid w:val="00760541"/>
    <w:rsid w:val="00761A17"/>
    <w:rsid w:val="00761E0F"/>
    <w:rsid w:val="007655A7"/>
    <w:rsid w:val="00765E3D"/>
    <w:rsid w:val="0077452E"/>
    <w:rsid w:val="007821D1"/>
    <w:rsid w:val="007A25C5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473FD"/>
    <w:rsid w:val="0085337D"/>
    <w:rsid w:val="00857F2B"/>
    <w:rsid w:val="00863182"/>
    <w:rsid w:val="00863723"/>
    <w:rsid w:val="008655C8"/>
    <w:rsid w:val="00865C07"/>
    <w:rsid w:val="0088057B"/>
    <w:rsid w:val="00894615"/>
    <w:rsid w:val="008A039A"/>
    <w:rsid w:val="008A4D05"/>
    <w:rsid w:val="008A79FF"/>
    <w:rsid w:val="008A7BCD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30726"/>
    <w:rsid w:val="00951DE5"/>
    <w:rsid w:val="009549B9"/>
    <w:rsid w:val="009611F5"/>
    <w:rsid w:val="00961EA5"/>
    <w:rsid w:val="00965136"/>
    <w:rsid w:val="00966B14"/>
    <w:rsid w:val="00971B33"/>
    <w:rsid w:val="009826A0"/>
    <w:rsid w:val="00983B72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E1112"/>
    <w:rsid w:val="009F3A1E"/>
    <w:rsid w:val="00A07E81"/>
    <w:rsid w:val="00A1786D"/>
    <w:rsid w:val="00A21554"/>
    <w:rsid w:val="00A23250"/>
    <w:rsid w:val="00A26E68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74563"/>
    <w:rsid w:val="00A84F7F"/>
    <w:rsid w:val="00A96020"/>
    <w:rsid w:val="00A96318"/>
    <w:rsid w:val="00AA3A7C"/>
    <w:rsid w:val="00AA5461"/>
    <w:rsid w:val="00AB5A98"/>
    <w:rsid w:val="00AB7EAB"/>
    <w:rsid w:val="00AD0865"/>
    <w:rsid w:val="00AD6629"/>
    <w:rsid w:val="00AE2D8F"/>
    <w:rsid w:val="00AE5C7C"/>
    <w:rsid w:val="00AE7E43"/>
    <w:rsid w:val="00AF2A84"/>
    <w:rsid w:val="00AF5E47"/>
    <w:rsid w:val="00B039CC"/>
    <w:rsid w:val="00B324EC"/>
    <w:rsid w:val="00B36AA0"/>
    <w:rsid w:val="00B3703A"/>
    <w:rsid w:val="00B4261F"/>
    <w:rsid w:val="00B4736D"/>
    <w:rsid w:val="00B4746E"/>
    <w:rsid w:val="00B627B7"/>
    <w:rsid w:val="00B62CDA"/>
    <w:rsid w:val="00B65B2A"/>
    <w:rsid w:val="00B769C9"/>
    <w:rsid w:val="00B777BA"/>
    <w:rsid w:val="00B82BBE"/>
    <w:rsid w:val="00B84314"/>
    <w:rsid w:val="00BB2E40"/>
    <w:rsid w:val="00BB77B6"/>
    <w:rsid w:val="00BC7C93"/>
    <w:rsid w:val="00BD37A4"/>
    <w:rsid w:val="00BD4733"/>
    <w:rsid w:val="00BD5BB9"/>
    <w:rsid w:val="00BD5E52"/>
    <w:rsid w:val="00BE1E05"/>
    <w:rsid w:val="00BE3291"/>
    <w:rsid w:val="00BF0B35"/>
    <w:rsid w:val="00BF1B5C"/>
    <w:rsid w:val="00BF672E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87D48"/>
    <w:rsid w:val="00C93148"/>
    <w:rsid w:val="00C9466B"/>
    <w:rsid w:val="00CB2341"/>
    <w:rsid w:val="00CB3971"/>
    <w:rsid w:val="00CB4850"/>
    <w:rsid w:val="00CB486B"/>
    <w:rsid w:val="00CC49C0"/>
    <w:rsid w:val="00CC4EDE"/>
    <w:rsid w:val="00CC6456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201DD"/>
    <w:rsid w:val="00D32ABA"/>
    <w:rsid w:val="00D3543A"/>
    <w:rsid w:val="00D402B7"/>
    <w:rsid w:val="00D40E77"/>
    <w:rsid w:val="00D4516E"/>
    <w:rsid w:val="00D4680D"/>
    <w:rsid w:val="00D50296"/>
    <w:rsid w:val="00D540F7"/>
    <w:rsid w:val="00D64F2D"/>
    <w:rsid w:val="00D81FE7"/>
    <w:rsid w:val="00D85D31"/>
    <w:rsid w:val="00D90BA6"/>
    <w:rsid w:val="00D97223"/>
    <w:rsid w:val="00DA07CE"/>
    <w:rsid w:val="00DB039C"/>
    <w:rsid w:val="00DC1045"/>
    <w:rsid w:val="00DC2094"/>
    <w:rsid w:val="00DC3AF5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17EF"/>
    <w:rsid w:val="00E46835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44C1"/>
    <w:rsid w:val="00F400C8"/>
    <w:rsid w:val="00F54CA8"/>
    <w:rsid w:val="00F62339"/>
    <w:rsid w:val="00F72BD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40A9"/>
    <w:rsid w:val="00FD422F"/>
    <w:rsid w:val="00FE1F6F"/>
    <w:rsid w:val="00FF1962"/>
    <w:rsid w:val="00FF1FC1"/>
    <w:rsid w:val="00FF2474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49E5E8E8CD00CE2E9CDABBE50A789923F5FE7D8061B21BF4771F593w37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49E5E8E8CD00CE2E9D3A6A83CF086953106EBD10E1075E31377A2CC6123B2D9wB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11</cp:revision>
  <cp:lastPrinted>2016-05-25T08:05:00Z</cp:lastPrinted>
  <dcterms:created xsi:type="dcterms:W3CDTF">2015-09-22T10:16:00Z</dcterms:created>
  <dcterms:modified xsi:type="dcterms:W3CDTF">2016-05-30T10:09:00Z</dcterms:modified>
</cp:coreProperties>
</file>