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95" w:rsidRPr="00FE6A04" w:rsidRDefault="003F7695" w:rsidP="003F7695">
      <w:pPr>
        <w:jc w:val="center"/>
        <w:rPr>
          <w:b/>
          <w:bCs/>
        </w:rPr>
      </w:pPr>
      <w:r w:rsidRPr="00FE6A04">
        <w:rPr>
          <w:b/>
          <w:bCs/>
        </w:rPr>
        <w:t>Организация профессионального обучения и дополнительного профессионального образования из числа безработных граждан, включая обучение в другой местности</w:t>
      </w:r>
    </w:p>
    <w:p w:rsidR="003F7695" w:rsidRDefault="003F7695" w:rsidP="003F7695">
      <w:pPr>
        <w:jc w:val="both"/>
      </w:pPr>
    </w:p>
    <w:p w:rsidR="003F7695" w:rsidRPr="006674D2" w:rsidRDefault="003F7695" w:rsidP="003F7695">
      <w:pPr>
        <w:ind w:firstLine="709"/>
        <w:jc w:val="both"/>
      </w:pPr>
      <w:r w:rsidRPr="006674D2">
        <w:t xml:space="preserve">Профессиональное обучение и дополнительное профессиональное образование безработных граждан направлены на повышение роста профессионального мастерства, расширение возможностей при трудоустройстве, повышение конкурентоспособности на рынке труда, что дает безработным гражданам большую возможность в поиске оплачиваемой работы,  открытия собственного дела. </w:t>
      </w:r>
    </w:p>
    <w:p w:rsidR="003F7695" w:rsidRPr="00FE6A04" w:rsidRDefault="003F7695" w:rsidP="003F7695">
      <w:pPr>
        <w:ind w:firstLine="708"/>
        <w:jc w:val="both"/>
      </w:pPr>
      <w:r w:rsidRPr="00FE6A04">
        <w:t xml:space="preserve">В соответствии со статьей 23 Федерального закона «О занятости населения в Российской Федерации» от 19 апреля 1991 года № 1032-1 профессиональное обучение и дополнительное профессиональное </w:t>
      </w:r>
      <w:proofErr w:type="gramStart"/>
      <w:r w:rsidRPr="00FE6A04">
        <w:t>образование</w:t>
      </w:r>
      <w:proofErr w:type="gramEnd"/>
      <w:r w:rsidRPr="00FE6A04">
        <w:t xml:space="preserve"> безработные граждане могут осуществлять по направлению органов службы занятости, если: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гражданин не имеет квалификации;</w:t>
      </w:r>
    </w:p>
    <w:p w:rsidR="003F7695" w:rsidRPr="00FE6A04" w:rsidRDefault="003F7695" w:rsidP="003F7695">
      <w:pPr>
        <w:ind w:firstLine="708"/>
        <w:jc w:val="both"/>
      </w:pPr>
      <w:r w:rsidRPr="00FE6A04">
        <w:t>невозможно подобрать подходящую работу из-за отсутствия у гражданина необходимой квалификации;</w:t>
      </w:r>
    </w:p>
    <w:p w:rsidR="003F7695" w:rsidRPr="00FE6A04" w:rsidRDefault="003F7695" w:rsidP="003F7695">
      <w:pPr>
        <w:ind w:firstLine="708"/>
        <w:jc w:val="both"/>
      </w:pPr>
      <w:r w:rsidRPr="00FE6A04">
        <w:t>необходимо изменить профессию (род занятий) в связи с отсутствием работы, отвечающей имеющейся у гражданина квалификации;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гражданином утрачена способность к выполнению работы по имеющейся квалификации.</w:t>
      </w:r>
    </w:p>
    <w:p w:rsidR="003F7695" w:rsidRPr="00FE6A04" w:rsidRDefault="003F7695" w:rsidP="003F7695">
      <w:pPr>
        <w:jc w:val="both"/>
      </w:pPr>
      <w:r w:rsidRPr="00FE6A04">
        <w:tab/>
        <w:t>При направлении органами службы занятости безработных граждан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поддержка, включающая:</w:t>
      </w:r>
    </w:p>
    <w:p w:rsidR="003F7695" w:rsidRPr="00FE6A04" w:rsidRDefault="003F7695" w:rsidP="003F7695">
      <w:pPr>
        <w:jc w:val="both"/>
      </w:pPr>
      <w:r w:rsidRPr="00FE6A04">
        <w:tab/>
        <w:t>оплату стоимости проезда к месту обучения и обратно;</w:t>
      </w:r>
    </w:p>
    <w:p w:rsidR="003F7695" w:rsidRPr="00FE6A04" w:rsidRDefault="003F7695" w:rsidP="003F7695">
      <w:pPr>
        <w:ind w:firstLine="708"/>
        <w:jc w:val="both"/>
      </w:pPr>
      <w:r w:rsidRPr="00FE6A04">
        <w:t>суточные расходы за время следования к месту обучения и обратно;</w:t>
      </w:r>
    </w:p>
    <w:p w:rsidR="003F7695" w:rsidRPr="00FE6A04" w:rsidRDefault="003F7695" w:rsidP="003F7695">
      <w:pPr>
        <w:ind w:firstLine="708"/>
        <w:jc w:val="both"/>
      </w:pPr>
      <w:r w:rsidRPr="00FE6A04">
        <w:t>оплату найма жилого помещения на время обучения.</w:t>
      </w:r>
    </w:p>
    <w:p w:rsidR="003F7695" w:rsidRPr="00FE6A04" w:rsidRDefault="003F7695" w:rsidP="003F7695">
      <w:pPr>
        <w:ind w:firstLine="708"/>
        <w:jc w:val="both"/>
      </w:pPr>
      <w:r w:rsidRPr="00FE6A04">
        <w:t>Право в приоритетном порядке пройти профессиональное обучение и получить дополнительное профессиональное образование имеют</w:t>
      </w:r>
      <w:r>
        <w:t xml:space="preserve"> граждане, </w:t>
      </w:r>
      <w:r w:rsidRPr="00FE6A04">
        <w:t>признанные в установленном порядке безработными:</w:t>
      </w:r>
    </w:p>
    <w:p w:rsidR="003F7695" w:rsidRPr="00FE6A04" w:rsidRDefault="003F7695" w:rsidP="003F7695">
      <w:pPr>
        <w:ind w:firstLine="708"/>
        <w:jc w:val="both"/>
      </w:pPr>
      <w:r w:rsidRPr="00FE6A04">
        <w:t>инвалиды;</w:t>
      </w:r>
    </w:p>
    <w:p w:rsidR="003F7695" w:rsidRPr="00FE6A04" w:rsidRDefault="003F7695" w:rsidP="003F7695">
      <w:pPr>
        <w:ind w:firstLine="708"/>
        <w:jc w:val="both"/>
      </w:pPr>
      <w:r w:rsidRPr="00FE6A04">
        <w:t>родители, усыновители, опекуны (попечители), воспитывающие детей-инвалидов;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граждане по истечении шестимесячного периода безработицы;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граждане, уволенные с военной службы;</w:t>
      </w:r>
    </w:p>
    <w:p w:rsidR="003F7695" w:rsidRPr="00FE6A04" w:rsidRDefault="003F7695" w:rsidP="003F7695">
      <w:pPr>
        <w:ind w:firstLine="708"/>
        <w:jc w:val="both"/>
      </w:pPr>
      <w:r w:rsidRPr="00FE6A04">
        <w:t>жены (мужья) военнослужащих и граждан, уволенных с военной службы;</w:t>
      </w:r>
    </w:p>
    <w:p w:rsidR="003F7695" w:rsidRPr="00FE6A04" w:rsidRDefault="003F7695" w:rsidP="003F7695">
      <w:pPr>
        <w:ind w:firstLine="708"/>
        <w:jc w:val="both"/>
      </w:pPr>
      <w:r w:rsidRPr="00FE6A04">
        <w:t>выпускники общеобразовательных организаций;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граждане, впервые ищущие работу (ранее не работавшие) и при этом не имеющие квалификации;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граждане, прошедшие военную службу по призыву, в течение трех лет после увольнения с военной службы;</w:t>
      </w:r>
    </w:p>
    <w:p w:rsidR="003F7695" w:rsidRPr="00FE6A04" w:rsidRDefault="003F7695" w:rsidP="003F7695">
      <w:pPr>
        <w:ind w:firstLine="708"/>
        <w:jc w:val="both"/>
      </w:pPr>
      <w:r w:rsidRPr="00FE6A04">
        <w:t xml:space="preserve">граждане, получающие государственную социальную помощь на основе социального контракта, при наличии в нем условия о прохождении профессионального обучения или получения дополнительного профессионального образования. </w:t>
      </w:r>
    </w:p>
    <w:p w:rsidR="003F7695" w:rsidRPr="00FE6A04" w:rsidRDefault="003F7695" w:rsidP="003F7695">
      <w:pPr>
        <w:ind w:firstLine="708"/>
        <w:jc w:val="both"/>
      </w:pPr>
      <w:r>
        <w:t>Согласно статье</w:t>
      </w:r>
      <w:r w:rsidRPr="00FE6A04">
        <w:t xml:space="preserve"> 29 Федерального закона «О занятости населения в Российской Федерации» от 19 апреля 1991 года № 1032-1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гражданам:</w:t>
      </w:r>
    </w:p>
    <w:p w:rsidR="003F7695" w:rsidRPr="00FE6A04" w:rsidRDefault="003F7695" w:rsidP="003F7695">
      <w:pPr>
        <w:ind w:firstLine="708"/>
        <w:jc w:val="both"/>
      </w:pPr>
      <w:proofErr w:type="gramStart"/>
      <w:r w:rsidRPr="00FE6A04">
        <w:t>уволенным в течение 12 месяцев, предшествовавших началу обучения, и имевшим в этот период 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 - в размере 75 процентов их среднего заработка, исчисленного за</w:t>
      </w:r>
      <w:proofErr w:type="gramEnd"/>
      <w:r w:rsidRPr="00FE6A04">
        <w:t xml:space="preserve"> последние три месяца по последнему месту работы, но не выше максимальной величины </w:t>
      </w:r>
      <w:r w:rsidRPr="00FE6A04">
        <w:lastRenderedPageBreak/>
        <w:t xml:space="preserve">пособия по безработице и не ниже </w:t>
      </w:r>
      <w:hyperlink r:id="rId5" w:history="1">
        <w:r w:rsidRPr="00FE6A04">
          <w:t>минимальной величины</w:t>
        </w:r>
      </w:hyperlink>
      <w:r w:rsidRPr="00FE6A04">
        <w:t xml:space="preserve"> пособия по безработице, увеличенных на размер </w:t>
      </w:r>
      <w:hyperlink r:id="rId6" w:history="1">
        <w:r w:rsidRPr="00FE6A04">
          <w:t>районного коэффициента</w:t>
        </w:r>
      </w:hyperlink>
      <w:r w:rsidRPr="00FE6A04">
        <w:t>, установленного Правительством Российской Федерации (далее - размер районного коэффициента);</w:t>
      </w:r>
    </w:p>
    <w:p w:rsidR="003F7695" w:rsidRPr="00FE6A04" w:rsidRDefault="003F7695" w:rsidP="003F7695">
      <w:pPr>
        <w:ind w:firstLine="708"/>
        <w:jc w:val="both"/>
      </w:pPr>
      <w:r w:rsidRPr="00FE6A04">
        <w:t xml:space="preserve">впервые </w:t>
      </w:r>
      <w:proofErr w:type="gramStart"/>
      <w:r w:rsidRPr="00FE6A04">
        <w:t>ищущим</w:t>
      </w:r>
      <w:proofErr w:type="gramEnd"/>
      <w:r w:rsidRPr="00FE6A04">
        <w:t xml:space="preserve"> работу (ранее не работавшим); стремящимся возобновить трудовую деятельность после длительного (более одного года) перерыва; уволенным за нарушение трудовой дисциплины или другие виновные действия, предусмотренные законодательством Российской Федерации, а также уволенным по любым основаниям в течение 12 месяцев, предшествовавших началу обучения, и имевшим в этот период оплачиваемую работу менее 26 недель - в размере пособия по безработице, предусмотренного для этой категории граждан. При этом гражданам, проживающим в районах Крайнего Севера и приравненных к ним местностях, а также в районах и местностях, где применяются районные коэффициенты к заработной плате, стипендия, установленная в размере минимальной величины пособия по безработице, увеличивается на размер районного коэффициента;</w:t>
      </w:r>
    </w:p>
    <w:p w:rsidR="003F7695" w:rsidRPr="00FE6A04" w:rsidRDefault="003F7695" w:rsidP="003F7695">
      <w:pPr>
        <w:ind w:firstLine="708"/>
        <w:jc w:val="both"/>
      </w:pPr>
      <w:proofErr w:type="gramStart"/>
      <w:r w:rsidRPr="00FE6A04">
        <w:t>утратившим способность к выполнению прежней работы вследствие несчастного случая на производстве или профессионального заболевания - за счет средств соответствующих работодателей в размере 100 процентов среднего заработка, исчисленного за последние три месяца по последнему месту работы, но 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коэффициента.</w:t>
      </w:r>
      <w:proofErr w:type="gramEnd"/>
    </w:p>
    <w:p w:rsidR="003F7695" w:rsidRPr="00FE6A04" w:rsidRDefault="003F7695" w:rsidP="003F7695">
      <w:pPr>
        <w:ind w:firstLine="708"/>
        <w:jc w:val="both"/>
      </w:pPr>
      <w:r w:rsidRPr="00FE6A04">
        <w:t>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власти.</w:t>
      </w:r>
    </w:p>
    <w:p w:rsidR="003F7695" w:rsidRPr="00FE6A04" w:rsidRDefault="003F7695" w:rsidP="003F7695">
      <w:pPr>
        <w:ind w:firstLine="708"/>
        <w:jc w:val="both"/>
      </w:pPr>
      <w:proofErr w:type="gramStart"/>
      <w:r w:rsidRPr="00FE6A04">
        <w:t>Гражданам, подвергшимся воздействию радиации вследствие радиационных аварий и катастроф и признанным в установленном порядке безработными,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граждан, подвергшихся воздействию радиации вследствие катастрофы на Чернобыльской АЭС, аварии в 1957 году на производственном объединении</w:t>
      </w:r>
      <w:proofErr w:type="gramEnd"/>
      <w:r w:rsidRPr="00FE6A04">
        <w:t xml:space="preserve"> "Маяк" и сбросов радиоактивных отходов в реку </w:t>
      </w:r>
      <w:proofErr w:type="spellStart"/>
      <w:r w:rsidRPr="00FE6A04">
        <w:t>Теча</w:t>
      </w:r>
      <w:proofErr w:type="spellEnd"/>
      <w:r w:rsidRPr="00FE6A04">
        <w:t>.</w:t>
      </w:r>
    </w:p>
    <w:p w:rsidR="003F7695" w:rsidRPr="00FE6A04" w:rsidRDefault="003F7695" w:rsidP="003F7695">
      <w:pPr>
        <w:ind w:firstLine="708"/>
        <w:jc w:val="both"/>
      </w:pPr>
      <w:r w:rsidRPr="00FE6A04">
        <w:t>Гражданам, направленным органами службы занятости для прохождения профессионального обучения или получения дополнительного профессионального образования, стипендия начисляется с первого дня их обучения.</w:t>
      </w:r>
    </w:p>
    <w:p w:rsidR="003F7695" w:rsidRPr="00FE6A04" w:rsidRDefault="003F7695" w:rsidP="003F7695">
      <w:pPr>
        <w:ind w:firstLine="708"/>
        <w:jc w:val="both"/>
      </w:pPr>
      <w:proofErr w:type="gramStart"/>
      <w:r w:rsidRPr="00FE6A04">
        <w:t>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признанным в установленном порядке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образования, в период, в течение которого за ними по последнему месту работы сохраняется средняя заработная плата (с зачетом выходного пособия), стипендия начисляется</w:t>
      </w:r>
      <w:proofErr w:type="gramEnd"/>
      <w:r w:rsidRPr="00FE6A04">
        <w:t xml:space="preserve"> начиная с первого дня по истечении указанного периода.</w:t>
      </w:r>
    </w:p>
    <w:p w:rsidR="003F7695" w:rsidRPr="00FE6A04" w:rsidRDefault="003F7695" w:rsidP="003F7695">
      <w:pPr>
        <w:ind w:firstLine="708"/>
        <w:jc w:val="both"/>
      </w:pPr>
      <w:r w:rsidRPr="00FE6A04">
        <w:t xml:space="preserve">Размер стипендии в порядке, установленном уполномоченным Правительством Российской Федерации федеральным органом исполнительной власти, может быть уменьшен на 25 процентов сроком на один месяц, или </w:t>
      </w:r>
      <w:proofErr w:type="gramStart"/>
      <w:r w:rsidRPr="00FE6A04">
        <w:t>выплата ее</w:t>
      </w:r>
      <w:proofErr w:type="gramEnd"/>
      <w:r w:rsidRPr="00FE6A04">
        <w:t xml:space="preserve"> может быть приостановлена на срок до одного месяца в случае неуспеваемости или нерегулярного посещения занятий без уважительной причины.</w:t>
      </w:r>
    </w:p>
    <w:p w:rsidR="003F7695" w:rsidRPr="00FE6A04" w:rsidRDefault="003F7695" w:rsidP="003F7695">
      <w:pPr>
        <w:ind w:firstLine="708"/>
        <w:jc w:val="both"/>
      </w:pPr>
      <w:r w:rsidRPr="00FE6A04">
        <w:t xml:space="preserve">Все виды удержаний со стипендий,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</w:t>
      </w:r>
      <w:r w:rsidRPr="00FE6A04">
        <w:lastRenderedPageBreak/>
        <w:t xml:space="preserve">производятся в </w:t>
      </w:r>
      <w:hyperlink r:id="rId7" w:history="1">
        <w:r w:rsidRPr="00FE6A04">
          <w:t>порядке</w:t>
        </w:r>
      </w:hyperlink>
      <w:r w:rsidRPr="00FE6A04">
        <w:t>, установленном законодательством Российской Федерации об исполнительном производстве.</w:t>
      </w:r>
    </w:p>
    <w:p w:rsidR="003F7695" w:rsidRPr="00FE6A04" w:rsidRDefault="003F7695" w:rsidP="003F7695">
      <w:pPr>
        <w:ind w:firstLine="708"/>
        <w:jc w:val="both"/>
      </w:pPr>
      <w:r w:rsidRPr="00FE6A04">
        <w:t xml:space="preserve">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прекращается. При этом выплата причитающейся гражданину суммы стипендии, недополученной в связи с его смертью, осуществляется в соответствии с гражданским </w:t>
      </w:r>
      <w:hyperlink r:id="rId8" w:history="1">
        <w:r w:rsidRPr="00FE6A04">
          <w:t>законодательством</w:t>
        </w:r>
      </w:hyperlink>
      <w:r w:rsidRPr="00FE6A04">
        <w:t>.</w:t>
      </w:r>
    </w:p>
    <w:p w:rsidR="003F7695" w:rsidRDefault="003F7695" w:rsidP="003F7695">
      <w:pPr>
        <w:pStyle w:val="a3"/>
        <w:spacing w:before="0" w:beforeAutospacing="0" w:after="0" w:afterAutospacing="0"/>
        <w:ind w:firstLine="357"/>
        <w:jc w:val="both"/>
        <w:rPr>
          <w:color w:val="auto"/>
        </w:rPr>
      </w:pPr>
      <w:r>
        <w:rPr>
          <w:color w:val="auto"/>
        </w:rPr>
        <w:t>Безработные граждане</w:t>
      </w:r>
      <w:r w:rsidRPr="00D4517D">
        <w:rPr>
          <w:color w:val="auto"/>
        </w:rPr>
        <w:t xml:space="preserve"> по всем интересующим вопросам могут обращаться в КУ «Нефтеюганский центр занятости населения» по адресу: город Нефтеюганск, 2 микрорайон, дом 24, </w:t>
      </w:r>
      <w:r>
        <w:rPr>
          <w:color w:val="auto"/>
        </w:rPr>
        <w:t>каб.102, 103,</w:t>
      </w:r>
      <w:r w:rsidRPr="00D4517D">
        <w:rPr>
          <w:color w:val="auto"/>
        </w:rPr>
        <w:t xml:space="preserve"> отдел содействия занятости населения, профессионального обучения и профессиональной ориентации</w:t>
      </w:r>
      <w:r>
        <w:rPr>
          <w:color w:val="auto"/>
        </w:rPr>
        <w:t xml:space="preserve">, </w:t>
      </w:r>
      <w:r w:rsidRPr="00D4517D">
        <w:rPr>
          <w:color w:val="auto"/>
        </w:rPr>
        <w:t>тел</w:t>
      </w:r>
      <w:r>
        <w:rPr>
          <w:color w:val="auto"/>
        </w:rPr>
        <w:t>.</w:t>
      </w:r>
      <w:r w:rsidRPr="00D4517D">
        <w:rPr>
          <w:color w:val="auto"/>
        </w:rPr>
        <w:t xml:space="preserve">: 8(3463)22-42-04, 22-49-75. </w:t>
      </w:r>
    </w:p>
    <w:p w:rsidR="003F7695" w:rsidRDefault="003F7695" w:rsidP="003F7695">
      <w:pPr>
        <w:pStyle w:val="a3"/>
        <w:spacing w:before="0" w:beforeAutospacing="0" w:after="0" w:afterAutospacing="0"/>
        <w:ind w:firstLine="357"/>
        <w:jc w:val="both"/>
        <w:rPr>
          <w:color w:val="auto"/>
        </w:rPr>
      </w:pPr>
      <w:r w:rsidRPr="00D4517D">
        <w:rPr>
          <w:color w:val="auto"/>
        </w:rPr>
        <w:t>Часы приема получателей государственных услуг: понедельник-пятница с 09.00-17.00 час.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95"/>
    <w:rsid w:val="003F7695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7695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7695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6ECF232EFA2E41F1B0DC50319DC943FA93687569C443531ED222E51D5CDD02E761D219285E182j71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6ECF232EFA2E41F1B0DC50319DC943FA936875B9F443531ED222E51D5CDD02E761D219285E58Dj71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6ECF232EFA2E41F1B0DC50319DC943FA13A86559C443531ED222E51jD15G" TargetMode="External"/><Relationship Id="rId5" Type="http://schemas.openxmlformats.org/officeDocument/2006/relationships/hyperlink" Target="consultantplus://offline/ref=B156ECF232EFA2E41F1B0DC50319DC943FA1378C5695443531ED222E51jD1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7050</Characters>
  <Application>Microsoft Office Word</Application>
  <DocSecurity>0</DocSecurity>
  <Lines>58</Lines>
  <Paragraphs>16</Paragraphs>
  <ScaleCrop>false</ScaleCrop>
  <Company>1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2016-03-30T08:56:00Z</dcterms:created>
  <dcterms:modified xsi:type="dcterms:W3CDTF">2016-03-30T08:57:00Z</dcterms:modified>
</cp:coreProperties>
</file>