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4A" w:rsidRDefault="00244274" w:rsidP="00AC6A4A">
      <w:pPr>
        <w:jc w:val="center"/>
      </w:pPr>
      <w:bookmarkStart w:id="0" w:name="_Toc37819637"/>
      <w:bookmarkStart w:id="1" w:name="_Toc37836914"/>
      <w:bookmarkStart w:id="2" w:name="_Toc46031092"/>
      <w:r>
        <w:rPr>
          <w:noProof/>
        </w:rPr>
        <w:drawing>
          <wp:inline distT="0" distB="0" distL="0" distR="0">
            <wp:extent cx="762000" cy="923925"/>
            <wp:effectExtent l="0" t="0" r="0" b="9525"/>
            <wp:docPr id="1" name="Рисунок 1" descr="Копия Герб со штриховк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пия Герб со штриховкой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A4A" w:rsidRPr="00F55DAE" w:rsidRDefault="00AC6A4A" w:rsidP="00AC6A4A">
      <w:pPr>
        <w:rPr>
          <w:szCs w:val="28"/>
        </w:rPr>
      </w:pPr>
    </w:p>
    <w:p w:rsidR="00AC6A4A" w:rsidRPr="0080711C" w:rsidRDefault="00AC6A4A" w:rsidP="00AC6A4A">
      <w:pPr>
        <w:jc w:val="center"/>
        <w:rPr>
          <w:sz w:val="36"/>
          <w:szCs w:val="36"/>
        </w:rPr>
      </w:pPr>
      <w:r w:rsidRPr="0080711C">
        <w:rPr>
          <w:sz w:val="36"/>
          <w:szCs w:val="36"/>
        </w:rPr>
        <w:t>ГЛАВА ГОРОДА НЕФТЕЮГАНСКА</w:t>
      </w:r>
    </w:p>
    <w:p w:rsidR="00AC6A4A" w:rsidRDefault="00AC6A4A" w:rsidP="00AC6A4A">
      <w:pPr>
        <w:jc w:val="center"/>
      </w:pPr>
    </w:p>
    <w:p w:rsidR="00AC6A4A" w:rsidRPr="0080711C" w:rsidRDefault="00AC6A4A" w:rsidP="00AC6A4A">
      <w:pPr>
        <w:jc w:val="center"/>
        <w:rPr>
          <w:sz w:val="40"/>
          <w:szCs w:val="40"/>
        </w:rPr>
      </w:pPr>
      <w:r w:rsidRPr="0080711C">
        <w:rPr>
          <w:sz w:val="40"/>
          <w:szCs w:val="40"/>
        </w:rPr>
        <w:t>ПОСТАНОВЛЕНИЕ</w:t>
      </w:r>
    </w:p>
    <w:p w:rsidR="00AC6A4A" w:rsidRPr="0021037F" w:rsidRDefault="00AC6A4A" w:rsidP="00AC6A4A">
      <w:pPr>
        <w:jc w:val="center"/>
        <w:rPr>
          <w:rFonts w:ascii="Times New Roman" w:hAnsi="Times New Roman"/>
          <w:b w:val="0"/>
          <w:sz w:val="28"/>
          <w:szCs w:val="28"/>
        </w:rPr>
      </w:pPr>
    </w:p>
    <w:p w:rsidR="005F1D80" w:rsidRDefault="00DC0A26" w:rsidP="005F1D80">
      <w:pPr>
        <w:ind w:right="-1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8352CF">
        <w:rPr>
          <w:rFonts w:ascii="Times New Roman" w:hAnsi="Times New Roman"/>
          <w:b w:val="0"/>
          <w:bCs/>
          <w:sz w:val="28"/>
          <w:szCs w:val="28"/>
        </w:rPr>
        <w:t>т</w:t>
      </w:r>
      <w:r w:rsidRPr="00456F1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4F77A8">
        <w:rPr>
          <w:rFonts w:ascii="Times New Roman" w:hAnsi="Times New Roman"/>
          <w:b w:val="0"/>
          <w:bCs/>
          <w:sz w:val="28"/>
          <w:szCs w:val="28"/>
        </w:rPr>
        <w:t>22</w:t>
      </w:r>
      <w:r w:rsidR="001B41B7">
        <w:rPr>
          <w:rFonts w:ascii="Times New Roman" w:hAnsi="Times New Roman"/>
          <w:b w:val="0"/>
          <w:bCs/>
          <w:sz w:val="28"/>
          <w:szCs w:val="28"/>
        </w:rPr>
        <w:t>.</w:t>
      </w:r>
      <w:r w:rsidR="00AE65EB">
        <w:rPr>
          <w:rFonts w:ascii="Times New Roman" w:hAnsi="Times New Roman"/>
          <w:b w:val="0"/>
          <w:bCs/>
          <w:sz w:val="28"/>
          <w:szCs w:val="28"/>
        </w:rPr>
        <w:t>1</w:t>
      </w:r>
      <w:r w:rsidR="000F24B5">
        <w:rPr>
          <w:rFonts w:ascii="Times New Roman" w:hAnsi="Times New Roman"/>
          <w:b w:val="0"/>
          <w:bCs/>
          <w:sz w:val="28"/>
          <w:szCs w:val="28"/>
        </w:rPr>
        <w:t>2</w:t>
      </w:r>
      <w:r w:rsidR="00942817">
        <w:rPr>
          <w:rFonts w:ascii="Times New Roman" w:hAnsi="Times New Roman"/>
          <w:b w:val="0"/>
          <w:bCs/>
          <w:sz w:val="28"/>
          <w:szCs w:val="28"/>
        </w:rPr>
        <w:t>.</w:t>
      </w:r>
      <w:r w:rsidR="00F32DBE">
        <w:rPr>
          <w:rFonts w:ascii="Times New Roman" w:hAnsi="Times New Roman"/>
          <w:b w:val="0"/>
          <w:bCs/>
          <w:sz w:val="28"/>
          <w:szCs w:val="28"/>
        </w:rPr>
        <w:t>201</w:t>
      </w:r>
      <w:r w:rsidR="00942817">
        <w:rPr>
          <w:rFonts w:ascii="Times New Roman" w:hAnsi="Times New Roman"/>
          <w:b w:val="0"/>
          <w:bCs/>
          <w:sz w:val="28"/>
          <w:szCs w:val="28"/>
        </w:rPr>
        <w:t>5</w:t>
      </w:r>
      <w:r w:rsidRPr="00456F1E">
        <w:rPr>
          <w:rFonts w:ascii="Times New Roman" w:hAnsi="Times New Roman"/>
          <w:b w:val="0"/>
          <w:bCs/>
          <w:sz w:val="28"/>
          <w:szCs w:val="28"/>
        </w:rPr>
        <w:t xml:space="preserve"> </w:t>
      </w:r>
      <w:r w:rsidR="007447D7">
        <w:rPr>
          <w:rFonts w:ascii="Times New Roman" w:hAnsi="Times New Roman"/>
          <w:b w:val="0"/>
          <w:bCs/>
          <w:sz w:val="28"/>
          <w:szCs w:val="28"/>
        </w:rPr>
        <w:t>№</w:t>
      </w:r>
      <w:r w:rsidR="004F77A8">
        <w:rPr>
          <w:rFonts w:ascii="Times New Roman" w:hAnsi="Times New Roman"/>
          <w:b w:val="0"/>
          <w:bCs/>
          <w:sz w:val="28"/>
          <w:szCs w:val="28"/>
        </w:rPr>
        <w:t>128-</w:t>
      </w:r>
      <w:r w:rsidR="002531C6">
        <w:rPr>
          <w:rFonts w:ascii="Times New Roman" w:hAnsi="Times New Roman"/>
          <w:b w:val="0"/>
          <w:bCs/>
          <w:sz w:val="28"/>
          <w:szCs w:val="28"/>
        </w:rPr>
        <w:t>П</w:t>
      </w:r>
    </w:p>
    <w:p w:rsidR="008352CF" w:rsidRDefault="008352CF" w:rsidP="001568AE">
      <w:pPr>
        <w:autoSpaceDE w:val="0"/>
        <w:autoSpaceDN w:val="0"/>
        <w:adjustRightInd w:val="0"/>
        <w:ind w:right="3969"/>
        <w:jc w:val="both"/>
        <w:rPr>
          <w:rFonts w:ascii="Times New Roman" w:hAnsi="Times New Roman"/>
          <w:b w:val="0"/>
          <w:sz w:val="28"/>
          <w:szCs w:val="28"/>
        </w:rPr>
      </w:pPr>
    </w:p>
    <w:p w:rsidR="002B0F1D" w:rsidRPr="002B0F1D" w:rsidRDefault="002B0F1D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О</w:t>
      </w:r>
      <w:r w:rsidR="00456F1E" w:rsidRPr="00456F1E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внесении</w:t>
      </w:r>
      <w:r w:rsidR="00456F1E" w:rsidRPr="00456F1E">
        <w:rPr>
          <w:rFonts w:ascii="Times New Roman" w:hAnsi="Times New Roman"/>
          <w:b w:val="0"/>
          <w:sz w:val="28"/>
          <w:szCs w:val="28"/>
        </w:rPr>
        <w:t xml:space="preserve">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изменения</w:t>
      </w:r>
    </w:p>
    <w:p w:rsidR="002B0F1D" w:rsidRPr="002B0F1D" w:rsidRDefault="00456F1E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В</w:t>
      </w:r>
      <w:r w:rsidRPr="00456F1E">
        <w:rPr>
          <w:rFonts w:ascii="Times New Roman" w:hAnsi="Times New Roman"/>
          <w:b w:val="0"/>
          <w:sz w:val="28"/>
          <w:szCs w:val="28"/>
        </w:rPr>
        <w:t xml:space="preserve"> </w:t>
      </w:r>
      <w:r w:rsidR="002B0F1D" w:rsidRPr="002B0F1D">
        <w:rPr>
          <w:rFonts w:ascii="Times New Roman" w:hAnsi="Times New Roman" w:hint="eastAsia"/>
          <w:b w:val="0"/>
          <w:sz w:val="28"/>
          <w:szCs w:val="28"/>
        </w:rPr>
        <w:t>постановление</w:t>
      </w:r>
      <w:r w:rsidRPr="00456F1E">
        <w:rPr>
          <w:rFonts w:ascii="Times New Roman" w:hAnsi="Times New Roman"/>
          <w:b w:val="0"/>
          <w:sz w:val="28"/>
          <w:szCs w:val="28"/>
        </w:rPr>
        <w:t xml:space="preserve"> </w:t>
      </w:r>
      <w:r w:rsidR="002B0F1D" w:rsidRPr="002B0F1D">
        <w:rPr>
          <w:rFonts w:ascii="Times New Roman" w:hAnsi="Times New Roman" w:hint="eastAsia"/>
          <w:b w:val="0"/>
          <w:sz w:val="28"/>
          <w:szCs w:val="28"/>
        </w:rPr>
        <w:t>главы</w:t>
      </w:r>
      <w:r w:rsidRPr="00456F1E">
        <w:rPr>
          <w:rFonts w:ascii="Times New Roman" w:hAnsi="Times New Roman"/>
          <w:b w:val="0"/>
          <w:sz w:val="28"/>
          <w:szCs w:val="28"/>
        </w:rPr>
        <w:t xml:space="preserve"> </w:t>
      </w:r>
      <w:r w:rsidR="002B0F1D" w:rsidRPr="002B0F1D">
        <w:rPr>
          <w:rFonts w:ascii="Times New Roman" w:hAnsi="Times New Roman" w:hint="eastAsia"/>
          <w:b w:val="0"/>
          <w:sz w:val="28"/>
          <w:szCs w:val="28"/>
        </w:rPr>
        <w:t>города</w:t>
      </w:r>
    </w:p>
    <w:p w:rsidR="002B0F1D" w:rsidRPr="002B0F1D" w:rsidRDefault="00456F1E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О</w:t>
      </w:r>
      <w:r w:rsidR="002B0F1D" w:rsidRPr="002B0F1D">
        <w:rPr>
          <w:rFonts w:ascii="Times New Roman" w:hAnsi="Times New Roman" w:hint="eastAsia"/>
          <w:b w:val="0"/>
          <w:sz w:val="28"/>
          <w:szCs w:val="28"/>
        </w:rPr>
        <w:t>т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2B0F1D">
        <w:rPr>
          <w:rFonts w:ascii="Times New Roman" w:hAnsi="Times New Roman"/>
          <w:b w:val="0"/>
          <w:sz w:val="28"/>
          <w:szCs w:val="28"/>
        </w:rPr>
        <w:t>09.10</w:t>
      </w:r>
      <w:r w:rsidR="002B0F1D" w:rsidRPr="002B0F1D">
        <w:rPr>
          <w:rFonts w:ascii="Times New Roman" w:hAnsi="Times New Roman"/>
          <w:b w:val="0"/>
          <w:sz w:val="28"/>
          <w:szCs w:val="28"/>
        </w:rPr>
        <w:t>.201</w:t>
      </w:r>
      <w:r w:rsidR="002B0F1D">
        <w:rPr>
          <w:rFonts w:ascii="Times New Roman" w:hAnsi="Times New Roman"/>
          <w:b w:val="0"/>
          <w:sz w:val="28"/>
          <w:szCs w:val="28"/>
        </w:rPr>
        <w:t>4</w:t>
      </w:r>
      <w:r>
        <w:rPr>
          <w:rFonts w:ascii="Times New Roman" w:hAnsi="Times New Roman"/>
          <w:b w:val="0"/>
          <w:sz w:val="28"/>
          <w:szCs w:val="28"/>
          <w:lang w:val="en-US"/>
        </w:rPr>
        <w:t xml:space="preserve"> </w:t>
      </w:r>
      <w:r w:rsidR="002B0F1D"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="002B0F1D">
        <w:rPr>
          <w:rFonts w:ascii="Times New Roman" w:hAnsi="Times New Roman"/>
          <w:b w:val="0"/>
          <w:sz w:val="28"/>
          <w:szCs w:val="28"/>
        </w:rPr>
        <w:t>83</w:t>
      </w:r>
      <w:r w:rsidR="002B0F1D" w:rsidRPr="002B0F1D">
        <w:rPr>
          <w:rFonts w:ascii="Times New Roman" w:hAnsi="Times New Roman"/>
          <w:b w:val="0"/>
          <w:sz w:val="28"/>
          <w:szCs w:val="28"/>
        </w:rPr>
        <w:t>-</w:t>
      </w:r>
      <w:r w:rsidR="002B0F1D" w:rsidRPr="002B0F1D">
        <w:rPr>
          <w:rFonts w:ascii="Times New Roman" w:hAnsi="Times New Roman" w:hint="eastAsia"/>
          <w:b w:val="0"/>
          <w:sz w:val="28"/>
          <w:szCs w:val="28"/>
        </w:rPr>
        <w:t>П</w:t>
      </w:r>
    </w:p>
    <w:p w:rsidR="002B0F1D" w:rsidRPr="002B0F1D" w:rsidRDefault="002B0F1D" w:rsidP="002B0F1D">
      <w:pPr>
        <w:tabs>
          <w:tab w:val="left" w:pos="9356"/>
          <w:tab w:val="left" w:pos="9498"/>
        </w:tabs>
        <w:autoSpaceDE w:val="0"/>
        <w:autoSpaceDN w:val="0"/>
        <w:adjustRightInd w:val="0"/>
        <w:ind w:right="141"/>
        <w:jc w:val="both"/>
        <w:rPr>
          <w:rFonts w:ascii="Times New Roman" w:hAnsi="Times New Roman"/>
          <w:b w:val="0"/>
          <w:sz w:val="28"/>
          <w:szCs w:val="28"/>
        </w:rPr>
      </w:pPr>
    </w:p>
    <w:p w:rsidR="0021037F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 w:hint="eastAsia"/>
          <w:b w:val="0"/>
          <w:sz w:val="28"/>
          <w:szCs w:val="28"/>
        </w:rPr>
        <w:t>РуководствуясьПоложениемобюджетномустройствеибюджетномпроцессевгородеНефтеюганске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утверждённымрешениемДумыгородаот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25.09.2013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633-V,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постановлениемадминистрациигорода</w:t>
      </w:r>
      <w:r w:rsidR="00112672">
        <w:rPr>
          <w:rFonts w:ascii="Times New Roman" w:hAnsi="Times New Roman"/>
          <w:b w:val="0"/>
          <w:sz w:val="28"/>
          <w:szCs w:val="28"/>
        </w:rPr>
        <w:t xml:space="preserve"> Нефтеюганска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от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24.09.2012 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2765 «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Обутверждениипорядкаразработки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утвержденияиреализацииведомственныхцелевыхпрограммгородаНефтеюганска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всвязис</w:t>
      </w:r>
      <w:r w:rsidR="00AE65EB">
        <w:rPr>
          <w:rFonts w:ascii="Times New Roman" w:hAnsi="Times New Roman"/>
          <w:b w:val="0"/>
          <w:sz w:val="28"/>
          <w:szCs w:val="28"/>
        </w:rPr>
        <w:t xml:space="preserve"> экономией бюджетных средств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постановляю</w:t>
      </w:r>
      <w:r w:rsidRPr="002B0F1D">
        <w:rPr>
          <w:rFonts w:ascii="Times New Roman" w:hAnsi="Times New Roman"/>
          <w:b w:val="0"/>
          <w:sz w:val="28"/>
          <w:szCs w:val="28"/>
        </w:rPr>
        <w:t>:</w:t>
      </w:r>
    </w:p>
    <w:p w:rsidR="0021037F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/>
          <w:b w:val="0"/>
          <w:sz w:val="28"/>
          <w:szCs w:val="28"/>
        </w:rPr>
        <w:t>1.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Внестивпостановлениеглавыгорода</w:t>
      </w:r>
      <w:r w:rsidR="00112672">
        <w:rPr>
          <w:rFonts w:ascii="Times New Roman" w:hAnsi="Times New Roman"/>
          <w:b w:val="0"/>
          <w:sz w:val="28"/>
          <w:szCs w:val="28"/>
        </w:rPr>
        <w:t xml:space="preserve">Нефтеюганска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от</w:t>
      </w:r>
      <w:r w:rsidR="00392AE4">
        <w:rPr>
          <w:rFonts w:ascii="Times New Roman" w:hAnsi="Times New Roman"/>
          <w:b w:val="0"/>
          <w:sz w:val="28"/>
          <w:szCs w:val="28"/>
        </w:rPr>
        <w:t>09</w:t>
      </w:r>
      <w:r w:rsidRPr="002B0F1D">
        <w:rPr>
          <w:rFonts w:ascii="Times New Roman" w:hAnsi="Times New Roman"/>
          <w:b w:val="0"/>
          <w:sz w:val="28"/>
          <w:szCs w:val="28"/>
        </w:rPr>
        <w:t>.10.201</w:t>
      </w:r>
      <w:r w:rsidR="00392AE4">
        <w:rPr>
          <w:rFonts w:ascii="Times New Roman" w:hAnsi="Times New Roman"/>
          <w:b w:val="0"/>
          <w:sz w:val="28"/>
          <w:szCs w:val="28"/>
        </w:rPr>
        <w:t>4</w:t>
      </w:r>
      <w:r w:rsidRPr="002B0F1D">
        <w:rPr>
          <w:rFonts w:ascii="Times New Roman" w:hAnsi="Times New Roman" w:hint="eastAsia"/>
          <w:b w:val="0"/>
          <w:sz w:val="28"/>
          <w:szCs w:val="28"/>
        </w:rPr>
        <w:t>№</w:t>
      </w:r>
      <w:r w:rsidR="00392AE4">
        <w:rPr>
          <w:rFonts w:ascii="Times New Roman" w:hAnsi="Times New Roman"/>
          <w:b w:val="0"/>
          <w:sz w:val="28"/>
          <w:szCs w:val="28"/>
        </w:rPr>
        <w:t>83</w:t>
      </w:r>
      <w:r w:rsidRPr="002B0F1D">
        <w:rPr>
          <w:rFonts w:ascii="Times New Roman" w:hAnsi="Times New Roman"/>
          <w:b w:val="0"/>
          <w:sz w:val="28"/>
          <w:szCs w:val="28"/>
        </w:rPr>
        <w:t>-</w:t>
      </w:r>
      <w:r w:rsidRPr="002B0F1D">
        <w:rPr>
          <w:rFonts w:ascii="Times New Roman" w:hAnsi="Times New Roman" w:hint="eastAsia"/>
          <w:b w:val="0"/>
          <w:sz w:val="28"/>
          <w:szCs w:val="28"/>
        </w:rPr>
        <w:t>П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«</w:t>
      </w:r>
      <w:r w:rsidRPr="002B0F1D">
        <w:rPr>
          <w:rFonts w:ascii="Times New Roman" w:hAnsi="Times New Roman" w:hint="eastAsia"/>
          <w:b w:val="0"/>
          <w:sz w:val="28"/>
          <w:szCs w:val="28"/>
        </w:rPr>
        <w:t>Обутвержденииведомственнойцелевойпрограммы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«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ИнформированиенаселенияодеятельностиоргановместногосамоуправлениямуниципальногообразованиягородНефтеюганскна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 201</w:t>
      </w:r>
      <w:r w:rsidR="00392AE4">
        <w:rPr>
          <w:rFonts w:ascii="Times New Roman" w:hAnsi="Times New Roman"/>
          <w:b w:val="0"/>
          <w:sz w:val="28"/>
          <w:szCs w:val="28"/>
        </w:rPr>
        <w:t>5</w:t>
      </w:r>
      <w:r w:rsidRPr="002B0F1D">
        <w:rPr>
          <w:rFonts w:ascii="Times New Roman" w:hAnsi="Times New Roman" w:hint="eastAsia"/>
          <w:b w:val="0"/>
          <w:sz w:val="28"/>
          <w:szCs w:val="28"/>
        </w:rPr>
        <w:t>год»</w:t>
      </w:r>
      <w:r w:rsidR="00304719">
        <w:rPr>
          <w:rFonts w:ascii="Times New Roman" w:hAnsi="Times New Roman"/>
          <w:b w:val="0"/>
          <w:sz w:val="28"/>
          <w:szCs w:val="28"/>
        </w:rPr>
        <w:t xml:space="preserve">(с изменениями на </w:t>
      </w:r>
      <w:r w:rsidR="000F24B5">
        <w:rPr>
          <w:rFonts w:ascii="Times New Roman" w:hAnsi="Times New Roman"/>
          <w:b w:val="0"/>
          <w:sz w:val="28"/>
          <w:szCs w:val="28"/>
        </w:rPr>
        <w:t>13</w:t>
      </w:r>
      <w:r w:rsidR="00304719">
        <w:rPr>
          <w:rFonts w:ascii="Times New Roman" w:hAnsi="Times New Roman"/>
          <w:b w:val="0"/>
          <w:sz w:val="28"/>
          <w:szCs w:val="28"/>
        </w:rPr>
        <w:t>.</w:t>
      </w:r>
      <w:r w:rsidR="000F24B5">
        <w:rPr>
          <w:rFonts w:ascii="Times New Roman" w:hAnsi="Times New Roman"/>
          <w:b w:val="0"/>
          <w:sz w:val="28"/>
          <w:szCs w:val="28"/>
        </w:rPr>
        <w:t>11</w:t>
      </w:r>
      <w:r w:rsidR="00304719">
        <w:rPr>
          <w:rFonts w:ascii="Times New Roman" w:hAnsi="Times New Roman"/>
          <w:b w:val="0"/>
          <w:sz w:val="28"/>
          <w:szCs w:val="28"/>
        </w:rPr>
        <w:t>.2015 г. №</w:t>
      </w:r>
      <w:r w:rsidR="000F24B5">
        <w:rPr>
          <w:rFonts w:ascii="Times New Roman" w:hAnsi="Times New Roman"/>
          <w:b w:val="0"/>
          <w:sz w:val="28"/>
          <w:szCs w:val="28"/>
        </w:rPr>
        <w:t>111</w:t>
      </w:r>
      <w:r w:rsidR="00AE65EB">
        <w:rPr>
          <w:rFonts w:ascii="Times New Roman" w:hAnsi="Times New Roman"/>
          <w:b w:val="0"/>
          <w:sz w:val="28"/>
          <w:szCs w:val="28"/>
        </w:rPr>
        <w:t>-П</w:t>
      </w:r>
      <w:r w:rsidR="00304719">
        <w:rPr>
          <w:rFonts w:ascii="Times New Roman" w:hAnsi="Times New Roman"/>
          <w:b w:val="0"/>
          <w:sz w:val="28"/>
          <w:szCs w:val="28"/>
        </w:rPr>
        <w:t>)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изменение</w:t>
      </w:r>
      <w:r w:rsidRPr="002B0F1D">
        <w:rPr>
          <w:rFonts w:ascii="Times New Roman" w:hAnsi="Times New Roman"/>
          <w:b w:val="0"/>
          <w:sz w:val="28"/>
          <w:szCs w:val="28"/>
        </w:rPr>
        <w:t xml:space="preserve">,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изложив</w:t>
      </w:r>
      <w:r w:rsidR="000D3C66">
        <w:rPr>
          <w:rFonts w:ascii="Times New Roman" w:hAnsi="Times New Roman"/>
          <w:b w:val="0"/>
          <w:sz w:val="28"/>
          <w:szCs w:val="28"/>
        </w:rPr>
        <w:t xml:space="preserve">программу </w:t>
      </w:r>
      <w:r w:rsidRPr="002B0F1D">
        <w:rPr>
          <w:rFonts w:ascii="Times New Roman" w:hAnsi="Times New Roman" w:hint="eastAsia"/>
          <w:b w:val="0"/>
          <w:sz w:val="28"/>
          <w:szCs w:val="28"/>
        </w:rPr>
        <w:t>вновойредакциисогласноприложениюкнастоящемупостановлению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</w:p>
    <w:p w:rsidR="0021037F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/>
          <w:b w:val="0"/>
          <w:sz w:val="28"/>
          <w:szCs w:val="28"/>
        </w:rPr>
        <w:t>2.</w:t>
      </w:r>
      <w:r w:rsidRPr="002B0F1D">
        <w:rPr>
          <w:rFonts w:ascii="Times New Roman" w:hAnsi="Times New Roman" w:hint="eastAsia"/>
          <w:b w:val="0"/>
          <w:sz w:val="28"/>
          <w:szCs w:val="28"/>
        </w:rPr>
        <w:t>РазместитьпостановлениенаофициальномсайтеоргановместногосамоуправлениягородаНефтеюганскавсетиИнтернет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</w:p>
    <w:p w:rsidR="002B0F1D" w:rsidRPr="002B0F1D" w:rsidRDefault="002B0F1D" w:rsidP="0021037F">
      <w:pPr>
        <w:tabs>
          <w:tab w:val="left" w:pos="9356"/>
          <w:tab w:val="left" w:pos="9498"/>
        </w:tabs>
        <w:autoSpaceDE w:val="0"/>
        <w:autoSpaceDN w:val="0"/>
        <w:adjustRightInd w:val="0"/>
        <w:ind w:right="141"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2B0F1D">
        <w:rPr>
          <w:rFonts w:ascii="Times New Roman" w:hAnsi="Times New Roman"/>
          <w:b w:val="0"/>
          <w:sz w:val="28"/>
          <w:szCs w:val="28"/>
        </w:rPr>
        <w:t>3.</w:t>
      </w:r>
      <w:r w:rsidRPr="002B0F1D">
        <w:rPr>
          <w:rFonts w:ascii="Times New Roman" w:hAnsi="Times New Roman" w:hint="eastAsia"/>
          <w:b w:val="0"/>
          <w:sz w:val="28"/>
          <w:szCs w:val="28"/>
        </w:rPr>
        <w:t>Контрользавыполнениемпостановленияоставляюзасобой</w:t>
      </w:r>
      <w:r w:rsidRPr="002B0F1D">
        <w:rPr>
          <w:rFonts w:ascii="Times New Roman" w:hAnsi="Times New Roman"/>
          <w:b w:val="0"/>
          <w:sz w:val="28"/>
          <w:szCs w:val="28"/>
        </w:rPr>
        <w:t>.</w:t>
      </w:r>
    </w:p>
    <w:p w:rsidR="00392AE4" w:rsidRDefault="00392AE4" w:rsidP="00354723">
      <w:pPr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9533A" w:rsidRDefault="00C9533A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CB782C" w:rsidRDefault="0080711C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Глава города                     </w:t>
      </w:r>
      <w:r w:rsidR="008E5021">
        <w:rPr>
          <w:rFonts w:ascii="Times New Roman" w:hAnsi="Times New Roman"/>
          <w:b w:val="0"/>
          <w:sz w:val="28"/>
          <w:szCs w:val="28"/>
        </w:rPr>
        <w:t>Н.Е.Цыбулько</w:t>
      </w:r>
    </w:p>
    <w:p w:rsidR="00112672" w:rsidRDefault="00112672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21037F" w:rsidRDefault="0021037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112672" w:rsidRDefault="00112672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3124F" w:rsidRDefault="0053124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3124F" w:rsidRDefault="0053124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3124F" w:rsidRDefault="0053124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3124F" w:rsidRDefault="0053124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53124F" w:rsidRDefault="0053124F" w:rsidP="0080711C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8"/>
          <w:szCs w:val="28"/>
        </w:rPr>
      </w:pPr>
    </w:p>
    <w:p w:rsidR="00047BE7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А.М.Калаганова</w:t>
      </w:r>
    </w:p>
    <w:p w:rsidR="00F57EE9" w:rsidRPr="007C1A1A" w:rsidRDefault="00CB782C" w:rsidP="000D5DC3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b w:val="0"/>
          <w:sz w:val="24"/>
          <w:szCs w:val="24"/>
        </w:rPr>
      </w:pPr>
      <w:r w:rsidRPr="007C1A1A">
        <w:rPr>
          <w:rFonts w:ascii="Times New Roman" w:hAnsi="Times New Roman"/>
          <w:b w:val="0"/>
          <w:sz w:val="24"/>
          <w:szCs w:val="24"/>
        </w:rPr>
        <w:t>23 7</w:t>
      </w:r>
      <w:bookmarkEnd w:id="0"/>
      <w:bookmarkEnd w:id="1"/>
      <w:bookmarkEnd w:id="2"/>
      <w:r w:rsidR="0083723E" w:rsidRPr="007C1A1A">
        <w:rPr>
          <w:rFonts w:ascii="Times New Roman" w:hAnsi="Times New Roman"/>
          <w:b w:val="0"/>
          <w:sz w:val="24"/>
          <w:szCs w:val="24"/>
        </w:rPr>
        <w:t>2 33</w:t>
      </w:r>
    </w:p>
    <w:p w:rsidR="000D3C66" w:rsidRDefault="000D3C66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</w:p>
    <w:p w:rsidR="007C1A1A" w:rsidRDefault="00F57EE9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lastRenderedPageBreak/>
        <w:t>Приложение</w:t>
      </w:r>
    </w:p>
    <w:p w:rsidR="00F57EE9" w:rsidRDefault="008F10E8" w:rsidP="008F10E8">
      <w:pPr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постановлению главы города</w:t>
      </w:r>
    </w:p>
    <w:p w:rsidR="00F57EE9" w:rsidRDefault="008F10E8" w:rsidP="008F10E8">
      <w:pPr>
        <w:tabs>
          <w:tab w:val="left" w:pos="6096"/>
        </w:tabs>
        <w:ind w:left="5670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</w:t>
      </w:r>
      <w:r w:rsidR="00F57EE9">
        <w:rPr>
          <w:rFonts w:ascii="Times New Roman" w:hAnsi="Times New Roman"/>
          <w:b w:val="0"/>
          <w:bCs/>
          <w:sz w:val="28"/>
          <w:szCs w:val="28"/>
        </w:rPr>
        <w:t>т</w:t>
      </w:r>
      <w:r w:rsidR="004F77A8">
        <w:rPr>
          <w:rFonts w:ascii="Times New Roman" w:hAnsi="Times New Roman"/>
          <w:b w:val="0"/>
          <w:bCs/>
          <w:sz w:val="28"/>
          <w:szCs w:val="28"/>
        </w:rPr>
        <w:t>22</w:t>
      </w:r>
      <w:r w:rsidR="001B41B7" w:rsidRPr="001B41B7">
        <w:rPr>
          <w:rFonts w:ascii="Times New Roman" w:hAnsi="Times New Roman"/>
          <w:b w:val="0"/>
          <w:bCs/>
          <w:sz w:val="28"/>
          <w:szCs w:val="28"/>
        </w:rPr>
        <w:t>.</w:t>
      </w:r>
      <w:r w:rsidR="005B6F54">
        <w:rPr>
          <w:rFonts w:ascii="Times New Roman" w:hAnsi="Times New Roman"/>
          <w:b w:val="0"/>
          <w:bCs/>
          <w:sz w:val="28"/>
          <w:szCs w:val="28"/>
        </w:rPr>
        <w:t>1</w:t>
      </w:r>
      <w:r w:rsidR="000F24B5">
        <w:rPr>
          <w:rFonts w:ascii="Times New Roman" w:hAnsi="Times New Roman"/>
          <w:b w:val="0"/>
          <w:bCs/>
          <w:sz w:val="28"/>
          <w:szCs w:val="28"/>
        </w:rPr>
        <w:t>2</w:t>
      </w:r>
      <w:r w:rsidR="001B41B7" w:rsidRPr="001B41B7">
        <w:rPr>
          <w:rFonts w:ascii="Times New Roman" w:hAnsi="Times New Roman"/>
          <w:b w:val="0"/>
          <w:bCs/>
          <w:sz w:val="28"/>
          <w:szCs w:val="28"/>
        </w:rPr>
        <w:t>.2015</w:t>
      </w:r>
      <w:r w:rsidR="00F57EE9">
        <w:rPr>
          <w:rFonts w:ascii="Times New Roman" w:hAnsi="Times New Roman"/>
          <w:b w:val="0"/>
          <w:bCs/>
          <w:sz w:val="28"/>
          <w:szCs w:val="28"/>
        </w:rPr>
        <w:t>№</w:t>
      </w:r>
      <w:r w:rsidR="004F77A8">
        <w:rPr>
          <w:rFonts w:ascii="Times New Roman" w:hAnsi="Times New Roman"/>
          <w:b w:val="0"/>
          <w:bCs/>
          <w:sz w:val="28"/>
          <w:szCs w:val="28"/>
        </w:rPr>
        <w:t xml:space="preserve"> 128</w:t>
      </w:r>
      <w:bookmarkStart w:id="3" w:name="_GoBack"/>
      <w:bookmarkEnd w:id="3"/>
      <w:r w:rsidR="00BB3423">
        <w:rPr>
          <w:rFonts w:ascii="Times New Roman" w:hAnsi="Times New Roman"/>
          <w:b w:val="0"/>
          <w:bCs/>
          <w:sz w:val="28"/>
          <w:szCs w:val="28"/>
        </w:rPr>
        <w:t>-П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Ведомственная целевая программа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 w:rsidRPr="00F0463A">
        <w:rPr>
          <w:rFonts w:ascii="Calibri" w:hAnsi="Calibri"/>
          <w:b w:val="0"/>
          <w:sz w:val="28"/>
          <w:szCs w:val="28"/>
        </w:rPr>
        <w:t>«</w:t>
      </w:r>
      <w:r w:rsidRPr="00F0463A">
        <w:rPr>
          <w:b w:val="0"/>
          <w:sz w:val="28"/>
          <w:szCs w:val="28"/>
        </w:rPr>
        <w:t>Информирование населения о деятельности органов местного самоуправления муниципального образования город</w:t>
      </w:r>
      <w:r w:rsidRPr="00F0463A">
        <w:rPr>
          <w:rFonts w:ascii="Times New Roman" w:hAnsi="Times New Roman"/>
          <w:b w:val="0"/>
          <w:sz w:val="28"/>
          <w:szCs w:val="28"/>
        </w:rPr>
        <w:t>Нефтеюганск на 201</w:t>
      </w:r>
      <w:r w:rsidR="0083723E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>год</w:t>
      </w:r>
      <w:r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ind w:left="360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F57EE9">
      <w:pPr>
        <w:tabs>
          <w:tab w:val="left" w:pos="1080"/>
        </w:tabs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Паспорт ведомственной целевой программы </w:t>
      </w:r>
    </w:p>
    <w:p w:rsidR="00F57EE9" w:rsidRDefault="00F57EE9" w:rsidP="00F57EE9">
      <w:pPr>
        <w:tabs>
          <w:tab w:val="left" w:pos="1080"/>
        </w:tabs>
        <w:jc w:val="both"/>
        <w:rPr>
          <w:rFonts w:ascii="Times New Roman" w:hAnsi="Times New Roman"/>
          <w:b w:val="0"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04"/>
        <w:gridCol w:w="8551"/>
      </w:tblGrid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бюджетного планирования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Дума города Нефтеюганска;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763053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ведомственная целевая программа </w:t>
            </w:r>
            <w:r w:rsidRPr="00F0463A">
              <w:rPr>
                <w:rFonts w:ascii="Calibri" w:hAnsi="Calibri"/>
                <w:b w:val="0"/>
                <w:sz w:val="28"/>
                <w:szCs w:val="28"/>
              </w:rPr>
              <w:t>«</w:t>
            </w:r>
            <w:r w:rsidRPr="00F0463A">
              <w:rPr>
                <w:b w:val="0"/>
                <w:sz w:val="28"/>
                <w:szCs w:val="28"/>
              </w:rPr>
              <w:t>Информирование населения о деятельности органов местного самоуправления муниципального образования город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>Нефтеюганск на 201</w:t>
            </w:r>
            <w:r w:rsidR="00ED3BD3">
              <w:rPr>
                <w:rFonts w:ascii="Times New Roman" w:hAnsi="Times New Roman"/>
                <w:b w:val="0"/>
                <w:sz w:val="28"/>
                <w:szCs w:val="28"/>
              </w:rPr>
              <w:t>5</w:t>
            </w:r>
            <w:r w:rsidRPr="00F0463A">
              <w:rPr>
                <w:rFonts w:ascii="Times New Roman" w:hAnsi="Times New Roman"/>
                <w:b w:val="0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» (далее </w:t>
            </w:r>
            <w:r w:rsidR="00763053">
              <w:rPr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Программа)</w:t>
            </w:r>
          </w:p>
        </w:tc>
      </w:tr>
      <w:tr w:rsidR="00F57EE9" w:rsidTr="0016060D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утверждения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846A98" w:rsidP="0016060D">
            <w:pPr>
              <w:ind w:left="38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Постановление главы города Нефтеюганска от 09.10.2014 г. №83-П</w:t>
            </w:r>
          </w:p>
        </w:tc>
      </w:tr>
      <w:tr w:rsidR="00F57EE9" w:rsidTr="008F10E8">
        <w:trPr>
          <w:trHeight w:val="416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Цели и задачи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16060D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Цел</w:t>
            </w:r>
            <w:r w:rsidR="00A266C8"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ь</w:t>
            </w: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: </w:t>
            </w:r>
          </w:p>
          <w:p w:rsidR="00F57EE9" w:rsidRPr="00091032" w:rsidRDefault="00F57EE9" w:rsidP="0016060D">
            <w:pPr>
              <w:ind w:left="34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1.</w:t>
            </w:r>
            <w:r w:rsidRPr="00944554">
              <w:rPr>
                <w:rFonts w:ascii="Times New Roman" w:hAnsi="Times New Roman"/>
                <w:b w:val="0"/>
                <w:sz w:val="28"/>
                <w:szCs w:val="28"/>
              </w:rPr>
      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      </w:r>
            <w:r w:rsidRPr="008F1B91">
              <w:rPr>
                <w:rFonts w:ascii="Times New Roman" w:hAnsi="Times New Roman"/>
                <w:b w:val="0"/>
                <w:sz w:val="28"/>
                <w:szCs w:val="28"/>
              </w:rPr>
              <w:t>.</w:t>
            </w:r>
          </w:p>
          <w:p w:rsidR="00F57EE9" w:rsidRDefault="00F57EE9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 xml:space="preserve">Задачи: </w:t>
            </w:r>
          </w:p>
          <w:p w:rsidR="00F57EE9" w:rsidRDefault="00F57EE9" w:rsidP="0016060D">
            <w:pPr>
              <w:pStyle w:val="1"/>
              <w:spacing w:before="0" w:after="0" w:line="240" w:lineRule="atLeast"/>
              <w:jc w:val="both"/>
              <w:rPr>
                <w:rFonts w:ascii="Times New Roman" w:hAnsi="Times New Roman"/>
                <w:b w:val="0"/>
                <w:bCs/>
                <w:color w:val="000000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Cs w:val="28"/>
              </w:rPr>
              <w:t>1.Обеспечение информационной открытости органов местного самоуправления города Нефтеюганска,  соблюдение права граждан на получение полной и достоверной информации о деятельности органов местного самоуправления города Нефтеюганска.</w:t>
            </w:r>
          </w:p>
          <w:p w:rsidR="00F57EE9" w:rsidRPr="007B5557" w:rsidRDefault="00F57EE9" w:rsidP="0016060D">
            <w:pPr>
              <w:jc w:val="both"/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2</w:t>
            </w:r>
            <w:r w:rsidRPr="007B555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  <w:r w:rsidRPr="007B5557">
              <w:rPr>
                <w:b w:val="0"/>
                <w:sz w:val="28"/>
                <w:szCs w:val="28"/>
              </w:rPr>
              <w:t>Реализация целенаправленной информационной политики органов местного самоуправления муниципального образования</w:t>
            </w:r>
            <w:r w:rsidRPr="007B5557">
              <w:rPr>
                <w:rFonts w:ascii="Times New Roman" w:hAnsi="Times New Roman"/>
                <w:b w:val="0"/>
                <w:sz w:val="28"/>
                <w:szCs w:val="28"/>
              </w:rPr>
              <w:t>город Нефтеюганск</w:t>
            </w:r>
            <w:r w:rsidRPr="007B5557"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.</w:t>
            </w:r>
          </w:p>
          <w:p w:rsidR="00F57EE9" w:rsidRDefault="00F57EE9" w:rsidP="008F10E8">
            <w:pPr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8"/>
                <w:szCs w:val="28"/>
              </w:rPr>
              <w:t>3.</w:t>
            </w:r>
            <w:r w:rsidRPr="006F44C4">
              <w:rPr>
                <w:b w:val="0"/>
                <w:sz w:val="28"/>
                <w:szCs w:val="28"/>
              </w:rPr>
              <w:t xml:space="preserve">Формирование системы взаимодействия со средствами массовой </w:t>
            </w:r>
            <w:r w:rsidRPr="006F44C4">
              <w:rPr>
                <w:b w:val="0"/>
                <w:sz w:val="28"/>
                <w:szCs w:val="28"/>
              </w:rPr>
              <w:lastRenderedPageBreak/>
              <w:t xml:space="preserve">информации для широкого использования потенциала средств массовой информации в реализации городских социально значимых проектов и </w:t>
            </w:r>
            <w:r w:rsidRPr="00614EEC">
              <w:rPr>
                <w:rFonts w:ascii="Times New Roman" w:hAnsi="Times New Roman"/>
                <w:b w:val="0"/>
                <w:sz w:val="28"/>
                <w:szCs w:val="28"/>
              </w:rPr>
              <w:t>программ.</w:t>
            </w:r>
          </w:p>
          <w:p w:rsidR="00614EEC" w:rsidRPr="008F10E8" w:rsidRDefault="00614EEC" w:rsidP="008F10E8">
            <w:pPr>
              <w:rPr>
                <w:rFonts w:ascii="Calibri" w:hAnsi="Calibri"/>
              </w:rPr>
            </w:pPr>
            <w:r w:rsidRPr="005417BF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  <w:r w:rsidRPr="007B5557">
              <w:rPr>
                <w:b w:val="0"/>
                <w:sz w:val="28"/>
                <w:szCs w:val="28"/>
              </w:rPr>
              <w:t>Мониторинг средств массовой информации по наиболее актуальным социально-экономическим и общественно-политическим проблемам городской жизни для повышения эффективности принимаемых органами местного самоуправления решений по вопросам местного значения</w:t>
            </w:r>
            <w:r>
              <w:rPr>
                <w:rFonts w:ascii="Calibri" w:hAnsi="Calibri"/>
                <w:b w:val="0"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660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Характеристика </w:t>
            </w:r>
            <w:r w:rsidR="00666026">
              <w:rPr>
                <w:rFonts w:ascii="Times New Roman" w:hAnsi="Times New Roman" w:cs="Times New Roman"/>
                <w:sz w:val="28"/>
                <w:szCs w:val="28"/>
              </w:rPr>
              <w:t xml:space="preserve">основных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мероприятий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bCs/>
                <w:sz w:val="28"/>
                <w:szCs w:val="28"/>
              </w:rPr>
              <w:t>Программные мероприятия направлены на с</w:t>
            </w:r>
            <w:r w:rsidRPr="0076442F">
              <w:rPr>
                <w:rFonts w:ascii="Times New Roman" w:hAnsi="Times New Roman" w:cs="Times New Roman"/>
                <w:sz w:val="28"/>
                <w:szCs w:val="28"/>
              </w:rPr>
              <w:t>воевременное и достоверное информирование населения о деятельности органов местного самоуправления муниципального образования города Нефтеюганска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представляют собой: </w:t>
            </w:r>
          </w:p>
          <w:p w:rsidR="00F57EE9" w:rsidRPr="0076442F" w:rsidRDefault="00F57EE9" w:rsidP="0016060D">
            <w:pPr>
              <w:pStyle w:val="aff8"/>
              <w:ind w:left="34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 размещение информационных материалов о реализации городских социально значимых программ, мероприятий о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Нефтеюганска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электронных СМИ города Нефтеюганска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ХМАО </w:t>
            </w:r>
            <w:r w:rsidR="00614EE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Югры;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фотоматериалов о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деятельности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органов местного самоуправления города Нефтеюганска;о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реализации городских социально значимых программ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главных городских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обслуживание официального сайта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создание и размещение информационных материалов о деятельности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органов местного самоуправления города Нефтеюганска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информационно-телекоммуникационной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сети Интернет;</w:t>
            </w:r>
          </w:p>
          <w:p w:rsidR="00F57EE9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информирование населения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города Нефтеюганска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деятельности Думы города Нефтеюганска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посредством изготовления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аналитической программы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ее трансляции 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электронных СМИ города</w:t>
            </w:r>
            <w:r w:rsidR="00C06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C06C7B" w:rsidRPr="0076442F" w:rsidRDefault="00C06C7B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06C7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подготовк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C06C7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иразмещениеинформационныхматериаловореализациигородскихсоциальнозначимыхпрограмм</w:t>
            </w:r>
            <w:r w:rsidRPr="00C06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C06C7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мероприятийодеятельностиоргановместногосамоуправлениягородаНефтеюганскав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печатных</w:t>
            </w:r>
            <w:r w:rsidRPr="00C06C7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СМИгородаНефтеюганскаиХМАО</w:t>
            </w:r>
            <w:r w:rsidRPr="00C06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  <w:r w:rsidRPr="00C06C7B">
              <w:rPr>
                <w:rFonts w:ascii="Times New Roman" w:hAnsi="Times New Roman" w:cs="Times New Roman" w:hint="eastAsia"/>
                <w:color w:val="000000"/>
                <w:sz w:val="28"/>
                <w:szCs w:val="28"/>
              </w:rPr>
              <w:t>Югры</w:t>
            </w:r>
            <w:r w:rsidRPr="00C06C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социологических исследований, опросов, анализ общественного мнения населения по основным общественно значимым вопросам;</w:t>
            </w:r>
          </w:p>
          <w:p w:rsidR="00F57EE9" w:rsidRPr="0076442F" w:rsidRDefault="00F57EE9" w:rsidP="0016060D">
            <w:pPr>
              <w:pStyle w:val="aff8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ежедневный мониторинг средств массовой информации города и ХМАО – Югры по актуальным проблемам городской жизни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F57EE9" w:rsidRDefault="00F57EE9" w:rsidP="006B3686">
            <w:pPr>
              <w:pStyle w:val="aff8"/>
              <w:ind w:left="0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трансляцию </w:t>
            </w:r>
            <w:r w:rsidR="006B36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видеоматериалов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прямом ТВ-эфире и на светодиодных экранах города Нефтеюганска</w:t>
            </w:r>
            <w:r w:rsidRPr="0076442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660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 реализации ведомственной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F57EE9" w:rsidP="006B36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Программа реализуется в один этап в течение 201</w:t>
            </w:r>
            <w:r w:rsidR="006B3686">
              <w:rPr>
                <w:rFonts w:ascii="Times New Roman" w:hAnsi="Times New Roman"/>
                <w:b w:val="0"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года.</w:t>
            </w:r>
          </w:p>
        </w:tc>
      </w:tr>
      <w:tr w:rsidR="00F57EE9" w:rsidTr="008F10E8">
        <w:trPr>
          <w:trHeight w:val="409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Default="00F57EE9" w:rsidP="0066602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lastRenderedPageBreak/>
              <w:t>Объёмы финансирования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B65262" w:rsidRDefault="00F57EE9" w:rsidP="009A66B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Общий объём финансирования Программы за счёт средств бюджета города составляет </w:t>
            </w:r>
            <w:r w:rsidR="00AE65EB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7 </w:t>
            </w:r>
            <w:r w:rsidR="009A66BF">
              <w:rPr>
                <w:rFonts w:ascii="Times New Roman" w:hAnsi="Times New Roman"/>
                <w:b w:val="0"/>
                <w:bCs/>
                <w:sz w:val="28"/>
                <w:szCs w:val="28"/>
              </w:rPr>
              <w:t>300</w:t>
            </w:r>
            <w:r w:rsidR="00BD225D" w:rsidRPr="00BD225D">
              <w:rPr>
                <w:rFonts w:ascii="Times New Roman" w:hAnsi="Times New Roman"/>
                <w:b w:val="0"/>
                <w:bCs/>
                <w:sz w:val="28"/>
                <w:szCs w:val="28"/>
              </w:rPr>
              <w:t>,</w:t>
            </w:r>
            <w:r w:rsidR="00AE65EB"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="009A66BF">
              <w:rPr>
                <w:rFonts w:ascii="Times New Roman" w:hAnsi="Times New Roman"/>
                <w:b w:val="0"/>
                <w:bCs/>
                <w:sz w:val="28"/>
                <w:szCs w:val="28"/>
              </w:rPr>
              <w:t>30</w:t>
            </w:r>
            <w:r w:rsidRPr="00B65262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тыс. рублей</w:t>
            </w: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</w:tc>
      </w:tr>
      <w:tr w:rsidR="00F57EE9" w:rsidTr="0016060D">
        <w:trPr>
          <w:trHeight w:val="131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Default="00666026" w:rsidP="0066602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Целевые показатели ведомственной целевой Программы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1.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ОбъёмэфирноговременивэлектронныхсредствахмассовойинформациигородаНефтеюганскаиХМАО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Югры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- 708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мин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2.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Объемсообщенийналентахинформационныхагентствинформационно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-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телекоммуникационнойсетиИнтернет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- 104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шт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3.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ОбъемфотоматериаловодеятельностиоргановместногосамоуправлениягородаНефтеюганска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;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ореализациигородскихсоциальнозначимыхпрограммиглавныхгородскихмероприятий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- 1876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штук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4.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Объеминформационно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аналитическихматериаловодеятельностипредставительногоорганавластигородаНефтеюганска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- 315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мин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5.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ОбъёмматериаловвпечатныхсредствахмассовойинформациигородаНефтеюганскаиХМАО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–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Югры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– 56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шт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6.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Количествореспондентовопрошенныхприпроведениисоциологическихисследований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- 2400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человек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</w:p>
          <w:p w:rsidR="00666026" w:rsidRPr="00666026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7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СтепеньинформированностинаселениягородаодеятельностиоргановместногосамоуправлениягородаНефтеюганскадо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70%.</w:t>
            </w:r>
          </w:p>
          <w:p w:rsidR="00F57EE9" w:rsidRDefault="00666026" w:rsidP="0066602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/>
                <w:sz w:val="28"/>
                <w:szCs w:val="28"/>
              </w:rPr>
              <w:t>8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УдовлетворённостьнаселенияинформационнойоткрытостьюоргановместногосамоуправлениягородаНефтеюганскадо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 70% </w:t>
            </w:r>
            <w:r w:rsidRPr="00666026">
              <w:rPr>
                <w:rFonts w:ascii="Times New Roman" w:hAnsi="Times New Roman" w:hint="eastAsia"/>
                <w:b w:val="0"/>
                <w:bCs/>
                <w:sz w:val="28"/>
                <w:szCs w:val="28"/>
              </w:rPr>
              <w:t>отчислаопрошенных</w:t>
            </w:r>
            <w:r w:rsidRPr="00666026">
              <w:rPr>
                <w:rFonts w:ascii="Times New Roman" w:hAnsi="Times New Roman"/>
                <w:b w:val="0"/>
                <w:bCs/>
                <w:sz w:val="28"/>
                <w:szCs w:val="28"/>
              </w:rPr>
              <w:t>.</w:t>
            </w:r>
            <w:r w:rsidR="00F57EE9">
              <w:rPr>
                <w:rFonts w:ascii="Times New Roman" w:hAnsi="Times New Roman"/>
                <w:b w:val="0"/>
                <w:bCs/>
                <w:sz w:val="28"/>
                <w:szCs w:val="28"/>
              </w:rPr>
              <w:t xml:space="preserve">1.Повышение уровня информированности населения о деятельности органов местного самоуправления города Нефтеюганска до </w:t>
            </w:r>
            <w:r w:rsidR="00CB4244">
              <w:rPr>
                <w:rFonts w:ascii="Times New Roman" w:hAnsi="Times New Roman"/>
                <w:b w:val="0"/>
                <w:bCs/>
                <w:sz w:val="28"/>
                <w:szCs w:val="28"/>
              </w:rPr>
              <w:t>70</w:t>
            </w:r>
            <w:r w:rsidR="00F57EE9">
              <w:rPr>
                <w:rFonts w:ascii="Times New Roman" w:hAnsi="Times New Roman"/>
                <w:b w:val="0"/>
                <w:bCs/>
                <w:sz w:val="28"/>
                <w:szCs w:val="28"/>
              </w:rPr>
              <w:t>%.</w:t>
            </w:r>
          </w:p>
          <w:p w:rsidR="00F57EE9" w:rsidRDefault="0088568C" w:rsidP="0088568C">
            <w:pPr>
              <w:pStyle w:val="ConsPlusCel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.Увеличение количества позитивных материалов в СМИ о деятельности органов местного самоуправления города Нефтеюганска в общем объёме сообщений в СМИ </w:t>
            </w:r>
            <w:r w:rsidR="00F57EE9" w:rsidRPr="001F7CDB">
              <w:rPr>
                <w:rFonts w:ascii="Times New Roman" w:hAnsi="Times New Roman" w:cs="Times New Roman"/>
                <w:sz w:val="28"/>
                <w:szCs w:val="28"/>
              </w:rPr>
              <w:t xml:space="preserve">Ханты-Мансийского автономного округа - Югры 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B4244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F57EE9"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</w:tc>
      </w:tr>
    </w:tbl>
    <w:p w:rsidR="00F57EE9" w:rsidRDefault="00F57EE9" w:rsidP="00F57EE9">
      <w:pPr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392AE4" w:rsidRDefault="00392AE4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614EEC" w:rsidRDefault="00614EEC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614EEC" w:rsidRDefault="00614EEC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614EEC" w:rsidRDefault="00614EEC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1.Характеристика задач,</w:t>
      </w:r>
    </w:p>
    <w:p w:rsidR="00F57EE9" w:rsidRDefault="00F57EE9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на решение которых направлена ведомственная целевая Программа</w:t>
      </w:r>
    </w:p>
    <w:p w:rsidR="00F57EE9" w:rsidRDefault="00F57EE9" w:rsidP="00F57EE9">
      <w:pPr>
        <w:ind w:firstLine="709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>Осуществление информационной стратегии органов местного самоуправления, оперативное информирование о своей деятельности населения для удовлетворения его информационных потребностей, обеспечение конструктивного взаимодействия населения с органами местного самоуправления всегда будут оставаться актуальными и востребованными мероприятиями в жизни города.</w:t>
      </w:r>
    </w:p>
    <w:p w:rsidR="00F57EE9" w:rsidRPr="00112672" w:rsidRDefault="00532F20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>Со</w:t>
      </w:r>
      <w:r w:rsidR="00F57EE9" w:rsidRPr="00112672">
        <w:rPr>
          <w:rFonts w:ascii="Times New Roman" w:hAnsi="Times New Roman"/>
          <w:b w:val="0"/>
          <w:sz w:val="28"/>
          <w:szCs w:val="28"/>
        </w:rPr>
        <w:t xml:space="preserve"> вступлением в силу с 1 января 2010 года Федерального </w:t>
      </w:r>
      <w:r w:rsidR="00112672">
        <w:rPr>
          <w:rFonts w:ascii="Times New Roman" w:hAnsi="Times New Roman"/>
          <w:b w:val="0"/>
          <w:sz w:val="28"/>
          <w:szCs w:val="28"/>
        </w:rPr>
        <w:t>з</w:t>
      </w:r>
      <w:r w:rsidR="00F57EE9" w:rsidRPr="00112672">
        <w:rPr>
          <w:rFonts w:ascii="Times New Roman" w:hAnsi="Times New Roman"/>
          <w:b w:val="0"/>
          <w:sz w:val="28"/>
          <w:szCs w:val="28"/>
        </w:rPr>
        <w:t xml:space="preserve">акона от </w:t>
      </w:r>
      <w:r w:rsidR="00112672">
        <w:rPr>
          <w:rFonts w:ascii="Times New Roman" w:hAnsi="Times New Roman"/>
          <w:b w:val="0"/>
          <w:sz w:val="28"/>
          <w:szCs w:val="28"/>
        </w:rPr>
        <w:t>09.02.2009</w:t>
      </w:r>
      <w:r w:rsidR="00F57EE9" w:rsidRPr="00112672">
        <w:rPr>
          <w:rFonts w:ascii="Times New Roman" w:hAnsi="Times New Roman"/>
          <w:b w:val="0"/>
          <w:sz w:val="28"/>
          <w:szCs w:val="28"/>
        </w:rPr>
        <w:t xml:space="preserve"> № 8-ФЗ «Об обеспечении доступа к информации о деятельности государственных органов и органов местного самоуправления», долгосрочная целевая программа «Информационное обеспечение деятельности органов исполнительной власти города Нефтеюганска на 2010-2012 годы» позволила своевременно и эффективно осуществлять исполнение данного закона. Соблюдение требований законодательства, связанных с информированием населения и в дальнейшем будет оставаться актуальной, требующей особого внимания задачей.</w:t>
      </w: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 xml:space="preserve">При этом одной из ключевых задач является формирование позитивного мнения жителей города Нефтеюганска в отношении общественно-политических и экономических решений, принимаемых органами местного самоуправления города Нефтеюганска. Успех проводимых реформ и начинаний напрямую зависит от своевременных разъяснений действий органов местного самоуправления. При этом, ведущая роль по формированию общественного мнения по отношению к подобного рода мероприятиям, отводиться именно работе средств массовой информации. Эффективность этой работы как раз и достигается за счет реализации мероприятий Программы. </w:t>
      </w:r>
    </w:p>
    <w:p w:rsidR="00F57EE9" w:rsidRPr="00112672" w:rsidRDefault="00F57EE9" w:rsidP="00112672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12672">
        <w:rPr>
          <w:rFonts w:ascii="Times New Roman" w:hAnsi="Times New Roman" w:cs="Times New Roman"/>
          <w:sz w:val="28"/>
          <w:szCs w:val="28"/>
        </w:rPr>
        <w:t>Главным факторам, препятствующим осуществлению мер по повышению информирования населения, является диспропорция между объёмами официальных документов в местных средствах массовой информации и объемами аналитической информации, предоставляемых населению, о социально-экономическом развитии города Нефтеюганска, о причинно-следственных связях принятия органами местного самоуправления города управленческих решений.</w:t>
      </w:r>
    </w:p>
    <w:p w:rsidR="00F57EE9" w:rsidRPr="00112672" w:rsidRDefault="00F57EE9" w:rsidP="00112672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 xml:space="preserve">Преодоление выявленного противоречия, продолжение системного развития информационного пространства, составление с 1 января 2013 года Департаментом общественных связей </w:t>
      </w:r>
      <w:r w:rsidR="00112672">
        <w:rPr>
          <w:rFonts w:ascii="Times New Roman" w:hAnsi="Times New Roman"/>
          <w:b w:val="0"/>
          <w:sz w:val="28"/>
          <w:szCs w:val="28"/>
        </w:rPr>
        <w:t xml:space="preserve">Ханты-Мансийского автономного   округа </w:t>
      </w:r>
      <w:r w:rsidRPr="00112672">
        <w:rPr>
          <w:rFonts w:ascii="Times New Roman" w:hAnsi="Times New Roman"/>
          <w:b w:val="0"/>
          <w:sz w:val="28"/>
          <w:szCs w:val="28"/>
        </w:rPr>
        <w:t>-Югры официального рейтинга информационной открытости органов местного самоуправления муниципальных образований, и как следствие - развитие инвестиционной привлекательности города Нефтеюганска, является базисным основанием для разработки и реализации Программы с применением программно-целевого метода.</w:t>
      </w:r>
    </w:p>
    <w:p w:rsidR="00F57EE9" w:rsidRPr="00112672" w:rsidRDefault="00F57EE9" w:rsidP="0011267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>Таким образом, использование программно-целевого метода позволяет создавать необходимые условия для организации своевременного и регулярного информирования населения о деятельности органов местного самоуправления города Нефтеюганска при использовании всех современных возможностей информационного поля.</w:t>
      </w: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lastRenderedPageBreak/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>привлечения общественного интереса к деятельности органов местного самоуправления и укрепления атмосферы доверия граждан к органам местного самоуправления;</w:t>
      </w:r>
    </w:p>
    <w:p w:rsidR="00F57EE9" w:rsidRPr="00112672" w:rsidRDefault="00F57EE9" w:rsidP="0011267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sz w:val="28"/>
          <w:szCs w:val="28"/>
        </w:rPr>
        <w:t>улучшения координации и взаимодействия граждан, органов местного самоуправления и средств массовой информации и коммуникации по вопросам местного значения.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outlineLvl w:val="1"/>
        <w:rPr>
          <w:rFonts w:ascii="Pragmatica Cyr" w:hAnsi="Pragmatica Cyr" w:cs="Pragmatica Cyr"/>
          <w:b w:val="0"/>
          <w:bCs/>
          <w:sz w:val="28"/>
          <w:szCs w:val="28"/>
        </w:rPr>
      </w:pPr>
    </w:p>
    <w:p w:rsidR="00F57EE9" w:rsidRDefault="00F57EE9" w:rsidP="007C1A1A">
      <w:pPr>
        <w:pStyle w:val="1"/>
        <w:spacing w:before="0" w:after="0"/>
        <w:jc w:val="center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b w:val="0"/>
          <w:bCs/>
          <w:szCs w:val="28"/>
        </w:rPr>
        <w:t>2.Основные цели и задачи Программы с указанием сроков ее реализации,  целевые показатели</w:t>
      </w:r>
    </w:p>
    <w:p w:rsidR="00F57EE9" w:rsidRPr="00112672" w:rsidRDefault="00F57EE9" w:rsidP="00F57EE9">
      <w:pPr>
        <w:rPr>
          <w:rFonts w:ascii="Times New Roman" w:hAnsi="Times New Roman"/>
          <w:b w:val="0"/>
          <w:sz w:val="28"/>
          <w:szCs w:val="28"/>
        </w:rPr>
      </w:pPr>
    </w:p>
    <w:p w:rsidR="00F57EE9" w:rsidRDefault="00F57EE9" w:rsidP="00112672">
      <w:pPr>
        <w:suppressAutoHyphens/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Целевые показатели приведены в приложении 1 к Программе.</w:t>
      </w:r>
    </w:p>
    <w:p w:rsidR="00F57EE9" w:rsidRPr="00112672" w:rsidRDefault="00F57EE9" w:rsidP="00112672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2.1.Основн</w:t>
      </w:r>
      <w:r w:rsidR="00FD68AF">
        <w:rPr>
          <w:rFonts w:ascii="Times New Roman" w:hAnsi="Times New Roman"/>
          <w:b w:val="0"/>
          <w:bCs/>
          <w:sz w:val="28"/>
          <w:szCs w:val="28"/>
        </w:rPr>
        <w:t xml:space="preserve">ой </w:t>
      </w:r>
      <w:r>
        <w:rPr>
          <w:rFonts w:ascii="Times New Roman" w:hAnsi="Times New Roman"/>
          <w:b w:val="0"/>
          <w:bCs/>
          <w:sz w:val="28"/>
          <w:szCs w:val="28"/>
        </w:rPr>
        <w:t>цел</w:t>
      </w:r>
      <w:r w:rsidR="00FD68AF">
        <w:rPr>
          <w:rFonts w:ascii="Times New Roman" w:hAnsi="Times New Roman"/>
          <w:b w:val="0"/>
          <w:bCs/>
          <w:sz w:val="28"/>
          <w:szCs w:val="28"/>
        </w:rPr>
        <w:t>ью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Программы явля</w:t>
      </w:r>
      <w:r w:rsidR="00FD68AF">
        <w:rPr>
          <w:rFonts w:ascii="Times New Roman" w:hAnsi="Times New Roman"/>
          <w:b w:val="0"/>
          <w:bCs/>
          <w:sz w:val="28"/>
          <w:szCs w:val="28"/>
        </w:rPr>
        <w:t>ется</w:t>
      </w:r>
      <w:r w:rsidRPr="00532727">
        <w:rPr>
          <w:rFonts w:ascii="Times New Roman" w:hAnsi="Times New Roman"/>
          <w:b w:val="0"/>
          <w:sz w:val="28"/>
          <w:szCs w:val="28"/>
        </w:rPr>
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Default="00F57EE9" w:rsidP="00112672">
      <w:pPr>
        <w:pStyle w:val="1"/>
        <w:spacing w:before="0" w:after="0" w:line="240" w:lineRule="atLeast"/>
        <w:ind w:firstLine="567"/>
        <w:jc w:val="both"/>
        <w:rPr>
          <w:rFonts w:ascii="Times New Roman" w:hAnsi="Times New Roman"/>
          <w:b w:val="0"/>
          <w:bCs/>
          <w:color w:val="00000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2.2.Задачи: </w:t>
      </w:r>
    </w:p>
    <w:p w:rsidR="00F57EE9" w:rsidRPr="004E7DBD" w:rsidRDefault="00F57EE9" w:rsidP="00112672">
      <w:pPr>
        <w:pStyle w:val="1"/>
        <w:spacing w:before="0" w:after="0" w:line="240" w:lineRule="atLeast"/>
        <w:ind w:firstLine="567"/>
        <w:jc w:val="both"/>
        <w:rPr>
          <w:rFonts w:ascii="Times New Roman" w:hAnsi="Times New Roman"/>
          <w:b w:val="0"/>
          <w:bCs/>
          <w:color w:val="000000"/>
          <w:szCs w:val="28"/>
        </w:rPr>
      </w:pPr>
      <w:r w:rsidRPr="004E7DBD">
        <w:rPr>
          <w:rFonts w:ascii="Times New Roman" w:hAnsi="Times New Roman"/>
          <w:b w:val="0"/>
          <w:bCs/>
          <w:color w:val="000000"/>
          <w:szCs w:val="28"/>
        </w:rPr>
        <w:t xml:space="preserve">обеспечение информационной открытости </w:t>
      </w:r>
      <w:r>
        <w:rPr>
          <w:rFonts w:ascii="Times New Roman" w:hAnsi="Times New Roman"/>
          <w:b w:val="0"/>
          <w:bCs/>
          <w:color w:val="000000"/>
          <w:szCs w:val="28"/>
        </w:rPr>
        <w:t>органов местного самоуправления</w:t>
      </w:r>
      <w:r w:rsidRPr="004E7DBD">
        <w:rPr>
          <w:rFonts w:ascii="Times New Roman" w:hAnsi="Times New Roman"/>
          <w:b w:val="0"/>
          <w:bCs/>
          <w:color w:val="000000"/>
          <w:szCs w:val="28"/>
        </w:rPr>
        <w:t>, соблюдение права граждан на получение полной и достоверной информации о деятельности органов местного самоуправления города Нефтеюганска.</w:t>
      </w:r>
    </w:p>
    <w:p w:rsidR="00F57EE9" w:rsidRPr="004E7DBD" w:rsidRDefault="00F57EE9" w:rsidP="00112672">
      <w:pPr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реализация целенаправленной информационной политики органов местного самоуправления муниципального образования город Нефтеюганск</w:t>
      </w:r>
      <w:r w:rsidRPr="004E7DBD">
        <w:rPr>
          <w:rFonts w:ascii="Times New Roman" w:hAnsi="Times New Roman"/>
          <w:b w:val="0"/>
          <w:bCs/>
          <w:color w:val="000000"/>
          <w:sz w:val="28"/>
          <w:szCs w:val="28"/>
        </w:rPr>
        <w:t>.</w:t>
      </w:r>
    </w:p>
    <w:p w:rsidR="00F57EE9" w:rsidRPr="004E7DBD" w:rsidRDefault="00F57EE9" w:rsidP="00112672">
      <w:pPr>
        <w:ind w:firstLine="567"/>
        <w:jc w:val="both"/>
        <w:rPr>
          <w:rFonts w:ascii="Times New Roman" w:hAnsi="Times New Roman"/>
        </w:rPr>
      </w:pPr>
      <w:r w:rsidRPr="004E7DBD">
        <w:rPr>
          <w:rFonts w:ascii="Times New Roman" w:hAnsi="Times New Roman"/>
          <w:b w:val="0"/>
          <w:bCs/>
          <w:color w:val="000000"/>
          <w:sz w:val="28"/>
          <w:szCs w:val="28"/>
        </w:rPr>
        <w:t>ф</w:t>
      </w:r>
      <w:r w:rsidRPr="004E7DBD">
        <w:rPr>
          <w:rFonts w:ascii="Times New Roman" w:hAnsi="Times New Roman"/>
          <w:b w:val="0"/>
          <w:sz w:val="28"/>
          <w:szCs w:val="28"/>
        </w:rPr>
        <w:t>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городских социально значимых проектов и программ.</w:t>
      </w:r>
    </w:p>
    <w:p w:rsidR="00F57EE9" w:rsidRPr="004E7DBD" w:rsidRDefault="00F57EE9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4E7DBD">
        <w:rPr>
          <w:rFonts w:ascii="Times New Roman" w:hAnsi="Times New Roman"/>
          <w:b w:val="0"/>
          <w:sz w:val="28"/>
          <w:szCs w:val="28"/>
        </w:rPr>
        <w:t>мониторинг средств массовой информации по наиболее актуальным социально-экономическим и общественно-политическим проблемам городской жизни для повышения эффективности принимаемых органами местного самоуправления решений по вопросам местного значения.</w:t>
      </w:r>
    </w:p>
    <w:p w:rsidR="00F57EE9" w:rsidRPr="008F10E8" w:rsidRDefault="00F57EE9" w:rsidP="00112672">
      <w:pPr>
        <w:pStyle w:val="1"/>
        <w:spacing w:before="0" w:after="0" w:line="240" w:lineRule="atLeast"/>
        <w:ind w:firstLine="567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bCs/>
          <w:color w:val="000000"/>
          <w:szCs w:val="28"/>
        </w:rPr>
        <w:t xml:space="preserve">изготовление и трансляция </w:t>
      </w:r>
      <w:r w:rsidR="00C20563">
        <w:rPr>
          <w:rFonts w:ascii="Times New Roman" w:hAnsi="Times New Roman"/>
          <w:b w:val="0"/>
          <w:bCs/>
          <w:color w:val="000000"/>
          <w:szCs w:val="28"/>
        </w:rPr>
        <w:t>видеоматериалов</w:t>
      </w:r>
      <w:r w:rsidRPr="008F10E8">
        <w:rPr>
          <w:rFonts w:ascii="Times New Roman" w:hAnsi="Times New Roman"/>
          <w:b w:val="0"/>
          <w:szCs w:val="28"/>
        </w:rPr>
        <w:t xml:space="preserve"> в прямом ТВ-эфире и на светодиодных экранах города Нефтеюганска.</w:t>
      </w:r>
    </w:p>
    <w:p w:rsidR="00F57EE9" w:rsidRPr="008F10E8" w:rsidRDefault="00F57EE9" w:rsidP="00112672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>2.3.Показатели характеризующие результаты ведомственной целевой программы:</w:t>
      </w:r>
    </w:p>
    <w:p w:rsidR="00F57EE9" w:rsidRPr="00112672" w:rsidRDefault="00F57EE9" w:rsidP="00112672">
      <w:pPr>
        <w:pStyle w:val="af4"/>
        <w:spacing w:before="0" w:after="0" w:line="240" w:lineRule="atLeast"/>
        <w:ind w:firstLine="56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F10E8">
        <w:rPr>
          <w:rFonts w:ascii="Times New Roman" w:hAnsi="Times New Roman" w:cs="Times New Roman"/>
          <w:color w:val="auto"/>
          <w:sz w:val="28"/>
          <w:szCs w:val="28"/>
        </w:rPr>
        <w:t xml:space="preserve">объём эфирного </w:t>
      </w:r>
      <w:r w:rsidRPr="00112672">
        <w:rPr>
          <w:rFonts w:ascii="Times New Roman" w:hAnsi="Times New Roman" w:cs="Times New Roman"/>
          <w:color w:val="auto"/>
          <w:sz w:val="28"/>
          <w:szCs w:val="28"/>
        </w:rPr>
        <w:t xml:space="preserve">времени в электронных средствах массовой информации города Нефтеюганска и </w:t>
      </w:r>
      <w:r w:rsidR="00112672" w:rsidRPr="00112672">
        <w:rPr>
          <w:rFonts w:ascii="Times New Roman" w:hAnsi="Times New Roman"/>
          <w:sz w:val="28"/>
          <w:szCs w:val="28"/>
        </w:rPr>
        <w:t xml:space="preserve">Ханты-Мансийского автономного округа </w:t>
      </w:r>
      <w:r w:rsidR="00112672" w:rsidRPr="00112672">
        <w:rPr>
          <w:rFonts w:ascii="Times New Roman" w:hAnsi="Times New Roman" w:cs="Times New Roman"/>
          <w:sz w:val="28"/>
          <w:szCs w:val="28"/>
        </w:rPr>
        <w:t>-Югры</w:t>
      </w:r>
      <w:r w:rsidR="00112672" w:rsidRPr="00112672">
        <w:rPr>
          <w:rFonts w:ascii="Times New Roman" w:hAnsi="Times New Roman" w:cs="Times New Roman"/>
          <w:color w:val="auto"/>
          <w:sz w:val="28"/>
          <w:szCs w:val="28"/>
        </w:rPr>
        <w:t>-</w:t>
      </w:r>
      <w:r w:rsidR="0067411D">
        <w:rPr>
          <w:rFonts w:ascii="Times New Roman" w:hAnsi="Times New Roman" w:cs="Times New Roman"/>
          <w:color w:val="auto"/>
          <w:sz w:val="28"/>
          <w:szCs w:val="28"/>
        </w:rPr>
        <w:t>708</w:t>
      </w:r>
      <w:r w:rsidRPr="00112672">
        <w:rPr>
          <w:rFonts w:ascii="Times New Roman" w:hAnsi="Times New Roman" w:cs="Times New Roman"/>
          <w:color w:val="auto"/>
          <w:sz w:val="28"/>
          <w:szCs w:val="28"/>
        </w:rPr>
        <w:t xml:space="preserve"> мин.;</w:t>
      </w:r>
    </w:p>
    <w:p w:rsidR="0067411D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2672">
        <w:rPr>
          <w:rFonts w:ascii="Times New Roman" w:hAnsi="Times New Roman" w:cs="Times New Roman"/>
          <w:sz w:val="28"/>
          <w:szCs w:val="28"/>
        </w:rPr>
        <w:t>объем сообщений на лентах</w:t>
      </w:r>
      <w:r w:rsidRPr="008F10E8">
        <w:rPr>
          <w:rFonts w:ascii="Times New Roman" w:hAnsi="Times New Roman" w:cs="Times New Roman"/>
          <w:sz w:val="28"/>
          <w:szCs w:val="28"/>
        </w:rPr>
        <w:t xml:space="preserve"> информационных агентств в информационно-телекоммуникационной сети Интернет </w:t>
      </w:r>
      <w:r w:rsidR="00112672">
        <w:rPr>
          <w:rFonts w:ascii="Times New Roman" w:hAnsi="Times New Roman" w:cs="Times New Roman"/>
          <w:sz w:val="28"/>
          <w:szCs w:val="28"/>
        </w:rPr>
        <w:t>-</w:t>
      </w:r>
      <w:r w:rsidR="00E436F1">
        <w:rPr>
          <w:rFonts w:ascii="Times New Roman" w:hAnsi="Times New Roman" w:cs="Times New Roman"/>
          <w:sz w:val="28"/>
          <w:szCs w:val="28"/>
        </w:rPr>
        <w:t>104</w:t>
      </w:r>
      <w:r w:rsidRPr="008F10E8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F57EE9" w:rsidRPr="008F10E8" w:rsidRDefault="0067411D" w:rsidP="00112672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7411D">
        <w:rPr>
          <w:rFonts w:ascii="Times New Roman" w:hAnsi="Times New Roman" w:cs="Times New Roman" w:hint="eastAsia"/>
          <w:sz w:val="28"/>
          <w:szCs w:val="28"/>
        </w:rPr>
        <w:t>объемфотоматериаловодеятельностиоргановместногосамоуправлениягородаНефтеюганска</w:t>
      </w:r>
      <w:r w:rsidRPr="0067411D">
        <w:rPr>
          <w:rFonts w:ascii="Times New Roman" w:hAnsi="Times New Roman" w:cs="Times New Roman"/>
          <w:sz w:val="28"/>
          <w:szCs w:val="28"/>
        </w:rPr>
        <w:t xml:space="preserve">; </w:t>
      </w:r>
      <w:r w:rsidRPr="0067411D">
        <w:rPr>
          <w:rFonts w:ascii="Times New Roman" w:hAnsi="Times New Roman" w:cs="Times New Roman" w:hint="eastAsia"/>
          <w:sz w:val="28"/>
          <w:szCs w:val="28"/>
        </w:rPr>
        <w:t>ореализациигородскихсоциальнозначимыхпрограммиглавныхгородскихмероприятий</w:t>
      </w:r>
      <w:r w:rsidRPr="0067411D">
        <w:rPr>
          <w:rFonts w:ascii="Times New Roman" w:hAnsi="Times New Roman" w:cs="Times New Roman"/>
          <w:sz w:val="28"/>
          <w:szCs w:val="28"/>
        </w:rPr>
        <w:t xml:space="preserve"> - 1876 </w:t>
      </w:r>
      <w:r w:rsidRPr="0067411D">
        <w:rPr>
          <w:rFonts w:ascii="Times New Roman" w:hAnsi="Times New Roman" w:cs="Times New Roman" w:hint="eastAsia"/>
          <w:sz w:val="28"/>
          <w:szCs w:val="28"/>
        </w:rPr>
        <w:t>штук</w:t>
      </w:r>
      <w:r w:rsidRPr="0067411D">
        <w:rPr>
          <w:rFonts w:ascii="Times New Roman" w:hAnsi="Times New Roman" w:cs="Times New Roman"/>
          <w:sz w:val="28"/>
          <w:szCs w:val="28"/>
        </w:rPr>
        <w:t>;</w:t>
      </w:r>
    </w:p>
    <w:p w:rsidR="00F57EE9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lastRenderedPageBreak/>
        <w:t xml:space="preserve">объем информационно - аналитических материалов о деятельности представительного органа власти города Нефтеюганска </w:t>
      </w:r>
      <w:r w:rsidR="00112672">
        <w:rPr>
          <w:rFonts w:ascii="Times New Roman" w:hAnsi="Times New Roman" w:cs="Times New Roman"/>
          <w:sz w:val="28"/>
          <w:szCs w:val="28"/>
        </w:rPr>
        <w:t>-</w:t>
      </w:r>
      <w:r w:rsidRPr="008F10E8">
        <w:rPr>
          <w:rFonts w:ascii="Times New Roman" w:hAnsi="Times New Roman" w:cs="Times New Roman"/>
          <w:sz w:val="28"/>
          <w:szCs w:val="28"/>
        </w:rPr>
        <w:t xml:space="preserve"> 315 мин.; </w:t>
      </w:r>
    </w:p>
    <w:p w:rsidR="00A0684B" w:rsidRPr="008F10E8" w:rsidRDefault="00A0684B" w:rsidP="00112672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0684B">
        <w:rPr>
          <w:rFonts w:ascii="Times New Roman" w:hAnsi="Times New Roman" w:cs="Times New Roman" w:hint="eastAsia"/>
          <w:sz w:val="28"/>
          <w:szCs w:val="28"/>
        </w:rPr>
        <w:t>бъёмматериаловвпечатныхсредствахмассовойинформациигородаНефтеюганскаиХМАО</w:t>
      </w:r>
      <w:r w:rsidRPr="00A0684B">
        <w:rPr>
          <w:rFonts w:ascii="Times New Roman" w:hAnsi="Times New Roman" w:cs="Times New Roman"/>
          <w:sz w:val="28"/>
          <w:szCs w:val="28"/>
        </w:rPr>
        <w:t xml:space="preserve"> – </w:t>
      </w:r>
      <w:r w:rsidRPr="00A0684B">
        <w:rPr>
          <w:rFonts w:ascii="Times New Roman" w:hAnsi="Times New Roman" w:cs="Times New Roman" w:hint="eastAsia"/>
          <w:sz w:val="28"/>
          <w:szCs w:val="28"/>
        </w:rPr>
        <w:t>Югры</w:t>
      </w:r>
      <w:r>
        <w:rPr>
          <w:rFonts w:ascii="Times New Roman" w:hAnsi="Times New Roman" w:cs="Times New Roman"/>
          <w:sz w:val="28"/>
          <w:szCs w:val="28"/>
        </w:rPr>
        <w:t xml:space="preserve"> – 56 штук;</w:t>
      </w:r>
    </w:p>
    <w:p w:rsidR="00F57EE9" w:rsidRPr="008F10E8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F10E8">
        <w:rPr>
          <w:rFonts w:ascii="Times New Roman" w:hAnsi="Times New Roman" w:cs="Times New Roman"/>
          <w:sz w:val="28"/>
          <w:szCs w:val="28"/>
        </w:rPr>
        <w:t xml:space="preserve">количество респондентов опрошенных при проведении социологических исследований </w:t>
      </w:r>
      <w:r w:rsidR="00112672">
        <w:rPr>
          <w:rFonts w:ascii="Times New Roman" w:hAnsi="Times New Roman" w:cs="Times New Roman"/>
          <w:sz w:val="28"/>
          <w:szCs w:val="28"/>
        </w:rPr>
        <w:t>-</w:t>
      </w:r>
      <w:r w:rsidR="0067411D">
        <w:rPr>
          <w:rFonts w:ascii="Times New Roman" w:hAnsi="Times New Roman" w:cs="Times New Roman"/>
          <w:sz w:val="28"/>
          <w:szCs w:val="28"/>
        </w:rPr>
        <w:t>24</w:t>
      </w:r>
      <w:r w:rsidRPr="008F10E8">
        <w:rPr>
          <w:rFonts w:ascii="Times New Roman" w:hAnsi="Times New Roman" w:cs="Times New Roman"/>
          <w:sz w:val="28"/>
          <w:szCs w:val="28"/>
        </w:rPr>
        <w:t>00 человек;</w:t>
      </w:r>
    </w:p>
    <w:p w:rsidR="00F57EE9" w:rsidRPr="00765CD1" w:rsidRDefault="00F57EE9" w:rsidP="00112672">
      <w:pPr>
        <w:spacing w:line="240" w:lineRule="atLeast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8F10E8">
        <w:rPr>
          <w:rFonts w:ascii="Times New Roman" w:hAnsi="Times New Roman"/>
          <w:b w:val="0"/>
          <w:bCs/>
          <w:sz w:val="28"/>
          <w:szCs w:val="28"/>
        </w:rPr>
        <w:t xml:space="preserve">степень информированности населения города о деятельности органов местного самоуправления города до </w:t>
      </w:r>
      <w:r w:rsidR="0078109D">
        <w:rPr>
          <w:rFonts w:ascii="Times New Roman" w:hAnsi="Times New Roman"/>
          <w:b w:val="0"/>
          <w:bCs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sz w:val="28"/>
          <w:szCs w:val="28"/>
        </w:rPr>
        <w:t>%</w:t>
      </w:r>
      <w:r>
        <w:rPr>
          <w:rFonts w:ascii="Times New Roman" w:hAnsi="Times New Roman"/>
          <w:b w:val="0"/>
          <w:bCs/>
          <w:sz w:val="28"/>
          <w:szCs w:val="28"/>
        </w:rPr>
        <w:t>;</w:t>
      </w:r>
    </w:p>
    <w:p w:rsidR="00F57EE9" w:rsidRDefault="00F57EE9" w:rsidP="00112672">
      <w:pPr>
        <w:ind w:firstLine="567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удовлетворённость населения информационной открытостью органов местного самоуправления 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города 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до </w:t>
      </w:r>
      <w:r w:rsidR="0078109D">
        <w:rPr>
          <w:rFonts w:ascii="Times New Roman" w:hAnsi="Times New Roman"/>
          <w:b w:val="0"/>
          <w:bCs/>
          <w:color w:val="000000"/>
          <w:sz w:val="28"/>
          <w:szCs w:val="28"/>
        </w:rPr>
        <w:t>70</w:t>
      </w:r>
      <w:r w:rsidRPr="00765CD1">
        <w:rPr>
          <w:rFonts w:ascii="Times New Roman" w:hAnsi="Times New Roman"/>
          <w:b w:val="0"/>
          <w:bCs/>
          <w:color w:val="000000"/>
          <w:sz w:val="28"/>
          <w:szCs w:val="28"/>
        </w:rPr>
        <w:t>% от числа опрошенных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;</w:t>
      </w:r>
    </w:p>
    <w:p w:rsidR="00F57EE9" w:rsidRDefault="00F57EE9" w:rsidP="00112672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6F5B5F">
        <w:rPr>
          <w:rFonts w:ascii="Times New Roman" w:hAnsi="Times New Roman"/>
          <w:b w:val="0"/>
          <w:sz w:val="28"/>
          <w:szCs w:val="28"/>
        </w:rPr>
        <w:t xml:space="preserve">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>органов местного самоуправления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г</w:t>
      </w:r>
      <w:r w:rsidR="00112672">
        <w:rPr>
          <w:rFonts w:ascii="Times New Roman" w:hAnsi="Times New Roman"/>
          <w:b w:val="0"/>
          <w:sz w:val="28"/>
          <w:szCs w:val="28"/>
        </w:rPr>
        <w:t>орода</w:t>
      </w:r>
      <w:r w:rsidRPr="006F5B5F">
        <w:rPr>
          <w:rFonts w:ascii="Times New Roman" w:hAnsi="Times New Roman"/>
          <w:b w:val="0"/>
          <w:sz w:val="28"/>
          <w:szCs w:val="28"/>
        </w:rPr>
        <w:t xml:space="preserve"> Нефтеюганска и о реализации приоритетных направлений социально-экономического развития города в общем объёме сообщений в СМИ Ханты-Мансийского автономного округа - Югры до </w:t>
      </w:r>
      <w:r w:rsidR="0078109D">
        <w:rPr>
          <w:rFonts w:ascii="Times New Roman" w:hAnsi="Times New Roman"/>
          <w:b w:val="0"/>
          <w:sz w:val="28"/>
          <w:szCs w:val="28"/>
        </w:rPr>
        <w:t>50</w:t>
      </w:r>
      <w:r w:rsidRPr="006F5B5F">
        <w:rPr>
          <w:rFonts w:ascii="Times New Roman" w:hAnsi="Times New Roman"/>
          <w:b w:val="0"/>
          <w:sz w:val="28"/>
          <w:szCs w:val="28"/>
        </w:rPr>
        <w:t>%.</w:t>
      </w:r>
    </w:p>
    <w:p w:rsidR="00F57EE9" w:rsidRDefault="00F57EE9" w:rsidP="00112672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Программа реализуется в один этап в течение 201</w:t>
      </w:r>
      <w:r w:rsidR="00400A85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года.</w:t>
      </w:r>
    </w:p>
    <w:p w:rsidR="00F57EE9" w:rsidRDefault="00F57EE9" w:rsidP="00112672">
      <w:pPr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112672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3.</w:t>
      </w:r>
      <w:r w:rsidR="00666026">
        <w:rPr>
          <w:rFonts w:ascii="Times New Roman" w:hAnsi="Times New Roman"/>
          <w:b w:val="0"/>
          <w:bCs/>
          <w:sz w:val="28"/>
          <w:szCs w:val="28"/>
        </w:rPr>
        <w:t>Перечень и описание основных мероприятий ведомственной целевой Программы.</w:t>
      </w:r>
    </w:p>
    <w:p w:rsidR="00F57EE9" w:rsidRDefault="00F57EE9" w:rsidP="00112672">
      <w:pPr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bCs/>
          <w:sz w:val="28"/>
          <w:szCs w:val="28"/>
        </w:rPr>
        <w:t>Программные мероприятия приведены в приложении 2 к Программе.</w:t>
      </w: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bCs/>
          <w:sz w:val="28"/>
          <w:szCs w:val="28"/>
        </w:rPr>
        <w:t>В течение срока реализации Программы предполагаются следующие программные мероприятия:</w:t>
      </w: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bCs/>
          <w:sz w:val="28"/>
          <w:szCs w:val="28"/>
        </w:rPr>
        <w:t>Цель 1.</w:t>
      </w:r>
      <w:r w:rsidRPr="00112672">
        <w:rPr>
          <w:rFonts w:ascii="Times New Roman" w:hAnsi="Times New Roman"/>
          <w:b w:val="0"/>
          <w:sz w:val="28"/>
          <w:szCs w:val="28"/>
        </w:rPr>
        <w:t>Своевременное и достоверное информирование населения о деятельности органов местного самоуправления муниципального образования город Нефтеюганск.</w:t>
      </w:r>
    </w:p>
    <w:p w:rsidR="00F57EE9" w:rsidRPr="00112672" w:rsidRDefault="00F57EE9" w:rsidP="00112672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112672">
        <w:rPr>
          <w:rFonts w:ascii="Times New Roman" w:hAnsi="Times New Roman"/>
          <w:b w:val="0"/>
          <w:bCs/>
          <w:sz w:val="28"/>
          <w:szCs w:val="28"/>
        </w:rPr>
        <w:t>Задача 1.1.Обеспечение информационной открытости органов местного самоуправления, соблюдение прав граждан на получение полной и достоверной информации о деятельности органов местного самоуправления города Нефтеюганска: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1.1.1.Подготовка и размещение информационных материалов о реализации городских социально значимых программ, мероприятий о деятельности органов местного самоуправления в электронных СМИ города Нефтеюганска, </w:t>
      </w:r>
      <w:r w:rsidR="00112672" w:rsidRPr="00112672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репортажи;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специальные репортажи;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видеофильмы;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видеоролики.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65134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CC7CB2" w:rsidRPr="0011267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>.Подготовка фотоматериалов о реализации городских социально значимых программ, мероприятий о деятельности органов местного самоуправления города Нефтеюганска: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фоторепортажи;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портреты</w:t>
      </w:r>
      <w:r w:rsidR="00334322"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для доски почета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печать фотографий.</w:t>
      </w:r>
    </w:p>
    <w:p w:rsidR="00F57EE9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65134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311138" w:rsidRDefault="00311138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1.1.3.</w:t>
      </w:r>
      <w:r w:rsidRPr="00311138">
        <w:rPr>
          <w:rFonts w:ascii="Times New Roman" w:hAnsi="Times New Roman" w:cs="Times New Roman" w:hint="eastAsia"/>
          <w:color w:val="000000"/>
          <w:sz w:val="28"/>
          <w:szCs w:val="28"/>
        </w:rPr>
        <w:t>Подготовкаиразмещениеинформационныхматериаловореализациигородскихсоциальнозначимыхпрограмм</w:t>
      </w:r>
      <w:r w:rsidRPr="00311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1138">
        <w:rPr>
          <w:rFonts w:ascii="Times New Roman" w:hAnsi="Times New Roman" w:cs="Times New Roman" w:hint="eastAsia"/>
          <w:color w:val="000000"/>
          <w:sz w:val="28"/>
          <w:szCs w:val="28"/>
        </w:rPr>
        <w:t>мероприятийодеятельностиоргановместногосамоуправленияв</w:t>
      </w:r>
      <w:r>
        <w:rPr>
          <w:rFonts w:ascii="Times New Roman" w:hAnsi="Times New Roman" w:cs="Times New Roman"/>
          <w:color w:val="000000"/>
          <w:sz w:val="28"/>
          <w:szCs w:val="28"/>
        </w:rPr>
        <w:t>печатных</w:t>
      </w:r>
      <w:r w:rsidRPr="00311138">
        <w:rPr>
          <w:rFonts w:ascii="Times New Roman" w:hAnsi="Times New Roman" w:cs="Times New Roman" w:hint="eastAsia"/>
          <w:color w:val="000000"/>
          <w:sz w:val="28"/>
          <w:szCs w:val="28"/>
        </w:rPr>
        <w:t>СМИгородаНефтеюганска</w:t>
      </w:r>
      <w:r w:rsidRPr="0031113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11138">
        <w:rPr>
          <w:rFonts w:ascii="Times New Roman" w:hAnsi="Times New Roman" w:cs="Times New Roman" w:hint="eastAsia"/>
          <w:color w:val="000000"/>
          <w:sz w:val="28"/>
          <w:szCs w:val="28"/>
        </w:rPr>
        <w:t>Ханты</w:t>
      </w:r>
      <w:r w:rsidRPr="00311138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311138">
        <w:rPr>
          <w:rFonts w:ascii="Times New Roman" w:hAnsi="Times New Roman" w:cs="Times New Roman" w:hint="eastAsia"/>
          <w:color w:val="000000"/>
          <w:sz w:val="28"/>
          <w:szCs w:val="28"/>
        </w:rPr>
        <w:t>Мансийскогоавтономногоокруга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311138">
        <w:rPr>
          <w:rFonts w:ascii="Times New Roman" w:hAnsi="Times New Roman" w:cs="Times New Roman" w:hint="eastAsia"/>
          <w:color w:val="000000"/>
          <w:sz w:val="28"/>
          <w:szCs w:val="28"/>
        </w:rPr>
        <w:t>Югры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311138" w:rsidRDefault="00374BBB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новостные статьи;</w:t>
      </w:r>
    </w:p>
    <w:p w:rsidR="00374BBB" w:rsidRPr="00112672" w:rsidRDefault="00374BBB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информационные материалы.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Задача 1.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>Реализация целенаправленной информационной политики органов местного самоуправления муниципального образования город Нефтеюганск: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1.2.1.Обслуживание официального сайта органов местного самоуправления: 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размещение информации на официальном сайте;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обновление разделов официального сайта;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создание новых разделов официального сайта.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65134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1.2.2.Создание и размещение информационных материалов о деятельности органов местного самоуправления города Нефтеюганска в информационно-телекоммуникационной сети Интернет</w:t>
      </w:r>
      <w:r w:rsidR="00B65134" w:rsidRPr="0011267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пресс-релизы;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аналитические материалы;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новостные материалы;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интервью;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фоторепортажи.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B65134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1.2.3.Информирование населения о деятельности Думы города Нефтеюганска в электронных СМИ города: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аналитическая ТВ-программа о деятельности Думы города Нефтеюганска.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2742E2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112672" w:rsidRDefault="00112672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Задача 1.3.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>Формирование системы взаимодействия со средствами массовой информации для широкого использования потенциала средств массовой информации в реализации городских социально значимых проектов и программ:</w:t>
      </w:r>
    </w:p>
    <w:p w:rsidR="00F57EE9" w:rsidRPr="00112672" w:rsidRDefault="00112672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1.3.1.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информационных мероприятий с участием СМИ города: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прямая ТВ-трансляция главных городских мероприятий </w:t>
      </w:r>
      <w:r w:rsidR="002742E2" w:rsidRPr="00112672">
        <w:rPr>
          <w:rFonts w:ascii="Times New Roman" w:hAnsi="Times New Roman" w:cs="Times New Roman"/>
          <w:color w:val="000000"/>
          <w:sz w:val="28"/>
          <w:szCs w:val="28"/>
        </w:rPr>
        <w:t>в эфире телекомпании и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на светодиодных экранах города.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май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октябрь 201</w:t>
      </w:r>
      <w:r w:rsidR="002742E2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F57EE9" w:rsidRPr="00112672" w:rsidRDefault="00112672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Задача 1.4.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>Мониторинг средств массовой информации п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>о наиболее актуальным социально-экономическим и общественно-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>политическим проблемам городской жизни, для повышения эффективности принимаемых органами местного самоуправления решений по вопросам местного значения:</w:t>
      </w:r>
    </w:p>
    <w:p w:rsidR="00F57EE9" w:rsidRPr="00112672" w:rsidRDefault="00112672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1.4.1.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>Проведение социологических исследований, опросов, анализ общественного мнения населения по основным общественно-значимым вопросам: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lastRenderedPageBreak/>
        <w:t>анкетирование;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опросы населения.</w:t>
      </w:r>
    </w:p>
    <w:p w:rsidR="00F57EE9" w:rsidRPr="00112672" w:rsidRDefault="00F57EE9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Срок реализации мероприятия </w:t>
      </w:r>
      <w:r w:rsidR="00112672" w:rsidRPr="00112672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201</w:t>
      </w:r>
      <w:r w:rsidR="004B04F6" w:rsidRPr="0011267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год.</w:t>
      </w:r>
    </w:p>
    <w:p w:rsidR="00F57EE9" w:rsidRPr="00112672" w:rsidRDefault="00112672" w:rsidP="00112672">
      <w:pPr>
        <w:pStyle w:val="aff8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12672">
        <w:rPr>
          <w:rFonts w:ascii="Times New Roman" w:hAnsi="Times New Roman" w:cs="Times New Roman"/>
          <w:color w:val="000000"/>
          <w:sz w:val="28"/>
          <w:szCs w:val="28"/>
        </w:rPr>
        <w:t>1.4.2.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Ежедневный мониторинг средств массовой информации города и </w:t>
      </w:r>
      <w:r w:rsidRPr="00112672">
        <w:rPr>
          <w:rFonts w:ascii="Times New Roman" w:hAnsi="Times New Roman" w:cs="Times New Roman"/>
          <w:sz w:val="28"/>
          <w:szCs w:val="28"/>
        </w:rPr>
        <w:t>Ханты-Мансийского автономного округа - Югры</w:t>
      </w:r>
      <w:r w:rsidR="00F57EE9" w:rsidRPr="00112672">
        <w:rPr>
          <w:rFonts w:ascii="Times New Roman" w:hAnsi="Times New Roman" w:cs="Times New Roman"/>
          <w:color w:val="000000"/>
          <w:sz w:val="28"/>
          <w:szCs w:val="28"/>
        </w:rPr>
        <w:t xml:space="preserve"> по актуальным проблемам городской жизни.</w:t>
      </w:r>
    </w:p>
    <w:p w:rsidR="00112672" w:rsidRDefault="00112672" w:rsidP="007C1A1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Pr="00666026" w:rsidRDefault="00F57EE9" w:rsidP="007C1A1A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 w:rsidRPr="00666026">
        <w:rPr>
          <w:rFonts w:ascii="Times New Roman" w:hAnsi="Times New Roman"/>
          <w:b w:val="0"/>
          <w:bCs/>
          <w:color w:val="000000"/>
          <w:sz w:val="28"/>
          <w:szCs w:val="28"/>
        </w:rPr>
        <w:t>4.</w:t>
      </w:r>
      <w:r w:rsidR="00666026" w:rsidRPr="00666026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Целевые показатели ведомственной целевой </w:t>
      </w:r>
      <w:r w:rsidR="00666026">
        <w:rPr>
          <w:rFonts w:ascii="Times New Roman" w:hAnsi="Times New Roman"/>
          <w:b w:val="0"/>
          <w:bCs/>
          <w:color w:val="000000"/>
          <w:sz w:val="28"/>
          <w:szCs w:val="28"/>
        </w:rPr>
        <w:t>П</w:t>
      </w:r>
      <w:r w:rsidR="00666026" w:rsidRPr="00666026">
        <w:rPr>
          <w:rFonts w:ascii="Times New Roman" w:hAnsi="Times New Roman"/>
          <w:b w:val="0"/>
          <w:bCs/>
          <w:color w:val="000000"/>
          <w:sz w:val="28"/>
          <w:szCs w:val="28"/>
        </w:rPr>
        <w:t>рограммы</w:t>
      </w:r>
    </w:p>
    <w:p w:rsidR="00F57EE9" w:rsidRPr="00B42356" w:rsidRDefault="00F57EE9" w:rsidP="00F57EE9">
      <w:pPr>
        <w:autoSpaceDE w:val="0"/>
        <w:autoSpaceDN w:val="0"/>
        <w:adjustRightInd w:val="0"/>
        <w:ind w:firstLine="709"/>
        <w:jc w:val="center"/>
        <w:rPr>
          <w:rFonts w:ascii="Calibri" w:hAnsi="Calibri"/>
          <w:b w:val="0"/>
          <w:bCs/>
          <w:color w:val="000000"/>
          <w:sz w:val="28"/>
          <w:szCs w:val="28"/>
        </w:rPr>
      </w:pPr>
    </w:p>
    <w:p w:rsidR="00F57EE9" w:rsidRDefault="00F57EE9" w:rsidP="00763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Ожидаемые и конечные результаты Программы приведены в приложении 1</w:t>
      </w:r>
      <w:r w:rsidR="00763053">
        <w:rPr>
          <w:rFonts w:ascii="Times New Roman" w:hAnsi="Times New Roman"/>
          <w:b w:val="0"/>
          <w:bCs/>
          <w:sz w:val="28"/>
          <w:szCs w:val="28"/>
        </w:rPr>
        <w:t xml:space="preserve"> к Программе</w:t>
      </w:r>
      <w:r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57EE9" w:rsidRDefault="00F57EE9" w:rsidP="00763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В ходе реализации Программы ожидаются следующие результаты показателей:</w:t>
      </w:r>
    </w:p>
    <w:p w:rsidR="00F57EE9" w:rsidRDefault="00F57EE9" w:rsidP="00763053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1.Повышение уровня информированности населения о деятельности органов местного самоуправления города Нефтеюганска до </w:t>
      </w:r>
      <w:r w:rsidR="006D514F">
        <w:rPr>
          <w:rFonts w:ascii="Times New Roman" w:hAnsi="Times New Roman"/>
          <w:b w:val="0"/>
          <w:bCs/>
          <w:sz w:val="28"/>
          <w:szCs w:val="28"/>
        </w:rPr>
        <w:t>70</w:t>
      </w:r>
      <w:r>
        <w:rPr>
          <w:rFonts w:ascii="Times New Roman" w:hAnsi="Times New Roman"/>
          <w:b w:val="0"/>
          <w:bCs/>
          <w:sz w:val="28"/>
          <w:szCs w:val="28"/>
        </w:rPr>
        <w:t>% - в 201</w:t>
      </w:r>
      <w:r w:rsidR="004B108E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году.</w:t>
      </w:r>
    </w:p>
    <w:p w:rsidR="00F57EE9" w:rsidRDefault="00F57EE9" w:rsidP="00763053">
      <w:pPr>
        <w:pStyle w:val="ConsPlusCel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2.Увеличение доли населения, выражающего удовлетворенность информационной открытостью органов местного самоуправления города Нефтеюганска до </w:t>
      </w:r>
      <w:r w:rsidR="006D514F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>% - в 201</w:t>
      </w:r>
      <w:r w:rsidR="0035036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F57EE9" w:rsidRDefault="00F57EE9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3.Увеличение количества позитивных материалов в СМИ о деятельности </w:t>
      </w:r>
      <w:r>
        <w:rPr>
          <w:rFonts w:ascii="Times New Roman" w:hAnsi="Times New Roman"/>
          <w:b w:val="0"/>
          <w:sz w:val="28"/>
          <w:szCs w:val="28"/>
        </w:rPr>
        <w:t xml:space="preserve">органов местного самоуправления </w:t>
      </w:r>
      <w:r w:rsidRPr="00BC1257">
        <w:rPr>
          <w:rFonts w:ascii="Times New Roman" w:hAnsi="Times New Roman"/>
          <w:b w:val="0"/>
          <w:sz w:val="28"/>
          <w:szCs w:val="28"/>
        </w:rPr>
        <w:t>г</w:t>
      </w:r>
      <w:r w:rsidR="00763053">
        <w:rPr>
          <w:rFonts w:ascii="Times New Roman" w:hAnsi="Times New Roman"/>
          <w:b w:val="0"/>
          <w:sz w:val="28"/>
          <w:szCs w:val="28"/>
        </w:rPr>
        <w:t>орода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Нефтеюганска и о реализации приоритетных направлений социально-экономического развития города в общем объёме сообщений в СМИ</w:t>
      </w:r>
      <w:r>
        <w:rPr>
          <w:rFonts w:ascii="Times New Roman" w:hAnsi="Times New Roman"/>
          <w:b w:val="0"/>
          <w:sz w:val="28"/>
          <w:szCs w:val="28"/>
        </w:rPr>
        <w:t xml:space="preserve"> города Нефтеюганска, </w:t>
      </w:r>
      <w:r w:rsidRPr="00BC1257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 и Российской Федерации до</w:t>
      </w:r>
      <w:r w:rsidR="006D514F">
        <w:rPr>
          <w:rFonts w:ascii="Times New Roman" w:hAnsi="Times New Roman"/>
          <w:b w:val="0"/>
          <w:sz w:val="28"/>
          <w:szCs w:val="28"/>
        </w:rPr>
        <w:t>50</w:t>
      </w:r>
      <w:r>
        <w:rPr>
          <w:rFonts w:ascii="Times New Roman" w:hAnsi="Times New Roman"/>
          <w:b w:val="0"/>
          <w:sz w:val="28"/>
          <w:szCs w:val="28"/>
        </w:rPr>
        <w:t>% - в 201</w:t>
      </w:r>
      <w:r w:rsidR="0035036B">
        <w:rPr>
          <w:rFonts w:ascii="Times New Roman" w:hAnsi="Times New Roman"/>
          <w:b w:val="0"/>
          <w:sz w:val="28"/>
          <w:szCs w:val="28"/>
        </w:rPr>
        <w:t>5</w:t>
      </w:r>
      <w:r>
        <w:rPr>
          <w:rFonts w:ascii="Times New Roman" w:hAnsi="Times New Roman"/>
          <w:b w:val="0"/>
          <w:sz w:val="28"/>
          <w:szCs w:val="28"/>
        </w:rPr>
        <w:t xml:space="preserve"> году.</w:t>
      </w:r>
    </w:p>
    <w:p w:rsidR="00F57EE9" w:rsidRPr="00BC1257" w:rsidRDefault="00F57EE9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>Социальный эффект от реализации Программы выражается в обеспечении реализации прав граждан на участие в осуществлении местного самоуправления посредством:</w:t>
      </w:r>
    </w:p>
    <w:p w:rsidR="00F57EE9" w:rsidRPr="00BC1257" w:rsidRDefault="00763053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 w:rsidR="00F57EE9" w:rsidRPr="00BC1257">
        <w:rPr>
          <w:rFonts w:ascii="Times New Roman" w:hAnsi="Times New Roman"/>
          <w:b w:val="0"/>
          <w:sz w:val="28"/>
          <w:szCs w:val="28"/>
        </w:rPr>
        <w:t xml:space="preserve">ривлечения общественного интереса к деятельности </w:t>
      </w:r>
      <w:r w:rsidR="00F57EE9">
        <w:rPr>
          <w:rFonts w:ascii="Times New Roman" w:hAnsi="Times New Roman"/>
          <w:b w:val="0"/>
          <w:sz w:val="28"/>
          <w:szCs w:val="28"/>
        </w:rPr>
        <w:t xml:space="preserve">органов </w:t>
      </w:r>
      <w:r w:rsidR="00F57EE9" w:rsidRPr="00BC1257">
        <w:rPr>
          <w:rFonts w:ascii="Times New Roman" w:hAnsi="Times New Roman"/>
          <w:b w:val="0"/>
          <w:sz w:val="28"/>
          <w:szCs w:val="28"/>
        </w:rPr>
        <w:t xml:space="preserve">местного самоуправления и укрепления атмосферы доверия граждан к органам местного самоуправления города </w:t>
      </w:r>
      <w:r w:rsidR="00F57EE9">
        <w:rPr>
          <w:rFonts w:ascii="Times New Roman" w:hAnsi="Times New Roman"/>
          <w:b w:val="0"/>
          <w:sz w:val="28"/>
          <w:szCs w:val="28"/>
        </w:rPr>
        <w:t>Нефтеюганска;</w:t>
      </w:r>
    </w:p>
    <w:p w:rsidR="00F57EE9" w:rsidRPr="00BC1257" w:rsidRDefault="00F57EE9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улучшения координации и взаимодействия граждан, органов местного самоуправления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и средств массовой информации по вопросам местного значения.</w:t>
      </w:r>
    </w:p>
    <w:p w:rsidR="00F57EE9" w:rsidRPr="00BC1257" w:rsidRDefault="00F57EE9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Программы будет способствовать созданию единого информационного пространства на территории муниципального образования, всестороннему информационному обеспечению социально-экономического и общественно-политического развития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по всем направлениям деятельности органов местного самоуправления города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F57EE9" w:rsidRPr="00BC1257" w:rsidRDefault="00F57EE9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Своевременное и достоверное информирование населения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 призвано обеспечить снижение социальной напряженности, предотвращение социальных конфликтов.</w:t>
      </w:r>
    </w:p>
    <w:p w:rsidR="00F57EE9" w:rsidRPr="00BC1257" w:rsidRDefault="00F57EE9" w:rsidP="00763053">
      <w:pPr>
        <w:ind w:firstLine="567"/>
        <w:jc w:val="both"/>
        <w:rPr>
          <w:rFonts w:ascii="Times New Roman" w:hAnsi="Times New Roman"/>
          <w:b w:val="0"/>
          <w:sz w:val="28"/>
          <w:szCs w:val="28"/>
        </w:rPr>
      </w:pPr>
      <w:r w:rsidRPr="00BC1257">
        <w:rPr>
          <w:rFonts w:ascii="Times New Roman" w:hAnsi="Times New Roman"/>
          <w:b w:val="0"/>
          <w:sz w:val="28"/>
          <w:szCs w:val="28"/>
        </w:rPr>
        <w:t xml:space="preserve">Реализация программных мероприятий позволит средствам массовой информации города </w:t>
      </w:r>
      <w:r>
        <w:rPr>
          <w:rFonts w:ascii="Times New Roman" w:hAnsi="Times New Roman"/>
          <w:b w:val="0"/>
          <w:sz w:val="28"/>
          <w:szCs w:val="28"/>
        </w:rPr>
        <w:t xml:space="preserve">Нефтеюганскаи </w:t>
      </w:r>
      <w:r w:rsidR="00763053" w:rsidRPr="00763053">
        <w:rPr>
          <w:rFonts w:ascii="Times New Roman" w:hAnsi="Times New Roman"/>
          <w:b w:val="0"/>
          <w:sz w:val="28"/>
          <w:szCs w:val="28"/>
        </w:rPr>
        <w:t>Ханты-Мансийского автономного округа - Югры</w:t>
      </w:r>
      <w:r w:rsidRPr="00763053">
        <w:rPr>
          <w:rFonts w:ascii="Times New Roman" w:hAnsi="Times New Roman"/>
          <w:b w:val="0"/>
          <w:sz w:val="28"/>
          <w:szCs w:val="28"/>
        </w:rPr>
        <w:t xml:space="preserve"> активизировать осв</w:t>
      </w:r>
      <w:r w:rsidRPr="00BC1257">
        <w:rPr>
          <w:rFonts w:ascii="Times New Roman" w:hAnsi="Times New Roman"/>
          <w:b w:val="0"/>
          <w:sz w:val="28"/>
          <w:szCs w:val="28"/>
        </w:rPr>
        <w:t xml:space="preserve">ещение социально значимых тем и повысить качество информационных продуктов. Программа будет иметь позитивные результаты для общественно-политической жизни города </w:t>
      </w:r>
      <w:r>
        <w:rPr>
          <w:rFonts w:ascii="Times New Roman" w:hAnsi="Times New Roman"/>
          <w:b w:val="0"/>
          <w:sz w:val="28"/>
          <w:szCs w:val="28"/>
        </w:rPr>
        <w:t>Нефтеюганска</w:t>
      </w:r>
      <w:r w:rsidRPr="00BC1257">
        <w:rPr>
          <w:rFonts w:ascii="Times New Roman" w:hAnsi="Times New Roman"/>
          <w:b w:val="0"/>
          <w:sz w:val="28"/>
          <w:szCs w:val="28"/>
        </w:rPr>
        <w:t>.</w:t>
      </w:r>
    </w:p>
    <w:p w:rsidR="00BD225D" w:rsidRDefault="00BD225D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BD59B5" w:rsidRDefault="00BD59B5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BD59B5" w:rsidRDefault="00BD59B5" w:rsidP="007C1A1A">
      <w:pPr>
        <w:pStyle w:val="aff8"/>
        <w:ind w:left="0"/>
        <w:jc w:val="center"/>
        <w:rPr>
          <w:rFonts w:asciiTheme="minorHAnsi" w:hAnsiTheme="minorHAnsi"/>
          <w:sz w:val="28"/>
          <w:szCs w:val="28"/>
        </w:rPr>
      </w:pPr>
    </w:p>
    <w:p w:rsidR="00F57EE9" w:rsidRPr="00763053" w:rsidRDefault="00F57EE9" w:rsidP="00763053">
      <w:pPr>
        <w:pStyle w:val="aff8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63053">
        <w:rPr>
          <w:rFonts w:ascii="Times New Roman" w:hAnsi="Times New Roman" w:cs="Times New Roman"/>
          <w:sz w:val="28"/>
          <w:szCs w:val="28"/>
        </w:rPr>
        <w:t>5.Механизм реализации Программы</w:t>
      </w:r>
    </w:p>
    <w:p w:rsidR="00F57EE9" w:rsidRPr="00763053" w:rsidRDefault="00F57EE9" w:rsidP="00763053">
      <w:pPr>
        <w:pStyle w:val="aff8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57EE9" w:rsidRPr="00763053" w:rsidRDefault="00F57EE9" w:rsidP="00763053">
      <w:pPr>
        <w:pStyle w:val="aff8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63053">
        <w:rPr>
          <w:rFonts w:ascii="Times New Roman" w:hAnsi="Times New Roman" w:cs="Times New Roman"/>
          <w:bCs/>
          <w:sz w:val="28"/>
          <w:szCs w:val="28"/>
        </w:rPr>
        <w:t>Механизм реализации Программы представляет собой скоординированные по срокам и направлениям действия исполнителей конкретных мероприятий, ведущие к достижению намеченных результатов.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Текущее управление реализацией Программы осуществляется информационно-аналитическим отделом аппарата Думы города Нефтеюганска. После принятия и утверждения Программы информационно-аналитический отдел аппарата Думы города Нефтеюганска реализует программные мероприятия, обеспечивает эффективное использование средств, выделяемых на реализацию мероприятий Программы.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 xml:space="preserve">При необходимости субъект бюджетного планирования вносит предложения о корректировке программных мероприятий, сроках их реализации, а также объёмах финансирования. </w:t>
      </w:r>
    </w:p>
    <w:p w:rsidR="00EE4686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 xml:space="preserve">Реализация программных мероприятий и отбор исполнителей программных мероприятий осуществляется на основе муниципальных заказов, составляемых в соответствии с законодательством Российской Федерации, а также муниципальных контрактов, заключаемых в соответствии с </w:t>
      </w:r>
      <w:r w:rsidR="00EE4686" w:rsidRPr="00763053">
        <w:rPr>
          <w:rFonts w:ascii="Times New Roman" w:hAnsi="Times New Roman"/>
          <w:b w:val="0"/>
          <w:bCs/>
          <w:sz w:val="28"/>
          <w:szCs w:val="28"/>
        </w:rPr>
        <w:t xml:space="preserve">Федеральным законом от 05.04.2013 </w:t>
      </w:r>
      <w:r w:rsidR="00763053">
        <w:rPr>
          <w:rFonts w:ascii="Times New Roman" w:hAnsi="Times New Roman"/>
          <w:b w:val="0"/>
          <w:bCs/>
          <w:sz w:val="28"/>
          <w:szCs w:val="28"/>
        </w:rPr>
        <w:t>№</w:t>
      </w:r>
      <w:r w:rsidR="00EE4686" w:rsidRPr="00763053">
        <w:rPr>
          <w:rFonts w:ascii="Times New Roman" w:hAnsi="Times New Roman"/>
          <w:b w:val="0"/>
          <w:bCs/>
          <w:sz w:val="28"/>
          <w:szCs w:val="28"/>
        </w:rPr>
        <w:t xml:space="preserve"> 44-ФЗ </w:t>
      </w:r>
      <w:r w:rsidR="00763053">
        <w:rPr>
          <w:rFonts w:ascii="Times New Roman" w:hAnsi="Times New Roman"/>
          <w:b w:val="0"/>
          <w:bCs/>
          <w:sz w:val="28"/>
          <w:szCs w:val="28"/>
        </w:rPr>
        <w:t>«</w:t>
      </w:r>
      <w:r w:rsidR="00EE4686" w:rsidRPr="00763053">
        <w:rPr>
          <w:rFonts w:ascii="Times New Roman" w:hAnsi="Times New Roman"/>
          <w:b w:val="0"/>
          <w:bCs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763053">
        <w:rPr>
          <w:rFonts w:ascii="Times New Roman" w:hAnsi="Times New Roman"/>
          <w:b w:val="0"/>
          <w:bCs/>
          <w:sz w:val="28"/>
          <w:szCs w:val="28"/>
        </w:rPr>
        <w:t>»</w:t>
      </w:r>
      <w:r w:rsidR="00EE4686" w:rsidRPr="00763053">
        <w:rPr>
          <w:rFonts w:ascii="Times New Roman" w:hAnsi="Times New Roman"/>
          <w:b w:val="0"/>
          <w:bCs/>
          <w:sz w:val="28"/>
          <w:szCs w:val="28"/>
        </w:rPr>
        <w:t>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Информационно-аналитическим отделом аппарата Думы города Нефтеюганска составляются технические задания для исполнителей муниципальных контрактов.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Исполнители муниципальных контрактов осуществляют выполнение технических заданий.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Информационно-аналитический отдел аппарата Думы города Нефтеюганска осуществляет контроль за ходом выполнения технических заданий.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По окончании выполнения технических заданий исполнитель муниципального контракта (муниципального заказа) предоставляет акт выполненных работ, счёт, при необходимости эфирную справку или справку о выходе в свет публикаций.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Информационно-аналитический отдел аппарата Думы города Нефтеюганска составляет отчёт о выполнении заказа, подписывает в пределах своей компетенции экземпляр акта выполненных работ Думы города и передаёт весь пакет финансовых и отчётных документов главному распорядителю бюджетных средств (далее – ГРБС).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ГРБС осуществляет оплату за выполненные работы или оказанные услуги.</w:t>
      </w:r>
    </w:p>
    <w:p w:rsidR="00F57EE9" w:rsidRP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Риски для реализации Программы отсутствуют.</w:t>
      </w:r>
    </w:p>
    <w:p w:rsidR="00BD225D" w:rsidRDefault="00BD225D" w:rsidP="007C1A1A">
      <w:pPr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F57EE9" w:rsidP="00763053">
      <w:pPr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6.Обоснование </w:t>
      </w:r>
      <w:r w:rsidR="00666026">
        <w:rPr>
          <w:rFonts w:ascii="Times New Roman" w:hAnsi="Times New Roman"/>
          <w:b w:val="0"/>
          <w:bCs/>
          <w:sz w:val="28"/>
          <w:szCs w:val="28"/>
        </w:rPr>
        <w:t>потребностей в необходимых ресурсах</w:t>
      </w:r>
    </w:p>
    <w:p w:rsidR="00F57EE9" w:rsidRDefault="00F57EE9" w:rsidP="00763053">
      <w:pPr>
        <w:ind w:firstLine="567"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Финансирование Программы осуществляется за счёт </w:t>
      </w:r>
      <w:r w:rsidR="00763053">
        <w:rPr>
          <w:rFonts w:ascii="Times New Roman" w:hAnsi="Times New Roman"/>
          <w:b w:val="0"/>
          <w:bCs/>
          <w:sz w:val="28"/>
          <w:szCs w:val="28"/>
        </w:rPr>
        <w:t>средств бюджета города.</w:t>
      </w:r>
    </w:p>
    <w:p w:rsidR="00763053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 xml:space="preserve">Общий объём финансирования Программы </w:t>
      </w:r>
      <w:r w:rsidR="00E20B30">
        <w:rPr>
          <w:rFonts w:ascii="Times New Roman" w:hAnsi="Times New Roman"/>
          <w:b w:val="0"/>
          <w:bCs/>
          <w:sz w:val="28"/>
          <w:szCs w:val="28"/>
        </w:rPr>
        <w:t xml:space="preserve">–7 </w:t>
      </w:r>
      <w:r w:rsidR="009721AD">
        <w:rPr>
          <w:rFonts w:ascii="Times New Roman" w:hAnsi="Times New Roman"/>
          <w:b w:val="0"/>
          <w:bCs/>
          <w:sz w:val="28"/>
          <w:szCs w:val="28"/>
        </w:rPr>
        <w:t>300</w:t>
      </w:r>
      <w:r w:rsidR="00BD225D" w:rsidRPr="00BD225D">
        <w:rPr>
          <w:rFonts w:ascii="Times New Roman" w:hAnsi="Times New Roman"/>
          <w:b w:val="0"/>
          <w:bCs/>
          <w:sz w:val="28"/>
          <w:szCs w:val="28"/>
        </w:rPr>
        <w:t>,</w:t>
      </w:r>
      <w:r w:rsidR="00E20B30">
        <w:rPr>
          <w:rFonts w:ascii="Times New Roman" w:hAnsi="Times New Roman"/>
          <w:b w:val="0"/>
          <w:bCs/>
          <w:sz w:val="28"/>
          <w:szCs w:val="28"/>
        </w:rPr>
        <w:t>7</w:t>
      </w:r>
      <w:r w:rsidR="009721AD">
        <w:rPr>
          <w:rFonts w:ascii="Times New Roman" w:hAnsi="Times New Roman"/>
          <w:b w:val="0"/>
          <w:bCs/>
          <w:sz w:val="28"/>
          <w:szCs w:val="28"/>
        </w:rPr>
        <w:t>30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>тыс. рублей, в том числе по годам:</w:t>
      </w:r>
    </w:p>
    <w:p w:rsidR="00F57EE9" w:rsidRDefault="00F57EE9" w:rsidP="00763053">
      <w:pPr>
        <w:ind w:firstLine="567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201</w:t>
      </w:r>
      <w:r w:rsidR="00400A85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 xml:space="preserve"> год </w:t>
      </w:r>
      <w:r w:rsidR="00763053">
        <w:rPr>
          <w:rFonts w:ascii="Times New Roman" w:hAnsi="Times New Roman"/>
          <w:b w:val="0"/>
          <w:bCs/>
          <w:sz w:val="28"/>
          <w:szCs w:val="28"/>
        </w:rPr>
        <w:t>-</w:t>
      </w:r>
      <w:r w:rsidR="00E20B30" w:rsidRPr="00E20B30">
        <w:rPr>
          <w:rFonts w:ascii="Times New Roman" w:hAnsi="Times New Roman"/>
          <w:b w:val="0"/>
          <w:bCs/>
          <w:sz w:val="28"/>
          <w:szCs w:val="28"/>
        </w:rPr>
        <w:t xml:space="preserve">7 </w:t>
      </w:r>
      <w:r w:rsidR="009721AD">
        <w:rPr>
          <w:rFonts w:ascii="Times New Roman" w:hAnsi="Times New Roman"/>
          <w:b w:val="0"/>
          <w:bCs/>
          <w:sz w:val="28"/>
          <w:szCs w:val="28"/>
        </w:rPr>
        <w:t>300</w:t>
      </w:r>
      <w:r w:rsidR="00E20B30" w:rsidRPr="00E20B30">
        <w:rPr>
          <w:rFonts w:ascii="Times New Roman" w:hAnsi="Times New Roman"/>
          <w:b w:val="0"/>
          <w:bCs/>
          <w:sz w:val="28"/>
          <w:szCs w:val="28"/>
        </w:rPr>
        <w:t>,7</w:t>
      </w:r>
      <w:r w:rsidR="009721AD">
        <w:rPr>
          <w:rFonts w:ascii="Times New Roman" w:hAnsi="Times New Roman"/>
          <w:b w:val="0"/>
          <w:bCs/>
          <w:sz w:val="28"/>
          <w:szCs w:val="28"/>
        </w:rPr>
        <w:t>30</w:t>
      </w:r>
      <w:r>
        <w:rPr>
          <w:rFonts w:ascii="Times New Roman" w:hAnsi="Times New Roman"/>
          <w:b w:val="0"/>
          <w:bCs/>
          <w:sz w:val="28"/>
          <w:szCs w:val="28"/>
        </w:rPr>
        <w:t>тыс.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рублей.</w:t>
      </w:r>
    </w:p>
    <w:p w:rsidR="006D514F" w:rsidRDefault="006D514F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837CB3" w:rsidRDefault="00837CB3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BD59B5" w:rsidRDefault="00BD59B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BD59B5" w:rsidRDefault="00BD59B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BD59B5" w:rsidRDefault="00BD59B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BD59B5" w:rsidRDefault="00BD59B5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D33488" w:rsidRDefault="00D33488" w:rsidP="008F10E8">
      <w:pPr>
        <w:autoSpaceDE w:val="0"/>
        <w:autoSpaceDN w:val="0"/>
        <w:adjustRightInd w:val="0"/>
        <w:rPr>
          <w:rFonts w:ascii="Times New Roman" w:hAnsi="Times New Roman"/>
          <w:b w:val="0"/>
          <w:bCs/>
          <w:sz w:val="28"/>
          <w:szCs w:val="28"/>
        </w:rPr>
      </w:pPr>
    </w:p>
    <w:p w:rsidR="00F57EE9" w:rsidRPr="00763053" w:rsidRDefault="00F57EE9" w:rsidP="00763053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 xml:space="preserve">Приложение 1 </w:t>
      </w:r>
    </w:p>
    <w:p w:rsidR="00F57EE9" w:rsidRPr="00763053" w:rsidRDefault="00F57EE9" w:rsidP="00763053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 xml:space="preserve">к </w:t>
      </w:r>
      <w:r w:rsidR="008F10E8" w:rsidRPr="00763053">
        <w:rPr>
          <w:rFonts w:ascii="Times New Roman" w:hAnsi="Times New Roman"/>
          <w:b w:val="0"/>
          <w:bCs/>
          <w:sz w:val="28"/>
          <w:szCs w:val="28"/>
        </w:rPr>
        <w:t xml:space="preserve">ведомственной целевой программе </w:t>
      </w:r>
      <w:r w:rsidRPr="00763053">
        <w:rPr>
          <w:rFonts w:ascii="Times New Roman" w:hAnsi="Times New Roman"/>
          <w:b w:val="0"/>
          <w:sz w:val="28"/>
          <w:szCs w:val="28"/>
        </w:rPr>
        <w:t xml:space="preserve">«Информирование населения о деятельности органов местногосамоуправления </w:t>
      </w:r>
      <w:r w:rsidR="00763053" w:rsidRPr="00763053">
        <w:rPr>
          <w:rFonts w:ascii="Times New Roman" w:hAnsi="Times New Roman"/>
          <w:b w:val="0"/>
          <w:sz w:val="28"/>
          <w:szCs w:val="28"/>
        </w:rPr>
        <w:t>м</w:t>
      </w:r>
      <w:r w:rsidRPr="00763053">
        <w:rPr>
          <w:rFonts w:ascii="Times New Roman" w:hAnsi="Times New Roman"/>
          <w:b w:val="0"/>
          <w:sz w:val="28"/>
          <w:szCs w:val="28"/>
        </w:rPr>
        <w:t>униципального образования город Нефтеюганскна 201</w:t>
      </w:r>
      <w:r w:rsidR="00400A85" w:rsidRPr="00763053">
        <w:rPr>
          <w:rFonts w:ascii="Times New Roman" w:hAnsi="Times New Roman"/>
          <w:b w:val="0"/>
          <w:sz w:val="28"/>
          <w:szCs w:val="28"/>
        </w:rPr>
        <w:t>5</w:t>
      </w:r>
      <w:r w:rsidRPr="00763053">
        <w:rPr>
          <w:rFonts w:ascii="Times New Roman" w:hAnsi="Times New Roman"/>
          <w:b w:val="0"/>
          <w:sz w:val="28"/>
          <w:szCs w:val="28"/>
        </w:rPr>
        <w:t xml:space="preserve"> год</w:t>
      </w:r>
      <w:r w:rsidRPr="00763053">
        <w:rPr>
          <w:rFonts w:ascii="Times New Roman" w:hAnsi="Times New Roman"/>
          <w:b w:val="0"/>
          <w:bCs/>
          <w:sz w:val="28"/>
          <w:szCs w:val="28"/>
        </w:rPr>
        <w:t>»</w:t>
      </w:r>
    </w:p>
    <w:p w:rsidR="00F57EE9" w:rsidRDefault="00F57EE9" w:rsidP="00F57EE9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 w:val="0"/>
          <w:bCs/>
          <w:sz w:val="28"/>
          <w:szCs w:val="28"/>
        </w:rPr>
      </w:pPr>
    </w:p>
    <w:p w:rsidR="00F57EE9" w:rsidRDefault="004B2D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Целевые показатели ведомственной целевой </w:t>
      </w:r>
      <w:r w:rsidR="00763053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Программы</w:t>
      </w:r>
    </w:p>
    <w:p w:rsidR="00F57EE9" w:rsidRDefault="00F57EE9" w:rsidP="00F57EE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3641"/>
        <w:gridCol w:w="1701"/>
        <w:gridCol w:w="1559"/>
        <w:gridCol w:w="2127"/>
      </w:tblGrid>
      <w:tr w:rsidR="00F57EE9" w:rsidTr="00C84058">
        <w:trPr>
          <w:cantSplit/>
          <w:trHeight w:val="36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№ </w:t>
            </w: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br/>
              <w:t>п/п</w:t>
            </w:r>
          </w:p>
        </w:tc>
        <w:tc>
          <w:tcPr>
            <w:tcW w:w="36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471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Наименование показателей результатов</w:t>
            </w:r>
          </w:p>
        </w:tc>
        <w:tc>
          <w:tcPr>
            <w:tcW w:w="170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4718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Базовый показатель на начало реализации целевой программы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Значения показателя по годам</w:t>
            </w:r>
          </w:p>
        </w:tc>
        <w:tc>
          <w:tcPr>
            <w:tcW w:w="21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Целевое значение показателя на момент окончания</w:t>
            </w: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br/>
              <w:t>действия целевой программы</w:t>
            </w:r>
          </w:p>
        </w:tc>
      </w:tr>
      <w:tr w:rsidR="00F57EE9" w:rsidTr="00C84058">
        <w:trPr>
          <w:cantSplit/>
          <w:trHeight w:val="3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71832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71832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71832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681F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</w:t>
            </w:r>
            <w:r w:rsidR="00681F28"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</w:t>
            </w: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21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EE9" w:rsidRPr="00471832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F57EE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57EE9" w:rsidRPr="00471832" w:rsidRDefault="007F394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471832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sz w:val="24"/>
                <w:szCs w:val="24"/>
              </w:rPr>
              <w:t>Объём эфирного времени в электронных средствах массовой информации города Нефтеюганска и ХМАО – Югры (мин).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C574B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708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C574B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708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C574B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708</w:t>
            </w:r>
          </w:p>
        </w:tc>
      </w:tr>
      <w:tr w:rsidR="00471832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sz w:val="24"/>
                <w:szCs w:val="24"/>
              </w:rPr>
              <w:t>Объем сообщений на лентах информационных агентств в информационно-телекоммуникационной сети Интернет (шт)</w:t>
            </w:r>
            <w:r w:rsidRPr="0047183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104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104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sz w:val="24"/>
                <w:szCs w:val="24"/>
              </w:rPr>
              <w:t>104</w:t>
            </w:r>
          </w:p>
        </w:tc>
      </w:tr>
      <w:tr w:rsidR="00471832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Изготовление фотоматериалов (шт)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1876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1876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1876</w:t>
            </w:r>
          </w:p>
        </w:tc>
      </w:tr>
      <w:tr w:rsidR="00471832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sz w:val="24"/>
                <w:szCs w:val="24"/>
              </w:rPr>
              <w:t>Объем информационно-аналитических материалов о деятельности представительного органа власти города Нефтеюганска (мин)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315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315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315</w:t>
            </w:r>
          </w:p>
        </w:tc>
      </w:tr>
      <w:tr w:rsidR="00D87E80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80" w:rsidRPr="00471832" w:rsidRDefault="00D87E80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80" w:rsidRPr="00471832" w:rsidRDefault="00D87E80" w:rsidP="00C6211B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F38AC">
              <w:rPr>
                <w:rFonts w:ascii="Times New Roman" w:hAnsi="Times New Roman" w:hint="eastAsia"/>
                <w:b w:val="0"/>
                <w:sz w:val="24"/>
                <w:szCs w:val="24"/>
              </w:rPr>
              <w:t>Объём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материалов </w:t>
            </w:r>
            <w:r w:rsidRPr="005F38AC">
              <w:rPr>
                <w:rFonts w:ascii="Times New Roman" w:hAnsi="Times New Roman" w:hint="eastAsia"/>
                <w:b w:val="0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печатных</w:t>
            </w:r>
            <w:r w:rsidRPr="005F38AC">
              <w:rPr>
                <w:rFonts w:ascii="Times New Roman" w:hAnsi="Times New Roman" w:hint="eastAsia"/>
                <w:b w:val="0"/>
                <w:sz w:val="24"/>
                <w:szCs w:val="24"/>
              </w:rPr>
              <w:t>средствахмассовойинформациигородаНефтеюганскаиХМАО</w:t>
            </w:r>
            <w:r w:rsidRPr="005F38AC">
              <w:rPr>
                <w:rFonts w:ascii="Times New Roman" w:hAnsi="Times New Roman"/>
                <w:b w:val="0"/>
                <w:sz w:val="24"/>
                <w:szCs w:val="24"/>
              </w:rPr>
              <w:t xml:space="preserve"> – </w:t>
            </w:r>
            <w:r w:rsidRPr="005F38AC">
              <w:rPr>
                <w:rFonts w:ascii="Times New Roman" w:hAnsi="Times New Roman" w:hint="eastAsia"/>
                <w:b w:val="0"/>
                <w:sz w:val="24"/>
                <w:szCs w:val="24"/>
              </w:rPr>
              <w:t>Югры</w:t>
            </w:r>
            <w:r w:rsidRPr="005F38AC">
              <w:rPr>
                <w:rFonts w:ascii="Times New Roman" w:hAnsi="Times New Roman"/>
                <w:b w:val="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шт</w:t>
            </w:r>
            <w:r w:rsidRPr="005F38AC">
              <w:rPr>
                <w:rFonts w:ascii="Times New Roman" w:hAnsi="Times New Roman"/>
                <w:b w:val="0"/>
                <w:sz w:val="24"/>
                <w:szCs w:val="24"/>
              </w:rPr>
              <w:t>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80" w:rsidRDefault="00D87E80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56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80" w:rsidRDefault="00D87E80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56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E80" w:rsidRDefault="00D87E80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56</w:t>
            </w:r>
          </w:p>
        </w:tc>
      </w:tr>
      <w:tr w:rsidR="00471832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D87E80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6</w:t>
            </w:r>
            <w:r w:rsid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sz w:val="24"/>
                <w:szCs w:val="24"/>
              </w:rPr>
              <w:t>количество респондентов опрошенных при проведении социологических исследований</w:t>
            </w: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. (чел)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5F38AC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2400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5F38AC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2400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D209A0" w:rsidRDefault="005F38AC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2400</w:t>
            </w:r>
          </w:p>
        </w:tc>
      </w:tr>
      <w:tr w:rsidR="00471832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B2DE9" w:rsidP="004B2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7</w:t>
            </w:r>
            <w:r w:rsid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Степень информированности населения города о деятельности органов местного само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управления города Нефтеюганска </w:t>
            </w:r>
          </w:p>
          <w:p w:rsidR="00471832" w:rsidRPr="00471832" w:rsidRDefault="00471832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sz w:val="24"/>
                <w:szCs w:val="24"/>
              </w:rPr>
              <w:t>(%)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471832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71832" w:rsidRPr="00D209A0" w:rsidRDefault="00471832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 w:val="0"/>
                <w:bCs/>
                <w:sz w:val="24"/>
                <w:szCs w:val="24"/>
              </w:rPr>
              <w:t>70</w:t>
            </w:r>
          </w:p>
        </w:tc>
      </w:tr>
      <w:tr w:rsidR="00ED448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4B2DE9" w:rsidP="004B2DE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</w:t>
            </w:r>
            <w:r w:rsid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ED4489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Удовлетворённость населения информационной открытостью органов местного самоуправления города Нефтеюганска (%).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ED44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ED44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70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Pr="00D209A0" w:rsidRDefault="00ED44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 w:val="0"/>
                <w:bCs/>
                <w:sz w:val="24"/>
                <w:szCs w:val="24"/>
              </w:rPr>
              <w:t>70</w:t>
            </w:r>
          </w:p>
        </w:tc>
      </w:tr>
      <w:tr w:rsidR="00ED4489" w:rsidTr="00C84058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4B2D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9</w:t>
            </w:r>
            <w:r w:rsid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ED4489" w:rsidP="00471832">
            <w:pPr>
              <w:autoSpaceDE w:val="0"/>
              <w:autoSpaceDN w:val="0"/>
              <w:adjustRightInd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471832">
              <w:rPr>
                <w:rFonts w:ascii="Times New Roman" w:hAnsi="Times New Roman"/>
                <w:b w:val="0"/>
                <w:sz w:val="24"/>
                <w:szCs w:val="24"/>
              </w:rPr>
              <w:t>Количество позитивных материалов в СМИ об органах местного самоуправления г. Нефтеюганска и о реализации приоритетных направлений социально-экономического развития города в общем объёме сообщений в СМИ города Нефтеюганска, Ханты-Мансийского автономного округа - Югры и Российской Федерации (%).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ED44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Default="00ED44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4489" w:rsidRPr="00D209A0" w:rsidRDefault="00ED448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209A0">
              <w:rPr>
                <w:rFonts w:ascii="Times New Roman" w:hAnsi="Times New Roman"/>
                <w:b w:val="0"/>
                <w:bCs/>
                <w:sz w:val="24"/>
                <w:szCs w:val="24"/>
              </w:rPr>
              <w:t>50</w:t>
            </w:r>
          </w:p>
        </w:tc>
      </w:tr>
    </w:tbl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ED4489" w:rsidRDefault="00ED4489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84058" w:rsidRDefault="00C84058" w:rsidP="00F57EE9">
      <w:pPr>
        <w:autoSpaceDE w:val="0"/>
        <w:autoSpaceDN w:val="0"/>
        <w:adjustRightInd w:val="0"/>
        <w:ind w:left="4963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837CB3" w:rsidRDefault="00837CB3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B6A80" w:rsidRDefault="00CB6A80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B6A80" w:rsidRDefault="00CB6A80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B6A80" w:rsidRDefault="00CB6A80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B6A80" w:rsidRDefault="00CB6A80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CB6A80" w:rsidRDefault="00CB6A80" w:rsidP="000D5DC3">
      <w:pPr>
        <w:autoSpaceDE w:val="0"/>
        <w:autoSpaceDN w:val="0"/>
        <w:adjustRightInd w:val="0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763053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 w:val="0"/>
          <w:bCs/>
          <w:sz w:val="28"/>
          <w:szCs w:val="28"/>
        </w:rPr>
      </w:pPr>
      <w:r w:rsidRPr="00763053">
        <w:rPr>
          <w:rFonts w:ascii="Times New Roman" w:hAnsi="Times New Roman"/>
          <w:b w:val="0"/>
          <w:bCs/>
          <w:sz w:val="28"/>
          <w:szCs w:val="28"/>
        </w:rPr>
        <w:t>Приложение 2</w:t>
      </w:r>
    </w:p>
    <w:p w:rsidR="00F57EE9" w:rsidRPr="008F10E8" w:rsidRDefault="00F57EE9" w:rsidP="00763053">
      <w:pPr>
        <w:autoSpaceDE w:val="0"/>
        <w:autoSpaceDN w:val="0"/>
        <w:adjustRightInd w:val="0"/>
        <w:ind w:left="5103"/>
        <w:jc w:val="both"/>
        <w:rPr>
          <w:rFonts w:ascii="Times New Roman" w:hAnsi="Times New Roman"/>
          <w:b w:val="0"/>
          <w:bCs/>
          <w:sz w:val="28"/>
          <w:szCs w:val="28"/>
        </w:rPr>
      </w:pPr>
      <w:r>
        <w:rPr>
          <w:rFonts w:ascii="Times New Roman" w:hAnsi="Times New Roman"/>
          <w:b w:val="0"/>
          <w:bCs/>
          <w:sz w:val="28"/>
          <w:szCs w:val="28"/>
        </w:rPr>
        <w:t>к ведомственной целевой программе «Информирование населения о деятельности органов местного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 самоуправления </w:t>
      </w:r>
      <w:r>
        <w:rPr>
          <w:rFonts w:ascii="Times New Roman" w:hAnsi="Times New Roman"/>
          <w:b w:val="0"/>
          <w:bCs/>
          <w:sz w:val="28"/>
          <w:szCs w:val="28"/>
        </w:rPr>
        <w:t>м</w:t>
      </w:r>
      <w:r w:rsidR="008F10E8">
        <w:rPr>
          <w:rFonts w:ascii="Times New Roman" w:hAnsi="Times New Roman"/>
          <w:b w:val="0"/>
          <w:bCs/>
          <w:sz w:val="28"/>
          <w:szCs w:val="28"/>
        </w:rPr>
        <w:t xml:space="preserve">униципального образования город </w:t>
      </w:r>
      <w:r>
        <w:rPr>
          <w:rFonts w:ascii="Times New Roman" w:hAnsi="Times New Roman"/>
          <w:b w:val="0"/>
          <w:bCs/>
          <w:sz w:val="28"/>
          <w:szCs w:val="28"/>
        </w:rPr>
        <w:t>Нефтеюганск на 201</w:t>
      </w:r>
      <w:r w:rsidR="009E4A6F">
        <w:rPr>
          <w:rFonts w:ascii="Times New Roman" w:hAnsi="Times New Roman"/>
          <w:b w:val="0"/>
          <w:bCs/>
          <w:sz w:val="28"/>
          <w:szCs w:val="28"/>
        </w:rPr>
        <w:t>5</w:t>
      </w:r>
      <w:r>
        <w:rPr>
          <w:rFonts w:ascii="Times New Roman" w:hAnsi="Times New Roman"/>
          <w:b w:val="0"/>
          <w:bCs/>
          <w:sz w:val="28"/>
          <w:szCs w:val="28"/>
        </w:rPr>
        <w:t>год»</w:t>
      </w: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</w:p>
    <w:p w:rsidR="00F57EE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8"/>
          <w:szCs w:val="28"/>
        </w:rPr>
      </w:pPr>
      <w:r>
        <w:rPr>
          <w:rFonts w:ascii="Times New Roman" w:hAnsi="Times New Roman"/>
          <w:b w:val="0"/>
          <w:bCs/>
          <w:color w:val="000000"/>
          <w:sz w:val="28"/>
          <w:szCs w:val="28"/>
        </w:rPr>
        <w:t>Перечень</w:t>
      </w:r>
      <w:r w:rsidR="00CB6A80"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основных</w:t>
      </w:r>
      <w:r>
        <w:rPr>
          <w:rFonts w:ascii="Times New Roman" w:hAnsi="Times New Roman"/>
          <w:b w:val="0"/>
          <w:bCs/>
          <w:color w:val="000000"/>
          <w:sz w:val="28"/>
          <w:szCs w:val="28"/>
        </w:rPr>
        <w:t xml:space="preserve"> мероприятий ведомственной целевой программы</w:t>
      </w:r>
    </w:p>
    <w:p w:rsidR="00F57EE9" w:rsidRPr="00ED4489" w:rsidRDefault="00F57EE9" w:rsidP="00F57EE9">
      <w:pPr>
        <w:autoSpaceDE w:val="0"/>
        <w:autoSpaceDN w:val="0"/>
        <w:adjustRightInd w:val="0"/>
        <w:jc w:val="center"/>
        <w:rPr>
          <w:rFonts w:ascii="Times New Roman" w:hAnsi="Times New Roman"/>
          <w:b w:val="0"/>
          <w:bCs/>
          <w:color w:val="000000"/>
          <w:sz w:val="24"/>
          <w:szCs w:val="24"/>
        </w:rPr>
      </w:pPr>
    </w:p>
    <w:tbl>
      <w:tblPr>
        <w:tblW w:w="1006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4395"/>
        <w:gridCol w:w="1842"/>
        <w:gridCol w:w="1701"/>
        <w:gridCol w:w="1561"/>
      </w:tblGrid>
      <w:tr w:rsidR="00F57EE9" w:rsidRPr="00ED4489" w:rsidTr="00ED4489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ED4489" w:rsidRDefault="00ED448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№</w:t>
            </w:r>
            <w:r w:rsidR="00F57EE9"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ED4489" w:rsidRDefault="00CB6A80" w:rsidP="00ED4489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Основное мероприятие ведомственной целевой программы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Pr="00ED448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  <w:p w:rsidR="00F57EE9" w:rsidRPr="00ED448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Финансовые затраты на реализацию </w:t>
            </w:r>
            <w:r w:rsidRPr="00ED4489">
              <w:rPr>
                <w:rFonts w:ascii="Times New Roman" w:hAnsi="Times New Roman"/>
                <w:b w:val="0"/>
                <w:bCs/>
                <w:sz w:val="24"/>
                <w:szCs w:val="24"/>
              </w:rPr>
              <w:t>(тыс. рублей)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57EE9" w:rsidRPr="00ED448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Срок выполнения</w:t>
            </w:r>
          </w:p>
        </w:tc>
      </w:tr>
      <w:tr w:rsidR="00F57EE9" w:rsidRPr="00ED4489" w:rsidTr="00ED4489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57EE9" w:rsidRPr="00ED4489" w:rsidRDefault="00F57EE9" w:rsidP="0016060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ED4489" w:rsidRDefault="00F57EE9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в том числе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F57EE9" w:rsidRPr="00ED4489" w:rsidTr="00ED4489">
        <w:trPr>
          <w:trHeight w:val="6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7EE9" w:rsidRPr="00ED4489" w:rsidRDefault="00F57EE9" w:rsidP="00700435">
            <w:pPr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</w:t>
            </w:r>
            <w:r w:rsidR="00700435"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 г.</w:t>
            </w:r>
          </w:p>
        </w:tc>
        <w:tc>
          <w:tcPr>
            <w:tcW w:w="15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E9" w:rsidRPr="00ED4489" w:rsidRDefault="00F57EE9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</w:tr>
      <w:tr w:rsidR="00140FD7" w:rsidRPr="00ED4489" w:rsidTr="00CB6A80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CB6A80" w:rsidRDefault="00140FD7" w:rsidP="00CB6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Основноемероприятие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: </w:t>
            </w:r>
          </w:p>
          <w:p w:rsidR="00140FD7" w:rsidRPr="00ED4489" w:rsidRDefault="00140FD7" w:rsidP="00CB6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ПодготовкаиразмещениеинформационныхматериаловифотоматериаловодеятельностиоргановместногосамоуправлениявСМИгородаиХМАО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Югры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611353" w:rsidRDefault="00140FD7" w:rsidP="00611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7 </w:t>
            </w:r>
            <w:r w:rsidR="00611353"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300</w:t>
            </w:r>
            <w:r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,7</w:t>
            </w:r>
            <w:r w:rsidR="00611353"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611353" w:rsidRDefault="00140FD7" w:rsidP="0061135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</w:pPr>
            <w:r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7 </w:t>
            </w:r>
            <w:r w:rsidR="00611353"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300</w:t>
            </w:r>
            <w:r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,7</w:t>
            </w:r>
            <w:r w:rsidR="00611353" w:rsidRPr="00611353">
              <w:rPr>
                <w:rFonts w:ascii="Times New Roman" w:hAnsi="Times New Roman"/>
                <w:b w:val="0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611353" w:rsidRDefault="00140FD7" w:rsidP="00FF5110">
            <w:pPr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611353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7" w:rsidRPr="00ED4489" w:rsidRDefault="00140FD7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7" w:rsidRPr="00ED4489" w:rsidRDefault="00140FD7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Подготовка и размещение информационных материалов о реализации городских социально-значимых программ, мероприятий о деятельности органов местного самоуправления города в электронных СМИ города Нефтеюганска, ХМАО-Югры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28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6211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3 </w:t>
            </w:r>
            <w:r w:rsidR="0028509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400</w:t>
            </w:r>
            <w:r w:rsidRPr="00C6211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,0</w:t>
            </w:r>
            <w:r w:rsidR="0028509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28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3 </w:t>
            </w:r>
            <w:r w:rsidR="0028509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400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,0</w:t>
            </w:r>
            <w:r w:rsidR="0028509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7" w:rsidRPr="00ED4489" w:rsidRDefault="00140FD7" w:rsidP="009E4A6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1606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СозданиеиразмещениеинформационныхматериаловодеятельностиоргановместногосамоуправлениягородаНефтеюганскавинформационно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телекоммуникационнойсетиИнтернет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; 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реализацияинформационныхпроектовсоциально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значимойнаправленностивинформационно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телекоммуникационнойсетиИнтернет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(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созданиетематических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информационных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социально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CB6A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значимыхпроектоввсетиИнтернет</w:t>
            </w:r>
            <w:r w:rsidRPr="00CB6A80">
              <w:rPr>
                <w:rFonts w:ascii="Times New Roman" w:hAnsi="Times New Roman"/>
                <w:b w:val="0"/>
                <w:bCs/>
                <w:sz w:val="24"/>
                <w:szCs w:val="24"/>
              </w:rPr>
              <w:t>).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B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1 536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B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6211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1 536,000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B6A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7" w:rsidRPr="00ED4489" w:rsidRDefault="00140FD7" w:rsidP="00CB6A8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7" w:rsidRPr="00ED4489" w:rsidRDefault="00140FD7" w:rsidP="0016060D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sz w:val="24"/>
                <w:szCs w:val="24"/>
              </w:rPr>
              <w:t>Подготовка фотоматериалов о реализации городских социально значимых программ, мероприятий о деятельности органов местного самоуправления города Нефтеюганска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B31C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364AF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16060D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B6A80">
            <w:pPr>
              <w:autoSpaceDE w:val="0"/>
              <w:autoSpaceDN w:val="0"/>
              <w:adjustRightInd w:val="0"/>
              <w:outlineLvl w:val="1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sz w:val="24"/>
                <w:szCs w:val="24"/>
              </w:rPr>
              <w:t>Информирование населения о деятельности Думы города Нефтеюганска в электронных СМИ города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859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859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950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7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6211B">
            <w:pPr>
              <w:pStyle w:val="1"/>
              <w:spacing w:before="0" w:after="0"/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D87E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Подготовкаиразмещениеинформационныхматериаловореализациигородскихсоциально</w:t>
            </w:r>
            <w:r w:rsidRPr="00D87E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D87E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значимыхпрограмм</w:t>
            </w:r>
            <w:r w:rsidRPr="00D87E80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, </w:t>
            </w:r>
            <w:r w:rsidRPr="00D87E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мероприятийодеятельностиоргановместногосамоуправлениягородав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печатных</w:t>
            </w:r>
            <w:r w:rsidRPr="00D87E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СМИгородаНефтеюганска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и</w:t>
            </w:r>
            <w:r w:rsidRPr="00D87E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ХМАО</w:t>
            </w:r>
            <w:r w:rsidRPr="00D87E80">
              <w:rPr>
                <w:rFonts w:ascii="Times New Roman" w:hAnsi="Times New Roman"/>
                <w:b w:val="0"/>
                <w:bCs/>
                <w:sz w:val="24"/>
                <w:szCs w:val="24"/>
              </w:rPr>
              <w:t>-</w:t>
            </w:r>
            <w:r w:rsidRPr="00D87E80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Югры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528,640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5E1DFD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528,640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C621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Default="00140FD7" w:rsidP="00FF7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pStyle w:val="1"/>
              <w:spacing w:before="0" w:after="0" w:line="240" w:lineRule="atLeast"/>
              <w:ind w:right="-7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Проведение социологических исследований, опросов, анализ общественного мнения населения по основным общественно-значимым вопросам.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217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50</w:t>
            </w: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C6211B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217,500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  <w:tr w:rsidR="00140FD7" w:rsidRPr="00ED4489" w:rsidTr="00CB6A80">
        <w:trPr>
          <w:trHeight w:val="14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Default="00140FD7" w:rsidP="00FF70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pStyle w:val="1"/>
              <w:spacing w:before="0" w:after="0" w:line="240" w:lineRule="atLeast"/>
              <w:ind w:right="-76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F70A8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Организацияипроведенияинформационныхмероприятий</w:t>
            </w:r>
            <w:r w:rsidRPr="00FF70A8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 (</w:t>
            </w:r>
            <w:r w:rsidRPr="00FF70A8">
              <w:rPr>
                <w:rFonts w:ascii="Times New Roman" w:hAnsi="Times New Roman" w:hint="eastAsia"/>
                <w:b w:val="0"/>
                <w:bCs/>
                <w:sz w:val="24"/>
                <w:szCs w:val="24"/>
              </w:rPr>
              <w:t>прямыхтрансляцийглавныхгородскихмероприятий</w:t>
            </w:r>
            <w:r w:rsidRPr="00FF70A8">
              <w:rPr>
                <w:rFonts w:ascii="Times New Roman" w:hAnsi="Times New Roman"/>
                <w:b w:val="0"/>
                <w:bCs/>
                <w:sz w:val="24"/>
                <w:szCs w:val="24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C6211B" w:rsidRDefault="00140FD7" w:rsidP="00FF51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500,000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FF5110">
            <w:pP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FF70A8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 xml:space="preserve">2015 </w:t>
            </w:r>
            <w:r w:rsidRPr="00FF70A8">
              <w:rPr>
                <w:rFonts w:ascii="Times New Roman" w:hAnsi="Times New Roman" w:hint="eastAsia"/>
                <w:b w:val="0"/>
                <w:bCs/>
                <w:color w:val="000000"/>
                <w:sz w:val="24"/>
                <w:szCs w:val="24"/>
              </w:rPr>
              <w:t>год</w:t>
            </w:r>
          </w:p>
        </w:tc>
      </w:tr>
      <w:tr w:rsidR="00140FD7" w:rsidRPr="00ED4489" w:rsidTr="00FF70A8">
        <w:trPr>
          <w:trHeight w:val="10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8F10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1.8</w:t>
            </w:r>
          </w:p>
          <w:p w:rsidR="00140FD7" w:rsidRPr="00ED4489" w:rsidRDefault="00140FD7" w:rsidP="001606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FD7" w:rsidRPr="00ED4489" w:rsidRDefault="00140FD7" w:rsidP="00837CB3">
            <w:pPr>
              <w:jc w:val="both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sz w:val="24"/>
                <w:szCs w:val="24"/>
              </w:rPr>
              <w:t>Обслуживание официального сайта органов местного самоуправления.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285099" w:rsidP="0028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</w:t>
            </w:r>
            <w:r w:rsidR="00140FD7"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285099" w:rsidP="0028509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8</w:t>
            </w:r>
            <w:r w:rsidR="00140FD7"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FD7" w:rsidRPr="00ED4489" w:rsidRDefault="00140FD7" w:rsidP="006452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</w:pPr>
            <w:r w:rsidRPr="00ED4489">
              <w:rPr>
                <w:rFonts w:ascii="Times New Roman" w:hAnsi="Times New Roman"/>
                <w:b w:val="0"/>
                <w:bCs/>
                <w:color w:val="000000"/>
                <w:sz w:val="24"/>
                <w:szCs w:val="24"/>
              </w:rPr>
              <w:t>2015 год</w:t>
            </w:r>
          </w:p>
        </w:tc>
      </w:tr>
    </w:tbl>
    <w:p w:rsidR="007447D7" w:rsidRDefault="007447D7" w:rsidP="008F10E8">
      <w:pPr>
        <w:rPr>
          <w:rFonts w:ascii="Times New Roman" w:hAnsi="Times New Roman"/>
          <w:b w:val="0"/>
          <w:bCs/>
          <w:sz w:val="22"/>
          <w:szCs w:val="22"/>
        </w:rPr>
      </w:pPr>
    </w:p>
    <w:sectPr w:rsidR="007447D7" w:rsidSect="00112672">
      <w:headerReference w:type="even" r:id="rId9"/>
      <w:headerReference w:type="default" r:id="rId10"/>
      <w:footerReference w:type="even" r:id="rId11"/>
      <w:pgSz w:w="11907" w:h="16840" w:code="9"/>
      <w:pgMar w:top="1134" w:right="567" w:bottom="1134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9CF" w:rsidRDefault="001069CF">
      <w:r>
        <w:separator/>
      </w:r>
    </w:p>
  </w:endnote>
  <w:endnote w:type="continuationSeparator" w:id="1">
    <w:p w:rsidR="001069CF" w:rsidRDefault="001069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ragmatica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29" w:rsidRDefault="00A21F25" w:rsidP="00297F6C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97F2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97F29" w:rsidRDefault="00097F29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9CF" w:rsidRDefault="001069CF">
      <w:r>
        <w:separator/>
      </w:r>
    </w:p>
  </w:footnote>
  <w:footnote w:type="continuationSeparator" w:id="1">
    <w:p w:rsidR="001069CF" w:rsidRDefault="001069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7F29" w:rsidRDefault="00A21F25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 w:rsidR="00097F29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097F29" w:rsidRDefault="00097F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019613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097F29" w:rsidRPr="00112672" w:rsidRDefault="00A21F25" w:rsidP="00112672">
        <w:pPr>
          <w:pStyle w:val="a8"/>
          <w:jc w:val="center"/>
          <w:rPr>
            <w:rFonts w:ascii="Times New Roman" w:hAnsi="Times New Roman"/>
            <w:sz w:val="24"/>
            <w:szCs w:val="24"/>
          </w:rPr>
        </w:pPr>
        <w:r w:rsidRPr="00112672">
          <w:rPr>
            <w:rFonts w:ascii="Times New Roman" w:hAnsi="Times New Roman"/>
            <w:b w:val="0"/>
            <w:sz w:val="24"/>
            <w:szCs w:val="24"/>
          </w:rPr>
          <w:fldChar w:fldCharType="begin"/>
        </w:r>
        <w:r w:rsidR="00097F29" w:rsidRPr="00112672">
          <w:rPr>
            <w:rFonts w:ascii="Times New Roman" w:hAnsi="Times New Roman"/>
            <w:b w:val="0"/>
            <w:sz w:val="24"/>
            <w:szCs w:val="24"/>
          </w:rPr>
          <w:instrText>PAGE   \* MERGEFORMAT</w:instrText>
        </w:r>
        <w:r w:rsidRPr="00112672">
          <w:rPr>
            <w:rFonts w:ascii="Times New Roman" w:hAnsi="Times New Roman"/>
            <w:b w:val="0"/>
            <w:sz w:val="24"/>
            <w:szCs w:val="24"/>
          </w:rPr>
          <w:fldChar w:fldCharType="separate"/>
        </w:r>
        <w:r w:rsidR="00DC0A26" w:rsidRPr="00DC0A26">
          <w:rPr>
            <w:rFonts w:ascii="Times New Roman" w:hAnsi="Times New Roman"/>
            <w:b w:val="0"/>
            <w:noProof/>
            <w:sz w:val="24"/>
            <w:szCs w:val="24"/>
            <w:lang w:val="ru-RU"/>
          </w:rPr>
          <w:t>15</w:t>
        </w:r>
        <w:r w:rsidRPr="00112672">
          <w:rPr>
            <w:rFonts w:ascii="Times New Roman" w:hAnsi="Times New Roman"/>
            <w:b w:val="0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5271A"/>
    <w:multiLevelType w:val="hybridMultilevel"/>
    <w:tmpl w:val="508EB8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17D16"/>
    <w:multiLevelType w:val="hybridMultilevel"/>
    <w:tmpl w:val="242287FC"/>
    <w:lvl w:ilvl="0" w:tplc="4EE0617C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hint="default"/>
      </w:rPr>
    </w:lvl>
    <w:lvl w:ilvl="1" w:tplc="607ABB5E">
      <w:numFmt w:val="none"/>
      <w:lvlText w:val=""/>
      <w:lvlJc w:val="left"/>
      <w:pPr>
        <w:tabs>
          <w:tab w:val="num" w:pos="360"/>
        </w:tabs>
      </w:pPr>
    </w:lvl>
    <w:lvl w:ilvl="2" w:tplc="81BED7BE">
      <w:numFmt w:val="none"/>
      <w:lvlText w:val=""/>
      <w:lvlJc w:val="left"/>
      <w:pPr>
        <w:tabs>
          <w:tab w:val="num" w:pos="360"/>
        </w:tabs>
      </w:pPr>
    </w:lvl>
    <w:lvl w:ilvl="3" w:tplc="3DA8D754">
      <w:numFmt w:val="none"/>
      <w:lvlText w:val=""/>
      <w:lvlJc w:val="left"/>
      <w:pPr>
        <w:tabs>
          <w:tab w:val="num" w:pos="360"/>
        </w:tabs>
      </w:pPr>
    </w:lvl>
    <w:lvl w:ilvl="4" w:tplc="2CE004AE">
      <w:numFmt w:val="none"/>
      <w:lvlText w:val=""/>
      <w:lvlJc w:val="left"/>
      <w:pPr>
        <w:tabs>
          <w:tab w:val="num" w:pos="360"/>
        </w:tabs>
      </w:pPr>
    </w:lvl>
    <w:lvl w:ilvl="5" w:tplc="D61A1E74">
      <w:numFmt w:val="none"/>
      <w:lvlText w:val=""/>
      <w:lvlJc w:val="left"/>
      <w:pPr>
        <w:tabs>
          <w:tab w:val="num" w:pos="360"/>
        </w:tabs>
      </w:pPr>
    </w:lvl>
    <w:lvl w:ilvl="6" w:tplc="D2FA582E">
      <w:numFmt w:val="none"/>
      <w:lvlText w:val=""/>
      <w:lvlJc w:val="left"/>
      <w:pPr>
        <w:tabs>
          <w:tab w:val="num" w:pos="360"/>
        </w:tabs>
      </w:pPr>
    </w:lvl>
    <w:lvl w:ilvl="7" w:tplc="74FC7316">
      <w:numFmt w:val="none"/>
      <w:lvlText w:val=""/>
      <w:lvlJc w:val="left"/>
      <w:pPr>
        <w:tabs>
          <w:tab w:val="num" w:pos="360"/>
        </w:tabs>
      </w:pPr>
    </w:lvl>
    <w:lvl w:ilvl="8" w:tplc="75E06E80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28E4BE8"/>
    <w:multiLevelType w:val="hybridMultilevel"/>
    <w:tmpl w:val="B1E4F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577D01"/>
    <w:multiLevelType w:val="hybridMultilevel"/>
    <w:tmpl w:val="AF7CB6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C304708"/>
    <w:multiLevelType w:val="hybridMultilevel"/>
    <w:tmpl w:val="CCFEA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0517099"/>
    <w:multiLevelType w:val="hybridMultilevel"/>
    <w:tmpl w:val="F3DCD7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91330C1"/>
    <w:multiLevelType w:val="hybridMultilevel"/>
    <w:tmpl w:val="7C3ED7BE"/>
    <w:lvl w:ilvl="0" w:tplc="0D68A74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6"/>
  </w:num>
  <w:num w:numId="7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ctiveWritingStyle w:appName="MSWord" w:lang="en-US" w:vendorID="8" w:dllVersion="513" w:checkStyle="1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54723"/>
    <w:rsid w:val="000079C4"/>
    <w:rsid w:val="000129D2"/>
    <w:rsid w:val="000223CE"/>
    <w:rsid w:val="00022648"/>
    <w:rsid w:val="00037BFB"/>
    <w:rsid w:val="000469E0"/>
    <w:rsid w:val="00047BE7"/>
    <w:rsid w:val="0006377E"/>
    <w:rsid w:val="00071610"/>
    <w:rsid w:val="000718E5"/>
    <w:rsid w:val="0007695A"/>
    <w:rsid w:val="00076C61"/>
    <w:rsid w:val="00085637"/>
    <w:rsid w:val="00096768"/>
    <w:rsid w:val="00097F29"/>
    <w:rsid w:val="000A1FAD"/>
    <w:rsid w:val="000B278E"/>
    <w:rsid w:val="000D3C66"/>
    <w:rsid w:val="000D5DC3"/>
    <w:rsid w:val="000E1E58"/>
    <w:rsid w:val="000E70EE"/>
    <w:rsid w:val="000F24B5"/>
    <w:rsid w:val="00103BBA"/>
    <w:rsid w:val="001069CF"/>
    <w:rsid w:val="00112672"/>
    <w:rsid w:val="0011512A"/>
    <w:rsid w:val="00120878"/>
    <w:rsid w:val="00130967"/>
    <w:rsid w:val="00137204"/>
    <w:rsid w:val="00140FD7"/>
    <w:rsid w:val="001431E9"/>
    <w:rsid w:val="00144152"/>
    <w:rsid w:val="001447B4"/>
    <w:rsid w:val="00144E88"/>
    <w:rsid w:val="001568AE"/>
    <w:rsid w:val="0016060D"/>
    <w:rsid w:val="00162A5D"/>
    <w:rsid w:val="00182300"/>
    <w:rsid w:val="00194880"/>
    <w:rsid w:val="001953C9"/>
    <w:rsid w:val="001B09CE"/>
    <w:rsid w:val="001B103B"/>
    <w:rsid w:val="001B41B7"/>
    <w:rsid w:val="001C7F43"/>
    <w:rsid w:val="001D1436"/>
    <w:rsid w:val="001D3DC5"/>
    <w:rsid w:val="001D7057"/>
    <w:rsid w:val="001D7CB4"/>
    <w:rsid w:val="001E66AE"/>
    <w:rsid w:val="001E66B2"/>
    <w:rsid w:val="001F6E6F"/>
    <w:rsid w:val="00205C27"/>
    <w:rsid w:val="0020601B"/>
    <w:rsid w:val="0021037F"/>
    <w:rsid w:val="002112C4"/>
    <w:rsid w:val="00213AA0"/>
    <w:rsid w:val="00221EB4"/>
    <w:rsid w:val="0024227F"/>
    <w:rsid w:val="00244274"/>
    <w:rsid w:val="0025082E"/>
    <w:rsid w:val="002531C6"/>
    <w:rsid w:val="00253C7C"/>
    <w:rsid w:val="002552DD"/>
    <w:rsid w:val="0025552E"/>
    <w:rsid w:val="002742E2"/>
    <w:rsid w:val="00277E55"/>
    <w:rsid w:val="00277EF8"/>
    <w:rsid w:val="00282FB4"/>
    <w:rsid w:val="00285099"/>
    <w:rsid w:val="0028558F"/>
    <w:rsid w:val="00287211"/>
    <w:rsid w:val="00290F91"/>
    <w:rsid w:val="00297F6C"/>
    <w:rsid w:val="002A37AB"/>
    <w:rsid w:val="002B0F1D"/>
    <w:rsid w:val="002B5C7B"/>
    <w:rsid w:val="002B65FB"/>
    <w:rsid w:val="002C0C5C"/>
    <w:rsid w:val="002C2294"/>
    <w:rsid w:val="002C4E4D"/>
    <w:rsid w:val="002D5951"/>
    <w:rsid w:val="002E0BAB"/>
    <w:rsid w:val="002E41FC"/>
    <w:rsid w:val="002E573B"/>
    <w:rsid w:val="002E622F"/>
    <w:rsid w:val="002F0956"/>
    <w:rsid w:val="002F247A"/>
    <w:rsid w:val="002F43A2"/>
    <w:rsid w:val="003008BF"/>
    <w:rsid w:val="00304719"/>
    <w:rsid w:val="003053A7"/>
    <w:rsid w:val="00311138"/>
    <w:rsid w:val="003162C6"/>
    <w:rsid w:val="00323E17"/>
    <w:rsid w:val="003255E0"/>
    <w:rsid w:val="00327969"/>
    <w:rsid w:val="00330807"/>
    <w:rsid w:val="0033379E"/>
    <w:rsid w:val="00334322"/>
    <w:rsid w:val="003344E2"/>
    <w:rsid w:val="0035036B"/>
    <w:rsid w:val="00354723"/>
    <w:rsid w:val="00355143"/>
    <w:rsid w:val="003551C1"/>
    <w:rsid w:val="003626A7"/>
    <w:rsid w:val="00364AF0"/>
    <w:rsid w:val="00371286"/>
    <w:rsid w:val="003713FB"/>
    <w:rsid w:val="00374BBB"/>
    <w:rsid w:val="00384673"/>
    <w:rsid w:val="00386703"/>
    <w:rsid w:val="00387134"/>
    <w:rsid w:val="00392AE4"/>
    <w:rsid w:val="00394771"/>
    <w:rsid w:val="00396EB7"/>
    <w:rsid w:val="003A659A"/>
    <w:rsid w:val="003C07DD"/>
    <w:rsid w:val="003C1CC2"/>
    <w:rsid w:val="003C494C"/>
    <w:rsid w:val="003C54AA"/>
    <w:rsid w:val="003C5DE2"/>
    <w:rsid w:val="003C77E7"/>
    <w:rsid w:val="003D4466"/>
    <w:rsid w:val="003F0E1A"/>
    <w:rsid w:val="003F61B8"/>
    <w:rsid w:val="00400A85"/>
    <w:rsid w:val="00415F12"/>
    <w:rsid w:val="00416A0E"/>
    <w:rsid w:val="00422643"/>
    <w:rsid w:val="00422698"/>
    <w:rsid w:val="004267A9"/>
    <w:rsid w:val="0043446A"/>
    <w:rsid w:val="00444E9C"/>
    <w:rsid w:val="004472C9"/>
    <w:rsid w:val="00456F1E"/>
    <w:rsid w:val="00460219"/>
    <w:rsid w:val="00471832"/>
    <w:rsid w:val="004747D2"/>
    <w:rsid w:val="00484CE9"/>
    <w:rsid w:val="00493B65"/>
    <w:rsid w:val="00496B3D"/>
    <w:rsid w:val="004A45EE"/>
    <w:rsid w:val="004B04F6"/>
    <w:rsid w:val="004B108E"/>
    <w:rsid w:val="004B2DE9"/>
    <w:rsid w:val="004B364B"/>
    <w:rsid w:val="004B3DA8"/>
    <w:rsid w:val="004B42B8"/>
    <w:rsid w:val="004B79D0"/>
    <w:rsid w:val="004B7E8E"/>
    <w:rsid w:val="004C476E"/>
    <w:rsid w:val="004F288C"/>
    <w:rsid w:val="004F77A8"/>
    <w:rsid w:val="0050085E"/>
    <w:rsid w:val="0050344E"/>
    <w:rsid w:val="00507A84"/>
    <w:rsid w:val="005237F4"/>
    <w:rsid w:val="0052430D"/>
    <w:rsid w:val="00525299"/>
    <w:rsid w:val="0053035B"/>
    <w:rsid w:val="005307A4"/>
    <w:rsid w:val="0053124F"/>
    <w:rsid w:val="00531B51"/>
    <w:rsid w:val="00532226"/>
    <w:rsid w:val="00532F20"/>
    <w:rsid w:val="00536264"/>
    <w:rsid w:val="00557EC4"/>
    <w:rsid w:val="00577E52"/>
    <w:rsid w:val="005844C6"/>
    <w:rsid w:val="00591931"/>
    <w:rsid w:val="00592A02"/>
    <w:rsid w:val="0059598C"/>
    <w:rsid w:val="00596877"/>
    <w:rsid w:val="00596D6F"/>
    <w:rsid w:val="005A41CD"/>
    <w:rsid w:val="005B6F54"/>
    <w:rsid w:val="005D04E7"/>
    <w:rsid w:val="005E1DFD"/>
    <w:rsid w:val="005E360E"/>
    <w:rsid w:val="005E44D1"/>
    <w:rsid w:val="005F1D80"/>
    <w:rsid w:val="005F38AC"/>
    <w:rsid w:val="006046CC"/>
    <w:rsid w:val="006059B6"/>
    <w:rsid w:val="00611353"/>
    <w:rsid w:val="00614EEC"/>
    <w:rsid w:val="00615478"/>
    <w:rsid w:val="006176F2"/>
    <w:rsid w:val="00625F95"/>
    <w:rsid w:val="00636375"/>
    <w:rsid w:val="00645210"/>
    <w:rsid w:val="0064651C"/>
    <w:rsid w:val="006501DE"/>
    <w:rsid w:val="00651706"/>
    <w:rsid w:val="00663979"/>
    <w:rsid w:val="00666026"/>
    <w:rsid w:val="006666BA"/>
    <w:rsid w:val="00667F8F"/>
    <w:rsid w:val="0067411D"/>
    <w:rsid w:val="00680E7D"/>
    <w:rsid w:val="00681F28"/>
    <w:rsid w:val="00690A70"/>
    <w:rsid w:val="00694272"/>
    <w:rsid w:val="00695457"/>
    <w:rsid w:val="006967E2"/>
    <w:rsid w:val="006B3686"/>
    <w:rsid w:val="006D514F"/>
    <w:rsid w:val="006D7747"/>
    <w:rsid w:val="006E4A33"/>
    <w:rsid w:val="006F288B"/>
    <w:rsid w:val="006F718E"/>
    <w:rsid w:val="006F7C19"/>
    <w:rsid w:val="00700435"/>
    <w:rsid w:val="00702D06"/>
    <w:rsid w:val="007031C8"/>
    <w:rsid w:val="0070764A"/>
    <w:rsid w:val="00711509"/>
    <w:rsid w:val="00720B22"/>
    <w:rsid w:val="00723F14"/>
    <w:rsid w:val="00726454"/>
    <w:rsid w:val="007447D7"/>
    <w:rsid w:val="00744DE8"/>
    <w:rsid w:val="007509F8"/>
    <w:rsid w:val="00763053"/>
    <w:rsid w:val="00772376"/>
    <w:rsid w:val="0078109D"/>
    <w:rsid w:val="00794ED1"/>
    <w:rsid w:val="007A57E9"/>
    <w:rsid w:val="007B0AA1"/>
    <w:rsid w:val="007B5C76"/>
    <w:rsid w:val="007B6CEC"/>
    <w:rsid w:val="007C1A1A"/>
    <w:rsid w:val="007C1BFC"/>
    <w:rsid w:val="007C42F3"/>
    <w:rsid w:val="007C7C0C"/>
    <w:rsid w:val="007C7FF7"/>
    <w:rsid w:val="007D1000"/>
    <w:rsid w:val="007E30B2"/>
    <w:rsid w:val="007F3940"/>
    <w:rsid w:val="007F3955"/>
    <w:rsid w:val="0080131F"/>
    <w:rsid w:val="0080711C"/>
    <w:rsid w:val="00816065"/>
    <w:rsid w:val="0082112F"/>
    <w:rsid w:val="008352CF"/>
    <w:rsid w:val="0083723E"/>
    <w:rsid w:val="00837CB3"/>
    <w:rsid w:val="00840DCE"/>
    <w:rsid w:val="008427BD"/>
    <w:rsid w:val="00846A98"/>
    <w:rsid w:val="00862CD7"/>
    <w:rsid w:val="00874FA4"/>
    <w:rsid w:val="0088347C"/>
    <w:rsid w:val="00883CDF"/>
    <w:rsid w:val="0088417C"/>
    <w:rsid w:val="0088568C"/>
    <w:rsid w:val="008914F9"/>
    <w:rsid w:val="008A286D"/>
    <w:rsid w:val="008B6593"/>
    <w:rsid w:val="008D55E5"/>
    <w:rsid w:val="008E5021"/>
    <w:rsid w:val="008F0C33"/>
    <w:rsid w:val="008F10E8"/>
    <w:rsid w:val="00916D0D"/>
    <w:rsid w:val="009202AB"/>
    <w:rsid w:val="00942817"/>
    <w:rsid w:val="009437A0"/>
    <w:rsid w:val="00952645"/>
    <w:rsid w:val="009721AD"/>
    <w:rsid w:val="0098605C"/>
    <w:rsid w:val="009A66BF"/>
    <w:rsid w:val="009B0DD9"/>
    <w:rsid w:val="009B23D1"/>
    <w:rsid w:val="009B57E4"/>
    <w:rsid w:val="009C2BBC"/>
    <w:rsid w:val="009D7DF3"/>
    <w:rsid w:val="009E4A6F"/>
    <w:rsid w:val="009E5179"/>
    <w:rsid w:val="009F2C77"/>
    <w:rsid w:val="009F2EC3"/>
    <w:rsid w:val="009F4AF9"/>
    <w:rsid w:val="00A0684B"/>
    <w:rsid w:val="00A15310"/>
    <w:rsid w:val="00A21F25"/>
    <w:rsid w:val="00A266C8"/>
    <w:rsid w:val="00A27226"/>
    <w:rsid w:val="00A3122D"/>
    <w:rsid w:val="00A40857"/>
    <w:rsid w:val="00A41C1A"/>
    <w:rsid w:val="00A431F4"/>
    <w:rsid w:val="00A457E8"/>
    <w:rsid w:val="00A5135C"/>
    <w:rsid w:val="00A54518"/>
    <w:rsid w:val="00A55E67"/>
    <w:rsid w:val="00A5686C"/>
    <w:rsid w:val="00A604C1"/>
    <w:rsid w:val="00A66970"/>
    <w:rsid w:val="00A72A6F"/>
    <w:rsid w:val="00A81848"/>
    <w:rsid w:val="00A92ADD"/>
    <w:rsid w:val="00A96A77"/>
    <w:rsid w:val="00AA281E"/>
    <w:rsid w:val="00AA3D45"/>
    <w:rsid w:val="00AC0975"/>
    <w:rsid w:val="00AC5F76"/>
    <w:rsid w:val="00AC6A4A"/>
    <w:rsid w:val="00AC6E1E"/>
    <w:rsid w:val="00AD54FE"/>
    <w:rsid w:val="00AE31AA"/>
    <w:rsid w:val="00AE65EB"/>
    <w:rsid w:val="00B024CF"/>
    <w:rsid w:val="00B268E9"/>
    <w:rsid w:val="00B3097B"/>
    <w:rsid w:val="00B30CAB"/>
    <w:rsid w:val="00B31CE5"/>
    <w:rsid w:val="00B62B9B"/>
    <w:rsid w:val="00B65134"/>
    <w:rsid w:val="00B80732"/>
    <w:rsid w:val="00B83393"/>
    <w:rsid w:val="00B85D0B"/>
    <w:rsid w:val="00B93534"/>
    <w:rsid w:val="00BA1EB7"/>
    <w:rsid w:val="00BB076A"/>
    <w:rsid w:val="00BB3423"/>
    <w:rsid w:val="00BC04C4"/>
    <w:rsid w:val="00BD225D"/>
    <w:rsid w:val="00BD54C6"/>
    <w:rsid w:val="00BD59B5"/>
    <w:rsid w:val="00BD5A6A"/>
    <w:rsid w:val="00BD7F5D"/>
    <w:rsid w:val="00BE02A9"/>
    <w:rsid w:val="00BE0506"/>
    <w:rsid w:val="00BE200D"/>
    <w:rsid w:val="00BE388F"/>
    <w:rsid w:val="00BE58C8"/>
    <w:rsid w:val="00BE7073"/>
    <w:rsid w:val="00BF3E9E"/>
    <w:rsid w:val="00C06C7B"/>
    <w:rsid w:val="00C10FA0"/>
    <w:rsid w:val="00C12A19"/>
    <w:rsid w:val="00C138A2"/>
    <w:rsid w:val="00C20563"/>
    <w:rsid w:val="00C219FE"/>
    <w:rsid w:val="00C243B0"/>
    <w:rsid w:val="00C37912"/>
    <w:rsid w:val="00C402D7"/>
    <w:rsid w:val="00C574B0"/>
    <w:rsid w:val="00C604A4"/>
    <w:rsid w:val="00C6211B"/>
    <w:rsid w:val="00C84058"/>
    <w:rsid w:val="00C9533A"/>
    <w:rsid w:val="00CA1374"/>
    <w:rsid w:val="00CB367E"/>
    <w:rsid w:val="00CB4244"/>
    <w:rsid w:val="00CB6A80"/>
    <w:rsid w:val="00CB782C"/>
    <w:rsid w:val="00CB7F7E"/>
    <w:rsid w:val="00CC2E5F"/>
    <w:rsid w:val="00CC6C86"/>
    <w:rsid w:val="00CC7CB2"/>
    <w:rsid w:val="00CD6A3C"/>
    <w:rsid w:val="00CD751E"/>
    <w:rsid w:val="00CE2263"/>
    <w:rsid w:val="00CF2F2A"/>
    <w:rsid w:val="00CF4B9E"/>
    <w:rsid w:val="00D054F6"/>
    <w:rsid w:val="00D209A0"/>
    <w:rsid w:val="00D33488"/>
    <w:rsid w:val="00D427BB"/>
    <w:rsid w:val="00D57EE1"/>
    <w:rsid w:val="00D74C75"/>
    <w:rsid w:val="00D84768"/>
    <w:rsid w:val="00D87E80"/>
    <w:rsid w:val="00D91B60"/>
    <w:rsid w:val="00D93BAB"/>
    <w:rsid w:val="00DB738E"/>
    <w:rsid w:val="00DC0A26"/>
    <w:rsid w:val="00DD7C2A"/>
    <w:rsid w:val="00E03CD0"/>
    <w:rsid w:val="00E06D50"/>
    <w:rsid w:val="00E20B30"/>
    <w:rsid w:val="00E2553E"/>
    <w:rsid w:val="00E32850"/>
    <w:rsid w:val="00E37E51"/>
    <w:rsid w:val="00E40FD0"/>
    <w:rsid w:val="00E436F1"/>
    <w:rsid w:val="00E54DBD"/>
    <w:rsid w:val="00E55E80"/>
    <w:rsid w:val="00E70B85"/>
    <w:rsid w:val="00E778BA"/>
    <w:rsid w:val="00E85633"/>
    <w:rsid w:val="00EA532C"/>
    <w:rsid w:val="00EB0D82"/>
    <w:rsid w:val="00EB29DF"/>
    <w:rsid w:val="00EC2D21"/>
    <w:rsid w:val="00ED3BD3"/>
    <w:rsid w:val="00ED4489"/>
    <w:rsid w:val="00EE4686"/>
    <w:rsid w:val="00EF75F9"/>
    <w:rsid w:val="00F161F7"/>
    <w:rsid w:val="00F208C8"/>
    <w:rsid w:val="00F257E7"/>
    <w:rsid w:val="00F3069C"/>
    <w:rsid w:val="00F32DBE"/>
    <w:rsid w:val="00F36020"/>
    <w:rsid w:val="00F46ECD"/>
    <w:rsid w:val="00F47A65"/>
    <w:rsid w:val="00F524F3"/>
    <w:rsid w:val="00F57EE9"/>
    <w:rsid w:val="00F64100"/>
    <w:rsid w:val="00F81282"/>
    <w:rsid w:val="00F84323"/>
    <w:rsid w:val="00F847B0"/>
    <w:rsid w:val="00F864B8"/>
    <w:rsid w:val="00F90B0D"/>
    <w:rsid w:val="00F94B29"/>
    <w:rsid w:val="00FD68AF"/>
    <w:rsid w:val="00FE44D8"/>
    <w:rsid w:val="00FF5110"/>
    <w:rsid w:val="00FF6E4E"/>
    <w:rsid w:val="00FF70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25"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rsid w:val="00A21F25"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A21F25"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rsid w:val="00A21F25"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rsid w:val="00A21F25"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rsid w:val="00A21F25"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rsid w:val="00A21F25"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rsid w:val="00A21F25"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rsid w:val="00A21F25"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rsid w:val="00A21F25"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  <w:rsid w:val="00A21F25"/>
  </w:style>
  <w:style w:type="paragraph" w:customStyle="1" w:styleId="11">
    <w:name w:val="Нижний колонтитул1"/>
    <w:basedOn w:val="a"/>
    <w:rsid w:val="00A21F25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  <w:rsid w:val="00A21F25"/>
  </w:style>
  <w:style w:type="paragraph" w:styleId="a6">
    <w:name w:val="footer"/>
    <w:basedOn w:val="a"/>
    <w:link w:val="a7"/>
    <w:uiPriority w:val="99"/>
    <w:rsid w:val="00A21F25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rsid w:val="00A21F25"/>
    <w:pPr>
      <w:tabs>
        <w:tab w:val="center" w:pos="4153"/>
        <w:tab w:val="right" w:pos="8306"/>
      </w:tabs>
    </w:pPr>
    <w:rPr>
      <w:lang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rsid w:val="00A21F25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rsid w:val="00A21F25"/>
    <w:pPr>
      <w:jc w:val="both"/>
    </w:pPr>
    <w:rPr>
      <w:rFonts w:ascii="Times New Roman" w:hAnsi="Times New Roman"/>
      <w:b w:val="0"/>
      <w:sz w:val="28"/>
      <w:lang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rsid w:val="00A21F25"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rsid w:val="00A21F25"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rsid w:val="00A21F25"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rsid w:val="00A21F25"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rsid w:val="00A21F25"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rsid w:val="00A21F25"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rsid w:val="00A21F25"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rsid w:val="00A21F25"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rsid w:val="00A21F25"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rsid w:val="00A21F25"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rsid w:val="00A21F25"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rsid w:val="00A21F25"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rsid w:val="00A21F25"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rsid w:val="00A21F25"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rsid w:val="00A21F25"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rsid w:val="00A21F25"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rsid w:val="00A21F25"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rsid w:val="00A21F25"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rsid w:val="00A21F25"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  <w:rsid w:val="00A21F25"/>
  </w:style>
  <w:style w:type="paragraph" w:styleId="23">
    <w:name w:val="Body Text Indent 2"/>
    <w:basedOn w:val="a"/>
    <w:link w:val="24"/>
    <w:rsid w:val="00A21F25"/>
    <w:pPr>
      <w:ind w:firstLine="567"/>
      <w:jc w:val="center"/>
    </w:pPr>
    <w:rPr>
      <w:rFonts w:ascii="Times New Roman" w:hAnsi="Times New Roman"/>
      <w:sz w:val="28"/>
      <w:lang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rsid w:val="00A21F25"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rsid w:val="00A21F25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sid w:val="00A21F25"/>
    <w:rPr>
      <w:color w:val="0000FF"/>
      <w:u w:val="single"/>
    </w:rPr>
  </w:style>
  <w:style w:type="paragraph" w:styleId="af2">
    <w:name w:val="Title"/>
    <w:basedOn w:val="a"/>
    <w:qFormat/>
    <w:rsid w:val="00A21F25"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sid w:val="00A21F25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rsid w:val="00A21F25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rsid w:val="00A21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sid w:val="00A21F25"/>
    <w:rPr>
      <w:color w:val="800080"/>
      <w:u w:val="single"/>
    </w:rPr>
  </w:style>
  <w:style w:type="paragraph" w:styleId="25">
    <w:name w:val="Body Text 2"/>
    <w:basedOn w:val="a"/>
    <w:link w:val="26"/>
    <w:uiPriority w:val="99"/>
    <w:rsid w:val="00A21F25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rsid w:val="00A21F25"/>
    <w:pPr>
      <w:jc w:val="both"/>
    </w:pPr>
  </w:style>
  <w:style w:type="paragraph" w:customStyle="1" w:styleId="ConsPlusNormal">
    <w:name w:val="ConsPlusNormal"/>
    <w:link w:val="ConsPlusNormal0"/>
    <w:rsid w:val="00A21F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A21F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21F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rsid w:val="00A21F25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sid w:val="00A21F25"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nhideWhenUsed="0" w:qFormat="1"/>
    <w:lsdException w:name="Document Map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Pragmatica" w:hAnsi="Pragmatica"/>
      <w:b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hAnsi="Arial"/>
      <w:i/>
      <w:sz w:val="24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both"/>
      <w:outlineLvl w:val="2"/>
    </w:pPr>
    <w:rPr>
      <w:rFonts w:ascii="Times New Roman" w:hAnsi="Times New Roman"/>
      <w:b w:val="0"/>
      <w:sz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Times New Roman" w:hAnsi="Times New Roman"/>
      <w:b w:val="0"/>
      <w:sz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hanging="709"/>
      <w:jc w:val="center"/>
      <w:outlineLvl w:val="5"/>
    </w:pPr>
    <w:rPr>
      <w:rFonts w:ascii="Times New Roman" w:hAnsi="Times New Roman"/>
      <w:sz w:val="36"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="6663"/>
      <w:outlineLvl w:val="6"/>
    </w:pPr>
    <w:rPr>
      <w:rFonts w:ascii="Times New Roman" w:hAnsi="Times New Roman"/>
      <w:b w:val="0"/>
      <w:sz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jc w:val="center"/>
      <w:outlineLvl w:val="7"/>
    </w:pPr>
    <w:rPr>
      <w:rFonts w:ascii="Times New Roman" w:hAnsi="Times New Roman"/>
      <w:sz w:val="36"/>
    </w:rPr>
  </w:style>
  <w:style w:type="paragraph" w:styleId="9">
    <w:name w:val="heading 9"/>
    <w:basedOn w:val="a"/>
    <w:next w:val="a"/>
    <w:link w:val="90"/>
    <w:uiPriority w:val="99"/>
    <w:qFormat/>
    <w:pPr>
      <w:keepNext/>
      <w:jc w:val="center"/>
      <w:outlineLvl w:val="8"/>
    </w:pPr>
    <w:rPr>
      <w:rFonts w:ascii="Times New Roman" w:hAnsi="Times New Roman"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AC6A4A"/>
    <w:pPr>
      <w:spacing w:after="160" w:line="240" w:lineRule="exact"/>
    </w:pPr>
    <w:rPr>
      <w:rFonts w:ascii="Verdana" w:hAnsi="Verdana"/>
      <w:b w:val="0"/>
      <w:lang w:val="en-US" w:eastAsia="en-US"/>
    </w:rPr>
  </w:style>
  <w:style w:type="character" w:customStyle="1" w:styleId="a4">
    <w:name w:val="номер строки"/>
    <w:basedOn w:val="a0"/>
  </w:style>
  <w:style w:type="paragraph" w:customStyle="1" w:styleId="11">
    <w:name w:val="Нижний колонтитул1"/>
    <w:basedOn w:val="a"/>
    <w:pPr>
      <w:tabs>
        <w:tab w:val="center" w:pos="4153"/>
        <w:tab w:val="right" w:pos="8306"/>
      </w:tabs>
    </w:pPr>
  </w:style>
  <w:style w:type="character" w:customStyle="1" w:styleId="a5">
    <w:name w:val="номер страницы"/>
    <w:basedOn w:val="a0"/>
  </w:style>
  <w:style w:type="paragraph" w:styleId="a6">
    <w:name w:val="foot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0B278E"/>
    <w:rPr>
      <w:rFonts w:ascii="Pragmatica" w:hAnsi="Pragmatica"/>
      <w:b/>
    </w:rPr>
  </w:style>
  <w:style w:type="paragraph" w:styleId="aa">
    <w:name w:val="Body Text Indent"/>
    <w:basedOn w:val="a"/>
    <w:link w:val="ab"/>
    <w:uiPriority w:val="99"/>
    <w:pPr>
      <w:ind w:firstLine="567"/>
      <w:jc w:val="both"/>
    </w:pPr>
    <w:rPr>
      <w:rFonts w:ascii="Times New Roman" w:hAnsi="Times New Roman"/>
      <w:b w:val="0"/>
      <w:sz w:val="28"/>
    </w:rPr>
  </w:style>
  <w:style w:type="paragraph" w:styleId="ac">
    <w:name w:val="Body Text"/>
    <w:basedOn w:val="a"/>
    <w:link w:val="ad"/>
    <w:uiPriority w:val="99"/>
    <w:pPr>
      <w:jc w:val="both"/>
    </w:pPr>
    <w:rPr>
      <w:rFonts w:ascii="Times New Roman" w:hAnsi="Times New Roman"/>
      <w:b w:val="0"/>
      <w:sz w:val="28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0B278E"/>
    <w:rPr>
      <w:sz w:val="28"/>
    </w:rPr>
  </w:style>
  <w:style w:type="paragraph" w:styleId="12">
    <w:name w:val="index 1"/>
    <w:basedOn w:val="a"/>
    <w:next w:val="a"/>
    <w:autoRedefine/>
    <w:semiHidden/>
    <w:pPr>
      <w:ind w:left="200" w:hanging="200"/>
    </w:pPr>
    <w:rPr>
      <w:rFonts w:ascii="Times New Roman" w:hAnsi="Times New Roman"/>
      <w:b w:val="0"/>
      <w:sz w:val="18"/>
    </w:rPr>
  </w:style>
  <w:style w:type="paragraph" w:styleId="21">
    <w:name w:val="index 2"/>
    <w:basedOn w:val="a"/>
    <w:next w:val="a"/>
    <w:autoRedefine/>
    <w:semiHidden/>
    <w:pPr>
      <w:ind w:left="400" w:hanging="200"/>
    </w:pPr>
    <w:rPr>
      <w:rFonts w:ascii="Times New Roman" w:hAnsi="Times New Roman"/>
      <w:b w:val="0"/>
      <w:sz w:val="18"/>
    </w:rPr>
  </w:style>
  <w:style w:type="paragraph" w:styleId="31">
    <w:name w:val="index 3"/>
    <w:basedOn w:val="a"/>
    <w:next w:val="a"/>
    <w:autoRedefine/>
    <w:semiHidden/>
    <w:pPr>
      <w:ind w:left="600" w:hanging="200"/>
    </w:pPr>
    <w:rPr>
      <w:rFonts w:ascii="Times New Roman" w:hAnsi="Times New Roman"/>
      <w:b w:val="0"/>
      <w:sz w:val="18"/>
    </w:rPr>
  </w:style>
  <w:style w:type="paragraph" w:styleId="41">
    <w:name w:val="index 4"/>
    <w:basedOn w:val="a"/>
    <w:next w:val="a"/>
    <w:autoRedefine/>
    <w:semiHidden/>
    <w:pPr>
      <w:ind w:left="800" w:hanging="200"/>
    </w:pPr>
    <w:rPr>
      <w:rFonts w:ascii="Times New Roman" w:hAnsi="Times New Roman"/>
      <w:b w:val="0"/>
      <w:sz w:val="18"/>
    </w:rPr>
  </w:style>
  <w:style w:type="paragraph" w:styleId="51">
    <w:name w:val="index 5"/>
    <w:basedOn w:val="a"/>
    <w:next w:val="a"/>
    <w:autoRedefine/>
    <w:semiHidden/>
    <w:pPr>
      <w:ind w:left="1000" w:hanging="200"/>
    </w:pPr>
    <w:rPr>
      <w:rFonts w:ascii="Times New Roman" w:hAnsi="Times New Roman"/>
      <w:b w:val="0"/>
      <w:sz w:val="18"/>
    </w:rPr>
  </w:style>
  <w:style w:type="paragraph" w:styleId="61">
    <w:name w:val="index 6"/>
    <w:basedOn w:val="a"/>
    <w:next w:val="a"/>
    <w:autoRedefine/>
    <w:semiHidden/>
    <w:pPr>
      <w:ind w:left="1200" w:hanging="200"/>
    </w:pPr>
    <w:rPr>
      <w:rFonts w:ascii="Times New Roman" w:hAnsi="Times New Roman"/>
      <w:b w:val="0"/>
      <w:sz w:val="18"/>
    </w:rPr>
  </w:style>
  <w:style w:type="paragraph" w:styleId="71">
    <w:name w:val="index 7"/>
    <w:basedOn w:val="a"/>
    <w:next w:val="a"/>
    <w:autoRedefine/>
    <w:semiHidden/>
    <w:pPr>
      <w:ind w:left="1400" w:hanging="200"/>
    </w:pPr>
    <w:rPr>
      <w:rFonts w:ascii="Times New Roman" w:hAnsi="Times New Roman"/>
      <w:b w:val="0"/>
      <w:sz w:val="18"/>
    </w:rPr>
  </w:style>
  <w:style w:type="paragraph" w:styleId="81">
    <w:name w:val="index 8"/>
    <w:basedOn w:val="a"/>
    <w:next w:val="a"/>
    <w:autoRedefine/>
    <w:semiHidden/>
    <w:pPr>
      <w:ind w:left="1600" w:hanging="200"/>
    </w:pPr>
    <w:rPr>
      <w:rFonts w:ascii="Times New Roman" w:hAnsi="Times New Roman"/>
      <w:b w:val="0"/>
      <w:sz w:val="18"/>
    </w:rPr>
  </w:style>
  <w:style w:type="paragraph" w:styleId="91">
    <w:name w:val="index 9"/>
    <w:basedOn w:val="a"/>
    <w:next w:val="a"/>
    <w:autoRedefine/>
    <w:semiHidden/>
    <w:pPr>
      <w:ind w:left="1800" w:hanging="200"/>
    </w:pPr>
    <w:rPr>
      <w:rFonts w:ascii="Times New Roman" w:hAnsi="Times New Roman"/>
      <w:b w:val="0"/>
      <w:sz w:val="18"/>
    </w:rPr>
  </w:style>
  <w:style w:type="paragraph" w:styleId="ae">
    <w:name w:val="index heading"/>
    <w:basedOn w:val="a"/>
    <w:next w:val="12"/>
    <w:semiHidden/>
    <w:pPr>
      <w:pBdr>
        <w:top w:val="single" w:sz="12" w:space="0" w:color="auto"/>
      </w:pBdr>
      <w:spacing w:before="360" w:after="240"/>
    </w:pPr>
    <w:rPr>
      <w:rFonts w:ascii="Times New Roman" w:hAnsi="Times New Roman"/>
      <w:i/>
      <w:sz w:val="26"/>
    </w:rPr>
  </w:style>
  <w:style w:type="paragraph" w:styleId="13">
    <w:name w:val="toc 1"/>
    <w:basedOn w:val="a"/>
    <w:next w:val="a"/>
    <w:autoRedefine/>
    <w:semiHidden/>
    <w:pPr>
      <w:tabs>
        <w:tab w:val="right" w:pos="9345"/>
      </w:tabs>
    </w:pPr>
    <w:rPr>
      <w:rFonts w:ascii="Times New Roman" w:hAnsi="Times New Roman"/>
      <w:b w:val="0"/>
      <w:sz w:val="28"/>
    </w:rPr>
  </w:style>
  <w:style w:type="paragraph" w:styleId="22">
    <w:name w:val="toc 2"/>
    <w:basedOn w:val="a"/>
    <w:next w:val="a"/>
    <w:autoRedefine/>
    <w:semiHidden/>
    <w:pPr>
      <w:spacing w:before="240"/>
    </w:pPr>
    <w:rPr>
      <w:rFonts w:ascii="Times New Roman" w:hAnsi="Times New Roman"/>
    </w:rPr>
  </w:style>
  <w:style w:type="paragraph" w:styleId="32">
    <w:name w:val="toc 3"/>
    <w:basedOn w:val="a"/>
    <w:next w:val="a"/>
    <w:autoRedefine/>
    <w:semiHidden/>
    <w:pPr>
      <w:ind w:left="200"/>
    </w:pPr>
    <w:rPr>
      <w:rFonts w:ascii="Times New Roman" w:hAnsi="Times New Roman"/>
      <w:b w:val="0"/>
    </w:rPr>
  </w:style>
  <w:style w:type="paragraph" w:styleId="42">
    <w:name w:val="toc 4"/>
    <w:basedOn w:val="a"/>
    <w:next w:val="a"/>
    <w:autoRedefine/>
    <w:semiHidden/>
    <w:pPr>
      <w:ind w:left="400"/>
    </w:pPr>
    <w:rPr>
      <w:rFonts w:ascii="Times New Roman" w:hAnsi="Times New Roman"/>
      <w:b w:val="0"/>
    </w:rPr>
  </w:style>
  <w:style w:type="paragraph" w:styleId="52">
    <w:name w:val="toc 5"/>
    <w:basedOn w:val="a"/>
    <w:next w:val="a"/>
    <w:autoRedefine/>
    <w:semiHidden/>
    <w:pPr>
      <w:ind w:left="600"/>
    </w:pPr>
    <w:rPr>
      <w:rFonts w:ascii="Times New Roman" w:hAnsi="Times New Roman"/>
      <w:b w:val="0"/>
    </w:rPr>
  </w:style>
  <w:style w:type="paragraph" w:styleId="62">
    <w:name w:val="toc 6"/>
    <w:basedOn w:val="a"/>
    <w:next w:val="a"/>
    <w:autoRedefine/>
    <w:semiHidden/>
    <w:pPr>
      <w:ind w:left="800"/>
    </w:pPr>
    <w:rPr>
      <w:rFonts w:ascii="Times New Roman" w:hAnsi="Times New Roman"/>
      <w:b w:val="0"/>
    </w:rPr>
  </w:style>
  <w:style w:type="paragraph" w:styleId="72">
    <w:name w:val="toc 7"/>
    <w:basedOn w:val="a"/>
    <w:next w:val="a"/>
    <w:autoRedefine/>
    <w:semiHidden/>
    <w:pPr>
      <w:ind w:left="1000"/>
    </w:pPr>
    <w:rPr>
      <w:rFonts w:ascii="Times New Roman" w:hAnsi="Times New Roman"/>
      <w:b w:val="0"/>
    </w:rPr>
  </w:style>
  <w:style w:type="paragraph" w:styleId="82">
    <w:name w:val="toc 8"/>
    <w:basedOn w:val="a"/>
    <w:next w:val="a"/>
    <w:autoRedefine/>
    <w:semiHidden/>
    <w:pPr>
      <w:ind w:left="1200"/>
    </w:pPr>
    <w:rPr>
      <w:rFonts w:ascii="Times New Roman" w:hAnsi="Times New Roman"/>
      <w:b w:val="0"/>
    </w:rPr>
  </w:style>
  <w:style w:type="paragraph" w:styleId="92">
    <w:name w:val="toc 9"/>
    <w:basedOn w:val="a"/>
    <w:next w:val="a"/>
    <w:autoRedefine/>
    <w:semiHidden/>
    <w:pPr>
      <w:ind w:left="1400"/>
    </w:pPr>
    <w:rPr>
      <w:rFonts w:ascii="Times New Roman" w:hAnsi="Times New Roman"/>
      <w:b w:val="0"/>
    </w:rPr>
  </w:style>
  <w:style w:type="character" w:styleId="af">
    <w:name w:val="page number"/>
    <w:basedOn w:val="a0"/>
    <w:semiHidden/>
  </w:style>
  <w:style w:type="paragraph" w:styleId="23">
    <w:name w:val="Body Text Indent 2"/>
    <w:basedOn w:val="a"/>
    <w:link w:val="24"/>
    <w:pPr>
      <w:ind w:firstLine="567"/>
      <w:jc w:val="center"/>
    </w:pPr>
    <w:rPr>
      <w:rFonts w:ascii="Times New Roman" w:hAnsi="Times New Roman"/>
      <w:sz w:val="28"/>
      <w:lang w:val="x-none" w:eastAsia="x-none"/>
    </w:rPr>
  </w:style>
  <w:style w:type="character" w:customStyle="1" w:styleId="24">
    <w:name w:val="Основной текст с отступом 2 Знак"/>
    <w:link w:val="23"/>
    <w:rsid w:val="000B278E"/>
    <w:rPr>
      <w:b/>
      <w:sz w:val="28"/>
    </w:rPr>
  </w:style>
  <w:style w:type="paragraph" w:styleId="af0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customStyle="1" w:styleId="14">
    <w:name w:val="Стиль1"/>
    <w:basedOn w:val="a"/>
    <w:pPr>
      <w:jc w:val="center"/>
    </w:pPr>
    <w:rPr>
      <w:rFonts w:ascii="Times New Roman" w:hAnsi="Times New Roman"/>
      <w:b w:val="0"/>
      <w:sz w:val="28"/>
      <w:lang w:val="en-US"/>
    </w:rPr>
  </w:style>
  <w:style w:type="character" w:styleId="af1">
    <w:name w:val="Hyperlink"/>
    <w:uiPriority w:val="99"/>
    <w:semiHidden/>
    <w:rPr>
      <w:color w:val="0000FF"/>
      <w:u w:val="single"/>
    </w:rPr>
  </w:style>
  <w:style w:type="paragraph" w:styleId="af2">
    <w:name w:val="Title"/>
    <w:basedOn w:val="a"/>
    <w:qFormat/>
    <w:pPr>
      <w:jc w:val="center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"/>
    <w:rPr>
      <w:rFonts w:ascii="Times New Roman" w:hAnsi="Times New Roman"/>
      <w:b w:val="0"/>
      <w:sz w:val="28"/>
    </w:rPr>
  </w:style>
  <w:style w:type="paragraph" w:styleId="33">
    <w:name w:val="Body Text Indent 3"/>
    <w:basedOn w:val="a"/>
    <w:pPr>
      <w:ind w:firstLine="852"/>
      <w:jc w:val="both"/>
    </w:pPr>
    <w:rPr>
      <w:rFonts w:ascii="Times New Roman" w:hAnsi="Times New Roman"/>
      <w:b w:val="0"/>
      <w:sz w:val="28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3">
    <w:name w:val="FollowedHyperlink"/>
    <w:uiPriority w:val="99"/>
    <w:semiHidden/>
    <w:rPr>
      <w:color w:val="800080"/>
      <w:u w:val="single"/>
    </w:rPr>
  </w:style>
  <w:style w:type="paragraph" w:styleId="25">
    <w:name w:val="Body Text 2"/>
    <w:basedOn w:val="a"/>
    <w:link w:val="26"/>
    <w:uiPriority w:val="99"/>
    <w:pPr>
      <w:jc w:val="both"/>
    </w:pPr>
    <w:rPr>
      <w:rFonts w:ascii="Times New Roman" w:hAnsi="Times New Roman"/>
      <w:sz w:val="28"/>
    </w:rPr>
  </w:style>
  <w:style w:type="paragraph" w:styleId="34">
    <w:name w:val="Body Text 3"/>
    <w:basedOn w:val="a"/>
    <w:link w:val="35"/>
    <w:uiPriority w:val="99"/>
    <w:pPr>
      <w:jc w:val="both"/>
    </w:pPr>
  </w:style>
  <w:style w:type="paragraph" w:customStyle="1" w:styleId="ConsPlusNormal">
    <w:name w:val="ConsPlusNormal"/>
    <w:link w:val="ConsPlusNormal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0B278E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Normal (Web)"/>
    <w:basedOn w:val="a"/>
    <w:uiPriority w:val="99"/>
    <w:pPr>
      <w:spacing w:before="40" w:after="40"/>
    </w:pPr>
    <w:rPr>
      <w:rFonts w:ascii="Arial" w:eastAsia="Arial Unicode MS" w:hAnsi="Arial" w:cs="Arial"/>
      <w:b w:val="0"/>
      <w:color w:val="332E2D"/>
      <w:spacing w:val="2"/>
      <w:sz w:val="24"/>
      <w:szCs w:val="24"/>
    </w:rPr>
  </w:style>
  <w:style w:type="paragraph" w:customStyle="1" w:styleId="af5">
    <w:name w:val="Знак Знак Знак Знак 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styleId="af6">
    <w:name w:val="Balloon Text"/>
    <w:basedOn w:val="a"/>
    <w:link w:val="af7"/>
    <w:uiPriority w:val="99"/>
    <w:semiHidden/>
    <w:rPr>
      <w:rFonts w:ascii="Tahoma" w:hAnsi="Tahoma" w:cs="Tahoma"/>
      <w:sz w:val="16"/>
      <w:szCs w:val="16"/>
    </w:rPr>
  </w:style>
  <w:style w:type="paragraph" w:customStyle="1" w:styleId="af8">
    <w:name w:val="Знак Знак Знак Знак Знак Знак Знак Знак Знак Знак Знак Знак"/>
    <w:basedOn w:val="a"/>
    <w:rsid w:val="00354723"/>
    <w:pPr>
      <w:spacing w:after="160" w:line="240" w:lineRule="exact"/>
    </w:pPr>
    <w:rPr>
      <w:rFonts w:ascii="Verdana" w:hAnsi="Verdana"/>
      <w:b w:val="0"/>
      <w:lang w:val="en-US" w:eastAsia="en-US"/>
    </w:rPr>
  </w:style>
  <w:style w:type="table" w:styleId="af9">
    <w:name w:val="Table Grid"/>
    <w:basedOn w:val="a1"/>
    <w:uiPriority w:val="99"/>
    <w:rsid w:val="007264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72645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afa">
    <w:name w:val="Пункт"/>
    <w:basedOn w:val="a"/>
    <w:rsid w:val="00726454"/>
    <w:pPr>
      <w:tabs>
        <w:tab w:val="num" w:pos="1980"/>
      </w:tabs>
      <w:ind w:left="1404" w:hanging="504"/>
      <w:jc w:val="both"/>
    </w:pPr>
    <w:rPr>
      <w:rFonts w:ascii="Times New Roman" w:hAnsi="Times New Roman"/>
      <w:b w:val="0"/>
      <w:sz w:val="24"/>
      <w:szCs w:val="28"/>
    </w:rPr>
  </w:style>
  <w:style w:type="paragraph" w:styleId="afb">
    <w:name w:val="footnote text"/>
    <w:basedOn w:val="a"/>
    <w:link w:val="afc"/>
    <w:semiHidden/>
    <w:rsid w:val="003713FB"/>
  </w:style>
  <w:style w:type="character" w:customStyle="1" w:styleId="afc">
    <w:name w:val="Текст сноски Знак"/>
    <w:link w:val="afb"/>
    <w:semiHidden/>
    <w:rsid w:val="003713FB"/>
    <w:rPr>
      <w:rFonts w:ascii="Pragmatica" w:hAnsi="Pragmatica"/>
      <w:b/>
      <w:lang w:val="ru-RU" w:eastAsia="ru-RU" w:bidi="ar-SA"/>
    </w:rPr>
  </w:style>
  <w:style w:type="character" w:styleId="afd">
    <w:name w:val="footnote reference"/>
    <w:semiHidden/>
    <w:rsid w:val="003713FB"/>
    <w:rPr>
      <w:vertAlign w:val="superscript"/>
    </w:rPr>
  </w:style>
  <w:style w:type="paragraph" w:customStyle="1" w:styleId="Noeeu1">
    <w:name w:val="Noeeu1"/>
    <w:basedOn w:val="a"/>
    <w:rsid w:val="000B278E"/>
    <w:pPr>
      <w:framePr w:hSpace="181" w:vSpace="181" w:wrap="notBeside" w:vAnchor="text" w:hAnchor="text" w:y="1" w:anchorLock="1"/>
      <w:ind w:right="5387"/>
      <w:jc w:val="both"/>
    </w:pPr>
    <w:rPr>
      <w:rFonts w:ascii="Times New Roman" w:hAnsi="Times New Roman"/>
      <w:b w:val="0"/>
      <w:sz w:val="28"/>
    </w:rPr>
  </w:style>
  <w:style w:type="paragraph" w:customStyle="1" w:styleId="Noeeu2">
    <w:name w:val="Noeeu2"/>
    <w:basedOn w:val="a"/>
    <w:rsid w:val="000B278E"/>
    <w:pPr>
      <w:ind w:firstLine="567"/>
      <w:jc w:val="both"/>
    </w:pPr>
    <w:rPr>
      <w:rFonts w:ascii="Times New Roman" w:hAnsi="Times New Roman"/>
      <w:b w:val="0"/>
      <w:sz w:val="28"/>
    </w:rPr>
  </w:style>
  <w:style w:type="paragraph" w:customStyle="1" w:styleId="afe">
    <w:name w:val="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">
    <w:name w:val="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7">
    <w:name w:val="Знак Знак Знак Знак Знак Знак Знак Знак Знак Знак Знак Знак2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0">
    <w:name w:val="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5">
    <w:name w:val="Знак Знак Знак1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16">
    <w:name w:val="Знак Знак Знак1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1">
    <w:name w:val="Знак Знак Знак 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2">
    <w:name w:val="Знак Знак Знак Знак Знак Знак Знак Знак Знак Знак Знак Знак 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aff3">
    <w:name w:val="Знак Знак Знак Знак Знак Знак"/>
    <w:basedOn w:val="a"/>
    <w:rsid w:val="000B278E"/>
    <w:pPr>
      <w:spacing w:after="160" w:line="240" w:lineRule="exact"/>
    </w:pPr>
    <w:rPr>
      <w:rFonts w:ascii="Verdana" w:hAnsi="Verdana"/>
      <w:b w:val="0"/>
      <w:lang w:val="en-US" w:eastAsia="en-US"/>
    </w:rPr>
  </w:style>
  <w:style w:type="paragraph" w:customStyle="1" w:styleId="211">
    <w:name w:val="Основной текст 211"/>
    <w:basedOn w:val="a"/>
    <w:uiPriority w:val="99"/>
    <w:rsid w:val="000B278E"/>
    <w:rPr>
      <w:rFonts w:ascii="Times New Roman" w:hAnsi="Times New Roman"/>
      <w:b w:val="0"/>
      <w:sz w:val="28"/>
    </w:rPr>
  </w:style>
  <w:style w:type="character" w:styleId="aff4">
    <w:name w:val="Strong"/>
    <w:uiPriority w:val="22"/>
    <w:qFormat/>
    <w:rsid w:val="000B278E"/>
    <w:rPr>
      <w:b/>
      <w:bCs/>
    </w:rPr>
  </w:style>
  <w:style w:type="paragraph" w:customStyle="1" w:styleId="Style4">
    <w:name w:val="Style4"/>
    <w:basedOn w:val="a"/>
    <w:rsid w:val="000B278E"/>
    <w:pPr>
      <w:widowControl w:val="0"/>
      <w:autoSpaceDE w:val="0"/>
      <w:autoSpaceDN w:val="0"/>
      <w:adjustRightInd w:val="0"/>
      <w:spacing w:line="319" w:lineRule="exact"/>
      <w:ind w:firstLine="710"/>
      <w:jc w:val="both"/>
    </w:pPr>
    <w:rPr>
      <w:rFonts w:ascii="Times New Roman" w:hAnsi="Times New Roman"/>
      <w:b w:val="0"/>
      <w:sz w:val="24"/>
      <w:szCs w:val="24"/>
    </w:rPr>
  </w:style>
  <w:style w:type="character" w:customStyle="1" w:styleId="FontStyle12">
    <w:name w:val="Font Style12"/>
    <w:rsid w:val="000B278E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link w:val="1"/>
    <w:uiPriority w:val="99"/>
    <w:rsid w:val="007447D7"/>
    <w:rPr>
      <w:rFonts w:ascii="Arial" w:hAnsi="Arial"/>
      <w:b/>
      <w:kern w:val="28"/>
      <w:sz w:val="28"/>
    </w:rPr>
  </w:style>
  <w:style w:type="character" w:customStyle="1" w:styleId="20">
    <w:name w:val="Заголовок 2 Знак"/>
    <w:link w:val="2"/>
    <w:uiPriority w:val="99"/>
    <w:rsid w:val="007447D7"/>
    <w:rPr>
      <w:rFonts w:ascii="Arial" w:hAnsi="Arial"/>
      <w:b/>
      <w:i/>
      <w:sz w:val="24"/>
    </w:rPr>
  </w:style>
  <w:style w:type="character" w:customStyle="1" w:styleId="30">
    <w:name w:val="Заголовок 3 Знак"/>
    <w:link w:val="3"/>
    <w:uiPriority w:val="99"/>
    <w:rsid w:val="007447D7"/>
    <w:rPr>
      <w:sz w:val="28"/>
    </w:rPr>
  </w:style>
  <w:style w:type="character" w:customStyle="1" w:styleId="40">
    <w:name w:val="Заголовок 4 Знак"/>
    <w:link w:val="4"/>
    <w:uiPriority w:val="99"/>
    <w:rsid w:val="007447D7"/>
    <w:rPr>
      <w:b/>
      <w:sz w:val="28"/>
    </w:rPr>
  </w:style>
  <w:style w:type="character" w:customStyle="1" w:styleId="50">
    <w:name w:val="Заголовок 5 Знак"/>
    <w:link w:val="5"/>
    <w:uiPriority w:val="99"/>
    <w:rsid w:val="007447D7"/>
    <w:rPr>
      <w:sz w:val="28"/>
    </w:rPr>
  </w:style>
  <w:style w:type="character" w:customStyle="1" w:styleId="60">
    <w:name w:val="Заголовок 6 Знак"/>
    <w:link w:val="6"/>
    <w:uiPriority w:val="99"/>
    <w:rsid w:val="007447D7"/>
    <w:rPr>
      <w:b/>
      <w:sz w:val="36"/>
    </w:rPr>
  </w:style>
  <w:style w:type="character" w:customStyle="1" w:styleId="70">
    <w:name w:val="Заголовок 7 Знак"/>
    <w:link w:val="7"/>
    <w:uiPriority w:val="99"/>
    <w:rsid w:val="007447D7"/>
    <w:rPr>
      <w:sz w:val="28"/>
    </w:rPr>
  </w:style>
  <w:style w:type="character" w:customStyle="1" w:styleId="80">
    <w:name w:val="Заголовок 8 Знак"/>
    <w:link w:val="8"/>
    <w:uiPriority w:val="99"/>
    <w:rsid w:val="007447D7"/>
    <w:rPr>
      <w:b/>
      <w:sz w:val="36"/>
    </w:rPr>
  </w:style>
  <w:style w:type="character" w:customStyle="1" w:styleId="90">
    <w:name w:val="Заголовок 9 Знак"/>
    <w:link w:val="9"/>
    <w:uiPriority w:val="99"/>
    <w:rsid w:val="007447D7"/>
    <w:rPr>
      <w:b/>
      <w:sz w:val="48"/>
    </w:rPr>
  </w:style>
  <w:style w:type="character" w:customStyle="1" w:styleId="a7">
    <w:name w:val="Нижний колонтитул Знак"/>
    <w:link w:val="a6"/>
    <w:uiPriority w:val="99"/>
    <w:rsid w:val="007447D7"/>
    <w:rPr>
      <w:rFonts w:ascii="Pragmatica" w:hAnsi="Pragmatica"/>
      <w:b/>
    </w:rPr>
  </w:style>
  <w:style w:type="character" w:customStyle="1" w:styleId="ab">
    <w:name w:val="Основной текст с отступом Знак"/>
    <w:link w:val="aa"/>
    <w:uiPriority w:val="99"/>
    <w:rsid w:val="007447D7"/>
    <w:rPr>
      <w:sz w:val="28"/>
    </w:rPr>
  </w:style>
  <w:style w:type="character" w:customStyle="1" w:styleId="26">
    <w:name w:val="Основной текст 2 Знак"/>
    <w:link w:val="25"/>
    <w:uiPriority w:val="99"/>
    <w:rsid w:val="007447D7"/>
    <w:rPr>
      <w:b/>
      <w:sz w:val="28"/>
    </w:rPr>
  </w:style>
  <w:style w:type="character" w:customStyle="1" w:styleId="35">
    <w:name w:val="Основной текст 3 Знак"/>
    <w:link w:val="34"/>
    <w:uiPriority w:val="99"/>
    <w:rsid w:val="007447D7"/>
    <w:rPr>
      <w:rFonts w:ascii="Pragmatica" w:hAnsi="Pragmatica"/>
      <w:b/>
    </w:rPr>
  </w:style>
  <w:style w:type="paragraph" w:styleId="aff5">
    <w:name w:val="Plain Text"/>
    <w:basedOn w:val="a"/>
    <w:link w:val="aff6"/>
    <w:uiPriority w:val="99"/>
    <w:semiHidden/>
    <w:unhideWhenUsed/>
    <w:rsid w:val="007447D7"/>
    <w:rPr>
      <w:rFonts w:ascii="Courier New" w:hAnsi="Courier New" w:cs="Courier New"/>
      <w:b w:val="0"/>
    </w:rPr>
  </w:style>
  <w:style w:type="character" w:customStyle="1" w:styleId="aff6">
    <w:name w:val="Текст Знак"/>
    <w:link w:val="aff5"/>
    <w:uiPriority w:val="99"/>
    <w:semiHidden/>
    <w:rsid w:val="007447D7"/>
    <w:rPr>
      <w:rFonts w:ascii="Courier New" w:hAnsi="Courier New" w:cs="Courier New"/>
    </w:rPr>
  </w:style>
  <w:style w:type="character" w:customStyle="1" w:styleId="af7">
    <w:name w:val="Текст выноски Знак"/>
    <w:link w:val="af6"/>
    <w:uiPriority w:val="99"/>
    <w:semiHidden/>
    <w:rsid w:val="007447D7"/>
    <w:rPr>
      <w:rFonts w:ascii="Tahoma" w:hAnsi="Tahoma" w:cs="Tahoma"/>
      <w:b/>
      <w:sz w:val="16"/>
      <w:szCs w:val="16"/>
    </w:rPr>
  </w:style>
  <w:style w:type="paragraph" w:styleId="aff7">
    <w:name w:val="Revision"/>
    <w:uiPriority w:val="99"/>
    <w:semiHidden/>
    <w:rsid w:val="007447D7"/>
    <w:rPr>
      <w:rFonts w:ascii="Pragmatica" w:hAnsi="Pragmatica" w:cs="Pragmatica"/>
      <w:sz w:val="24"/>
      <w:szCs w:val="24"/>
    </w:rPr>
  </w:style>
  <w:style w:type="paragraph" w:styleId="aff8">
    <w:name w:val="List Paragraph"/>
    <w:basedOn w:val="a"/>
    <w:uiPriority w:val="99"/>
    <w:qFormat/>
    <w:rsid w:val="007447D7"/>
    <w:pPr>
      <w:ind w:left="708"/>
    </w:pPr>
    <w:rPr>
      <w:rFonts w:cs="Pragmatica"/>
      <w:b w:val="0"/>
      <w:sz w:val="24"/>
      <w:szCs w:val="24"/>
    </w:rPr>
  </w:style>
  <w:style w:type="paragraph" w:customStyle="1" w:styleId="ConsTitle">
    <w:name w:val="ConsTitle"/>
    <w:uiPriority w:val="99"/>
    <w:rsid w:val="007447D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0">
    <w:name w:val="Обычный + 14 пт"/>
    <w:basedOn w:val="a"/>
    <w:uiPriority w:val="99"/>
    <w:rsid w:val="007447D7"/>
    <w:pPr>
      <w:overflowPunct w:val="0"/>
      <w:autoSpaceDE w:val="0"/>
      <w:autoSpaceDN w:val="0"/>
      <w:adjustRightInd w:val="0"/>
    </w:pPr>
    <w:rPr>
      <w:rFonts w:cs="Pragmatica"/>
      <w:b w:val="0"/>
      <w:sz w:val="28"/>
      <w:szCs w:val="28"/>
    </w:rPr>
  </w:style>
  <w:style w:type="paragraph" w:customStyle="1" w:styleId="acenter1">
    <w:name w:val="acenter1"/>
    <w:basedOn w:val="a"/>
    <w:uiPriority w:val="99"/>
    <w:rsid w:val="007447D7"/>
    <w:pPr>
      <w:jc w:val="center"/>
    </w:pPr>
    <w:rPr>
      <w:rFonts w:cs="Pragmatica"/>
      <w:b w:val="0"/>
      <w:sz w:val="24"/>
      <w:szCs w:val="24"/>
    </w:rPr>
  </w:style>
  <w:style w:type="paragraph" w:customStyle="1" w:styleId="aff9">
    <w:name w:val="Знак Знак Знак Знак"/>
    <w:basedOn w:val="a"/>
    <w:uiPriority w:val="99"/>
    <w:rsid w:val="007447D7"/>
    <w:pPr>
      <w:spacing w:after="160" w:line="240" w:lineRule="exact"/>
    </w:pPr>
    <w:rPr>
      <w:rFonts w:ascii="Verdana" w:hAnsi="Verdana" w:cs="Verdana"/>
      <w:b w:val="0"/>
      <w:lang w:val="en-US" w:eastAsia="en-US"/>
    </w:rPr>
  </w:style>
  <w:style w:type="paragraph" w:customStyle="1" w:styleId="220">
    <w:name w:val="Основной текст 22"/>
    <w:basedOn w:val="a"/>
    <w:uiPriority w:val="99"/>
    <w:rsid w:val="007447D7"/>
    <w:rPr>
      <w:rFonts w:cs="Pragmatica"/>
      <w:b w:val="0"/>
      <w:sz w:val="28"/>
      <w:szCs w:val="28"/>
    </w:rPr>
  </w:style>
  <w:style w:type="paragraph" w:customStyle="1" w:styleId="ConsPlusCell">
    <w:name w:val="ConsPlusCell"/>
    <w:uiPriority w:val="99"/>
    <w:rsid w:val="007447D7"/>
    <w:pPr>
      <w:autoSpaceDE w:val="0"/>
      <w:autoSpaceDN w:val="0"/>
      <w:adjustRightInd w:val="0"/>
    </w:pPr>
    <w:rPr>
      <w:rFonts w:ascii="Arial" w:hAnsi="Arial" w:cs="Arial"/>
    </w:rPr>
  </w:style>
  <w:style w:type="character" w:styleId="affa">
    <w:name w:val="Emphasis"/>
    <w:uiPriority w:val="99"/>
    <w:qFormat/>
    <w:rsid w:val="007447D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D352D-3746-4CA6-9815-FC26FBF89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3544</Words>
  <Characters>20204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NPK MiniMax</Company>
  <LinksUpToDate>false</LinksUpToDate>
  <CharactersWithSpaces>23701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Орлов</dc:creator>
  <cp:lastModifiedBy>Glava1</cp:lastModifiedBy>
  <cp:revision>11</cp:revision>
  <cp:lastPrinted>2015-03-23T04:48:00Z</cp:lastPrinted>
  <dcterms:created xsi:type="dcterms:W3CDTF">2015-12-08T06:03:00Z</dcterms:created>
  <dcterms:modified xsi:type="dcterms:W3CDTF">2016-01-20T06:44:00Z</dcterms:modified>
</cp:coreProperties>
</file>