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7C78919C" w:rsidR="006F03D8" w:rsidRPr="006F03D8" w:rsidRDefault="00160776" w:rsidP="00BD13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2B04B5" w:rsidRPr="00B773BA">
              <w:rPr>
                <w:sz w:val="28"/>
                <w:szCs w:val="28"/>
              </w:rPr>
              <w:t xml:space="preserve">от </w:t>
            </w:r>
            <w:r w:rsidR="00EF4993">
              <w:rPr>
                <w:sz w:val="28"/>
                <w:szCs w:val="28"/>
              </w:rPr>
              <w:t>14.05.2024</w:t>
            </w:r>
            <w:r w:rsidR="009E0F00">
              <w:rPr>
                <w:sz w:val="28"/>
                <w:szCs w:val="28"/>
              </w:rPr>
              <w:t xml:space="preserve"> №</w:t>
            </w:r>
            <w:r w:rsidR="002B04B5">
              <w:rPr>
                <w:sz w:val="28"/>
                <w:szCs w:val="28"/>
              </w:rPr>
              <w:t xml:space="preserve"> </w:t>
            </w:r>
            <w:r w:rsidR="00BE70E4">
              <w:rPr>
                <w:sz w:val="28"/>
                <w:szCs w:val="28"/>
              </w:rPr>
              <w:t>СП</w:t>
            </w:r>
            <w:r w:rsidR="009E0F00">
              <w:rPr>
                <w:sz w:val="28"/>
                <w:szCs w:val="28"/>
                <w:lang w:val="en-US"/>
              </w:rPr>
              <w:t>-</w:t>
            </w:r>
            <w:r w:rsidR="008A7695">
              <w:rPr>
                <w:sz w:val="28"/>
                <w:szCs w:val="28"/>
              </w:rPr>
              <w:t xml:space="preserve"> </w:t>
            </w:r>
            <w:r w:rsidR="00EF4993">
              <w:rPr>
                <w:sz w:val="28"/>
                <w:szCs w:val="28"/>
              </w:rPr>
              <w:t>284</w:t>
            </w:r>
            <w:r w:rsidR="008156C0">
              <w:rPr>
                <w:sz w:val="28"/>
                <w:szCs w:val="28"/>
              </w:rPr>
              <w:t>- 4</w:t>
            </w:r>
          </w:p>
        </w:tc>
        <w:tc>
          <w:tcPr>
            <w:tcW w:w="4691" w:type="dxa"/>
          </w:tcPr>
          <w:p w14:paraId="644F2B78" w14:textId="2BE0ED84" w:rsidR="008A7695" w:rsidRPr="006624E6" w:rsidRDefault="008A7695" w:rsidP="003D67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2D9768DD" w14:textId="775DC853" w:rsidR="008A7695" w:rsidRDefault="008A7695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63DB0BC4" w14:textId="77777777" w:rsidR="008A7695" w:rsidRDefault="008A7695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9218C" w14:textId="0359275D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9531763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0FE4DF35" w:rsidR="00E10FA4" w:rsidRPr="00E10FA4" w:rsidRDefault="007E69FF" w:rsidP="00E10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</w:t>
      </w:r>
      <w:r w:rsidR="00E10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жилищно-коммунального комплекса и повышение энергетической эффективности в городе Нефтеюганске»</w:t>
      </w:r>
    </w:p>
    <w:bookmarkEnd w:id="1"/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6F56DE3D" w:rsidR="007E69FF" w:rsidRPr="00E10FA4" w:rsidRDefault="007E69FF" w:rsidP="00E10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жилищно-коммунального комплекса и повышение энергетической эффективности в городе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Нефтеюганске»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(далее по тексту – проект изменений), сообщает следующее:</w:t>
      </w:r>
    </w:p>
    <w:p w14:paraId="36941A5E" w14:textId="77777777" w:rsidR="00503FE6" w:rsidRPr="003D67D9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EF4993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4727D50C" w:rsidR="00803FB0" w:rsidRPr="00B02480" w:rsidRDefault="00503FE6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52480D51" w:rsidR="00B02480" w:rsidRPr="00B02480" w:rsidRDefault="00803FB0" w:rsidP="00B02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</w:t>
      </w:r>
      <w:r w:rsidR="008A7695">
        <w:rPr>
          <w:rFonts w:ascii="Times New Roman" w:eastAsia="Calibri" w:hAnsi="Times New Roman" w:cs="Times New Roman"/>
          <w:sz w:val="28"/>
        </w:rPr>
        <w:t xml:space="preserve">                       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</w:t>
      </w:r>
      <w:bookmarkStart w:id="2" w:name="_Hlk162280465"/>
      <w:r w:rsidR="00B02480" w:rsidRPr="00B02480">
        <w:rPr>
          <w:rFonts w:ascii="Times New Roman" w:eastAsia="Calibri" w:hAnsi="Times New Roman" w:cs="Times New Roman"/>
          <w:sz w:val="28"/>
        </w:rPr>
        <w:t>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bookmarkEnd w:id="2"/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4C55CF6D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0E9D6BAE" w14:textId="77777777" w:rsidR="003F45CE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3F45CE">
        <w:rPr>
          <w:rFonts w:ascii="Times New Roman" w:hAnsi="Times New Roman" w:cs="Times New Roman"/>
          <w:sz w:val="28"/>
          <w:szCs w:val="28"/>
        </w:rPr>
        <w:t>: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D94C15" w14:textId="76482A70" w:rsidR="00533B6B" w:rsidRDefault="00533B6B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FC26D2">
        <w:rPr>
          <w:rFonts w:ascii="Times New Roman" w:hAnsi="Times New Roman" w:cs="Times New Roman"/>
          <w:sz w:val="28"/>
          <w:szCs w:val="28"/>
        </w:rPr>
        <w:t xml:space="preserve">Изменения в строке </w:t>
      </w:r>
      <w:r>
        <w:rPr>
          <w:rFonts w:ascii="Times New Roman" w:hAnsi="Times New Roman" w:cs="Times New Roman"/>
          <w:sz w:val="28"/>
          <w:szCs w:val="28"/>
        </w:rPr>
        <w:t>«Ответственный исполнитель муниципальной программы»</w:t>
      </w:r>
      <w:r w:rsidR="00FC26D2">
        <w:rPr>
          <w:rFonts w:ascii="Times New Roman" w:hAnsi="Times New Roman" w:cs="Times New Roman"/>
          <w:sz w:val="28"/>
          <w:szCs w:val="28"/>
        </w:rPr>
        <w:t xml:space="preserve"> </w:t>
      </w:r>
      <w:r w:rsidR="00D1381C">
        <w:rPr>
          <w:rFonts w:ascii="Times New Roman" w:hAnsi="Times New Roman" w:cs="Times New Roman"/>
          <w:sz w:val="28"/>
          <w:szCs w:val="28"/>
        </w:rPr>
        <w:t xml:space="preserve">паспорта муниципальной программы </w:t>
      </w:r>
      <w:r w:rsidR="00FC26D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наименовани</w:t>
      </w:r>
      <w:r w:rsidR="00FC26D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ответственного исполнителя муниципальной программы</w:t>
      </w:r>
      <w:r w:rsidR="00FC26D2">
        <w:rPr>
          <w:rFonts w:ascii="Times New Roman" w:hAnsi="Times New Roman" w:cs="Times New Roman"/>
          <w:sz w:val="28"/>
          <w:szCs w:val="28"/>
        </w:rPr>
        <w:t xml:space="preserve"> по замечаниям Счётной палаты</w:t>
      </w:r>
      <w:r w:rsidR="00D44620">
        <w:rPr>
          <w:rFonts w:ascii="Times New Roman" w:hAnsi="Times New Roman" w:cs="Times New Roman"/>
          <w:sz w:val="28"/>
          <w:szCs w:val="28"/>
        </w:rPr>
        <w:t>, содержащееся в</w:t>
      </w:r>
      <w:r w:rsidR="00FC26D2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D44620">
        <w:rPr>
          <w:rFonts w:ascii="Times New Roman" w:hAnsi="Times New Roman" w:cs="Times New Roman"/>
          <w:sz w:val="28"/>
          <w:szCs w:val="28"/>
        </w:rPr>
        <w:t>и</w:t>
      </w:r>
      <w:r w:rsidR="00FC26D2">
        <w:rPr>
          <w:rFonts w:ascii="Times New Roman" w:hAnsi="Times New Roman" w:cs="Times New Roman"/>
          <w:sz w:val="28"/>
          <w:szCs w:val="28"/>
        </w:rPr>
        <w:t xml:space="preserve"> от 25.04.2024 № СП-256-4.</w:t>
      </w:r>
    </w:p>
    <w:p w14:paraId="73B96AE5" w14:textId="6D3A40F1" w:rsidR="00A625AE" w:rsidRPr="00505B17" w:rsidRDefault="00A625AE" w:rsidP="00A62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7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7F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B17">
        <w:rPr>
          <w:rFonts w:ascii="Times New Roman" w:hAnsi="Times New Roman" w:cs="Times New Roman"/>
          <w:sz w:val="28"/>
          <w:szCs w:val="28"/>
        </w:rPr>
        <w:t>Скорректировать целевые показатели</w:t>
      </w:r>
      <w:r w:rsidRPr="002E5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2024 году</w:t>
      </w:r>
      <w:r w:rsidRPr="00505B17">
        <w:rPr>
          <w:rFonts w:ascii="Times New Roman" w:hAnsi="Times New Roman" w:cs="Times New Roman"/>
          <w:sz w:val="28"/>
          <w:szCs w:val="28"/>
        </w:rPr>
        <w:t>:</w:t>
      </w:r>
    </w:p>
    <w:p w14:paraId="2B46CA67" w14:textId="4F70CCAE" w:rsidR="00A625AE" w:rsidRDefault="00A625AE" w:rsidP="00A62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Устранение замечаний Счётной палаты</w:t>
      </w:r>
      <w:r w:rsidR="00D44620">
        <w:rPr>
          <w:rFonts w:ascii="Times New Roman" w:hAnsi="Times New Roman" w:cs="Times New Roman"/>
          <w:sz w:val="28"/>
          <w:szCs w:val="28"/>
        </w:rPr>
        <w:t>, содержащиеся в</w:t>
      </w:r>
      <w:r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D44620">
        <w:rPr>
          <w:rFonts w:ascii="Times New Roman" w:hAnsi="Times New Roman" w:cs="Times New Roman"/>
          <w:sz w:val="28"/>
          <w:szCs w:val="28"/>
        </w:rPr>
        <w:t>и</w:t>
      </w:r>
      <w:r w:rsidR="005C7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29.03.2024 № Исх.СП-176-4</w:t>
      </w:r>
      <w:r w:rsidR="00D44620">
        <w:rPr>
          <w:rFonts w:ascii="Times New Roman" w:hAnsi="Times New Roman" w:cs="Times New Roman"/>
          <w:sz w:val="28"/>
          <w:szCs w:val="28"/>
        </w:rPr>
        <w:t>,</w:t>
      </w:r>
      <w:r w:rsidR="00FC26D2">
        <w:rPr>
          <w:rFonts w:ascii="Times New Roman" w:hAnsi="Times New Roman" w:cs="Times New Roman"/>
          <w:sz w:val="28"/>
          <w:szCs w:val="28"/>
        </w:rPr>
        <w:t xml:space="preserve"> с учётом письма департамента жилищно-коммунального хозяйства администрации города Нефтеюганска </w:t>
      </w:r>
      <w:r w:rsidR="00D4462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C26D2">
        <w:rPr>
          <w:rFonts w:ascii="Times New Roman" w:hAnsi="Times New Roman" w:cs="Times New Roman"/>
          <w:sz w:val="28"/>
          <w:szCs w:val="28"/>
        </w:rPr>
        <w:t>от 08.04.2024 №</w:t>
      </w:r>
      <w:r w:rsidR="005C707B">
        <w:rPr>
          <w:rFonts w:ascii="Times New Roman" w:hAnsi="Times New Roman" w:cs="Times New Roman"/>
          <w:sz w:val="28"/>
          <w:szCs w:val="28"/>
        </w:rPr>
        <w:t xml:space="preserve"> </w:t>
      </w:r>
      <w:r w:rsidR="00FC26D2">
        <w:rPr>
          <w:rFonts w:ascii="Times New Roman" w:hAnsi="Times New Roman" w:cs="Times New Roman"/>
          <w:sz w:val="28"/>
          <w:szCs w:val="28"/>
        </w:rPr>
        <w:t>Исх.ДЖКХ-01-14-2462-4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7AAA4A8" w14:textId="77777777" w:rsidR="00D77051" w:rsidRDefault="00D77051" w:rsidP="00D77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«Количество отремонтированных жилых помещений муниципального жилищного фонда» уменьшить до 31 шт.;</w:t>
      </w:r>
    </w:p>
    <w:p w14:paraId="55CFAAF5" w14:textId="77777777" w:rsidR="00A625AE" w:rsidRDefault="00A625AE" w:rsidP="00A62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967901">
        <w:rPr>
          <w:rFonts w:ascii="Times New Roman" w:hAnsi="Times New Roman" w:cs="Times New Roman"/>
          <w:sz w:val="28"/>
          <w:szCs w:val="28"/>
        </w:rPr>
        <w:t>Количество установленных детских игровых площадок</w:t>
      </w:r>
      <w:r>
        <w:rPr>
          <w:rFonts w:ascii="Times New Roman" w:hAnsi="Times New Roman" w:cs="Times New Roman"/>
          <w:sz w:val="28"/>
          <w:szCs w:val="28"/>
        </w:rPr>
        <w:t>» уменьшить до 2 шт.;</w:t>
      </w:r>
    </w:p>
    <w:p w14:paraId="1ADE552B" w14:textId="6DA0F9AE" w:rsidR="00A625AE" w:rsidRDefault="00A625AE" w:rsidP="00A62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748C6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благоустроенных дворовых и общественных территорий» увеличить до 3</w:t>
      </w:r>
      <w:r w:rsidR="00FC26D2">
        <w:rPr>
          <w:rFonts w:ascii="Times New Roman" w:hAnsi="Times New Roman" w:cs="Times New Roman"/>
          <w:sz w:val="28"/>
          <w:szCs w:val="28"/>
        </w:rPr>
        <w:t>;</w:t>
      </w:r>
    </w:p>
    <w:p w14:paraId="35B13E8B" w14:textId="34BAF840" w:rsidR="005C707B" w:rsidRDefault="005C707B" w:rsidP="00A62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707B">
        <w:rPr>
          <w:rFonts w:ascii="Times New Roman" w:hAnsi="Times New Roman" w:cs="Times New Roman"/>
          <w:sz w:val="28"/>
          <w:szCs w:val="28"/>
        </w:rPr>
        <w:t>«Санитарная оч</w:t>
      </w:r>
      <w:bookmarkStart w:id="3" w:name="_GoBack"/>
      <w:bookmarkEnd w:id="3"/>
      <w:r w:rsidRPr="005C707B">
        <w:rPr>
          <w:rFonts w:ascii="Times New Roman" w:hAnsi="Times New Roman" w:cs="Times New Roman"/>
          <w:sz w:val="28"/>
          <w:szCs w:val="28"/>
        </w:rPr>
        <w:t>истка береговой линии от мусора в границах города»</w:t>
      </w:r>
      <w:r>
        <w:rPr>
          <w:rFonts w:ascii="Times New Roman" w:hAnsi="Times New Roman" w:cs="Times New Roman"/>
          <w:sz w:val="28"/>
          <w:szCs w:val="28"/>
        </w:rPr>
        <w:t xml:space="preserve"> отражен</w:t>
      </w:r>
      <w:r w:rsidR="00A940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ссылка на действующий правовой акт.</w:t>
      </w:r>
    </w:p>
    <w:p w14:paraId="20245B3B" w14:textId="77777777" w:rsidR="00D046D8" w:rsidRDefault="00D77051" w:rsidP="00A62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рекомендуем</w:t>
      </w:r>
      <w:r w:rsidR="00D046D8">
        <w:rPr>
          <w:rFonts w:ascii="Times New Roman" w:hAnsi="Times New Roman" w:cs="Times New Roman"/>
          <w:sz w:val="28"/>
          <w:szCs w:val="28"/>
        </w:rPr>
        <w:t>:</w:t>
      </w:r>
    </w:p>
    <w:p w14:paraId="0592D57C" w14:textId="22A95BC5" w:rsidR="00D77051" w:rsidRDefault="00D046D8" w:rsidP="00A62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7051">
        <w:rPr>
          <w:rFonts w:ascii="Times New Roman" w:hAnsi="Times New Roman" w:cs="Times New Roman"/>
          <w:sz w:val="28"/>
          <w:szCs w:val="28"/>
        </w:rPr>
        <w:t xml:space="preserve"> привести к единообразию сокращения, применённые в таблице 3 «Показатели муниципальной программы»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EF203F" w14:textId="71396D8C" w:rsidR="000928A8" w:rsidRDefault="00D046D8" w:rsidP="00113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5D9">
        <w:rPr>
          <w:rFonts w:ascii="Times New Roman" w:hAnsi="Times New Roman" w:cs="Times New Roman"/>
          <w:sz w:val="28"/>
          <w:szCs w:val="28"/>
        </w:rPr>
        <w:t xml:space="preserve">привести в соответствие </w:t>
      </w:r>
      <w:r w:rsidR="00F5630F">
        <w:rPr>
          <w:rFonts w:ascii="Times New Roman" w:hAnsi="Times New Roman" w:cs="Times New Roman"/>
          <w:sz w:val="28"/>
          <w:szCs w:val="28"/>
        </w:rPr>
        <w:t>т</w:t>
      </w:r>
      <w:r w:rsidR="001135D9">
        <w:rPr>
          <w:rFonts w:ascii="Times New Roman" w:hAnsi="Times New Roman" w:cs="Times New Roman"/>
          <w:sz w:val="28"/>
          <w:szCs w:val="28"/>
        </w:rPr>
        <w:t xml:space="preserve">аблицу 4 «План достижения показателей муниципальной программы в 2024 году» согласно требованиям </w:t>
      </w:r>
      <w:r w:rsidR="001135D9" w:rsidRPr="001135D9">
        <w:rPr>
          <w:rFonts w:ascii="Times New Roman" w:hAnsi="Times New Roman" w:cs="Times New Roman"/>
          <w:sz w:val="28"/>
          <w:szCs w:val="28"/>
        </w:rPr>
        <w:t>Поряд</w:t>
      </w:r>
      <w:r w:rsidR="001135D9">
        <w:rPr>
          <w:rFonts w:ascii="Times New Roman" w:hAnsi="Times New Roman" w:cs="Times New Roman"/>
          <w:sz w:val="28"/>
          <w:szCs w:val="28"/>
        </w:rPr>
        <w:t>ка</w:t>
      </w:r>
      <w:r w:rsidR="001135D9" w:rsidRPr="00113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135D9" w:rsidRPr="001135D9">
        <w:rPr>
          <w:rFonts w:ascii="Times New Roman" w:hAnsi="Times New Roman" w:cs="Times New Roman"/>
          <w:sz w:val="28"/>
          <w:szCs w:val="28"/>
        </w:rPr>
        <w:t>от 18.04.2019 № 77-нп</w:t>
      </w:r>
      <w:r w:rsidR="001135D9">
        <w:rPr>
          <w:rFonts w:ascii="Times New Roman" w:hAnsi="Times New Roman" w:cs="Times New Roman"/>
          <w:sz w:val="28"/>
          <w:szCs w:val="28"/>
        </w:rPr>
        <w:t xml:space="preserve">, а именно: </w:t>
      </w:r>
      <w:r w:rsidR="00F5630F">
        <w:rPr>
          <w:rFonts w:ascii="Times New Roman" w:hAnsi="Times New Roman" w:cs="Times New Roman"/>
          <w:sz w:val="28"/>
          <w:szCs w:val="28"/>
        </w:rPr>
        <w:t>т</w:t>
      </w:r>
      <w:r w:rsidR="001135D9">
        <w:rPr>
          <w:rFonts w:ascii="Times New Roman" w:hAnsi="Times New Roman" w:cs="Times New Roman"/>
          <w:sz w:val="28"/>
          <w:szCs w:val="28"/>
        </w:rPr>
        <w:t>аблица 4 должна отражать ц</w:t>
      </w:r>
      <w:r w:rsidR="001135D9" w:rsidRPr="001135D9">
        <w:rPr>
          <w:rFonts w:ascii="Times New Roman" w:hAnsi="Times New Roman" w:cs="Times New Roman"/>
          <w:sz w:val="28"/>
          <w:szCs w:val="28"/>
        </w:rPr>
        <w:t>ели/показатели</w:t>
      </w:r>
      <w:r w:rsidR="001135D9">
        <w:rPr>
          <w:rFonts w:ascii="Times New Roman" w:hAnsi="Times New Roman" w:cs="Times New Roman"/>
          <w:sz w:val="28"/>
          <w:szCs w:val="28"/>
        </w:rPr>
        <w:t xml:space="preserve"> </w:t>
      </w:r>
      <w:r w:rsidR="001135D9" w:rsidRPr="001135D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3D7B00">
        <w:rPr>
          <w:rFonts w:ascii="Times New Roman" w:hAnsi="Times New Roman" w:cs="Times New Roman"/>
          <w:sz w:val="28"/>
          <w:szCs w:val="28"/>
        </w:rPr>
        <w:t>, а не только показатели комплекса процессных мероприятий.</w:t>
      </w:r>
    </w:p>
    <w:p w14:paraId="14921E33" w14:textId="1C6CE84A" w:rsidR="00421C26" w:rsidRDefault="00533B6B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625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21C26" w:rsidRPr="00421C26">
        <w:rPr>
          <w:rFonts w:ascii="Times New Roman" w:hAnsi="Times New Roman" w:cs="Times New Roman"/>
          <w:sz w:val="28"/>
          <w:szCs w:val="28"/>
        </w:rPr>
        <w:t xml:space="preserve">Предусмотреть </w:t>
      </w:r>
      <w:r w:rsidR="00421C26">
        <w:rPr>
          <w:rFonts w:ascii="Times New Roman" w:hAnsi="Times New Roman" w:cs="Times New Roman"/>
          <w:sz w:val="28"/>
          <w:szCs w:val="28"/>
        </w:rPr>
        <w:t>уменьшение</w:t>
      </w:r>
      <w:r w:rsidR="00421C26" w:rsidRPr="00421C26">
        <w:rPr>
          <w:rFonts w:ascii="Times New Roman" w:hAnsi="Times New Roman" w:cs="Times New Roman"/>
          <w:sz w:val="28"/>
          <w:szCs w:val="28"/>
        </w:rPr>
        <w:t xml:space="preserve"> финансового обеспечения муниципальной программы с 2024 по 2030 годы в общей сумме </w:t>
      </w:r>
      <w:r w:rsidR="00421C26">
        <w:rPr>
          <w:rFonts w:ascii="Times New Roman" w:hAnsi="Times New Roman" w:cs="Times New Roman"/>
          <w:sz w:val="28"/>
          <w:szCs w:val="28"/>
        </w:rPr>
        <w:t>8</w:t>
      </w:r>
      <w:r w:rsidR="00A30050">
        <w:rPr>
          <w:rFonts w:ascii="Times New Roman" w:hAnsi="Times New Roman" w:cs="Times New Roman"/>
          <w:sz w:val="28"/>
          <w:szCs w:val="28"/>
        </w:rPr>
        <w:t> </w:t>
      </w:r>
      <w:r w:rsidR="00421C26">
        <w:rPr>
          <w:rFonts w:ascii="Times New Roman" w:hAnsi="Times New Roman" w:cs="Times New Roman"/>
          <w:sz w:val="28"/>
          <w:szCs w:val="28"/>
        </w:rPr>
        <w:t>037</w:t>
      </w:r>
      <w:r w:rsidR="00F5630F">
        <w:rPr>
          <w:rFonts w:ascii="Times New Roman" w:hAnsi="Times New Roman" w:cs="Times New Roman"/>
          <w:sz w:val="28"/>
          <w:szCs w:val="28"/>
        </w:rPr>
        <w:t> </w:t>
      </w:r>
      <w:r w:rsidR="00421C26">
        <w:rPr>
          <w:rFonts w:ascii="Times New Roman" w:hAnsi="Times New Roman" w:cs="Times New Roman"/>
          <w:sz w:val="28"/>
          <w:szCs w:val="28"/>
        </w:rPr>
        <w:t>128</w:t>
      </w:r>
      <w:r w:rsidR="00F5630F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421C26">
        <w:rPr>
          <w:rFonts w:ascii="Times New Roman" w:hAnsi="Times New Roman" w:cs="Times New Roman"/>
          <w:sz w:val="28"/>
          <w:szCs w:val="28"/>
        </w:rPr>
        <w:t>61</w:t>
      </w:r>
      <w:r w:rsidR="00421C26" w:rsidRPr="00421C26">
        <w:rPr>
          <w:rFonts w:ascii="Times New Roman" w:hAnsi="Times New Roman" w:cs="Times New Roman"/>
          <w:sz w:val="28"/>
          <w:szCs w:val="28"/>
        </w:rPr>
        <w:t xml:space="preserve"> </w:t>
      </w:r>
      <w:r w:rsidR="00F5630F">
        <w:rPr>
          <w:rFonts w:ascii="Times New Roman" w:hAnsi="Times New Roman" w:cs="Times New Roman"/>
          <w:sz w:val="28"/>
          <w:szCs w:val="28"/>
        </w:rPr>
        <w:t>копейк</w:t>
      </w:r>
      <w:r w:rsidR="00D44620">
        <w:rPr>
          <w:rFonts w:ascii="Times New Roman" w:hAnsi="Times New Roman" w:cs="Times New Roman"/>
          <w:sz w:val="28"/>
          <w:szCs w:val="28"/>
        </w:rPr>
        <w:t>а</w:t>
      </w:r>
      <w:r w:rsidR="00F4397C">
        <w:rPr>
          <w:rFonts w:ascii="Times New Roman" w:hAnsi="Times New Roman" w:cs="Times New Roman"/>
          <w:sz w:val="28"/>
          <w:szCs w:val="28"/>
        </w:rPr>
        <w:t>.</w:t>
      </w:r>
    </w:p>
    <w:p w14:paraId="6126A99A" w14:textId="6A521C46" w:rsidR="00421C26" w:rsidRDefault="00CA79EC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</w:t>
      </w:r>
      <w:r w:rsidRPr="00CA79EC">
        <w:rPr>
          <w:rFonts w:ascii="Times New Roman" w:hAnsi="Times New Roman" w:cs="Times New Roman"/>
          <w:sz w:val="28"/>
          <w:szCs w:val="28"/>
        </w:rPr>
        <w:t>По направлению (подпрограмме) 1 «Создание условий для обеспечения качественными коммунальными услугами»</w:t>
      </w:r>
      <w:r w:rsidRPr="00CA79EC">
        <w:t xml:space="preserve"> </w:t>
      </w:r>
      <w:r w:rsidRPr="00CA79EC">
        <w:rPr>
          <w:rFonts w:ascii="Times New Roman" w:hAnsi="Times New Roman" w:cs="Times New Roman"/>
          <w:sz w:val="28"/>
          <w:szCs w:val="28"/>
        </w:rPr>
        <w:t xml:space="preserve">в разрезе структурных элементов </w:t>
      </w:r>
      <w:r w:rsidR="0059432A" w:rsidRPr="00CA79EC">
        <w:rPr>
          <w:rFonts w:ascii="Times New Roman" w:hAnsi="Times New Roman" w:cs="Times New Roman"/>
          <w:sz w:val="28"/>
          <w:szCs w:val="28"/>
        </w:rPr>
        <w:t xml:space="preserve">по соисполнителю муниципальной программы департаменту градостроительства и земельных отношений администрации города Нефтеюганска на 2024 год </w:t>
      </w:r>
      <w:r w:rsidRPr="00CA79EC">
        <w:rPr>
          <w:rFonts w:ascii="Times New Roman" w:hAnsi="Times New Roman" w:cs="Times New Roman"/>
          <w:sz w:val="28"/>
          <w:szCs w:val="28"/>
        </w:rPr>
        <w:t>предусмотрены изменения:</w:t>
      </w:r>
    </w:p>
    <w:p w14:paraId="0182C625" w14:textId="39F7EDC6" w:rsidR="00CA79EC" w:rsidRDefault="00CA79EC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CA79EC">
        <w:t xml:space="preserve"> </w:t>
      </w:r>
      <w:r w:rsidRPr="00CA79EC">
        <w:rPr>
          <w:rFonts w:ascii="Times New Roman" w:hAnsi="Times New Roman" w:cs="Times New Roman"/>
          <w:sz w:val="28"/>
          <w:szCs w:val="28"/>
        </w:rPr>
        <w:t>региональный проект «</w:t>
      </w:r>
      <w:r>
        <w:rPr>
          <w:rFonts w:ascii="Times New Roman" w:hAnsi="Times New Roman" w:cs="Times New Roman"/>
          <w:sz w:val="28"/>
          <w:szCs w:val="28"/>
        </w:rPr>
        <w:t>Создание (реконструкция) коммунальных объектов</w:t>
      </w:r>
      <w:r w:rsidRPr="00CA79E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уменьшение</w:t>
      </w:r>
      <w:r w:rsidRPr="00CA79EC">
        <w:rPr>
          <w:rFonts w:ascii="Times New Roman" w:hAnsi="Times New Roman" w:cs="Times New Roman"/>
          <w:sz w:val="28"/>
          <w:szCs w:val="28"/>
        </w:rPr>
        <w:t xml:space="preserve"> объёма финансирования </w:t>
      </w:r>
      <w:r w:rsidR="00BF062E">
        <w:rPr>
          <w:rFonts w:ascii="Times New Roman" w:hAnsi="Times New Roman" w:cs="Times New Roman"/>
          <w:sz w:val="28"/>
          <w:szCs w:val="28"/>
        </w:rPr>
        <w:t xml:space="preserve">по местному бюджету </w:t>
      </w:r>
      <w:r w:rsidR="0059432A" w:rsidRPr="00CA79E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9432A">
        <w:rPr>
          <w:rFonts w:ascii="Times New Roman" w:hAnsi="Times New Roman" w:cs="Times New Roman"/>
          <w:sz w:val="28"/>
          <w:szCs w:val="28"/>
        </w:rPr>
        <w:t>70</w:t>
      </w:r>
      <w:r w:rsidR="008C6AED">
        <w:rPr>
          <w:rFonts w:ascii="Times New Roman" w:hAnsi="Times New Roman" w:cs="Times New Roman"/>
          <w:sz w:val="28"/>
          <w:szCs w:val="28"/>
        </w:rPr>
        <w:t> </w:t>
      </w:r>
      <w:r w:rsidR="0059432A">
        <w:rPr>
          <w:rFonts w:ascii="Times New Roman" w:hAnsi="Times New Roman" w:cs="Times New Roman"/>
          <w:sz w:val="28"/>
          <w:szCs w:val="28"/>
        </w:rPr>
        <w:t>670</w:t>
      </w:r>
      <w:r w:rsidR="008C6AED">
        <w:rPr>
          <w:rFonts w:ascii="Times New Roman" w:hAnsi="Times New Roman" w:cs="Times New Roman"/>
          <w:sz w:val="28"/>
          <w:szCs w:val="28"/>
        </w:rPr>
        <w:t xml:space="preserve"> </w:t>
      </w:r>
      <w:r w:rsidR="0059432A" w:rsidRPr="00CA79EC">
        <w:rPr>
          <w:rFonts w:ascii="Times New Roman" w:hAnsi="Times New Roman" w:cs="Times New Roman"/>
          <w:sz w:val="28"/>
          <w:szCs w:val="28"/>
        </w:rPr>
        <w:t>рублей</w:t>
      </w:r>
      <w:r w:rsidR="0059432A">
        <w:rPr>
          <w:rFonts w:ascii="Times New Roman" w:hAnsi="Times New Roman" w:cs="Times New Roman"/>
          <w:sz w:val="28"/>
          <w:szCs w:val="28"/>
        </w:rPr>
        <w:t xml:space="preserve"> </w:t>
      </w:r>
      <w:r w:rsidRPr="00CA79EC">
        <w:rPr>
          <w:rFonts w:ascii="Times New Roman" w:hAnsi="Times New Roman" w:cs="Times New Roman"/>
          <w:sz w:val="28"/>
          <w:szCs w:val="28"/>
        </w:rPr>
        <w:t>в связи с экономией по итогам проведённых торгов по объекту «КНС-3а, Коллектор напорного трубопровода» (реконструкция)»</w:t>
      </w:r>
      <w:r w:rsidR="00A30050">
        <w:rPr>
          <w:rFonts w:ascii="Times New Roman" w:hAnsi="Times New Roman" w:cs="Times New Roman"/>
          <w:sz w:val="28"/>
          <w:szCs w:val="28"/>
        </w:rPr>
        <w:t>;</w:t>
      </w:r>
    </w:p>
    <w:p w14:paraId="27D3CAAA" w14:textId="4717D518" w:rsidR="00A30050" w:rsidRPr="003A5BDC" w:rsidRDefault="00A30050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30050">
        <w:rPr>
          <w:rFonts w:ascii="Times New Roman" w:hAnsi="Times New Roman" w:cs="Times New Roman"/>
          <w:sz w:val="28"/>
          <w:szCs w:val="28"/>
        </w:rPr>
        <w:t xml:space="preserve">комплекс процессных мероприятий «Реконструкция, расширение, модернизация, строительство коммунальных объектов, в том числе объектов питьевого водоснабжения» </w:t>
      </w:r>
      <w:r>
        <w:rPr>
          <w:rFonts w:ascii="Times New Roman" w:hAnsi="Times New Roman" w:cs="Times New Roman"/>
          <w:sz w:val="28"/>
          <w:szCs w:val="28"/>
        </w:rPr>
        <w:t>уменьшение</w:t>
      </w:r>
      <w:r w:rsidRPr="00A30050">
        <w:rPr>
          <w:rFonts w:ascii="Times New Roman" w:hAnsi="Times New Roman" w:cs="Times New Roman"/>
          <w:sz w:val="28"/>
          <w:szCs w:val="28"/>
        </w:rPr>
        <w:t xml:space="preserve"> объёма финансирования </w:t>
      </w:r>
      <w:r w:rsidR="00BF062E">
        <w:rPr>
          <w:rFonts w:ascii="Times New Roman" w:hAnsi="Times New Roman" w:cs="Times New Roman"/>
          <w:sz w:val="28"/>
          <w:szCs w:val="28"/>
        </w:rPr>
        <w:t xml:space="preserve">по </w:t>
      </w:r>
      <w:r w:rsidRPr="00A30050">
        <w:rPr>
          <w:rFonts w:ascii="Times New Roman" w:hAnsi="Times New Roman" w:cs="Times New Roman"/>
          <w:sz w:val="28"/>
          <w:szCs w:val="28"/>
        </w:rPr>
        <w:t>местно</w:t>
      </w:r>
      <w:r w:rsidR="00BF062E">
        <w:rPr>
          <w:rFonts w:ascii="Times New Roman" w:hAnsi="Times New Roman" w:cs="Times New Roman"/>
          <w:sz w:val="28"/>
          <w:szCs w:val="28"/>
        </w:rPr>
        <w:t>му</w:t>
      </w:r>
      <w:r w:rsidRPr="00A30050">
        <w:rPr>
          <w:rFonts w:ascii="Times New Roman" w:hAnsi="Times New Roman" w:cs="Times New Roman"/>
          <w:sz w:val="28"/>
          <w:szCs w:val="28"/>
        </w:rPr>
        <w:t xml:space="preserve"> </w:t>
      </w:r>
      <w:r w:rsidRPr="00A30050">
        <w:rPr>
          <w:rFonts w:ascii="Times New Roman" w:hAnsi="Times New Roman" w:cs="Times New Roman"/>
          <w:sz w:val="28"/>
          <w:szCs w:val="28"/>
        </w:rPr>
        <w:lastRenderedPageBreak/>
        <w:t>бюджет</w:t>
      </w:r>
      <w:r w:rsidR="00BF062E">
        <w:rPr>
          <w:rFonts w:ascii="Times New Roman" w:hAnsi="Times New Roman" w:cs="Times New Roman"/>
          <w:sz w:val="28"/>
          <w:szCs w:val="28"/>
        </w:rPr>
        <w:t>у</w:t>
      </w:r>
      <w:r w:rsidRPr="00A30050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F062E">
        <w:rPr>
          <w:rFonts w:ascii="Times New Roman" w:hAnsi="Times New Roman" w:cs="Times New Roman"/>
          <w:sz w:val="28"/>
          <w:szCs w:val="28"/>
        </w:rPr>
        <w:t>2 622</w:t>
      </w:r>
      <w:r w:rsidR="008C6AED">
        <w:rPr>
          <w:rFonts w:ascii="Times New Roman" w:hAnsi="Times New Roman" w:cs="Times New Roman"/>
          <w:sz w:val="28"/>
          <w:szCs w:val="28"/>
        </w:rPr>
        <w:t> </w:t>
      </w:r>
      <w:r w:rsidR="00BF062E">
        <w:rPr>
          <w:rFonts w:ascii="Times New Roman" w:hAnsi="Times New Roman" w:cs="Times New Roman"/>
          <w:sz w:val="28"/>
          <w:szCs w:val="28"/>
        </w:rPr>
        <w:t>903</w:t>
      </w:r>
      <w:r w:rsidR="008C6AED">
        <w:rPr>
          <w:rFonts w:ascii="Times New Roman" w:hAnsi="Times New Roman" w:cs="Times New Roman"/>
          <w:sz w:val="28"/>
          <w:szCs w:val="28"/>
        </w:rPr>
        <w:t xml:space="preserve"> </w:t>
      </w:r>
      <w:r w:rsidRPr="00A30050">
        <w:rPr>
          <w:rFonts w:ascii="Times New Roman" w:hAnsi="Times New Roman" w:cs="Times New Roman"/>
          <w:sz w:val="28"/>
          <w:szCs w:val="28"/>
        </w:rPr>
        <w:t>рубл</w:t>
      </w:r>
      <w:r w:rsidR="008C6AED">
        <w:rPr>
          <w:rFonts w:ascii="Times New Roman" w:hAnsi="Times New Roman" w:cs="Times New Roman"/>
          <w:sz w:val="28"/>
          <w:szCs w:val="28"/>
        </w:rPr>
        <w:t>я</w:t>
      </w:r>
      <w:r w:rsidR="00BF062E">
        <w:rPr>
          <w:rFonts w:ascii="Times New Roman" w:hAnsi="Times New Roman" w:cs="Times New Roman"/>
          <w:sz w:val="28"/>
          <w:szCs w:val="28"/>
        </w:rPr>
        <w:t xml:space="preserve"> </w:t>
      </w:r>
      <w:r w:rsidR="003A5BDC">
        <w:rPr>
          <w:rFonts w:ascii="Times New Roman" w:hAnsi="Times New Roman" w:cs="Times New Roman"/>
          <w:sz w:val="28"/>
          <w:szCs w:val="28"/>
        </w:rPr>
        <w:t>в связи с экономией по статье «Оплата потребления э/энергии».</w:t>
      </w:r>
    </w:p>
    <w:p w14:paraId="7D35E97F" w14:textId="7856DDF8" w:rsidR="00156126" w:rsidRDefault="0059432A" w:rsidP="00156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3.3.2. </w:t>
      </w:r>
      <w:r w:rsidRPr="0059432A">
        <w:rPr>
          <w:rFonts w:ascii="Times New Roman" w:hAnsi="Times New Roman" w:cs="Times New Roman"/>
          <w:sz w:val="28"/>
          <w:szCs w:val="28"/>
        </w:rPr>
        <w:t xml:space="preserve">По направлению (подпрограмме)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9432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Создание условий для обеспечения доступности и повышения качества жилищных услуг</w:t>
      </w:r>
      <w:r w:rsidRPr="0059432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комплексу процессных мероприятий «Поддержка технического состояния жилищного фонд</w:t>
      </w:r>
      <w:r w:rsidR="00EF50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432A">
        <w:rPr>
          <w:rFonts w:ascii="Times New Roman" w:hAnsi="Times New Roman" w:cs="Times New Roman"/>
          <w:sz w:val="28"/>
          <w:szCs w:val="28"/>
        </w:rPr>
        <w:t xml:space="preserve"> по соисполнителю муниципальной программы департаменту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59432A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 на 2024 год </w:t>
      </w:r>
      <w:r w:rsidR="00156126" w:rsidRPr="00156126">
        <w:rPr>
          <w:rFonts w:ascii="Times New Roman" w:hAnsi="Times New Roman" w:cs="Times New Roman"/>
          <w:sz w:val="28"/>
          <w:szCs w:val="28"/>
        </w:rPr>
        <w:t xml:space="preserve">уменьшение объёма финансирования по местному бюджету в сумме </w:t>
      </w:r>
      <w:r w:rsidR="00156126">
        <w:rPr>
          <w:rFonts w:ascii="Times New Roman" w:hAnsi="Times New Roman" w:cs="Times New Roman"/>
          <w:sz w:val="28"/>
          <w:szCs w:val="28"/>
        </w:rPr>
        <w:t>3 834 609</w:t>
      </w:r>
      <w:r w:rsidR="00156126" w:rsidRPr="0015612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56126">
        <w:rPr>
          <w:rFonts w:ascii="Times New Roman" w:hAnsi="Times New Roman" w:cs="Times New Roman"/>
          <w:sz w:val="28"/>
          <w:szCs w:val="28"/>
        </w:rPr>
        <w:t xml:space="preserve"> </w:t>
      </w:r>
      <w:r w:rsidR="00156126" w:rsidRPr="00156126">
        <w:rPr>
          <w:rFonts w:ascii="Times New Roman" w:hAnsi="Times New Roman" w:cs="Times New Roman"/>
          <w:sz w:val="28"/>
          <w:szCs w:val="28"/>
        </w:rPr>
        <w:t>в связи с отсутствием заключённого муниципального контракта по содержанию нераспределённых и нереализованных жилых и свободных нежилых помещений, являющихся муниципальной собственностью, в части жилищных услуг с ООО УК «Лучший дом»</w:t>
      </w:r>
      <w:r w:rsidR="00156126">
        <w:rPr>
          <w:rFonts w:ascii="Times New Roman" w:hAnsi="Times New Roman" w:cs="Times New Roman"/>
          <w:sz w:val="28"/>
          <w:szCs w:val="28"/>
        </w:rPr>
        <w:t>.</w:t>
      </w:r>
    </w:p>
    <w:p w14:paraId="3BEB72F2" w14:textId="7750E99F" w:rsidR="00156126" w:rsidRDefault="00156126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</w:t>
      </w:r>
      <w:r w:rsidR="009308AB" w:rsidRPr="009308AB">
        <w:rPr>
          <w:rFonts w:ascii="Times New Roman" w:hAnsi="Times New Roman" w:cs="Times New Roman"/>
          <w:sz w:val="28"/>
          <w:szCs w:val="28"/>
        </w:rPr>
        <w:t xml:space="preserve">По направлению (подпрограмме) </w:t>
      </w:r>
      <w:r w:rsidR="009308AB">
        <w:rPr>
          <w:rFonts w:ascii="Times New Roman" w:hAnsi="Times New Roman" w:cs="Times New Roman"/>
          <w:sz w:val="28"/>
          <w:szCs w:val="28"/>
        </w:rPr>
        <w:t>3 «Повышение энергоэффективности в отраслях экономики»</w:t>
      </w:r>
      <w:r w:rsidR="006D7C44">
        <w:rPr>
          <w:rFonts w:ascii="Times New Roman" w:hAnsi="Times New Roman" w:cs="Times New Roman"/>
          <w:sz w:val="28"/>
          <w:szCs w:val="28"/>
        </w:rPr>
        <w:t xml:space="preserve"> комплексу процессных мероприятий «Реализация энергосберегающих мероприятий в муниципальном секторе» увеличение </w:t>
      </w:r>
      <w:r w:rsidR="009F0C67">
        <w:rPr>
          <w:rFonts w:ascii="Times New Roman" w:hAnsi="Times New Roman" w:cs="Times New Roman"/>
          <w:sz w:val="28"/>
          <w:szCs w:val="28"/>
        </w:rPr>
        <w:t xml:space="preserve">объёма финансирования </w:t>
      </w:r>
      <w:r w:rsidR="006D7C44">
        <w:rPr>
          <w:rFonts w:ascii="Times New Roman" w:hAnsi="Times New Roman" w:cs="Times New Roman"/>
          <w:sz w:val="28"/>
          <w:szCs w:val="28"/>
        </w:rPr>
        <w:t xml:space="preserve">по местному бюджету </w:t>
      </w:r>
      <w:r w:rsidR="00EF508A">
        <w:rPr>
          <w:rFonts w:ascii="Times New Roman" w:hAnsi="Times New Roman" w:cs="Times New Roman"/>
          <w:sz w:val="28"/>
          <w:szCs w:val="28"/>
        </w:rPr>
        <w:t>на</w:t>
      </w:r>
      <w:r w:rsidR="006D7C44">
        <w:rPr>
          <w:rFonts w:ascii="Times New Roman" w:hAnsi="Times New Roman" w:cs="Times New Roman"/>
          <w:sz w:val="28"/>
          <w:szCs w:val="28"/>
        </w:rPr>
        <w:t xml:space="preserve"> 2024 год в </w:t>
      </w:r>
      <w:r w:rsidR="00BB41DE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6D7C44">
        <w:rPr>
          <w:rFonts w:ascii="Times New Roman" w:hAnsi="Times New Roman" w:cs="Times New Roman"/>
          <w:sz w:val="28"/>
          <w:szCs w:val="28"/>
        </w:rPr>
        <w:t xml:space="preserve">сумме 137 000 рублей по </w:t>
      </w:r>
      <w:r w:rsidR="00C42DA8">
        <w:rPr>
          <w:rFonts w:ascii="Times New Roman" w:hAnsi="Times New Roman" w:cs="Times New Roman"/>
          <w:sz w:val="28"/>
          <w:szCs w:val="28"/>
        </w:rPr>
        <w:t>с</w:t>
      </w:r>
      <w:r w:rsidR="006D7C44">
        <w:rPr>
          <w:rFonts w:ascii="Times New Roman" w:hAnsi="Times New Roman" w:cs="Times New Roman"/>
          <w:sz w:val="28"/>
          <w:szCs w:val="28"/>
        </w:rPr>
        <w:t>оисполнителям муниципальной программы:</w:t>
      </w:r>
    </w:p>
    <w:p w14:paraId="276B9534" w14:textId="7626826C" w:rsidR="00156126" w:rsidRDefault="006D7C44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департамент образования администрации города Нефтеюганска </w:t>
      </w:r>
      <w:r w:rsidR="00C42DA8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BB41DE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="00156126" w:rsidRPr="00156126">
        <w:rPr>
          <w:rFonts w:ascii="Times New Roman" w:hAnsi="Times New Roman" w:cs="Times New Roman"/>
          <w:sz w:val="28"/>
          <w:szCs w:val="28"/>
        </w:rPr>
        <w:t>в сумме 25 000 рублей для заключения договора на поставку пяти уличных светодиодных светильников</w:t>
      </w:r>
      <w:r>
        <w:rPr>
          <w:rFonts w:ascii="Times New Roman" w:hAnsi="Times New Roman" w:cs="Times New Roman"/>
          <w:sz w:val="28"/>
          <w:szCs w:val="28"/>
        </w:rPr>
        <w:t xml:space="preserve"> для МБДОУ «Детский сад № 13 «Чебурашка»</w:t>
      </w:r>
      <w:r w:rsidR="003D7B00">
        <w:rPr>
          <w:rFonts w:ascii="Times New Roman" w:hAnsi="Times New Roman" w:cs="Times New Roman"/>
          <w:sz w:val="28"/>
          <w:szCs w:val="28"/>
        </w:rPr>
        <w:t>;</w:t>
      </w:r>
    </w:p>
    <w:p w14:paraId="58B4E372" w14:textId="60E6B204" w:rsidR="003D7B00" w:rsidRDefault="003D7B00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департамент жилищно-коммунального хозяйства администрации города Нефтеюганска </w:t>
      </w:r>
      <w:r w:rsidR="00C42DA8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BB41DE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в сумме 112 000 рублей </w:t>
      </w:r>
      <w:r w:rsidRPr="003D7B00">
        <w:rPr>
          <w:rFonts w:ascii="Times New Roman" w:hAnsi="Times New Roman" w:cs="Times New Roman"/>
          <w:sz w:val="28"/>
          <w:szCs w:val="28"/>
        </w:rPr>
        <w:t xml:space="preserve">для заключения договора на поставку светодиодных светильников (41 штука)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3D7B00">
        <w:rPr>
          <w:rFonts w:ascii="Times New Roman" w:hAnsi="Times New Roman" w:cs="Times New Roman"/>
          <w:sz w:val="28"/>
          <w:szCs w:val="28"/>
        </w:rPr>
        <w:t xml:space="preserve"> </w:t>
      </w:r>
      <w:r w:rsidR="00C42DA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D7B00">
        <w:rPr>
          <w:rFonts w:ascii="Times New Roman" w:hAnsi="Times New Roman" w:cs="Times New Roman"/>
          <w:sz w:val="28"/>
          <w:szCs w:val="28"/>
        </w:rPr>
        <w:t>МКУ «ЕДДС»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F40AF3" w14:textId="0298A590" w:rsidR="003D7B00" w:rsidRDefault="003D7B00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 </w:t>
      </w:r>
      <w:r w:rsidRPr="003D7B00">
        <w:rPr>
          <w:rFonts w:ascii="Times New Roman" w:hAnsi="Times New Roman" w:cs="Times New Roman"/>
          <w:sz w:val="28"/>
          <w:szCs w:val="28"/>
        </w:rPr>
        <w:t xml:space="preserve">По направлению (подпрограмме) </w:t>
      </w:r>
      <w:r>
        <w:rPr>
          <w:rFonts w:ascii="Times New Roman" w:hAnsi="Times New Roman" w:cs="Times New Roman"/>
          <w:sz w:val="28"/>
          <w:szCs w:val="28"/>
        </w:rPr>
        <w:t xml:space="preserve">4 «Формирование комфортной городской среды» </w:t>
      </w:r>
      <w:r w:rsidR="00570590">
        <w:rPr>
          <w:rFonts w:ascii="Times New Roman" w:hAnsi="Times New Roman" w:cs="Times New Roman"/>
          <w:sz w:val="28"/>
          <w:szCs w:val="28"/>
        </w:rPr>
        <w:t>уменьшение</w:t>
      </w:r>
      <w:r w:rsidR="00EF508A">
        <w:rPr>
          <w:rFonts w:ascii="Times New Roman" w:hAnsi="Times New Roman" w:cs="Times New Roman"/>
          <w:sz w:val="28"/>
          <w:szCs w:val="28"/>
        </w:rPr>
        <w:t xml:space="preserve"> объёма финансирования</w:t>
      </w:r>
      <w:r w:rsidR="0057059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8D1">
        <w:rPr>
          <w:rFonts w:ascii="Times New Roman" w:hAnsi="Times New Roman" w:cs="Times New Roman"/>
          <w:sz w:val="28"/>
          <w:szCs w:val="28"/>
        </w:rPr>
        <w:t xml:space="preserve">общей </w:t>
      </w:r>
      <w:r>
        <w:rPr>
          <w:rFonts w:ascii="Times New Roman" w:hAnsi="Times New Roman" w:cs="Times New Roman"/>
          <w:sz w:val="28"/>
          <w:szCs w:val="28"/>
        </w:rPr>
        <w:t xml:space="preserve">сумме </w:t>
      </w:r>
      <w:r w:rsidR="00DD68D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963AB">
        <w:rPr>
          <w:rFonts w:ascii="Times New Roman" w:hAnsi="Times New Roman" w:cs="Times New Roman"/>
          <w:sz w:val="28"/>
          <w:szCs w:val="28"/>
        </w:rPr>
        <w:t>1 533 946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2963AB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3AB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копе</w:t>
      </w:r>
      <w:r w:rsidR="002963A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963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590">
        <w:rPr>
          <w:rFonts w:ascii="Times New Roman" w:hAnsi="Times New Roman" w:cs="Times New Roman"/>
          <w:sz w:val="28"/>
          <w:szCs w:val="28"/>
        </w:rPr>
        <w:t>по 2024 году и плановому периоду 2027-2030 годы</w:t>
      </w:r>
      <w:r w:rsidR="00570590" w:rsidRPr="00570590">
        <w:t xml:space="preserve"> </w:t>
      </w:r>
      <w:r w:rsidR="00570590" w:rsidRPr="00570590">
        <w:rPr>
          <w:rFonts w:ascii="Times New Roman" w:hAnsi="Times New Roman" w:cs="Times New Roman"/>
          <w:sz w:val="28"/>
          <w:szCs w:val="28"/>
        </w:rPr>
        <w:t>в разрезе структурных элементов</w:t>
      </w:r>
      <w:r w:rsidR="00570590">
        <w:rPr>
          <w:rFonts w:ascii="Times New Roman" w:hAnsi="Times New Roman" w:cs="Times New Roman"/>
          <w:sz w:val="28"/>
          <w:szCs w:val="28"/>
        </w:rPr>
        <w:t>:</w:t>
      </w:r>
    </w:p>
    <w:p w14:paraId="11C8C6A2" w14:textId="3B9EB12A" w:rsidR="00570590" w:rsidRDefault="00570590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42DA8">
        <w:rPr>
          <w:rFonts w:ascii="Times New Roman" w:hAnsi="Times New Roman" w:cs="Times New Roman"/>
          <w:sz w:val="28"/>
          <w:szCs w:val="28"/>
        </w:rPr>
        <w:t xml:space="preserve">региональный проект «Формирование комфортной городской среды» по ответственному исполнителю муниципальной программы департаменту жилищно-коммунального хозяйства администрации города Нефтеюганска увеличение </w:t>
      </w:r>
      <w:r w:rsidR="00BB41DE">
        <w:rPr>
          <w:rFonts w:ascii="Times New Roman" w:hAnsi="Times New Roman" w:cs="Times New Roman"/>
          <w:sz w:val="28"/>
          <w:szCs w:val="28"/>
        </w:rPr>
        <w:t xml:space="preserve">объёма финансирования </w:t>
      </w:r>
      <w:r w:rsidR="00EF508A">
        <w:rPr>
          <w:rFonts w:ascii="Times New Roman" w:hAnsi="Times New Roman" w:cs="Times New Roman"/>
          <w:sz w:val="28"/>
          <w:szCs w:val="28"/>
        </w:rPr>
        <w:t>в</w:t>
      </w:r>
      <w:r w:rsidR="00043EB8">
        <w:rPr>
          <w:rFonts w:ascii="Times New Roman" w:hAnsi="Times New Roman" w:cs="Times New Roman"/>
          <w:sz w:val="28"/>
          <w:szCs w:val="28"/>
        </w:rPr>
        <w:t xml:space="preserve"> </w:t>
      </w:r>
      <w:r w:rsidR="00E15A13">
        <w:rPr>
          <w:rFonts w:ascii="Times New Roman" w:hAnsi="Times New Roman" w:cs="Times New Roman"/>
          <w:sz w:val="28"/>
          <w:szCs w:val="28"/>
        </w:rPr>
        <w:t xml:space="preserve">2024 году по </w:t>
      </w:r>
      <w:r w:rsidR="00043EB8">
        <w:rPr>
          <w:rFonts w:ascii="Times New Roman" w:hAnsi="Times New Roman" w:cs="Times New Roman"/>
          <w:sz w:val="28"/>
          <w:szCs w:val="28"/>
        </w:rPr>
        <w:t xml:space="preserve">окружному бюджету </w:t>
      </w:r>
      <w:r w:rsidR="0009689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42DA8">
        <w:rPr>
          <w:rFonts w:ascii="Times New Roman" w:hAnsi="Times New Roman" w:cs="Times New Roman"/>
          <w:sz w:val="28"/>
          <w:szCs w:val="28"/>
        </w:rPr>
        <w:t xml:space="preserve">в сумме 30 рублей 39 копеек </w:t>
      </w:r>
      <w:r w:rsidR="00E15A13">
        <w:rPr>
          <w:rFonts w:ascii="Times New Roman" w:hAnsi="Times New Roman" w:cs="Times New Roman"/>
          <w:sz w:val="28"/>
          <w:szCs w:val="28"/>
        </w:rPr>
        <w:t>на выполнение работ по комплексному благоустройству территорий в рамках реализации проекта «Формирование комфортной городской среды» (уведомление №710/04/158 о предоставлении субсидии, субвенции, иного межбюджетного трансферта, имеющего целевое назначение на 2024 год и плановый период 2025 и 2026 годов от 15.04.2024);</w:t>
      </w:r>
    </w:p>
    <w:p w14:paraId="0310DCAB" w14:textId="134319E4" w:rsidR="00EA3EBD" w:rsidRDefault="00E15A13" w:rsidP="00E1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комплекс процессных мероприятий «Улучшение санитарного состояния городских территорий» по</w:t>
      </w:r>
      <w:r w:rsidRPr="00E15A13">
        <w:rPr>
          <w:rFonts w:ascii="Times New Roman" w:hAnsi="Times New Roman" w:cs="Times New Roman"/>
          <w:sz w:val="28"/>
          <w:szCs w:val="28"/>
        </w:rPr>
        <w:t xml:space="preserve"> ответственному исполнителю муниципальной программы департаменту жилищно-коммунального хозяйства администрации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уменьшение объёма финансирования </w:t>
      </w:r>
      <w:r w:rsidR="00DD68D1">
        <w:rPr>
          <w:rFonts w:ascii="Times New Roman" w:hAnsi="Times New Roman" w:cs="Times New Roman"/>
          <w:sz w:val="28"/>
          <w:szCs w:val="28"/>
        </w:rPr>
        <w:t>по местному бюджету в</w:t>
      </w:r>
      <w:r>
        <w:rPr>
          <w:rFonts w:ascii="Times New Roman" w:hAnsi="Times New Roman" w:cs="Times New Roman"/>
          <w:sz w:val="28"/>
          <w:szCs w:val="28"/>
        </w:rPr>
        <w:t xml:space="preserve"> 2027-2030 год</w:t>
      </w:r>
      <w:r w:rsidR="00EF508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FBA">
        <w:rPr>
          <w:rFonts w:ascii="Times New Roman" w:hAnsi="Times New Roman" w:cs="Times New Roman"/>
          <w:sz w:val="28"/>
          <w:szCs w:val="28"/>
        </w:rPr>
        <w:t xml:space="preserve">на </w:t>
      </w:r>
      <w:r w:rsidR="00EA3EBD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21FB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21FBA">
        <w:rPr>
          <w:rFonts w:ascii="Times New Roman" w:hAnsi="Times New Roman" w:cs="Times New Roman"/>
          <w:sz w:val="28"/>
          <w:szCs w:val="28"/>
        </w:rPr>
        <w:t>1</w:t>
      </w:r>
      <w:r w:rsidR="00533B6B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B6B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>0</w:t>
      </w:r>
      <w:r w:rsidR="00533B6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21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A3EBD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EA3EBD"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рекомендаций Счётной палаты, содержащихся в заключении от 29.03.2024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A3EBD">
        <w:rPr>
          <w:rFonts w:ascii="Times New Roman" w:hAnsi="Times New Roman" w:cs="Times New Roman"/>
          <w:sz w:val="28"/>
          <w:szCs w:val="28"/>
        </w:rPr>
        <w:t>№ Исх.СП-176-4)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8B10E9" w14:textId="62423935" w:rsidR="00E15A13" w:rsidRDefault="00E15A13" w:rsidP="00E1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комплекс процессных мероприятий «Благоустройство и озеленение города» по</w:t>
      </w:r>
      <w:r w:rsidRPr="00E15A13">
        <w:rPr>
          <w:rFonts w:ascii="Times New Roman" w:hAnsi="Times New Roman" w:cs="Times New Roman"/>
          <w:sz w:val="28"/>
          <w:szCs w:val="28"/>
        </w:rPr>
        <w:t xml:space="preserve"> соисполнителю муниципальной программы департаменту градостроительства и земельных отношений администрации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увеличение объёма финансирования по местному бюджету </w:t>
      </w:r>
      <w:r w:rsidR="0009689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F508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2024 году на сумму 2 622 903 рубля </w:t>
      </w:r>
      <w:r w:rsidR="009F0C67" w:rsidRPr="009F0C67">
        <w:rPr>
          <w:rFonts w:ascii="Times New Roman" w:hAnsi="Times New Roman" w:cs="Times New Roman"/>
          <w:sz w:val="28"/>
          <w:szCs w:val="28"/>
        </w:rPr>
        <w:t>для осуществления закупок на выполнение подрядных работ по капитальному ремонту объекта «Главная площадь г. Нефтеюганска (II-я очередь строительства) (капитальный ремонт фонтана)», расположенная по адресу: ХМАО-Югра, г. Нефтеюганск, 2 и 3 микрорайоны, главная площадь.</w:t>
      </w:r>
    </w:p>
    <w:p w14:paraId="52EAAA77" w14:textId="1184064C" w:rsidR="00EA3EBD" w:rsidRDefault="009F0C67" w:rsidP="00505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3.3.5</w:t>
      </w:r>
      <w:r w:rsidR="00BB15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направлению (подпрограмме) 5 «Обеспечение реализации муниципальной программы» </w:t>
      </w:r>
      <w:r w:rsidRPr="009F0C67">
        <w:rPr>
          <w:rFonts w:ascii="Times New Roman" w:hAnsi="Times New Roman" w:cs="Times New Roman"/>
          <w:sz w:val="28"/>
          <w:szCs w:val="28"/>
        </w:rPr>
        <w:t>комплекс</w:t>
      </w:r>
      <w:r w:rsidR="00BB41DE">
        <w:rPr>
          <w:rFonts w:ascii="Times New Roman" w:hAnsi="Times New Roman" w:cs="Times New Roman"/>
          <w:sz w:val="28"/>
          <w:szCs w:val="28"/>
        </w:rPr>
        <w:t>у</w:t>
      </w:r>
      <w:r w:rsidRPr="009F0C67">
        <w:rPr>
          <w:rFonts w:ascii="Times New Roman" w:hAnsi="Times New Roman" w:cs="Times New Roman"/>
          <w:sz w:val="28"/>
          <w:szCs w:val="28"/>
        </w:rPr>
        <w:t xml:space="preserve"> процессных мероприятий «Организационное обеспечение функционирования отрасли</w:t>
      </w:r>
      <w:r w:rsidR="00D0082B">
        <w:rPr>
          <w:rFonts w:ascii="Times New Roman" w:hAnsi="Times New Roman" w:cs="Times New Roman"/>
          <w:sz w:val="28"/>
          <w:szCs w:val="28"/>
        </w:rPr>
        <w:t xml:space="preserve">» </w:t>
      </w:r>
      <w:r w:rsidR="00D0082B" w:rsidRPr="00D0082B">
        <w:rPr>
          <w:rFonts w:ascii="Times New Roman" w:hAnsi="Times New Roman" w:cs="Times New Roman"/>
          <w:sz w:val="28"/>
          <w:szCs w:val="28"/>
        </w:rPr>
        <w:t xml:space="preserve">по ответственному исполнителю муниципальной программы департаменту жилищно-коммунального хозяйства администрации города Нефтеюганска </w:t>
      </w:r>
      <w:r w:rsidR="00D0082B">
        <w:rPr>
          <w:rFonts w:ascii="Times New Roman" w:hAnsi="Times New Roman" w:cs="Times New Roman"/>
          <w:sz w:val="28"/>
          <w:szCs w:val="28"/>
        </w:rPr>
        <w:t xml:space="preserve">уменьшение объёма финансирования </w:t>
      </w:r>
      <w:r w:rsidR="00DD68D1">
        <w:rPr>
          <w:rFonts w:ascii="Times New Roman" w:hAnsi="Times New Roman" w:cs="Times New Roman"/>
          <w:sz w:val="28"/>
          <w:szCs w:val="28"/>
        </w:rPr>
        <w:t xml:space="preserve">по местному бюджету </w:t>
      </w:r>
      <w:r w:rsidR="00EF508A">
        <w:rPr>
          <w:rFonts w:ascii="Times New Roman" w:hAnsi="Times New Roman" w:cs="Times New Roman"/>
          <w:sz w:val="28"/>
          <w:szCs w:val="28"/>
        </w:rPr>
        <w:t>в</w:t>
      </w:r>
      <w:r w:rsidR="00D0082B" w:rsidRPr="00D0082B">
        <w:rPr>
          <w:rFonts w:ascii="Times New Roman" w:hAnsi="Times New Roman" w:cs="Times New Roman"/>
          <w:sz w:val="28"/>
          <w:szCs w:val="28"/>
        </w:rPr>
        <w:t xml:space="preserve"> 2024 году</w:t>
      </w:r>
      <w:r w:rsidR="00D0082B">
        <w:rPr>
          <w:rFonts w:ascii="Times New Roman" w:hAnsi="Times New Roman" w:cs="Times New Roman"/>
          <w:sz w:val="28"/>
          <w:szCs w:val="28"/>
        </w:rPr>
        <w:t xml:space="preserve"> на сумму 112 000 рублей </w:t>
      </w:r>
      <w:r w:rsidR="00D0082B" w:rsidRPr="00D0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экономией после проведения закупочных процедур по техническому обслуживанию и ремонту движимого имущества</w:t>
      </w:r>
      <w:r w:rsidR="00D0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65FCE2" w14:textId="61C50260" w:rsidR="007470F9" w:rsidRDefault="007470F9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7470F9">
        <w:rPr>
          <w:rFonts w:ascii="Times New Roman" w:hAnsi="Times New Roman" w:cs="Times New Roman"/>
          <w:sz w:val="28"/>
          <w:szCs w:val="28"/>
        </w:rPr>
        <w:t xml:space="preserve"> </w:t>
      </w:r>
      <w:r w:rsidRPr="0010791B">
        <w:rPr>
          <w:rFonts w:ascii="Times New Roman" w:hAnsi="Times New Roman" w:cs="Times New Roman"/>
          <w:sz w:val="28"/>
          <w:szCs w:val="28"/>
        </w:rPr>
        <w:t>Финансовые показатели, содержащиеся</w:t>
      </w:r>
      <w:r w:rsidRPr="00B02480">
        <w:rPr>
          <w:rFonts w:ascii="Times New Roman" w:hAnsi="Times New Roman" w:cs="Times New Roman"/>
          <w:sz w:val="28"/>
        </w:rPr>
        <w:t xml:space="preserve"> в проекте изменений, соответствуют расчётам</w:t>
      </w:r>
      <w:r w:rsidR="00EF508A">
        <w:rPr>
          <w:rFonts w:ascii="Times New Roman" w:hAnsi="Times New Roman" w:cs="Times New Roman"/>
          <w:sz w:val="28"/>
        </w:rPr>
        <w:t>, представленным на экспертизу</w:t>
      </w:r>
      <w:r w:rsidRPr="00B02480">
        <w:rPr>
          <w:rFonts w:ascii="Times New Roman" w:hAnsi="Times New Roman" w:cs="Times New Roman"/>
          <w:sz w:val="28"/>
        </w:rPr>
        <w:t>.</w:t>
      </w:r>
    </w:p>
    <w:p w14:paraId="25D64CD6" w14:textId="642B5A40" w:rsidR="00484C9D" w:rsidRDefault="007E02CA" w:rsidP="00484C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</w:t>
      </w:r>
      <w:r w:rsidR="00484C9D" w:rsidRPr="00484C9D">
        <w:rPr>
          <w:rFonts w:ascii="Times New Roman" w:eastAsia="Calibri" w:hAnsi="Times New Roman"/>
          <w:sz w:val="28"/>
          <w:szCs w:val="28"/>
        </w:rPr>
        <w:t xml:space="preserve">формацию о решениях, принятых по результатам </w:t>
      </w:r>
      <w:r w:rsidR="00EF508A">
        <w:rPr>
          <w:rFonts w:ascii="Times New Roman" w:eastAsia="Calibri" w:hAnsi="Times New Roman"/>
          <w:sz w:val="28"/>
          <w:szCs w:val="28"/>
        </w:rPr>
        <w:t>рассмотрения настоящего заключения,</w:t>
      </w:r>
      <w:r w:rsidR="00484C9D" w:rsidRPr="00484C9D">
        <w:rPr>
          <w:rFonts w:ascii="Times New Roman" w:eastAsia="Calibri" w:hAnsi="Times New Roman"/>
          <w:sz w:val="28"/>
          <w:szCs w:val="28"/>
        </w:rPr>
        <w:t xml:space="preserve"> направить в адрес Счётной палаты до </w:t>
      </w:r>
      <w:r w:rsidR="00D0082B">
        <w:rPr>
          <w:rFonts w:ascii="Times New Roman" w:eastAsia="Calibri" w:hAnsi="Times New Roman"/>
          <w:sz w:val="28"/>
          <w:szCs w:val="28"/>
        </w:rPr>
        <w:t>24</w:t>
      </w:r>
      <w:r w:rsidR="00484C9D" w:rsidRPr="00484C9D">
        <w:rPr>
          <w:rFonts w:ascii="Times New Roman" w:eastAsia="Calibri" w:hAnsi="Times New Roman"/>
          <w:sz w:val="28"/>
          <w:szCs w:val="28"/>
        </w:rPr>
        <w:t>.</w:t>
      </w:r>
      <w:r w:rsidR="00484C9D">
        <w:rPr>
          <w:rFonts w:ascii="Times New Roman" w:eastAsia="Calibri" w:hAnsi="Times New Roman"/>
          <w:sz w:val="28"/>
          <w:szCs w:val="28"/>
        </w:rPr>
        <w:t>0</w:t>
      </w:r>
      <w:r w:rsidR="000745A0">
        <w:rPr>
          <w:rFonts w:ascii="Times New Roman" w:eastAsia="Calibri" w:hAnsi="Times New Roman"/>
          <w:sz w:val="28"/>
          <w:szCs w:val="28"/>
        </w:rPr>
        <w:t>5</w:t>
      </w:r>
      <w:r w:rsidR="00484C9D" w:rsidRPr="00484C9D">
        <w:rPr>
          <w:rFonts w:ascii="Times New Roman" w:eastAsia="Calibri" w:hAnsi="Times New Roman"/>
          <w:sz w:val="28"/>
          <w:szCs w:val="28"/>
        </w:rPr>
        <w:t>.202</w:t>
      </w:r>
      <w:r w:rsidR="00484C9D">
        <w:rPr>
          <w:rFonts w:ascii="Times New Roman" w:eastAsia="Calibri" w:hAnsi="Times New Roman"/>
          <w:sz w:val="28"/>
          <w:szCs w:val="28"/>
        </w:rPr>
        <w:t>4.</w:t>
      </w:r>
    </w:p>
    <w:p w14:paraId="43D11B05" w14:textId="77777777" w:rsidR="00484C9D" w:rsidRDefault="00484C9D" w:rsidP="00484C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0CB54705" w14:textId="48065480" w:rsidR="00BE3665" w:rsidRPr="009D4295" w:rsidRDefault="00BE3665" w:rsidP="00484C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272CC459" w:rsidR="00EA39D2" w:rsidRDefault="000745A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9E0F00">
        <w:rPr>
          <w:rFonts w:ascii="Times New Roman" w:hAnsi="Times New Roman" w:cs="Times New Roman"/>
          <w:sz w:val="28"/>
          <w:szCs w:val="28"/>
        </w:rPr>
        <w:tab/>
      </w:r>
      <w:r w:rsidR="009E0F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0F00">
        <w:rPr>
          <w:rFonts w:ascii="Times New Roman" w:hAnsi="Times New Roman" w:cs="Times New Roman"/>
          <w:sz w:val="28"/>
          <w:szCs w:val="28"/>
        </w:rPr>
        <w:tab/>
      </w:r>
      <w:r w:rsidR="009E0F00">
        <w:rPr>
          <w:rFonts w:ascii="Times New Roman" w:hAnsi="Times New Roman" w:cs="Times New Roman"/>
          <w:sz w:val="28"/>
          <w:szCs w:val="28"/>
        </w:rPr>
        <w:tab/>
      </w:r>
      <w:r w:rsidR="009E0F00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484C9D">
        <w:rPr>
          <w:rFonts w:ascii="Times New Roman" w:hAnsi="Times New Roman" w:cs="Times New Roman"/>
          <w:sz w:val="28"/>
          <w:szCs w:val="28"/>
        </w:rPr>
        <w:t xml:space="preserve"> </w:t>
      </w:r>
      <w:r w:rsidR="00A83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0082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С.А. Гичкина</w:t>
      </w:r>
    </w:p>
    <w:p w14:paraId="75B41CFC" w14:textId="6E32468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C89DDC" w14:textId="405CBB4B" w:rsidR="00EF508A" w:rsidRDefault="00EF508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89F2D4" w14:textId="07358CE8" w:rsidR="00EF508A" w:rsidRDefault="00EF508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6B4440" w14:textId="2A2605EC" w:rsidR="00EF508A" w:rsidRDefault="00EF508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BDEAD5" w14:textId="03E6946C" w:rsidR="00EF508A" w:rsidRDefault="00EF508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D898B3" w14:textId="7366DDF8" w:rsidR="00EF508A" w:rsidRDefault="00EF508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5E7638" w14:textId="5EEA1763" w:rsidR="00EF508A" w:rsidRDefault="00EF508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901106" w14:textId="12E9E7C7" w:rsidR="00EF508A" w:rsidRDefault="00EF508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6D738B" w14:textId="2BF66274" w:rsidR="00EF508A" w:rsidRDefault="00EF508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2BD682" w14:textId="776993AD" w:rsidR="00EF508A" w:rsidRDefault="00EF508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535061" w14:textId="1F3F6EE2" w:rsidR="0003797A" w:rsidRDefault="0003797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8D9F2E" w14:textId="572081B3" w:rsidR="0003797A" w:rsidRDefault="0003797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D58BC2" w14:textId="77777777" w:rsidR="0003797A" w:rsidRDefault="0003797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6BC32F" w14:textId="0D2BB2ED" w:rsidR="00EF508A" w:rsidRDefault="00EF508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D1834F" w14:textId="77777777" w:rsidR="006D0407" w:rsidRDefault="006D040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A8BFFE" w14:textId="1A736AB6" w:rsidR="00BE3665" w:rsidRDefault="00A625A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A00E57D" w14:textId="72983B5C" w:rsidR="00A625AE" w:rsidRDefault="00D0082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инспектор</w:t>
      </w:r>
      <w:r w:rsidR="00A625AE">
        <w:rPr>
          <w:rFonts w:ascii="Times New Roman" w:hAnsi="Times New Roman" w:cs="Times New Roman"/>
          <w:sz w:val="20"/>
          <w:szCs w:val="20"/>
        </w:rPr>
        <w:t xml:space="preserve"> инспекторского отдела № 1</w:t>
      </w:r>
    </w:p>
    <w:p w14:paraId="5A856CD9" w14:textId="4A56DB3F" w:rsidR="00A625AE" w:rsidRDefault="00D0082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Валова Юлия Васильевна</w:t>
      </w:r>
    </w:p>
    <w:p w14:paraId="678851E4" w14:textId="6B9A42C1" w:rsidR="00A625AE" w:rsidRPr="00BF31FC" w:rsidRDefault="00A625A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8(3463)</w:t>
      </w:r>
      <w:r w:rsidR="006D04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</w:t>
      </w:r>
      <w:r w:rsidR="00D0082B">
        <w:rPr>
          <w:rFonts w:ascii="Times New Roman" w:hAnsi="Times New Roman" w:cs="Times New Roman"/>
          <w:sz w:val="20"/>
          <w:szCs w:val="20"/>
        </w:rPr>
        <w:t>3303</w:t>
      </w:r>
    </w:p>
    <w:sectPr w:rsidR="00A625AE" w:rsidRPr="00BF31FC" w:rsidSect="008A7695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88FEE" w14:textId="77777777" w:rsidR="00BD13C3" w:rsidRDefault="00BD13C3" w:rsidP="0030765E">
      <w:pPr>
        <w:spacing w:after="0" w:line="240" w:lineRule="auto"/>
      </w:pPr>
      <w:r>
        <w:separator/>
      </w:r>
    </w:p>
  </w:endnote>
  <w:endnote w:type="continuationSeparator" w:id="0">
    <w:p w14:paraId="632DEFBB" w14:textId="77777777" w:rsidR="00BD13C3" w:rsidRDefault="00BD13C3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D0AE8" w14:textId="77777777" w:rsidR="00BD13C3" w:rsidRDefault="00BD13C3" w:rsidP="0030765E">
      <w:pPr>
        <w:spacing w:after="0" w:line="240" w:lineRule="auto"/>
      </w:pPr>
      <w:r>
        <w:separator/>
      </w:r>
    </w:p>
  </w:footnote>
  <w:footnote w:type="continuationSeparator" w:id="0">
    <w:p w14:paraId="3067CC9B" w14:textId="77777777" w:rsidR="00BD13C3" w:rsidRDefault="00BD13C3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2A1AAAE1" w:rsidR="00BD13C3" w:rsidRDefault="00BD13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9D5">
          <w:rPr>
            <w:noProof/>
          </w:rPr>
          <w:t>4</w:t>
        </w:r>
        <w:r>
          <w:fldChar w:fldCharType="end"/>
        </w:r>
      </w:p>
    </w:sdtContent>
  </w:sdt>
  <w:p w14:paraId="74F6B7C2" w14:textId="77777777" w:rsidR="00BD13C3" w:rsidRDefault="00BD13C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622F8"/>
    <w:multiLevelType w:val="hybridMultilevel"/>
    <w:tmpl w:val="F654B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F533AFA"/>
    <w:multiLevelType w:val="hybridMultilevel"/>
    <w:tmpl w:val="E5DA652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B652C59"/>
    <w:multiLevelType w:val="hybridMultilevel"/>
    <w:tmpl w:val="01EE7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3303168"/>
    <w:multiLevelType w:val="hybridMultilevel"/>
    <w:tmpl w:val="F982AA7A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10B24"/>
    <w:rsid w:val="000202AC"/>
    <w:rsid w:val="00021B8C"/>
    <w:rsid w:val="000222C5"/>
    <w:rsid w:val="00026B5A"/>
    <w:rsid w:val="00027929"/>
    <w:rsid w:val="00031F33"/>
    <w:rsid w:val="00035691"/>
    <w:rsid w:val="0003797A"/>
    <w:rsid w:val="0004301B"/>
    <w:rsid w:val="00043EB8"/>
    <w:rsid w:val="00045780"/>
    <w:rsid w:val="000512D3"/>
    <w:rsid w:val="00054DC0"/>
    <w:rsid w:val="00060F53"/>
    <w:rsid w:val="00062B88"/>
    <w:rsid w:val="00064646"/>
    <w:rsid w:val="00065A9A"/>
    <w:rsid w:val="000664A5"/>
    <w:rsid w:val="000745A0"/>
    <w:rsid w:val="0008056D"/>
    <w:rsid w:val="000811CD"/>
    <w:rsid w:val="00083B76"/>
    <w:rsid w:val="00084D0D"/>
    <w:rsid w:val="00086FC3"/>
    <w:rsid w:val="000928A8"/>
    <w:rsid w:val="0009689F"/>
    <w:rsid w:val="000A64F3"/>
    <w:rsid w:val="000B08E8"/>
    <w:rsid w:val="000B35F9"/>
    <w:rsid w:val="000B7B35"/>
    <w:rsid w:val="000C4065"/>
    <w:rsid w:val="000D419E"/>
    <w:rsid w:val="000E1189"/>
    <w:rsid w:val="000E153A"/>
    <w:rsid w:val="000E2165"/>
    <w:rsid w:val="000E238D"/>
    <w:rsid w:val="000F05F5"/>
    <w:rsid w:val="000F1753"/>
    <w:rsid w:val="000F2540"/>
    <w:rsid w:val="000F61E1"/>
    <w:rsid w:val="00106884"/>
    <w:rsid w:val="00107777"/>
    <w:rsid w:val="00112CD1"/>
    <w:rsid w:val="001135D9"/>
    <w:rsid w:val="00114CB5"/>
    <w:rsid w:val="001238D4"/>
    <w:rsid w:val="0012491C"/>
    <w:rsid w:val="00125030"/>
    <w:rsid w:val="00126235"/>
    <w:rsid w:val="00143A89"/>
    <w:rsid w:val="00150DA9"/>
    <w:rsid w:val="00151C41"/>
    <w:rsid w:val="001524E9"/>
    <w:rsid w:val="00155D79"/>
    <w:rsid w:val="00156126"/>
    <w:rsid w:val="0016007A"/>
    <w:rsid w:val="00160776"/>
    <w:rsid w:val="001636BF"/>
    <w:rsid w:val="00164DE8"/>
    <w:rsid w:val="001667D2"/>
    <w:rsid w:val="00171E18"/>
    <w:rsid w:val="00180D76"/>
    <w:rsid w:val="00183F28"/>
    <w:rsid w:val="0019335D"/>
    <w:rsid w:val="00195EDD"/>
    <w:rsid w:val="00197854"/>
    <w:rsid w:val="0019790E"/>
    <w:rsid w:val="001A3ED5"/>
    <w:rsid w:val="001A41D4"/>
    <w:rsid w:val="001A694A"/>
    <w:rsid w:val="001B3699"/>
    <w:rsid w:val="001B7916"/>
    <w:rsid w:val="001C1813"/>
    <w:rsid w:val="001C7FB4"/>
    <w:rsid w:val="001D204F"/>
    <w:rsid w:val="001E11BF"/>
    <w:rsid w:val="001E18E8"/>
    <w:rsid w:val="001E196F"/>
    <w:rsid w:val="001E2A4C"/>
    <w:rsid w:val="001E3711"/>
    <w:rsid w:val="001F432A"/>
    <w:rsid w:val="001F501A"/>
    <w:rsid w:val="001F53A1"/>
    <w:rsid w:val="00200226"/>
    <w:rsid w:val="00204968"/>
    <w:rsid w:val="00205F4A"/>
    <w:rsid w:val="00205F54"/>
    <w:rsid w:val="00223B8F"/>
    <w:rsid w:val="00232FDD"/>
    <w:rsid w:val="002343C6"/>
    <w:rsid w:val="0023780C"/>
    <w:rsid w:val="002447C1"/>
    <w:rsid w:val="0026692B"/>
    <w:rsid w:val="00267B1A"/>
    <w:rsid w:val="002729B4"/>
    <w:rsid w:val="002756A1"/>
    <w:rsid w:val="00275F2C"/>
    <w:rsid w:val="002802BE"/>
    <w:rsid w:val="002861FB"/>
    <w:rsid w:val="002868D4"/>
    <w:rsid w:val="00290BC5"/>
    <w:rsid w:val="0029470B"/>
    <w:rsid w:val="002963AB"/>
    <w:rsid w:val="002977C7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E5980"/>
    <w:rsid w:val="002F0891"/>
    <w:rsid w:val="002F446A"/>
    <w:rsid w:val="002F7DA5"/>
    <w:rsid w:val="002F7DEB"/>
    <w:rsid w:val="00301CCF"/>
    <w:rsid w:val="0030765E"/>
    <w:rsid w:val="0031638C"/>
    <w:rsid w:val="00322D4B"/>
    <w:rsid w:val="003267B3"/>
    <w:rsid w:val="00326A0F"/>
    <w:rsid w:val="00327B0A"/>
    <w:rsid w:val="00332442"/>
    <w:rsid w:val="0033295F"/>
    <w:rsid w:val="00343FC8"/>
    <w:rsid w:val="00350E6B"/>
    <w:rsid w:val="0035621A"/>
    <w:rsid w:val="00360979"/>
    <w:rsid w:val="00361DBE"/>
    <w:rsid w:val="00362369"/>
    <w:rsid w:val="00374714"/>
    <w:rsid w:val="00382BEC"/>
    <w:rsid w:val="003838F2"/>
    <w:rsid w:val="00390BE0"/>
    <w:rsid w:val="003912B8"/>
    <w:rsid w:val="003A075F"/>
    <w:rsid w:val="003A2D54"/>
    <w:rsid w:val="003A42D3"/>
    <w:rsid w:val="003A59B5"/>
    <w:rsid w:val="003A5BDC"/>
    <w:rsid w:val="003A6D2C"/>
    <w:rsid w:val="003A7EC0"/>
    <w:rsid w:val="003B3FC8"/>
    <w:rsid w:val="003B4838"/>
    <w:rsid w:val="003C3363"/>
    <w:rsid w:val="003D0CE3"/>
    <w:rsid w:val="003D44C2"/>
    <w:rsid w:val="003D67D9"/>
    <w:rsid w:val="003D7B00"/>
    <w:rsid w:val="003E192D"/>
    <w:rsid w:val="003E41B3"/>
    <w:rsid w:val="003E57CF"/>
    <w:rsid w:val="003F0301"/>
    <w:rsid w:val="003F4229"/>
    <w:rsid w:val="003F45CE"/>
    <w:rsid w:val="003F5008"/>
    <w:rsid w:val="003F5852"/>
    <w:rsid w:val="0040736F"/>
    <w:rsid w:val="004077B9"/>
    <w:rsid w:val="004128DD"/>
    <w:rsid w:val="00415943"/>
    <w:rsid w:val="00416557"/>
    <w:rsid w:val="00416CD7"/>
    <w:rsid w:val="00421C26"/>
    <w:rsid w:val="0044228E"/>
    <w:rsid w:val="00442D86"/>
    <w:rsid w:val="00443AEA"/>
    <w:rsid w:val="00444B97"/>
    <w:rsid w:val="00463727"/>
    <w:rsid w:val="0047123F"/>
    <w:rsid w:val="00473D41"/>
    <w:rsid w:val="00476C9E"/>
    <w:rsid w:val="00484C9D"/>
    <w:rsid w:val="00494147"/>
    <w:rsid w:val="00496AD5"/>
    <w:rsid w:val="00497FF2"/>
    <w:rsid w:val="004A25C0"/>
    <w:rsid w:val="004A5102"/>
    <w:rsid w:val="004C388B"/>
    <w:rsid w:val="004C6C64"/>
    <w:rsid w:val="004D229D"/>
    <w:rsid w:val="004D4F31"/>
    <w:rsid w:val="004D4F3E"/>
    <w:rsid w:val="004D7D3B"/>
    <w:rsid w:val="004E5ED9"/>
    <w:rsid w:val="004F0FA4"/>
    <w:rsid w:val="00500AE1"/>
    <w:rsid w:val="0050348C"/>
    <w:rsid w:val="00503FE6"/>
    <w:rsid w:val="00505B17"/>
    <w:rsid w:val="00506648"/>
    <w:rsid w:val="00510A56"/>
    <w:rsid w:val="0051318D"/>
    <w:rsid w:val="005232F8"/>
    <w:rsid w:val="005269D5"/>
    <w:rsid w:val="00533B6B"/>
    <w:rsid w:val="0053695F"/>
    <w:rsid w:val="005369EC"/>
    <w:rsid w:val="005468D9"/>
    <w:rsid w:val="00550BD7"/>
    <w:rsid w:val="0055199E"/>
    <w:rsid w:val="0055564C"/>
    <w:rsid w:val="00570590"/>
    <w:rsid w:val="00571A3C"/>
    <w:rsid w:val="00571EEC"/>
    <w:rsid w:val="00576F59"/>
    <w:rsid w:val="005778E6"/>
    <w:rsid w:val="00584D65"/>
    <w:rsid w:val="00587620"/>
    <w:rsid w:val="00591101"/>
    <w:rsid w:val="0059149C"/>
    <w:rsid w:val="0059432A"/>
    <w:rsid w:val="005A29A3"/>
    <w:rsid w:val="005B45EF"/>
    <w:rsid w:val="005B69E2"/>
    <w:rsid w:val="005C1EA1"/>
    <w:rsid w:val="005C468E"/>
    <w:rsid w:val="005C707B"/>
    <w:rsid w:val="005C7696"/>
    <w:rsid w:val="005C7B57"/>
    <w:rsid w:val="005D1B49"/>
    <w:rsid w:val="005D698C"/>
    <w:rsid w:val="005E066B"/>
    <w:rsid w:val="005E26FA"/>
    <w:rsid w:val="005E4C19"/>
    <w:rsid w:val="005F2795"/>
    <w:rsid w:val="00601490"/>
    <w:rsid w:val="00602350"/>
    <w:rsid w:val="006062CD"/>
    <w:rsid w:val="00615D58"/>
    <w:rsid w:val="006269A0"/>
    <w:rsid w:val="006276F9"/>
    <w:rsid w:val="006326F0"/>
    <w:rsid w:val="0064029A"/>
    <w:rsid w:val="00640653"/>
    <w:rsid w:val="00646855"/>
    <w:rsid w:val="0064720D"/>
    <w:rsid w:val="00650033"/>
    <w:rsid w:val="00654AE2"/>
    <w:rsid w:val="00657D98"/>
    <w:rsid w:val="006624E6"/>
    <w:rsid w:val="00671DF7"/>
    <w:rsid w:val="006748C6"/>
    <w:rsid w:val="006758D8"/>
    <w:rsid w:val="00675CE4"/>
    <w:rsid w:val="0068169C"/>
    <w:rsid w:val="006B12B8"/>
    <w:rsid w:val="006B2FDE"/>
    <w:rsid w:val="006D0407"/>
    <w:rsid w:val="006D109D"/>
    <w:rsid w:val="006D1FB8"/>
    <w:rsid w:val="006D426B"/>
    <w:rsid w:val="006D52F4"/>
    <w:rsid w:val="006D7C44"/>
    <w:rsid w:val="006E0D07"/>
    <w:rsid w:val="006E0DC0"/>
    <w:rsid w:val="006E1CD5"/>
    <w:rsid w:val="006F007D"/>
    <w:rsid w:val="006F03D8"/>
    <w:rsid w:val="006F19C0"/>
    <w:rsid w:val="00706348"/>
    <w:rsid w:val="00707236"/>
    <w:rsid w:val="00715602"/>
    <w:rsid w:val="00716C9F"/>
    <w:rsid w:val="00721FBA"/>
    <w:rsid w:val="0072566D"/>
    <w:rsid w:val="007257A5"/>
    <w:rsid w:val="00730431"/>
    <w:rsid w:val="00731780"/>
    <w:rsid w:val="007324F9"/>
    <w:rsid w:val="00734AF0"/>
    <w:rsid w:val="00735E7F"/>
    <w:rsid w:val="00736907"/>
    <w:rsid w:val="007446BF"/>
    <w:rsid w:val="007470F9"/>
    <w:rsid w:val="007475DD"/>
    <w:rsid w:val="00757718"/>
    <w:rsid w:val="00762DD8"/>
    <w:rsid w:val="00763E2B"/>
    <w:rsid w:val="00771DF0"/>
    <w:rsid w:val="00774C42"/>
    <w:rsid w:val="00775FA6"/>
    <w:rsid w:val="007831EB"/>
    <w:rsid w:val="007924AC"/>
    <w:rsid w:val="00793B7F"/>
    <w:rsid w:val="007941FD"/>
    <w:rsid w:val="00796362"/>
    <w:rsid w:val="007A5486"/>
    <w:rsid w:val="007B0FCB"/>
    <w:rsid w:val="007B5CFF"/>
    <w:rsid w:val="007B7F3E"/>
    <w:rsid w:val="007C3C40"/>
    <w:rsid w:val="007C6513"/>
    <w:rsid w:val="007D46B8"/>
    <w:rsid w:val="007D5827"/>
    <w:rsid w:val="007D7324"/>
    <w:rsid w:val="007E02CA"/>
    <w:rsid w:val="007E2183"/>
    <w:rsid w:val="007E69FF"/>
    <w:rsid w:val="007F006D"/>
    <w:rsid w:val="007F1BBF"/>
    <w:rsid w:val="007F1CE2"/>
    <w:rsid w:val="007F282E"/>
    <w:rsid w:val="00803FB0"/>
    <w:rsid w:val="00804647"/>
    <w:rsid w:val="008156C0"/>
    <w:rsid w:val="0081685F"/>
    <w:rsid w:val="008218C1"/>
    <w:rsid w:val="00821DE1"/>
    <w:rsid w:val="0082417F"/>
    <w:rsid w:val="00824E3E"/>
    <w:rsid w:val="008250DC"/>
    <w:rsid w:val="008347DD"/>
    <w:rsid w:val="00834CA7"/>
    <w:rsid w:val="0083549F"/>
    <w:rsid w:val="00835BF9"/>
    <w:rsid w:val="008365F9"/>
    <w:rsid w:val="008375CE"/>
    <w:rsid w:val="00845A3E"/>
    <w:rsid w:val="00872B1C"/>
    <w:rsid w:val="00876D5B"/>
    <w:rsid w:val="00891506"/>
    <w:rsid w:val="008A05AB"/>
    <w:rsid w:val="008A2E57"/>
    <w:rsid w:val="008A328F"/>
    <w:rsid w:val="008A7695"/>
    <w:rsid w:val="008B0979"/>
    <w:rsid w:val="008B253E"/>
    <w:rsid w:val="008B5D8F"/>
    <w:rsid w:val="008C1CA9"/>
    <w:rsid w:val="008C6AED"/>
    <w:rsid w:val="008D0714"/>
    <w:rsid w:val="008D4896"/>
    <w:rsid w:val="008E220B"/>
    <w:rsid w:val="008E2301"/>
    <w:rsid w:val="008E25F0"/>
    <w:rsid w:val="008E7F76"/>
    <w:rsid w:val="008E7F7C"/>
    <w:rsid w:val="008F0ED5"/>
    <w:rsid w:val="008F305B"/>
    <w:rsid w:val="008F3D69"/>
    <w:rsid w:val="008F49AD"/>
    <w:rsid w:val="00901220"/>
    <w:rsid w:val="00902F28"/>
    <w:rsid w:val="00903456"/>
    <w:rsid w:val="00904AB2"/>
    <w:rsid w:val="00906FA5"/>
    <w:rsid w:val="00916564"/>
    <w:rsid w:val="00922AAD"/>
    <w:rsid w:val="00923CEB"/>
    <w:rsid w:val="00924E37"/>
    <w:rsid w:val="00927739"/>
    <w:rsid w:val="009308AB"/>
    <w:rsid w:val="0093780F"/>
    <w:rsid w:val="0096101F"/>
    <w:rsid w:val="009631F2"/>
    <w:rsid w:val="009663BD"/>
    <w:rsid w:val="00967901"/>
    <w:rsid w:val="009709D4"/>
    <w:rsid w:val="009837E2"/>
    <w:rsid w:val="00985088"/>
    <w:rsid w:val="00985204"/>
    <w:rsid w:val="0099119A"/>
    <w:rsid w:val="00992A17"/>
    <w:rsid w:val="00992F25"/>
    <w:rsid w:val="00997C8C"/>
    <w:rsid w:val="009A4969"/>
    <w:rsid w:val="009A5A37"/>
    <w:rsid w:val="009B0EF0"/>
    <w:rsid w:val="009B26B7"/>
    <w:rsid w:val="009B4251"/>
    <w:rsid w:val="009B6A75"/>
    <w:rsid w:val="009C012F"/>
    <w:rsid w:val="009C0769"/>
    <w:rsid w:val="009D1C0F"/>
    <w:rsid w:val="009D4295"/>
    <w:rsid w:val="009D5DB0"/>
    <w:rsid w:val="009E0995"/>
    <w:rsid w:val="009E0F00"/>
    <w:rsid w:val="009E68ED"/>
    <w:rsid w:val="009F0C67"/>
    <w:rsid w:val="00A020D6"/>
    <w:rsid w:val="00A04BF9"/>
    <w:rsid w:val="00A06C0C"/>
    <w:rsid w:val="00A0767F"/>
    <w:rsid w:val="00A1099E"/>
    <w:rsid w:val="00A14461"/>
    <w:rsid w:val="00A1684A"/>
    <w:rsid w:val="00A30050"/>
    <w:rsid w:val="00A40D34"/>
    <w:rsid w:val="00A42C1C"/>
    <w:rsid w:val="00A5007C"/>
    <w:rsid w:val="00A52678"/>
    <w:rsid w:val="00A575A2"/>
    <w:rsid w:val="00A6099C"/>
    <w:rsid w:val="00A625AE"/>
    <w:rsid w:val="00A6263E"/>
    <w:rsid w:val="00A65AEF"/>
    <w:rsid w:val="00A71FB0"/>
    <w:rsid w:val="00A76789"/>
    <w:rsid w:val="00A81761"/>
    <w:rsid w:val="00A8303B"/>
    <w:rsid w:val="00A83739"/>
    <w:rsid w:val="00A92B06"/>
    <w:rsid w:val="00A94067"/>
    <w:rsid w:val="00A965C2"/>
    <w:rsid w:val="00AA297A"/>
    <w:rsid w:val="00AA600C"/>
    <w:rsid w:val="00AB57D8"/>
    <w:rsid w:val="00AB7A89"/>
    <w:rsid w:val="00AC4E0A"/>
    <w:rsid w:val="00AC55A5"/>
    <w:rsid w:val="00AD0304"/>
    <w:rsid w:val="00AD2FB1"/>
    <w:rsid w:val="00AD700A"/>
    <w:rsid w:val="00AD7727"/>
    <w:rsid w:val="00AE3866"/>
    <w:rsid w:val="00AE6F4B"/>
    <w:rsid w:val="00AF14EC"/>
    <w:rsid w:val="00AF215F"/>
    <w:rsid w:val="00B02480"/>
    <w:rsid w:val="00B02ED2"/>
    <w:rsid w:val="00B316FC"/>
    <w:rsid w:val="00B3671D"/>
    <w:rsid w:val="00B36CC1"/>
    <w:rsid w:val="00B4461B"/>
    <w:rsid w:val="00B51343"/>
    <w:rsid w:val="00B53444"/>
    <w:rsid w:val="00B55341"/>
    <w:rsid w:val="00B573BF"/>
    <w:rsid w:val="00B61B3D"/>
    <w:rsid w:val="00B62194"/>
    <w:rsid w:val="00B62AB6"/>
    <w:rsid w:val="00B64FBE"/>
    <w:rsid w:val="00B6599F"/>
    <w:rsid w:val="00B71A9A"/>
    <w:rsid w:val="00B71C85"/>
    <w:rsid w:val="00B760A1"/>
    <w:rsid w:val="00B773BA"/>
    <w:rsid w:val="00B775FD"/>
    <w:rsid w:val="00B77FAC"/>
    <w:rsid w:val="00B83AA8"/>
    <w:rsid w:val="00B876C9"/>
    <w:rsid w:val="00B9257B"/>
    <w:rsid w:val="00B92747"/>
    <w:rsid w:val="00BA5D4F"/>
    <w:rsid w:val="00BA784D"/>
    <w:rsid w:val="00BB0EA5"/>
    <w:rsid w:val="00BB1539"/>
    <w:rsid w:val="00BB41DE"/>
    <w:rsid w:val="00BC2184"/>
    <w:rsid w:val="00BC5137"/>
    <w:rsid w:val="00BD1199"/>
    <w:rsid w:val="00BD13C3"/>
    <w:rsid w:val="00BD2EFF"/>
    <w:rsid w:val="00BD70E5"/>
    <w:rsid w:val="00BD7858"/>
    <w:rsid w:val="00BD7F7C"/>
    <w:rsid w:val="00BE3665"/>
    <w:rsid w:val="00BE5D0B"/>
    <w:rsid w:val="00BE70E4"/>
    <w:rsid w:val="00BF0535"/>
    <w:rsid w:val="00BF062E"/>
    <w:rsid w:val="00BF31FC"/>
    <w:rsid w:val="00BF4EEF"/>
    <w:rsid w:val="00BF4F93"/>
    <w:rsid w:val="00BF6888"/>
    <w:rsid w:val="00C029DB"/>
    <w:rsid w:val="00C0634F"/>
    <w:rsid w:val="00C12C73"/>
    <w:rsid w:val="00C1469F"/>
    <w:rsid w:val="00C148A4"/>
    <w:rsid w:val="00C14949"/>
    <w:rsid w:val="00C164C0"/>
    <w:rsid w:val="00C1798E"/>
    <w:rsid w:val="00C2369F"/>
    <w:rsid w:val="00C25483"/>
    <w:rsid w:val="00C30664"/>
    <w:rsid w:val="00C307D0"/>
    <w:rsid w:val="00C30A08"/>
    <w:rsid w:val="00C3492A"/>
    <w:rsid w:val="00C372E9"/>
    <w:rsid w:val="00C41AD6"/>
    <w:rsid w:val="00C42DA8"/>
    <w:rsid w:val="00C471E9"/>
    <w:rsid w:val="00C5073C"/>
    <w:rsid w:val="00C61B39"/>
    <w:rsid w:val="00C62ADC"/>
    <w:rsid w:val="00C65C80"/>
    <w:rsid w:val="00C718D6"/>
    <w:rsid w:val="00C81EAC"/>
    <w:rsid w:val="00C83189"/>
    <w:rsid w:val="00C85449"/>
    <w:rsid w:val="00C92711"/>
    <w:rsid w:val="00C9573D"/>
    <w:rsid w:val="00C96666"/>
    <w:rsid w:val="00CA79EC"/>
    <w:rsid w:val="00CB175A"/>
    <w:rsid w:val="00CB625B"/>
    <w:rsid w:val="00CC1DAA"/>
    <w:rsid w:val="00CC5BE3"/>
    <w:rsid w:val="00CC5E58"/>
    <w:rsid w:val="00CD5276"/>
    <w:rsid w:val="00CD7593"/>
    <w:rsid w:val="00CD764D"/>
    <w:rsid w:val="00CD772B"/>
    <w:rsid w:val="00CE0994"/>
    <w:rsid w:val="00CE6F78"/>
    <w:rsid w:val="00CE74FF"/>
    <w:rsid w:val="00CF43BA"/>
    <w:rsid w:val="00D0082B"/>
    <w:rsid w:val="00D0195D"/>
    <w:rsid w:val="00D033B6"/>
    <w:rsid w:val="00D046D8"/>
    <w:rsid w:val="00D07356"/>
    <w:rsid w:val="00D07BD2"/>
    <w:rsid w:val="00D11F1E"/>
    <w:rsid w:val="00D13414"/>
    <w:rsid w:val="00D1381C"/>
    <w:rsid w:val="00D13D1D"/>
    <w:rsid w:val="00D16FA5"/>
    <w:rsid w:val="00D267DC"/>
    <w:rsid w:val="00D340AB"/>
    <w:rsid w:val="00D3597D"/>
    <w:rsid w:val="00D44620"/>
    <w:rsid w:val="00D44E9B"/>
    <w:rsid w:val="00D45BFA"/>
    <w:rsid w:val="00D46BCB"/>
    <w:rsid w:val="00D53C8B"/>
    <w:rsid w:val="00D57964"/>
    <w:rsid w:val="00D647A1"/>
    <w:rsid w:val="00D66726"/>
    <w:rsid w:val="00D75CE3"/>
    <w:rsid w:val="00D77051"/>
    <w:rsid w:val="00D81CD7"/>
    <w:rsid w:val="00D919C0"/>
    <w:rsid w:val="00D95029"/>
    <w:rsid w:val="00D962CD"/>
    <w:rsid w:val="00DA195A"/>
    <w:rsid w:val="00DA1C96"/>
    <w:rsid w:val="00DA208E"/>
    <w:rsid w:val="00DB35D1"/>
    <w:rsid w:val="00DB5572"/>
    <w:rsid w:val="00DB7DEA"/>
    <w:rsid w:val="00DC3654"/>
    <w:rsid w:val="00DC62EC"/>
    <w:rsid w:val="00DC7834"/>
    <w:rsid w:val="00DD0A0B"/>
    <w:rsid w:val="00DD1B69"/>
    <w:rsid w:val="00DD2362"/>
    <w:rsid w:val="00DD2DBF"/>
    <w:rsid w:val="00DD4125"/>
    <w:rsid w:val="00DD68D1"/>
    <w:rsid w:val="00DD7460"/>
    <w:rsid w:val="00DF0320"/>
    <w:rsid w:val="00DF13AF"/>
    <w:rsid w:val="00E062CC"/>
    <w:rsid w:val="00E066E9"/>
    <w:rsid w:val="00E07153"/>
    <w:rsid w:val="00E10FA4"/>
    <w:rsid w:val="00E11E4F"/>
    <w:rsid w:val="00E12721"/>
    <w:rsid w:val="00E151F2"/>
    <w:rsid w:val="00E15699"/>
    <w:rsid w:val="00E15A13"/>
    <w:rsid w:val="00E1657B"/>
    <w:rsid w:val="00E169A1"/>
    <w:rsid w:val="00E23C71"/>
    <w:rsid w:val="00E25128"/>
    <w:rsid w:val="00E262C1"/>
    <w:rsid w:val="00E26493"/>
    <w:rsid w:val="00E33167"/>
    <w:rsid w:val="00E36035"/>
    <w:rsid w:val="00E442E3"/>
    <w:rsid w:val="00E4497E"/>
    <w:rsid w:val="00E45C37"/>
    <w:rsid w:val="00E550C0"/>
    <w:rsid w:val="00E57B9F"/>
    <w:rsid w:val="00E735F2"/>
    <w:rsid w:val="00E74051"/>
    <w:rsid w:val="00E81DA0"/>
    <w:rsid w:val="00E822AB"/>
    <w:rsid w:val="00E936F4"/>
    <w:rsid w:val="00EA0E68"/>
    <w:rsid w:val="00EA39D2"/>
    <w:rsid w:val="00EA3EBD"/>
    <w:rsid w:val="00EA42B8"/>
    <w:rsid w:val="00EA59AE"/>
    <w:rsid w:val="00EB0AD8"/>
    <w:rsid w:val="00EB0C53"/>
    <w:rsid w:val="00EB26FE"/>
    <w:rsid w:val="00EB733D"/>
    <w:rsid w:val="00EC519C"/>
    <w:rsid w:val="00ED41C8"/>
    <w:rsid w:val="00EE1753"/>
    <w:rsid w:val="00EE281C"/>
    <w:rsid w:val="00EF24A3"/>
    <w:rsid w:val="00EF4993"/>
    <w:rsid w:val="00EF508A"/>
    <w:rsid w:val="00F00880"/>
    <w:rsid w:val="00F03BDD"/>
    <w:rsid w:val="00F047C6"/>
    <w:rsid w:val="00F05652"/>
    <w:rsid w:val="00F074D7"/>
    <w:rsid w:val="00F125E9"/>
    <w:rsid w:val="00F12887"/>
    <w:rsid w:val="00F12B66"/>
    <w:rsid w:val="00F162CD"/>
    <w:rsid w:val="00F24A18"/>
    <w:rsid w:val="00F376F9"/>
    <w:rsid w:val="00F43533"/>
    <w:rsid w:val="00F4397C"/>
    <w:rsid w:val="00F5626C"/>
    <w:rsid w:val="00F5630F"/>
    <w:rsid w:val="00F5685F"/>
    <w:rsid w:val="00F733CB"/>
    <w:rsid w:val="00F82126"/>
    <w:rsid w:val="00F85D42"/>
    <w:rsid w:val="00F87FB5"/>
    <w:rsid w:val="00F936CE"/>
    <w:rsid w:val="00F9513A"/>
    <w:rsid w:val="00FA7A66"/>
    <w:rsid w:val="00FB41A4"/>
    <w:rsid w:val="00FB7E5D"/>
    <w:rsid w:val="00FC26D2"/>
    <w:rsid w:val="00FD5754"/>
    <w:rsid w:val="00FE1F2C"/>
    <w:rsid w:val="00FE274C"/>
    <w:rsid w:val="00FE3FCE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A80486E1-31DC-4F36-87BF-6417671D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3D44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5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25DF6-7288-4703-A130-C472D7B9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2314</TotalTime>
  <Pages>4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96</cp:revision>
  <cp:lastPrinted>2024-05-14T10:31:00Z</cp:lastPrinted>
  <dcterms:created xsi:type="dcterms:W3CDTF">2024-03-21T12:41:00Z</dcterms:created>
  <dcterms:modified xsi:type="dcterms:W3CDTF">2024-06-17T10:49:00Z</dcterms:modified>
</cp:coreProperties>
</file>