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869" w:rsidRDefault="00270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-81915</wp:posOffset>
                </wp:positionV>
                <wp:extent cx="828675" cy="933450"/>
                <wp:effectExtent l="0" t="0" r="9525" b="0"/>
                <wp:wrapTight wrapText="bothSides">
                  <wp:wrapPolygon edited="0">
                    <wp:start x="0" y="0"/>
                    <wp:lineTo x="0" y="21159"/>
                    <wp:lineTo x="21352" y="21159"/>
                    <wp:lineTo x="21352" y="0"/>
                    <wp:lineTo x="0" y="0"/>
                  </wp:wrapPolygon>
                </wp:wrapTight>
                <wp:docPr id="1" name="Рисунок 3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Герб%20Нефтеюганск%20small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286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217.95pt;mso-position-horizontal:absolute;mso-position-vertical-relative:text;margin-top:-6.45pt;mso-position-vertical:absolute;width:65.25pt;height:73.50pt;mso-wrap-distance-left:9.00pt;mso-wrap-distance-top:0.00pt;mso-wrap-distance-right:9.00pt;mso-wrap-distance-bottom:0.00pt;" wrapcoords="0 0 0 97958 98852 97958 98852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A73869" w:rsidRDefault="00A73869">
      <w:pPr>
        <w:rPr>
          <w:rFonts w:ascii="Times New Roman" w:hAnsi="Times New Roman"/>
          <w:sz w:val="28"/>
          <w:szCs w:val="28"/>
        </w:rPr>
      </w:pPr>
    </w:p>
    <w:p w:rsidR="00A73869" w:rsidRDefault="00A73869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3869" w:rsidRDefault="00270F3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ГОРОДА НЕФТЕЮГАНСКА</w:t>
      </w:r>
    </w:p>
    <w:p w:rsidR="00A73869" w:rsidRDefault="00A73869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A73869" w:rsidRDefault="00270F35">
      <w:pPr>
        <w:pStyle w:val="ConsPlusNonformat"/>
        <w:widowControl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A73869" w:rsidRDefault="00A73869">
      <w:pPr>
        <w:pStyle w:val="ConsPlu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4779"/>
        <w:gridCol w:w="1820"/>
      </w:tblGrid>
      <w:tr w:rsidR="00A73869">
        <w:trPr>
          <w:cantSplit/>
          <w:trHeight w:val="232"/>
        </w:trPr>
        <w:tc>
          <w:tcPr>
            <w:tcW w:w="3119" w:type="dxa"/>
            <w:hideMark/>
          </w:tcPr>
          <w:p w:rsidR="00A73869" w:rsidRDefault="00270F35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 09.10.2025</w:t>
            </w:r>
          </w:p>
        </w:tc>
        <w:tc>
          <w:tcPr>
            <w:tcW w:w="4776" w:type="dxa"/>
          </w:tcPr>
          <w:p w:rsidR="00A73869" w:rsidRDefault="00270F35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hideMark/>
          </w:tcPr>
          <w:p w:rsidR="00A73869" w:rsidRDefault="00270F35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№ 119</w:t>
            </w:r>
          </w:p>
        </w:tc>
      </w:tr>
    </w:tbl>
    <w:p w:rsidR="00A73869" w:rsidRDefault="00270F35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г.Нефтеюганск</w:t>
      </w:r>
      <w:proofErr w:type="spellEnd"/>
    </w:p>
    <w:p w:rsidR="00A73869" w:rsidRDefault="00A73869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8"/>
          <w:szCs w:val="24"/>
        </w:rPr>
      </w:pPr>
    </w:p>
    <w:p w:rsidR="00A73869" w:rsidRDefault="00270F3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награждении</w:t>
      </w:r>
    </w:p>
    <w:p w:rsidR="00A73869" w:rsidRDefault="00A7386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270F35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Положением о наградах и почётном звании муниципального образования город Нефтеюганск, утвержденным решением Думы города Нефтеюганска от 31.10.2016 № 30-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представленными ходатайствами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казённого учреждения «Управление по обеспечению деятельности органов местного самоуправления города Нефтеюганска»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А.А.Серокурова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06.10.2025 № 256-5, начальника управления муниципальных закупок администрации города Нефтеюганска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Н.А.Степанца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03.10.2025 № Исх.УМЗ-145-5, заместителя главы города Нефтеюганска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Н.И.Кондратьева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06.10.2025 № Исх-5868-5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A73869" w:rsidRDefault="00270F35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1.Наградить:</w:t>
      </w:r>
    </w:p>
    <w:p w:rsidR="00A73869" w:rsidRDefault="00270F35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1.Почетной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грамотой главы города Нефтеюганска: </w:t>
      </w:r>
    </w:p>
    <w:p w:rsidR="00A73869" w:rsidRDefault="00270F3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1.1.</w:t>
      </w:r>
      <w:proofErr w:type="gramStart"/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1.за</w:t>
      </w:r>
      <w:proofErr w:type="gramEnd"/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 xml:space="preserve"> высокое профессиональное мастерство, достигнутые успехи в труде и в связи с 58-летием со дня образования города Нефтеюганска: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A73869">
        <w:trPr>
          <w:cantSplit/>
          <w:trHeight w:val="541"/>
        </w:trPr>
        <w:tc>
          <w:tcPr>
            <w:tcW w:w="3828" w:type="dxa"/>
          </w:tcPr>
          <w:p w:rsidR="00A73869" w:rsidRDefault="00270F35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Гуева</w:t>
            </w:r>
            <w:proofErr w:type="spellEnd"/>
          </w:p>
          <w:p w:rsidR="00A73869" w:rsidRDefault="00270F35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Радислава</w:t>
            </w:r>
            <w:proofErr w:type="spellEnd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Жангериевича</w:t>
            </w:r>
            <w:proofErr w:type="spellEnd"/>
          </w:p>
        </w:tc>
        <w:tc>
          <w:tcPr>
            <w:tcW w:w="425" w:type="dxa"/>
          </w:tcPr>
          <w:p w:rsidR="00A73869" w:rsidRDefault="00270F35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тренера-преподавателя муниципального автономного учреждения дополнительного образования «Спортивная школа олимпийского резерва «Сибиряк»;</w:t>
            </w:r>
          </w:p>
        </w:tc>
      </w:tr>
      <w:tr w:rsidR="00A73869">
        <w:trPr>
          <w:cantSplit/>
          <w:trHeight w:val="541"/>
        </w:trPr>
        <w:tc>
          <w:tcPr>
            <w:tcW w:w="3828" w:type="dxa"/>
          </w:tcPr>
          <w:p w:rsidR="00A73869" w:rsidRDefault="00270F35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Гуцуляк</w:t>
            </w:r>
            <w:proofErr w:type="spellEnd"/>
          </w:p>
          <w:p w:rsidR="00A73869" w:rsidRDefault="00270F35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Анну Алексеевну </w:t>
            </w:r>
          </w:p>
        </w:tc>
        <w:tc>
          <w:tcPr>
            <w:tcW w:w="425" w:type="dxa"/>
          </w:tcPr>
          <w:p w:rsidR="00A73869" w:rsidRDefault="00270F35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документоведа</w:t>
            </w:r>
            <w:proofErr w:type="spellEnd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 2 категории муниципального казённого учреждения «Управление по обеспечению деятельности органов местного самоуправления города Нефтеюганска»;</w:t>
            </w:r>
          </w:p>
        </w:tc>
      </w:tr>
      <w:tr w:rsidR="00A73869">
        <w:trPr>
          <w:cantSplit/>
          <w:trHeight w:val="541"/>
        </w:trPr>
        <w:tc>
          <w:tcPr>
            <w:tcW w:w="3828" w:type="dxa"/>
          </w:tcPr>
          <w:p w:rsidR="00A73869" w:rsidRDefault="00270F3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Ерина </w:t>
            </w:r>
          </w:p>
          <w:p w:rsidR="00A73869" w:rsidRDefault="00270F3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Максима Николаевича</w:t>
            </w:r>
          </w:p>
        </w:tc>
        <w:tc>
          <w:tcPr>
            <w:tcW w:w="425" w:type="dxa"/>
          </w:tcPr>
          <w:p w:rsidR="00A73869" w:rsidRDefault="00270F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ведущего бухгалтера муниципального казённого учреждения «Управление по обеспечению деятельности органов местного самоуправления города Нефтеюганска»;</w:t>
            </w:r>
          </w:p>
        </w:tc>
      </w:tr>
      <w:tr w:rsidR="00A73869">
        <w:trPr>
          <w:cantSplit/>
          <w:trHeight w:val="541"/>
        </w:trPr>
        <w:tc>
          <w:tcPr>
            <w:tcW w:w="3828" w:type="dxa"/>
          </w:tcPr>
          <w:p w:rsidR="00A73869" w:rsidRDefault="00270F35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Муржинову</w:t>
            </w:r>
            <w:proofErr w:type="spellEnd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 </w:t>
            </w:r>
          </w:p>
          <w:p w:rsidR="00A73869" w:rsidRDefault="00270F35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Елену Николаевну</w:t>
            </w:r>
          </w:p>
        </w:tc>
        <w:tc>
          <w:tcPr>
            <w:tcW w:w="425" w:type="dxa"/>
          </w:tcPr>
          <w:p w:rsidR="00A73869" w:rsidRDefault="00270F35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заместителя директора по методической работе муниципального бюджетного учреждения дополнительного образования «Спортивная школа по единоборствам»;</w:t>
            </w:r>
          </w:p>
        </w:tc>
      </w:tr>
      <w:tr w:rsidR="00A73869">
        <w:trPr>
          <w:cantSplit/>
          <w:trHeight w:val="541"/>
        </w:trPr>
        <w:tc>
          <w:tcPr>
            <w:tcW w:w="3828" w:type="dxa"/>
          </w:tcPr>
          <w:p w:rsidR="00A73869" w:rsidRDefault="00270F35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lastRenderedPageBreak/>
              <w:t>Овсянникову</w:t>
            </w:r>
          </w:p>
          <w:p w:rsidR="00A73869" w:rsidRDefault="00270F35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Юлию Юрьевну</w:t>
            </w:r>
          </w:p>
        </w:tc>
        <w:tc>
          <w:tcPr>
            <w:tcW w:w="425" w:type="dxa"/>
          </w:tcPr>
          <w:p w:rsidR="00A73869" w:rsidRDefault="00270F35">
            <w:r>
              <w:rPr>
                <w:bCs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начальника отдела кадрового и документационного обеспечения муниципального бюджетного учреждения центр физической культуры и спорта «Жемчужина Югры»;</w:t>
            </w:r>
          </w:p>
        </w:tc>
      </w:tr>
      <w:tr w:rsidR="00A73869">
        <w:trPr>
          <w:cantSplit/>
          <w:trHeight w:val="541"/>
        </w:trPr>
        <w:tc>
          <w:tcPr>
            <w:tcW w:w="3828" w:type="dxa"/>
          </w:tcPr>
          <w:p w:rsidR="00A73869" w:rsidRDefault="00270F35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Рекец</w:t>
            </w:r>
            <w:proofErr w:type="spellEnd"/>
          </w:p>
          <w:p w:rsidR="00A73869" w:rsidRDefault="00270F35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Гузель </w:t>
            </w: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Рамильевну</w:t>
            </w:r>
            <w:proofErr w:type="spellEnd"/>
          </w:p>
        </w:tc>
        <w:tc>
          <w:tcPr>
            <w:tcW w:w="425" w:type="dxa"/>
          </w:tcPr>
          <w:p w:rsidR="00A73869" w:rsidRDefault="00270F35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заместителя директора по спортивно-массовой работе муниципального бюджетного учреждения дополнительного образования «Спортивная школа по единоборствам»;</w:t>
            </w:r>
          </w:p>
        </w:tc>
      </w:tr>
      <w:tr w:rsidR="00A73869">
        <w:trPr>
          <w:cantSplit/>
          <w:trHeight w:val="541"/>
        </w:trPr>
        <w:tc>
          <w:tcPr>
            <w:tcW w:w="3828" w:type="dxa"/>
          </w:tcPr>
          <w:p w:rsidR="00A73869" w:rsidRDefault="00270F35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Скибу</w:t>
            </w:r>
          </w:p>
          <w:p w:rsidR="00A73869" w:rsidRDefault="00270F35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Римму Александровну</w:t>
            </w:r>
          </w:p>
        </w:tc>
        <w:tc>
          <w:tcPr>
            <w:tcW w:w="425" w:type="dxa"/>
          </w:tcPr>
          <w:p w:rsidR="00A73869" w:rsidRDefault="00270F35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начальника отдела кадрового и правового обеспечения муниципального бюджетного учреждения дополнительного образования «Спортивная школа по единоборствам»;</w:t>
            </w:r>
          </w:p>
        </w:tc>
      </w:tr>
      <w:tr w:rsidR="00A73869">
        <w:trPr>
          <w:cantSplit/>
          <w:trHeight w:val="541"/>
        </w:trPr>
        <w:tc>
          <w:tcPr>
            <w:tcW w:w="3828" w:type="dxa"/>
          </w:tcPr>
          <w:p w:rsidR="00A73869" w:rsidRDefault="00270F35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Султанову</w:t>
            </w:r>
          </w:p>
          <w:p w:rsidR="00A73869" w:rsidRDefault="00270F35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Оксану Викторовну </w:t>
            </w:r>
          </w:p>
        </w:tc>
        <w:tc>
          <w:tcPr>
            <w:tcW w:w="425" w:type="dxa"/>
          </w:tcPr>
          <w:p w:rsidR="00A73869" w:rsidRDefault="00270F35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заместителя директора по спортивно-массовой и методической работе муниципального автономного учреждения дополнительного образования «Спортивная школа олимпийского резерва «Сибиряк»;</w:t>
            </w:r>
          </w:p>
        </w:tc>
      </w:tr>
      <w:tr w:rsidR="00A73869">
        <w:trPr>
          <w:cantSplit/>
          <w:trHeight w:val="541"/>
        </w:trPr>
        <w:tc>
          <w:tcPr>
            <w:tcW w:w="3828" w:type="dxa"/>
          </w:tcPr>
          <w:p w:rsidR="00A73869" w:rsidRDefault="00270F35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Эстрину </w:t>
            </w:r>
          </w:p>
          <w:p w:rsidR="00A73869" w:rsidRDefault="00270F35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Ирину Викторовну</w:t>
            </w:r>
          </w:p>
        </w:tc>
        <w:tc>
          <w:tcPr>
            <w:tcW w:w="425" w:type="dxa"/>
          </w:tcPr>
          <w:p w:rsidR="00A73869" w:rsidRDefault="00270F35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инструктора по адаптивной физической культуре муниципального бюджетного учреждения центр физической культуры и спорта «Жемчужина Югры».</w:t>
            </w:r>
          </w:p>
        </w:tc>
      </w:tr>
    </w:tbl>
    <w:p w:rsidR="00A73869" w:rsidRDefault="00270F3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2.Благодарственным</w:t>
      </w:r>
      <w:proofErr w:type="gramEnd"/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 xml:space="preserve"> письмом главы города Нефтеюганска:</w:t>
      </w:r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ab/>
        <w:t>1.2.2.за безупречную работу, достигнутые успехи в труде и в связи с 58-летием со дня образования города Нефтеюганска: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A73869">
        <w:trPr>
          <w:cantSplit/>
          <w:trHeight w:val="845"/>
        </w:trPr>
        <w:tc>
          <w:tcPr>
            <w:tcW w:w="3828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Ахмадиеву</w:t>
            </w:r>
            <w:proofErr w:type="spellEnd"/>
          </w:p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Ляйсан</w:t>
            </w:r>
            <w:proofErr w:type="spellEnd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 Альбертовну</w:t>
            </w:r>
          </w:p>
        </w:tc>
        <w:tc>
          <w:tcPr>
            <w:tcW w:w="425" w:type="dxa"/>
          </w:tcPr>
          <w:p w:rsidR="00A73869" w:rsidRDefault="00270F35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ведущего специалиста отдела учета, отчетности и контроля комитета физической культуры и спорта администрации города Нефтеюганска;</w:t>
            </w:r>
          </w:p>
        </w:tc>
      </w:tr>
      <w:tr w:rsidR="00A73869">
        <w:trPr>
          <w:cantSplit/>
          <w:trHeight w:val="845"/>
        </w:trPr>
        <w:tc>
          <w:tcPr>
            <w:tcW w:w="3828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Брюханкову</w:t>
            </w:r>
            <w:proofErr w:type="spellEnd"/>
          </w:p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Алену Сергеевну</w:t>
            </w:r>
          </w:p>
        </w:tc>
        <w:tc>
          <w:tcPr>
            <w:tcW w:w="425" w:type="dxa"/>
          </w:tcPr>
          <w:p w:rsidR="00A73869" w:rsidRDefault="00270F35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делопроизводителя муниципального казённого учреждения «Управление по обеспечению деятельности органов местного самоуправления города Нефтеюганска»;</w:t>
            </w:r>
          </w:p>
        </w:tc>
      </w:tr>
      <w:tr w:rsidR="00A73869">
        <w:trPr>
          <w:cantSplit/>
          <w:trHeight w:val="845"/>
        </w:trPr>
        <w:tc>
          <w:tcPr>
            <w:tcW w:w="3828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Джежер</w:t>
            </w:r>
            <w:proofErr w:type="spellEnd"/>
          </w:p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Валерия Григорьевича</w:t>
            </w:r>
          </w:p>
        </w:tc>
        <w:tc>
          <w:tcPr>
            <w:tcW w:w="425" w:type="dxa"/>
          </w:tcPr>
          <w:p w:rsidR="00A73869" w:rsidRDefault="00270F35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специалиста по безопасности муниципального бюджетного учреждения центр физической культуры и спорта «Жемчужина Югры»;</w:t>
            </w:r>
          </w:p>
        </w:tc>
      </w:tr>
      <w:tr w:rsidR="00A73869">
        <w:trPr>
          <w:cantSplit/>
          <w:trHeight w:val="845"/>
        </w:trPr>
        <w:tc>
          <w:tcPr>
            <w:tcW w:w="3828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Косинцеву</w:t>
            </w:r>
            <w:proofErr w:type="spellEnd"/>
          </w:p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Наталью Юрьевну</w:t>
            </w:r>
          </w:p>
        </w:tc>
        <w:tc>
          <w:tcPr>
            <w:tcW w:w="425" w:type="dxa"/>
          </w:tcPr>
          <w:p w:rsidR="00A73869" w:rsidRDefault="00270F35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старшего инструктора-методиста по адаптивной физической культуре муниципального автономного учреждения дополнительного образования «Спортивная школа олимпийского резерва «Сибиряк»;</w:t>
            </w:r>
          </w:p>
        </w:tc>
      </w:tr>
      <w:tr w:rsidR="00A73869">
        <w:trPr>
          <w:cantSplit/>
          <w:trHeight w:val="845"/>
        </w:trPr>
        <w:tc>
          <w:tcPr>
            <w:tcW w:w="3828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lastRenderedPageBreak/>
              <w:t>Моллаеву</w:t>
            </w:r>
            <w:proofErr w:type="spellEnd"/>
          </w:p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Светлану Ивановну</w:t>
            </w:r>
          </w:p>
        </w:tc>
        <w:tc>
          <w:tcPr>
            <w:tcW w:w="425" w:type="dxa"/>
          </w:tcPr>
          <w:p w:rsidR="00A73869" w:rsidRDefault="00270F35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эксперта 1 категории муниципального казённого учреждения «Управление по обеспечению деятельности органов местного самоуправления города Нефтеюганска»;</w:t>
            </w:r>
          </w:p>
        </w:tc>
      </w:tr>
      <w:tr w:rsidR="00A73869">
        <w:trPr>
          <w:cantSplit/>
          <w:trHeight w:val="845"/>
        </w:trPr>
        <w:tc>
          <w:tcPr>
            <w:tcW w:w="3828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Павловскую </w:t>
            </w:r>
          </w:p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Ирину Александровну</w:t>
            </w:r>
          </w:p>
        </w:tc>
        <w:tc>
          <w:tcPr>
            <w:tcW w:w="425" w:type="dxa"/>
          </w:tcPr>
          <w:p w:rsidR="00A73869" w:rsidRDefault="00270F35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главного специалиста отдела формирования муниципального заказа управления муниципальных закупок администрации города Нефтеюганска;</w:t>
            </w:r>
          </w:p>
        </w:tc>
      </w:tr>
      <w:tr w:rsidR="00A73869">
        <w:trPr>
          <w:cantSplit/>
          <w:trHeight w:val="845"/>
        </w:trPr>
        <w:tc>
          <w:tcPr>
            <w:tcW w:w="3828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Сафину</w:t>
            </w:r>
          </w:p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Наталью Ивановну</w:t>
            </w:r>
          </w:p>
        </w:tc>
        <w:tc>
          <w:tcPr>
            <w:tcW w:w="425" w:type="dxa"/>
          </w:tcPr>
          <w:p w:rsidR="00A73869" w:rsidRDefault="00270F35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главного специалиста отдела формирования муниципального заказа управления муниципальных закупок администрации города Нефтеюганска;</w:t>
            </w:r>
          </w:p>
        </w:tc>
      </w:tr>
      <w:tr w:rsidR="00A73869">
        <w:trPr>
          <w:cantSplit/>
          <w:trHeight w:val="845"/>
        </w:trPr>
        <w:tc>
          <w:tcPr>
            <w:tcW w:w="3828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Сергееву</w:t>
            </w:r>
          </w:p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Валентину Алексеевну</w:t>
            </w:r>
          </w:p>
        </w:tc>
        <w:tc>
          <w:tcPr>
            <w:tcW w:w="425" w:type="dxa"/>
          </w:tcPr>
          <w:p w:rsidR="00A73869" w:rsidRDefault="00270F35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бухгалтера муниципального бюджетного учреждения дополнительного образования «Спортивная школа по единоборствам»;</w:t>
            </w:r>
          </w:p>
        </w:tc>
      </w:tr>
      <w:tr w:rsidR="00A73869">
        <w:trPr>
          <w:cantSplit/>
          <w:trHeight w:val="845"/>
        </w:trPr>
        <w:tc>
          <w:tcPr>
            <w:tcW w:w="3828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Скоморохову</w:t>
            </w:r>
            <w:proofErr w:type="spellEnd"/>
          </w:p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Альбину Валерьевну</w:t>
            </w:r>
          </w:p>
        </w:tc>
        <w:tc>
          <w:tcPr>
            <w:tcW w:w="425" w:type="dxa"/>
          </w:tcPr>
          <w:p w:rsidR="00A73869" w:rsidRDefault="00270F35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документоведа</w:t>
            </w:r>
            <w:proofErr w:type="spellEnd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 муниципального бюджетного учреждения центр физической культуры и спорта «Жемчужина Югры»;</w:t>
            </w:r>
          </w:p>
        </w:tc>
      </w:tr>
      <w:tr w:rsidR="00A73869">
        <w:trPr>
          <w:cantSplit/>
          <w:trHeight w:val="845"/>
        </w:trPr>
        <w:tc>
          <w:tcPr>
            <w:tcW w:w="3828" w:type="dxa"/>
          </w:tcPr>
          <w:p w:rsidR="00A73869" w:rsidRDefault="00270F35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Федорову</w:t>
            </w:r>
          </w:p>
          <w:p w:rsidR="00A73869" w:rsidRDefault="00270F35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Екатерину Сергеевну</w:t>
            </w:r>
          </w:p>
        </w:tc>
        <w:tc>
          <w:tcPr>
            <w:tcW w:w="425" w:type="dxa"/>
          </w:tcPr>
          <w:p w:rsidR="00A73869" w:rsidRDefault="00270F35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A73869" w:rsidRDefault="00270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эксперта 1 категории муниципального казённого учреждения «Управление по обеспечению деятельности органов местного самоуправления города Нефтеюганска».</w:t>
            </w:r>
          </w:p>
        </w:tc>
      </w:tr>
    </w:tbl>
    <w:p w:rsidR="00A73869" w:rsidRDefault="00270F35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.Вручить лицам, указанным в пункте 1 настоящего постановления,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подарочно-сувенирную продукцию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к постановлению.</w:t>
      </w:r>
    </w:p>
    <w:p w:rsidR="00A73869" w:rsidRDefault="00270F35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A73869" w:rsidRDefault="00270F35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4.Контроль исполнения постановления оставляю за собой.</w:t>
      </w:r>
    </w:p>
    <w:p w:rsidR="00A73869" w:rsidRDefault="00A73869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270F35">
      <w:pPr>
        <w:spacing w:after="0" w:line="240" w:lineRule="auto"/>
        <w:ind w:right="-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Нефтеюганска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Ю.В.Чекунов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</w:p>
    <w:p w:rsidR="00A73869" w:rsidRDefault="00A73869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270F35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A73869" w:rsidRDefault="00270F35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:rsidR="00A73869" w:rsidRDefault="00270F35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города </w:t>
      </w:r>
    </w:p>
    <w:p w:rsidR="00A73869" w:rsidRDefault="00270F35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 09.10.2025 № 119</w:t>
      </w:r>
    </w:p>
    <w:p w:rsidR="00A73869" w:rsidRDefault="00A73869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73869" w:rsidRDefault="00A73869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73869" w:rsidRDefault="00270F35">
      <w:pPr>
        <w:tabs>
          <w:tab w:val="left" w:pos="10348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Подарочно-сувенирная продукция</w:t>
      </w:r>
    </w:p>
    <w:p w:rsidR="00A73869" w:rsidRDefault="00A73869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522" w:type="dxa"/>
        <w:tblInd w:w="93" w:type="dxa"/>
        <w:tblLook w:val="04A0" w:firstRow="1" w:lastRow="0" w:firstColumn="1" w:lastColumn="0" w:noHBand="0" w:noVBand="1"/>
      </w:tblPr>
      <w:tblGrid>
        <w:gridCol w:w="895"/>
        <w:gridCol w:w="5609"/>
        <w:gridCol w:w="3018"/>
      </w:tblGrid>
      <w:tr w:rsidR="00A73869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9" w:rsidRDefault="00270F3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9" w:rsidRDefault="00270F35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69" w:rsidRDefault="00270F35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  <w:p w:rsidR="00A73869" w:rsidRDefault="00270F35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(штук)</w:t>
            </w:r>
          </w:p>
        </w:tc>
      </w:tr>
      <w:tr w:rsidR="00A73869">
        <w:trPr>
          <w:trHeight w:val="3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3869" w:rsidRDefault="00A73869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A73869" w:rsidRDefault="00270F3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Рамка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869" w:rsidRDefault="00270F35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</w:t>
            </w:r>
          </w:p>
        </w:tc>
      </w:tr>
      <w:tr w:rsidR="00A73869">
        <w:trPr>
          <w:trHeight w:val="3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869" w:rsidRDefault="00A73869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A73869" w:rsidRDefault="00270F3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Роза (70 см)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869" w:rsidRDefault="00270F35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</w:t>
            </w:r>
          </w:p>
        </w:tc>
      </w:tr>
      <w:tr w:rsidR="00A73869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869" w:rsidRDefault="00A73869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A73869" w:rsidRDefault="00270F3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почетной грамоты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869" w:rsidRDefault="00270F35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A73869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869" w:rsidRDefault="00A73869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A73869" w:rsidRDefault="00270F3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благодарственного письма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869" w:rsidRDefault="00270F35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</w:tbl>
    <w:p w:rsidR="00A73869" w:rsidRDefault="00A73869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869" w:rsidRDefault="00A7386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A73869">
      <w:headerReference w:type="default" r:id="rId12"/>
      <w:pgSz w:w="11906" w:h="16838"/>
      <w:pgMar w:top="1134" w:right="567" w:bottom="1134" w:left="1701" w:header="51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7CF" w:rsidRDefault="008F37CF">
      <w:pPr>
        <w:spacing w:after="0" w:line="240" w:lineRule="auto"/>
      </w:pPr>
      <w:r>
        <w:separator/>
      </w:r>
    </w:p>
  </w:endnote>
  <w:endnote w:type="continuationSeparator" w:id="0">
    <w:p w:rsidR="008F37CF" w:rsidRDefault="008F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Pragmatica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7CF" w:rsidRDefault="008F37CF">
      <w:pPr>
        <w:spacing w:after="0" w:line="240" w:lineRule="auto"/>
      </w:pPr>
      <w:r>
        <w:separator/>
      </w:r>
    </w:p>
  </w:footnote>
  <w:footnote w:type="continuationSeparator" w:id="0">
    <w:p w:rsidR="008F37CF" w:rsidRDefault="008F3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179769"/>
      <w:docPartObj>
        <w:docPartGallery w:val="Page Numbers (Top of Page)"/>
        <w:docPartUnique/>
      </w:docPartObj>
    </w:sdtPr>
    <w:sdtEndPr/>
    <w:sdtContent>
      <w:p w:rsidR="00A73869" w:rsidRDefault="00270F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11B">
          <w:rPr>
            <w:noProof/>
          </w:rPr>
          <w:t>4</w:t>
        </w:r>
        <w:r>
          <w:fldChar w:fldCharType="end"/>
        </w:r>
      </w:p>
    </w:sdtContent>
  </w:sdt>
  <w:p w:rsidR="00A73869" w:rsidRDefault="00A7386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E5BB6"/>
    <w:multiLevelType w:val="hybridMultilevel"/>
    <w:tmpl w:val="596CF978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69"/>
    <w:rsid w:val="00270F35"/>
    <w:rsid w:val="0076711B"/>
    <w:rsid w:val="008F37CF"/>
    <w:rsid w:val="00A73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B773F-BA8E-43DC-8C94-34A817AC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styleId="a4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9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pPr>
      <w:spacing w:after="120" w:line="480" w:lineRule="auto"/>
      <w:ind w:left="283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23">
    <w:name w:val="Основной текст 23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2">
    <w:name w:val="Стиль2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61E72-FEC8-426E-BB8E-F8498959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Евгений Владимирович</dc:creator>
  <cp:lastModifiedBy>Татьяна Андреевна Науменко</cp:lastModifiedBy>
  <cp:revision>26</cp:revision>
  <cp:lastPrinted>2023-04-06T11:10:00Z</cp:lastPrinted>
  <dcterms:created xsi:type="dcterms:W3CDTF">2025-09-29T10:57:00Z</dcterms:created>
  <dcterms:modified xsi:type="dcterms:W3CDTF">2025-10-10T05:50:00Z</dcterms:modified>
</cp:coreProperties>
</file>